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729448" w14:textId="5089349D" w:rsidR="001B2335" w:rsidRDefault="00B156EA" w:rsidP="32B6A942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 w:rsidR="32B6A942" w:rsidRPr="32B6A942">
        <w:rPr>
          <w:rFonts w:ascii="Arial" w:eastAsia="Arial" w:hAnsi="Arial" w:cs="Arial"/>
          <w:sz w:val="24"/>
          <w:szCs w:val="24"/>
        </w:rPr>
        <w:t>UNIVERSIDADE FEDERAL DO RIO GRANDE DO NORTE</w:t>
      </w:r>
    </w:p>
    <w:p w14:paraId="2643C92E" w14:textId="28A2D8D4" w:rsidR="001B2335" w:rsidRDefault="32B6A942" w:rsidP="32B6A942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32B6A942">
        <w:rPr>
          <w:rFonts w:ascii="Arial" w:eastAsia="Arial" w:hAnsi="Arial" w:cs="Arial"/>
          <w:sz w:val="24"/>
          <w:szCs w:val="24"/>
        </w:rPr>
        <w:t>CENTRO DE CIÊNCIAS DA SAÚDE</w:t>
      </w:r>
    </w:p>
    <w:p w14:paraId="016B61AD" w14:textId="47703DA7" w:rsidR="001B2335" w:rsidRDefault="32B6A942" w:rsidP="32B6A942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32B6A942">
        <w:rPr>
          <w:rFonts w:ascii="Arial" w:eastAsia="Arial" w:hAnsi="Arial" w:cs="Arial"/>
          <w:sz w:val="24"/>
          <w:szCs w:val="24"/>
        </w:rPr>
        <w:t>PROGRAMA DE PÓS-GRADUAÇÃO EM CIÊNCIAS DA SAÚDE</w:t>
      </w:r>
    </w:p>
    <w:p w14:paraId="1E207724" w14:textId="1CB4A5D4" w:rsidR="001B2335" w:rsidRDefault="001B2335" w:rsidP="32B6A94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7E04AD6D" w14:textId="147F19F2" w:rsidR="644EEB1C" w:rsidRDefault="644EEB1C" w:rsidP="32B6A94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3141FA14" w14:textId="4EEEA002" w:rsidR="644EEB1C" w:rsidRDefault="644EEB1C" w:rsidP="32B6A94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39D3D43F" w14:textId="77777777" w:rsidR="005D26CE" w:rsidRDefault="005D26CE" w:rsidP="005D26CE">
      <w:pPr>
        <w:spacing w:after="0" w:line="360" w:lineRule="auto"/>
        <w:jc w:val="center"/>
        <w:rPr>
          <w:rFonts w:ascii="Arial" w:eastAsia="Arial" w:hAnsi="Arial" w:cs="Arial"/>
          <w:b/>
          <w:sz w:val="32"/>
          <w:szCs w:val="32"/>
        </w:rPr>
      </w:pPr>
    </w:p>
    <w:p w14:paraId="437847CC" w14:textId="77777777" w:rsidR="005D26CE" w:rsidRDefault="005D26CE" w:rsidP="005D26CE">
      <w:pPr>
        <w:spacing w:after="0" w:line="360" w:lineRule="auto"/>
        <w:jc w:val="center"/>
        <w:rPr>
          <w:rFonts w:ascii="Arial" w:eastAsia="Arial" w:hAnsi="Arial" w:cs="Arial"/>
          <w:b/>
          <w:sz w:val="32"/>
          <w:szCs w:val="32"/>
        </w:rPr>
      </w:pPr>
    </w:p>
    <w:p w14:paraId="2298CC6F" w14:textId="77777777" w:rsidR="005D26CE" w:rsidRDefault="005D26CE" w:rsidP="005D26CE">
      <w:pPr>
        <w:spacing w:after="0" w:line="360" w:lineRule="auto"/>
        <w:jc w:val="center"/>
        <w:rPr>
          <w:rFonts w:ascii="Arial" w:eastAsia="Arial" w:hAnsi="Arial" w:cs="Arial"/>
          <w:b/>
          <w:sz w:val="32"/>
          <w:szCs w:val="32"/>
        </w:rPr>
      </w:pPr>
    </w:p>
    <w:p w14:paraId="7867487A" w14:textId="77777777" w:rsidR="005D26CE" w:rsidRDefault="005D26CE" w:rsidP="005D26CE">
      <w:pPr>
        <w:spacing w:after="0" w:line="360" w:lineRule="auto"/>
        <w:jc w:val="center"/>
        <w:rPr>
          <w:rFonts w:ascii="Arial" w:eastAsia="Arial" w:hAnsi="Arial" w:cs="Arial"/>
          <w:b/>
          <w:sz w:val="32"/>
          <w:szCs w:val="32"/>
        </w:rPr>
      </w:pPr>
    </w:p>
    <w:p w14:paraId="454A125F" w14:textId="21D18811" w:rsidR="644EEB1C" w:rsidRDefault="0DCBEDDF" w:rsidP="0DCBEDDF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DCBEDDF">
        <w:rPr>
          <w:rFonts w:ascii="Arial" w:eastAsia="Arial" w:hAnsi="Arial" w:cs="Arial"/>
          <w:sz w:val="24"/>
          <w:szCs w:val="24"/>
        </w:rPr>
        <w:t xml:space="preserve">IMPACTO DE INTERVENÇÃO EM CULINÁRIA E DIETÉTICA NAS HABILIDADES CULINÁRIAS, QUALIDADE DA DIETA, INSEGURANÇA ALIMENTAR E ESTRESSE PERCEBIDO EM ESTUDANTES </w:t>
      </w:r>
      <w:proofErr w:type="gramStart"/>
      <w:r w:rsidRPr="0DCBEDDF">
        <w:rPr>
          <w:rFonts w:ascii="Arial" w:eastAsia="Arial" w:hAnsi="Arial" w:cs="Arial"/>
          <w:sz w:val="24"/>
          <w:szCs w:val="24"/>
        </w:rPr>
        <w:t>UNIVERSITÁRIOS</w:t>
      </w:r>
      <w:proofErr w:type="gramEnd"/>
    </w:p>
    <w:p w14:paraId="20332B7C" w14:textId="77777777" w:rsidR="005D26CE" w:rsidRDefault="005D26CE" w:rsidP="005D26CE">
      <w:pPr>
        <w:spacing w:after="0" w:line="360" w:lineRule="auto"/>
        <w:jc w:val="center"/>
        <w:rPr>
          <w:rFonts w:ascii="Arial" w:eastAsia="Arial" w:hAnsi="Arial" w:cs="Arial"/>
          <w:b/>
          <w:sz w:val="32"/>
          <w:szCs w:val="32"/>
        </w:rPr>
      </w:pPr>
    </w:p>
    <w:p w14:paraId="052975CC" w14:textId="77777777" w:rsidR="005D26CE" w:rsidRDefault="005D26CE" w:rsidP="005D26CE">
      <w:pPr>
        <w:spacing w:after="0" w:line="360" w:lineRule="auto"/>
        <w:jc w:val="center"/>
        <w:rPr>
          <w:rFonts w:ascii="Arial" w:eastAsia="Arial" w:hAnsi="Arial" w:cs="Arial"/>
          <w:b/>
          <w:sz w:val="32"/>
          <w:szCs w:val="32"/>
        </w:rPr>
      </w:pPr>
    </w:p>
    <w:p w14:paraId="407372E0" w14:textId="77777777" w:rsidR="005D26CE" w:rsidRDefault="005D26CE" w:rsidP="005D26CE">
      <w:pPr>
        <w:spacing w:after="0" w:line="360" w:lineRule="auto"/>
        <w:jc w:val="center"/>
        <w:rPr>
          <w:rFonts w:ascii="Arial" w:eastAsia="Arial" w:hAnsi="Arial" w:cs="Arial"/>
          <w:b/>
          <w:sz w:val="32"/>
          <w:szCs w:val="32"/>
        </w:rPr>
      </w:pPr>
    </w:p>
    <w:p w14:paraId="280AE45A" w14:textId="77777777" w:rsidR="005D26CE" w:rsidRDefault="005D26CE" w:rsidP="005D26CE">
      <w:pPr>
        <w:spacing w:after="0" w:line="360" w:lineRule="auto"/>
        <w:jc w:val="center"/>
        <w:rPr>
          <w:rFonts w:ascii="Arial" w:eastAsia="Arial" w:hAnsi="Arial" w:cs="Arial"/>
          <w:b/>
          <w:sz w:val="32"/>
          <w:szCs w:val="32"/>
        </w:rPr>
      </w:pPr>
    </w:p>
    <w:p w14:paraId="720FEA2F" w14:textId="6797EFE7" w:rsidR="005D26CE" w:rsidRDefault="005D26CE" w:rsidP="005D26CE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5D26CE">
        <w:rPr>
          <w:rFonts w:ascii="Arial" w:eastAsia="Arial" w:hAnsi="Arial" w:cs="Arial"/>
          <w:sz w:val="24"/>
          <w:szCs w:val="24"/>
        </w:rPr>
        <w:t>ERIKA PAULA SILVA FREITAS DE OLIVEIRA</w:t>
      </w:r>
    </w:p>
    <w:p w14:paraId="4ADB613C" w14:textId="77777777" w:rsidR="005D26CE" w:rsidRDefault="005D26CE" w:rsidP="005D26CE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1D19D1BE" w14:textId="77777777" w:rsidR="005D26CE" w:rsidRDefault="005D26CE" w:rsidP="005D26CE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71F79E14" w14:textId="77777777" w:rsidR="005D26CE" w:rsidRDefault="005D26CE" w:rsidP="005D26CE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1637C857" w14:textId="77777777" w:rsidR="005D26CE" w:rsidRDefault="005D26CE" w:rsidP="005D26CE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5D2E1F59" w14:textId="262CC7C8" w:rsidR="005D26CE" w:rsidRDefault="005D26CE" w:rsidP="005D26CE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Orientadora: </w:t>
      </w:r>
      <w:proofErr w:type="spellStart"/>
      <w:r>
        <w:rPr>
          <w:rFonts w:ascii="Arial" w:eastAsia="Arial" w:hAnsi="Arial" w:cs="Arial"/>
          <w:sz w:val="24"/>
          <w:szCs w:val="24"/>
        </w:rPr>
        <w:t>Profª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Drª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Bruna Lima Leal Maciel</w:t>
      </w:r>
    </w:p>
    <w:p w14:paraId="32313E38" w14:textId="39E76840" w:rsidR="005D26CE" w:rsidRPr="005D26CE" w:rsidRDefault="005D26CE" w:rsidP="005D26CE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proofErr w:type="spellStart"/>
      <w:proofErr w:type="gramStart"/>
      <w:r>
        <w:rPr>
          <w:rFonts w:ascii="Arial" w:eastAsia="Arial" w:hAnsi="Arial" w:cs="Arial"/>
          <w:sz w:val="24"/>
          <w:szCs w:val="24"/>
        </w:rPr>
        <w:t>Co-orientadora</w:t>
      </w:r>
      <w:proofErr w:type="spellEnd"/>
      <w:proofErr w:type="gramEnd"/>
      <w:r>
        <w:rPr>
          <w:rFonts w:ascii="Arial" w:eastAsia="Arial" w:hAnsi="Arial" w:cs="Arial"/>
          <w:sz w:val="24"/>
          <w:szCs w:val="24"/>
        </w:rPr>
        <w:t xml:space="preserve">: </w:t>
      </w:r>
      <w:proofErr w:type="spellStart"/>
      <w:r>
        <w:rPr>
          <w:rFonts w:ascii="Arial" w:eastAsia="Arial" w:hAnsi="Arial" w:cs="Arial"/>
          <w:sz w:val="24"/>
          <w:szCs w:val="24"/>
        </w:rPr>
        <w:t>Profª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Drª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Thais Souza Passos</w:t>
      </w:r>
    </w:p>
    <w:p w14:paraId="0E3497C5" w14:textId="1BA79BA7" w:rsidR="644EEB1C" w:rsidRDefault="644EEB1C" w:rsidP="32B6A94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5B1CB707" w14:textId="7CBC414F" w:rsidR="644EEB1C" w:rsidRDefault="644EEB1C" w:rsidP="32B6A94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02675F59" w14:textId="750D5F9C" w:rsidR="644EEB1C" w:rsidRDefault="005D26CE" w:rsidP="005D26CE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2023</w:t>
      </w:r>
    </w:p>
    <w:p w14:paraId="09B667F2" w14:textId="1BA388A9" w:rsidR="005D26CE" w:rsidRPr="000C0D49" w:rsidRDefault="00D948B1" w:rsidP="63233C97">
      <w:pPr>
        <w:spacing w:after="0"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DCBEDDF">
        <w:rPr>
          <w:rFonts w:ascii="Arial" w:eastAsia="Arial" w:hAnsi="Arial" w:cs="Arial"/>
          <w:sz w:val="24"/>
          <w:szCs w:val="24"/>
        </w:rPr>
        <w:br w:type="page"/>
      </w:r>
      <w:r w:rsidR="0DCBEDDF" w:rsidRPr="0DCBEDDF">
        <w:rPr>
          <w:rFonts w:ascii="Arial" w:eastAsia="Arial" w:hAnsi="Arial" w:cs="Arial"/>
          <w:b/>
          <w:bCs/>
          <w:sz w:val="24"/>
          <w:szCs w:val="24"/>
        </w:rPr>
        <w:lastRenderedPageBreak/>
        <w:t xml:space="preserve">IMPACTO DE INTERVENÇÃO EM CULINÁRIA E DIETÉTICA NAS HABILIDADES CULINÁRIAS, QUALIDADE DA DIETA, INSEGURANÇA ALIMENTAR E ESTRESSE PERCEBIDO EM ESTUDANTES </w:t>
      </w:r>
      <w:proofErr w:type="gramStart"/>
      <w:r w:rsidR="0DCBEDDF" w:rsidRPr="0DCBEDDF">
        <w:rPr>
          <w:rFonts w:ascii="Arial" w:eastAsia="Arial" w:hAnsi="Arial" w:cs="Arial"/>
          <w:b/>
          <w:bCs/>
          <w:sz w:val="24"/>
          <w:szCs w:val="24"/>
        </w:rPr>
        <w:t>UNIVERSITÁRIOS</w:t>
      </w:r>
      <w:proofErr w:type="gramEnd"/>
    </w:p>
    <w:p w14:paraId="35BE5893" w14:textId="77777777" w:rsidR="005D26CE" w:rsidRPr="005D26CE" w:rsidRDefault="005D26CE" w:rsidP="005D26CE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33738C94" w14:textId="4D095810" w:rsidR="00D948B1" w:rsidRPr="00D90BFA" w:rsidRDefault="32B6A942" w:rsidP="002D7253">
      <w:pPr>
        <w:jc w:val="both"/>
        <w:rPr>
          <w:rFonts w:ascii="Arial" w:eastAsia="Arial" w:hAnsi="Arial" w:cs="Arial"/>
          <w:sz w:val="24"/>
          <w:szCs w:val="24"/>
        </w:rPr>
      </w:pPr>
      <w:r w:rsidRPr="005D26CE">
        <w:rPr>
          <w:rFonts w:ascii="Arial" w:eastAsia="Arial" w:hAnsi="Arial" w:cs="Arial"/>
          <w:b/>
          <w:sz w:val="24"/>
          <w:szCs w:val="24"/>
        </w:rPr>
        <w:t>RESUMO</w:t>
      </w:r>
      <w:r w:rsidR="005D26CE">
        <w:rPr>
          <w:rFonts w:ascii="Arial" w:eastAsia="Arial" w:hAnsi="Arial" w:cs="Arial"/>
          <w:b/>
          <w:sz w:val="24"/>
          <w:szCs w:val="24"/>
        </w:rPr>
        <w:t xml:space="preserve">: </w:t>
      </w:r>
      <w:r w:rsidR="008A2681">
        <w:rPr>
          <w:rFonts w:ascii="Arial" w:eastAsia="Arial" w:hAnsi="Arial" w:cs="Arial"/>
          <w:sz w:val="24"/>
          <w:szCs w:val="24"/>
        </w:rPr>
        <w:t xml:space="preserve">Habilidade culinária consiste </w:t>
      </w:r>
      <w:r w:rsidR="00A915A3">
        <w:rPr>
          <w:rFonts w:ascii="Arial" w:eastAsia="Arial" w:hAnsi="Arial" w:cs="Arial"/>
          <w:sz w:val="24"/>
          <w:szCs w:val="24"/>
        </w:rPr>
        <w:t>n</w:t>
      </w:r>
      <w:r w:rsidR="008A2681">
        <w:rPr>
          <w:rFonts w:ascii="Arial" w:eastAsia="Arial" w:hAnsi="Arial" w:cs="Arial"/>
          <w:sz w:val="24"/>
          <w:szCs w:val="24"/>
        </w:rPr>
        <w:t xml:space="preserve">a </w:t>
      </w:r>
      <w:r w:rsidR="008A2681" w:rsidRPr="32B6A942">
        <w:rPr>
          <w:rFonts w:ascii="Arial" w:eastAsia="Arial" w:hAnsi="Arial" w:cs="Arial"/>
          <w:sz w:val="24"/>
          <w:szCs w:val="24"/>
        </w:rPr>
        <w:t>co</w:t>
      </w:r>
      <w:r w:rsidR="008A2681">
        <w:rPr>
          <w:rFonts w:ascii="Arial" w:eastAsia="Arial" w:hAnsi="Arial" w:cs="Arial"/>
          <w:sz w:val="24"/>
          <w:szCs w:val="24"/>
        </w:rPr>
        <w:t>nfiança, atitude e conhecimento do indivíduo no preparo de refeições, e abrange desde a etapa de planejamento até o preparo final da refeição. Menores níveis de habilidades culinárias estão relacionad</w:t>
      </w:r>
      <w:r w:rsidR="001B7F2C">
        <w:rPr>
          <w:rFonts w:ascii="Arial" w:eastAsia="Arial" w:hAnsi="Arial" w:cs="Arial"/>
          <w:sz w:val="24"/>
          <w:szCs w:val="24"/>
        </w:rPr>
        <w:t>os</w:t>
      </w:r>
      <w:r w:rsidR="008A2681">
        <w:rPr>
          <w:rFonts w:ascii="Arial" w:eastAsia="Arial" w:hAnsi="Arial" w:cs="Arial"/>
          <w:sz w:val="24"/>
          <w:szCs w:val="24"/>
        </w:rPr>
        <w:t xml:space="preserve"> </w:t>
      </w:r>
      <w:r w:rsidR="007241A8">
        <w:rPr>
          <w:rFonts w:ascii="Arial" w:eastAsia="Arial" w:hAnsi="Arial" w:cs="Arial"/>
          <w:sz w:val="24"/>
          <w:szCs w:val="24"/>
        </w:rPr>
        <w:t>à</w:t>
      </w:r>
      <w:r w:rsidR="008A2681">
        <w:rPr>
          <w:rFonts w:ascii="Arial" w:eastAsia="Arial" w:hAnsi="Arial" w:cs="Arial"/>
          <w:sz w:val="24"/>
          <w:szCs w:val="24"/>
        </w:rPr>
        <w:t xml:space="preserve"> menor qualidade da dieta e insegurança alimentar. </w:t>
      </w:r>
      <w:r w:rsidR="002D7253">
        <w:rPr>
          <w:rFonts w:ascii="Arial" w:eastAsia="Arial" w:hAnsi="Arial" w:cs="Arial"/>
          <w:sz w:val="24"/>
          <w:szCs w:val="24"/>
        </w:rPr>
        <w:t xml:space="preserve">A insegurança alimentar é frequente no ambiente universitário, podendo ser ainda maior naqueles estudantes </w:t>
      </w:r>
      <w:r w:rsidR="00767893">
        <w:rPr>
          <w:rFonts w:ascii="Arial" w:eastAsia="Arial" w:hAnsi="Arial" w:cs="Arial"/>
          <w:sz w:val="24"/>
          <w:szCs w:val="24"/>
        </w:rPr>
        <w:t>em situação de vulnerabilidade</w:t>
      </w:r>
      <w:r w:rsidR="002D7253">
        <w:rPr>
          <w:rFonts w:ascii="Arial" w:eastAsia="Arial" w:hAnsi="Arial" w:cs="Arial"/>
          <w:sz w:val="24"/>
          <w:szCs w:val="24"/>
        </w:rPr>
        <w:t xml:space="preserve">. Promover habilidades culinárias pode aumentar a confiança das pessoas em cozinhar, </w:t>
      </w:r>
      <w:r w:rsidR="00BF455F">
        <w:rPr>
          <w:rFonts w:ascii="Arial" w:eastAsia="Arial" w:hAnsi="Arial" w:cs="Arial"/>
          <w:sz w:val="24"/>
          <w:szCs w:val="24"/>
        </w:rPr>
        <w:t xml:space="preserve">levando a melhoria da qualidade de vida, da saúde e da </w:t>
      </w:r>
      <w:r w:rsidR="002D7253">
        <w:rPr>
          <w:rFonts w:ascii="Arial" w:eastAsia="Arial" w:hAnsi="Arial" w:cs="Arial"/>
          <w:sz w:val="24"/>
          <w:szCs w:val="24"/>
        </w:rPr>
        <w:t xml:space="preserve">segurança alimentar. Assim, o objetivo deste estudo será </w:t>
      </w:r>
      <w:r w:rsidR="00767893">
        <w:rPr>
          <w:rFonts w:ascii="Arial" w:eastAsia="Arial" w:hAnsi="Arial" w:cs="Arial"/>
          <w:sz w:val="24"/>
          <w:szCs w:val="24"/>
        </w:rPr>
        <w:t xml:space="preserve">verificar o impacto de uma intervenção em culinária e </w:t>
      </w:r>
      <w:r w:rsidR="00F01757">
        <w:rPr>
          <w:rFonts w:ascii="Arial" w:eastAsia="Arial" w:hAnsi="Arial" w:cs="Arial"/>
          <w:sz w:val="24"/>
          <w:szCs w:val="24"/>
        </w:rPr>
        <w:t>dietética</w:t>
      </w:r>
      <w:r w:rsidR="000C0D49">
        <w:rPr>
          <w:rFonts w:ascii="Arial" w:eastAsia="Arial" w:hAnsi="Arial" w:cs="Arial"/>
          <w:sz w:val="24"/>
          <w:szCs w:val="24"/>
        </w:rPr>
        <w:t xml:space="preserve"> nas habilidades culinárias, qualidade da dieta, insegurança alimentar e estresse percebido em estudantes universitários</w:t>
      </w:r>
      <w:r w:rsidR="00BF455F">
        <w:rPr>
          <w:rFonts w:ascii="Arial" w:eastAsia="Arial" w:hAnsi="Arial" w:cs="Arial"/>
          <w:sz w:val="24"/>
          <w:szCs w:val="24"/>
        </w:rPr>
        <w:t>.</w:t>
      </w:r>
      <w:r w:rsidR="00005F53">
        <w:rPr>
          <w:rFonts w:ascii="Arial" w:eastAsia="Arial" w:hAnsi="Arial" w:cs="Arial"/>
          <w:sz w:val="24"/>
          <w:szCs w:val="24"/>
        </w:rPr>
        <w:t xml:space="preserve"> </w:t>
      </w:r>
      <w:r w:rsidR="00005F53" w:rsidRPr="00005F53">
        <w:rPr>
          <w:rFonts w:ascii="Arial" w:eastAsia="Arial" w:hAnsi="Arial" w:cs="Arial"/>
          <w:sz w:val="24"/>
          <w:szCs w:val="24"/>
        </w:rPr>
        <w:t xml:space="preserve">O estudo será </w:t>
      </w:r>
      <w:r w:rsidR="00F05870">
        <w:rPr>
          <w:rFonts w:ascii="Arial" w:eastAsia="Arial" w:hAnsi="Arial" w:cs="Arial"/>
          <w:sz w:val="24"/>
          <w:szCs w:val="24"/>
        </w:rPr>
        <w:t>um ensaio clínico randomizado</w:t>
      </w:r>
      <w:r w:rsidR="00B862DF">
        <w:rPr>
          <w:rFonts w:ascii="Arial" w:eastAsia="Arial" w:hAnsi="Arial" w:cs="Arial"/>
          <w:sz w:val="24"/>
          <w:szCs w:val="24"/>
        </w:rPr>
        <w:t xml:space="preserve"> com estudantes </w:t>
      </w:r>
      <w:r w:rsidR="0085764D">
        <w:rPr>
          <w:rFonts w:ascii="Arial" w:eastAsia="Arial" w:hAnsi="Arial" w:cs="Arial"/>
          <w:sz w:val="24"/>
          <w:szCs w:val="24"/>
        </w:rPr>
        <w:t xml:space="preserve">de graduação </w:t>
      </w:r>
      <w:r w:rsidR="005B295F">
        <w:rPr>
          <w:rFonts w:ascii="Arial" w:eastAsia="Arial" w:hAnsi="Arial" w:cs="Arial"/>
          <w:sz w:val="24"/>
          <w:szCs w:val="24"/>
        </w:rPr>
        <w:t>da UFRN</w:t>
      </w:r>
      <w:r w:rsidR="00B862DF">
        <w:rPr>
          <w:rFonts w:ascii="Arial" w:eastAsia="Arial" w:hAnsi="Arial" w:cs="Arial"/>
          <w:sz w:val="24"/>
          <w:szCs w:val="24"/>
        </w:rPr>
        <w:t xml:space="preserve">. </w:t>
      </w:r>
      <w:r w:rsidR="00445800">
        <w:rPr>
          <w:rFonts w:ascii="Arial" w:eastAsia="Arial" w:hAnsi="Arial" w:cs="Arial"/>
          <w:sz w:val="24"/>
          <w:szCs w:val="24"/>
        </w:rPr>
        <w:t>S</w:t>
      </w:r>
      <w:r w:rsidR="00B862DF" w:rsidRPr="00B862DF">
        <w:rPr>
          <w:rFonts w:ascii="Arial" w:eastAsia="Arial" w:hAnsi="Arial" w:cs="Arial"/>
          <w:sz w:val="24"/>
          <w:szCs w:val="24"/>
        </w:rPr>
        <w:t xml:space="preserve">erão avaliadas as habilidades culinárias, a qualidade da dieta, </w:t>
      </w:r>
      <w:r w:rsidR="000C0D49">
        <w:rPr>
          <w:rFonts w:ascii="Arial" w:eastAsia="Arial" w:hAnsi="Arial" w:cs="Arial"/>
          <w:sz w:val="24"/>
          <w:szCs w:val="24"/>
        </w:rPr>
        <w:t xml:space="preserve">a </w:t>
      </w:r>
      <w:r w:rsidR="000C0D49" w:rsidRPr="00B862DF">
        <w:rPr>
          <w:rFonts w:ascii="Arial" w:eastAsia="Arial" w:hAnsi="Arial" w:cs="Arial"/>
          <w:sz w:val="24"/>
          <w:szCs w:val="24"/>
        </w:rPr>
        <w:t>insegurança alimentar</w:t>
      </w:r>
      <w:r w:rsidR="000C0D49">
        <w:rPr>
          <w:rFonts w:ascii="Arial" w:eastAsia="Arial" w:hAnsi="Arial" w:cs="Arial"/>
          <w:sz w:val="24"/>
          <w:szCs w:val="24"/>
        </w:rPr>
        <w:t>,</w:t>
      </w:r>
      <w:r w:rsidR="000C0D49" w:rsidRPr="00B862DF">
        <w:rPr>
          <w:rFonts w:ascii="Arial" w:eastAsia="Arial" w:hAnsi="Arial" w:cs="Arial"/>
          <w:sz w:val="24"/>
          <w:szCs w:val="24"/>
        </w:rPr>
        <w:t xml:space="preserve"> </w:t>
      </w:r>
      <w:r w:rsidR="00B862DF" w:rsidRPr="00B862DF">
        <w:rPr>
          <w:rFonts w:ascii="Arial" w:eastAsia="Arial" w:hAnsi="Arial" w:cs="Arial"/>
          <w:sz w:val="24"/>
          <w:szCs w:val="24"/>
        </w:rPr>
        <w:t xml:space="preserve">o estresse percebido, </w:t>
      </w:r>
      <w:r w:rsidR="00767893">
        <w:rPr>
          <w:rFonts w:ascii="Arial" w:eastAsia="Arial" w:hAnsi="Arial" w:cs="Arial"/>
          <w:sz w:val="24"/>
          <w:szCs w:val="24"/>
        </w:rPr>
        <w:t>e estado nutri</w:t>
      </w:r>
      <w:r w:rsidR="000C0D49">
        <w:rPr>
          <w:rFonts w:ascii="Arial" w:eastAsia="Arial" w:hAnsi="Arial" w:cs="Arial"/>
          <w:sz w:val="24"/>
          <w:szCs w:val="24"/>
        </w:rPr>
        <w:t>ci</w:t>
      </w:r>
      <w:r w:rsidR="00767893">
        <w:rPr>
          <w:rFonts w:ascii="Arial" w:eastAsia="Arial" w:hAnsi="Arial" w:cs="Arial"/>
          <w:sz w:val="24"/>
          <w:szCs w:val="24"/>
        </w:rPr>
        <w:t>onal antropométrico</w:t>
      </w:r>
      <w:r w:rsidR="00B862DF" w:rsidRPr="00B862DF">
        <w:rPr>
          <w:rFonts w:ascii="Arial" w:eastAsia="Arial" w:hAnsi="Arial" w:cs="Arial"/>
          <w:sz w:val="24"/>
          <w:szCs w:val="24"/>
        </w:rPr>
        <w:t xml:space="preserve"> dos participantes. </w:t>
      </w:r>
      <w:r w:rsidR="00F05870">
        <w:rPr>
          <w:rFonts w:ascii="Arial" w:eastAsia="Arial" w:hAnsi="Arial" w:cs="Arial"/>
          <w:sz w:val="24"/>
          <w:szCs w:val="24"/>
        </w:rPr>
        <w:t xml:space="preserve">O grupo intervenção participará </w:t>
      </w:r>
      <w:r w:rsidR="00B862DF" w:rsidRPr="00B862DF">
        <w:rPr>
          <w:rFonts w:ascii="Arial" w:eastAsia="Arial" w:hAnsi="Arial" w:cs="Arial"/>
          <w:sz w:val="24"/>
          <w:szCs w:val="24"/>
        </w:rPr>
        <w:t>de</w:t>
      </w:r>
      <w:r w:rsidR="00230AB9">
        <w:rPr>
          <w:rFonts w:ascii="Arial" w:eastAsia="Arial" w:hAnsi="Arial" w:cs="Arial"/>
          <w:sz w:val="24"/>
          <w:szCs w:val="24"/>
        </w:rPr>
        <w:t xml:space="preserve"> </w:t>
      </w:r>
      <w:r w:rsidR="00033FD5">
        <w:rPr>
          <w:rFonts w:ascii="Arial" w:eastAsia="Arial" w:hAnsi="Arial" w:cs="Arial"/>
          <w:sz w:val="24"/>
          <w:szCs w:val="24"/>
        </w:rPr>
        <w:t>intervenção</w:t>
      </w:r>
      <w:r w:rsidR="00230AB9">
        <w:rPr>
          <w:rFonts w:ascii="Arial" w:eastAsia="Arial" w:hAnsi="Arial" w:cs="Arial"/>
          <w:sz w:val="24"/>
          <w:szCs w:val="24"/>
        </w:rPr>
        <w:t xml:space="preserve"> em culinária e dietética </w:t>
      </w:r>
      <w:r w:rsidR="00B862DF" w:rsidRPr="00B862DF">
        <w:rPr>
          <w:rFonts w:ascii="Arial" w:eastAsia="Arial" w:hAnsi="Arial" w:cs="Arial"/>
          <w:sz w:val="24"/>
          <w:szCs w:val="24"/>
        </w:rPr>
        <w:t>com conteúdo teórico prático</w:t>
      </w:r>
      <w:r w:rsidR="001B7F2C">
        <w:rPr>
          <w:rFonts w:ascii="Arial" w:eastAsia="Arial" w:hAnsi="Arial" w:cs="Arial"/>
          <w:sz w:val="24"/>
          <w:szCs w:val="24"/>
        </w:rPr>
        <w:t>, com encontros quinzenais</w:t>
      </w:r>
      <w:r w:rsidR="00B862DF" w:rsidRPr="00B862DF">
        <w:rPr>
          <w:rFonts w:ascii="Arial" w:eastAsia="Arial" w:hAnsi="Arial" w:cs="Arial"/>
          <w:sz w:val="24"/>
          <w:szCs w:val="24"/>
        </w:rPr>
        <w:t xml:space="preserve"> </w:t>
      </w:r>
      <w:r w:rsidR="00F05870">
        <w:rPr>
          <w:rFonts w:ascii="Arial" w:eastAsia="Arial" w:hAnsi="Arial" w:cs="Arial"/>
          <w:sz w:val="24"/>
          <w:szCs w:val="24"/>
        </w:rPr>
        <w:t>por um</w:t>
      </w:r>
      <w:r w:rsidR="00B862DF" w:rsidRPr="00B862DF">
        <w:rPr>
          <w:rFonts w:ascii="Arial" w:eastAsia="Arial" w:hAnsi="Arial" w:cs="Arial"/>
          <w:sz w:val="24"/>
          <w:szCs w:val="24"/>
        </w:rPr>
        <w:t xml:space="preserve"> período de </w:t>
      </w:r>
      <w:proofErr w:type="gramStart"/>
      <w:r w:rsidR="00B862DF" w:rsidRPr="00B862DF">
        <w:rPr>
          <w:rFonts w:ascii="Arial" w:eastAsia="Arial" w:hAnsi="Arial" w:cs="Arial"/>
          <w:sz w:val="24"/>
          <w:szCs w:val="24"/>
        </w:rPr>
        <w:t>3</w:t>
      </w:r>
      <w:proofErr w:type="gramEnd"/>
      <w:r w:rsidR="00B862DF" w:rsidRPr="00B862DF">
        <w:rPr>
          <w:rFonts w:ascii="Arial" w:eastAsia="Arial" w:hAnsi="Arial" w:cs="Arial"/>
          <w:sz w:val="24"/>
          <w:szCs w:val="24"/>
        </w:rPr>
        <w:t xml:space="preserve"> meses</w:t>
      </w:r>
      <w:r w:rsidR="00F05870">
        <w:rPr>
          <w:rFonts w:ascii="Arial" w:eastAsia="Arial" w:hAnsi="Arial" w:cs="Arial"/>
          <w:sz w:val="24"/>
          <w:szCs w:val="24"/>
        </w:rPr>
        <w:t>. As avaliações serão realizadas antes da intervenção, i</w:t>
      </w:r>
      <w:r w:rsidR="00B862DF" w:rsidRPr="00B862DF">
        <w:rPr>
          <w:rFonts w:ascii="Arial" w:eastAsia="Arial" w:hAnsi="Arial" w:cs="Arial"/>
          <w:sz w:val="24"/>
          <w:szCs w:val="24"/>
        </w:rPr>
        <w:t xml:space="preserve">mediatamente após </w:t>
      </w:r>
      <w:r w:rsidR="00F05870">
        <w:rPr>
          <w:rFonts w:ascii="Arial" w:eastAsia="Arial" w:hAnsi="Arial" w:cs="Arial"/>
          <w:sz w:val="24"/>
          <w:szCs w:val="24"/>
        </w:rPr>
        <w:t>a</w:t>
      </w:r>
      <w:r w:rsidR="00B862DF" w:rsidRPr="00B862DF">
        <w:rPr>
          <w:rFonts w:ascii="Arial" w:eastAsia="Arial" w:hAnsi="Arial" w:cs="Arial"/>
          <w:sz w:val="24"/>
          <w:szCs w:val="24"/>
        </w:rPr>
        <w:t xml:space="preserve"> intervenção</w:t>
      </w:r>
      <w:r w:rsidR="00814123">
        <w:rPr>
          <w:rFonts w:ascii="Arial" w:eastAsia="Arial" w:hAnsi="Arial" w:cs="Arial"/>
          <w:sz w:val="24"/>
          <w:szCs w:val="24"/>
        </w:rPr>
        <w:t xml:space="preserve"> e após </w:t>
      </w:r>
      <w:proofErr w:type="gramStart"/>
      <w:r w:rsidR="00814123">
        <w:rPr>
          <w:rFonts w:ascii="Arial" w:eastAsia="Arial" w:hAnsi="Arial" w:cs="Arial"/>
          <w:sz w:val="24"/>
          <w:szCs w:val="24"/>
        </w:rPr>
        <w:t>6</w:t>
      </w:r>
      <w:proofErr w:type="gramEnd"/>
      <w:r w:rsidR="00814123">
        <w:rPr>
          <w:rFonts w:ascii="Arial" w:eastAsia="Arial" w:hAnsi="Arial" w:cs="Arial"/>
          <w:sz w:val="24"/>
          <w:szCs w:val="24"/>
        </w:rPr>
        <w:t xml:space="preserve"> meses</w:t>
      </w:r>
      <w:r w:rsidR="00F05870">
        <w:rPr>
          <w:rFonts w:ascii="Arial" w:eastAsia="Arial" w:hAnsi="Arial" w:cs="Arial"/>
          <w:sz w:val="24"/>
          <w:szCs w:val="24"/>
        </w:rPr>
        <w:t xml:space="preserve"> </w:t>
      </w:r>
      <w:r w:rsidR="00863DDD">
        <w:rPr>
          <w:rFonts w:ascii="Arial" w:eastAsia="Arial" w:hAnsi="Arial" w:cs="Arial"/>
          <w:sz w:val="24"/>
          <w:szCs w:val="24"/>
        </w:rPr>
        <w:t>nos grupos controle e intervenção</w:t>
      </w:r>
      <w:r w:rsidR="00F05870">
        <w:rPr>
          <w:rFonts w:ascii="Arial" w:eastAsia="Arial" w:hAnsi="Arial" w:cs="Arial"/>
          <w:sz w:val="24"/>
          <w:szCs w:val="24"/>
        </w:rPr>
        <w:t>. E</w:t>
      </w:r>
      <w:r w:rsidR="00814123">
        <w:rPr>
          <w:rFonts w:ascii="Arial" w:eastAsia="Arial" w:hAnsi="Arial" w:cs="Arial"/>
          <w:sz w:val="24"/>
          <w:szCs w:val="24"/>
        </w:rPr>
        <w:t xml:space="preserve">spera-se que a intervenção </w:t>
      </w:r>
      <w:r w:rsidR="00814123" w:rsidRPr="004173E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desenvolva habilidades culinárias, aumente </w:t>
      </w:r>
      <w:r w:rsidR="0081412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a qualidade da dieta e reduza a </w:t>
      </w:r>
      <w:r w:rsidR="00814123" w:rsidRPr="00D90BF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insegurança alimentar e níveis de estresse </w:t>
      </w:r>
      <w:r w:rsidR="0085764D" w:rsidRPr="00D90BF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percebido </w:t>
      </w:r>
      <w:r w:rsidR="00814123" w:rsidRPr="00D90BF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dos estudantes.</w:t>
      </w:r>
    </w:p>
    <w:p w14:paraId="7929962D" w14:textId="5BBCA6DD" w:rsidR="002D7253" w:rsidRPr="00D90BFA" w:rsidRDefault="002D7253" w:rsidP="00D90BFA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D90BFA">
        <w:rPr>
          <w:rFonts w:ascii="Arial" w:eastAsia="Arial" w:hAnsi="Arial" w:cs="Arial"/>
          <w:b/>
          <w:sz w:val="24"/>
          <w:szCs w:val="24"/>
        </w:rPr>
        <w:t>PALAVRAS-CHAVE</w:t>
      </w:r>
      <w:r w:rsidR="00BF455F" w:rsidRPr="00D90BFA">
        <w:rPr>
          <w:rFonts w:ascii="Arial" w:eastAsia="Arial" w:hAnsi="Arial" w:cs="Arial"/>
          <w:b/>
          <w:sz w:val="24"/>
          <w:szCs w:val="24"/>
        </w:rPr>
        <w:t>S</w:t>
      </w:r>
      <w:r w:rsidRPr="00D90BFA">
        <w:rPr>
          <w:rFonts w:ascii="Arial" w:eastAsia="Arial" w:hAnsi="Arial" w:cs="Arial"/>
          <w:b/>
          <w:sz w:val="24"/>
          <w:szCs w:val="24"/>
        </w:rPr>
        <w:t xml:space="preserve">: </w:t>
      </w:r>
      <w:r w:rsidR="00D90BFA" w:rsidRPr="00D90BFA">
        <w:rPr>
          <w:rFonts w:ascii="Arial" w:eastAsia="Arial" w:hAnsi="Arial" w:cs="Arial"/>
          <w:sz w:val="24"/>
          <w:szCs w:val="24"/>
        </w:rPr>
        <w:t xml:space="preserve">Alfabetização alimentar, </w:t>
      </w:r>
      <w:r w:rsidR="00BA4DA9">
        <w:rPr>
          <w:rFonts w:ascii="Arial" w:hAnsi="Arial" w:cs="Arial"/>
          <w:bCs/>
          <w:color w:val="212529"/>
          <w:sz w:val="24"/>
          <w:szCs w:val="24"/>
          <w:shd w:val="clear" w:color="auto" w:fill="FFFFFF"/>
        </w:rPr>
        <w:t>Dietética</w:t>
      </w:r>
      <w:r w:rsidR="00D90BFA">
        <w:rPr>
          <w:rFonts w:ascii="Arial" w:hAnsi="Arial" w:cs="Arial"/>
          <w:bCs/>
          <w:color w:val="212529"/>
          <w:sz w:val="24"/>
          <w:szCs w:val="24"/>
          <w:shd w:val="clear" w:color="auto" w:fill="FFFFFF"/>
        </w:rPr>
        <w:t xml:space="preserve">, </w:t>
      </w:r>
      <w:r w:rsidR="00D90BFA" w:rsidRPr="00D90BFA">
        <w:rPr>
          <w:rFonts w:ascii="Arial" w:eastAsia="Arial" w:hAnsi="Arial" w:cs="Arial"/>
          <w:sz w:val="24"/>
          <w:szCs w:val="24"/>
        </w:rPr>
        <w:t xml:space="preserve">Culinária, </w:t>
      </w:r>
      <w:r w:rsidR="00D90BFA">
        <w:rPr>
          <w:rFonts w:ascii="Arial" w:hAnsi="Arial" w:cs="Arial"/>
          <w:bCs/>
          <w:color w:val="212529"/>
          <w:sz w:val="24"/>
          <w:szCs w:val="24"/>
          <w:shd w:val="clear" w:color="auto" w:fill="FFFFFF"/>
        </w:rPr>
        <w:t xml:space="preserve">Promoção </w:t>
      </w:r>
      <w:proofErr w:type="gramStart"/>
      <w:r w:rsidR="00D90BFA">
        <w:rPr>
          <w:rFonts w:ascii="Arial" w:hAnsi="Arial" w:cs="Arial"/>
          <w:bCs/>
          <w:color w:val="212529"/>
          <w:sz w:val="24"/>
          <w:szCs w:val="24"/>
          <w:shd w:val="clear" w:color="auto" w:fill="FFFFFF"/>
        </w:rPr>
        <w:t>da saúde a</w:t>
      </w:r>
      <w:r w:rsidR="00D90BFA" w:rsidRPr="00D90BFA">
        <w:rPr>
          <w:rFonts w:ascii="Arial" w:hAnsi="Arial" w:cs="Arial"/>
          <w:bCs/>
          <w:color w:val="212529"/>
          <w:sz w:val="24"/>
          <w:szCs w:val="24"/>
          <w:shd w:val="clear" w:color="auto" w:fill="FFFFFF"/>
        </w:rPr>
        <w:t>limentar</w:t>
      </w:r>
      <w:proofErr w:type="gramEnd"/>
      <w:r w:rsidR="00D90BFA" w:rsidRPr="00D90BFA">
        <w:rPr>
          <w:rFonts w:ascii="Arial" w:hAnsi="Arial" w:cs="Arial"/>
          <w:bCs/>
          <w:color w:val="212529"/>
          <w:sz w:val="24"/>
          <w:szCs w:val="24"/>
          <w:shd w:val="clear" w:color="auto" w:fill="FFFFFF"/>
        </w:rPr>
        <w:t xml:space="preserve"> e </w:t>
      </w:r>
      <w:r w:rsidR="00D90BFA">
        <w:rPr>
          <w:rFonts w:ascii="Arial" w:hAnsi="Arial" w:cs="Arial"/>
          <w:bCs/>
          <w:color w:val="212529"/>
          <w:sz w:val="24"/>
          <w:szCs w:val="24"/>
          <w:shd w:val="clear" w:color="auto" w:fill="FFFFFF"/>
        </w:rPr>
        <w:t>n</w:t>
      </w:r>
      <w:r w:rsidR="00D90BFA" w:rsidRPr="00D90BFA">
        <w:rPr>
          <w:rFonts w:ascii="Arial" w:hAnsi="Arial" w:cs="Arial"/>
          <w:bCs/>
          <w:color w:val="212529"/>
          <w:sz w:val="24"/>
          <w:szCs w:val="24"/>
          <w:shd w:val="clear" w:color="auto" w:fill="FFFFFF"/>
        </w:rPr>
        <w:t>utricional</w:t>
      </w:r>
      <w:r w:rsidR="00D90BFA" w:rsidRPr="00D90BFA">
        <w:rPr>
          <w:rFonts w:ascii="Arial" w:eastAsia="Arial" w:hAnsi="Arial" w:cs="Arial"/>
          <w:sz w:val="24"/>
          <w:szCs w:val="24"/>
        </w:rPr>
        <w:t>.</w:t>
      </w:r>
    </w:p>
    <w:p w14:paraId="7DF57930" w14:textId="77777777" w:rsidR="00D948B1" w:rsidRDefault="00D948B1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31C9B1DD" w14:textId="75F16421" w:rsidR="00F516B7" w:rsidRPr="009D3A84" w:rsidRDefault="32B6A942" w:rsidP="32B6A942">
      <w:pPr>
        <w:pStyle w:val="PargrafodaLista"/>
        <w:numPr>
          <w:ilvl w:val="0"/>
          <w:numId w:val="2"/>
        </w:num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32B6A942">
        <w:rPr>
          <w:rFonts w:ascii="Arial" w:eastAsia="Arial" w:hAnsi="Arial" w:cs="Arial"/>
          <w:sz w:val="24"/>
          <w:szCs w:val="24"/>
        </w:rPr>
        <w:lastRenderedPageBreak/>
        <w:t>INTRODUÇÃO</w:t>
      </w:r>
    </w:p>
    <w:p w14:paraId="7300B0C8" w14:textId="35BEB551" w:rsidR="00A8499C" w:rsidRDefault="0ABA24C4" w:rsidP="00A8499C">
      <w:pPr>
        <w:spacing w:before="240" w:after="0" w:line="360" w:lineRule="auto"/>
        <w:ind w:firstLine="360"/>
        <w:jc w:val="both"/>
        <w:rPr>
          <w:rFonts w:ascii="Arial" w:eastAsia="Arial" w:hAnsi="Arial" w:cs="Arial"/>
          <w:sz w:val="24"/>
          <w:szCs w:val="24"/>
        </w:rPr>
      </w:pPr>
      <w:r w:rsidRPr="0ABA24C4">
        <w:rPr>
          <w:rFonts w:ascii="Arial" w:eastAsia="Arial" w:hAnsi="Arial" w:cs="Arial"/>
          <w:sz w:val="24"/>
          <w:szCs w:val="24"/>
        </w:rPr>
        <w:t>Habilidade culinária é um termo de conceito amplo, o qual envolve todos os elementos e etapas que podem influenciar na preparação do alimento. Assim, compreende o domínio alimentar (no que diz respeito ao planejamento, compra, pré-preparo e preparo do ingrediente/alimento, em seus diferentes graus de processamento) e o domínio relacionado aos indivíduos (confiança, atitude e conhecimento da preparação de alimentos) (JOMORI, 2018).</w:t>
      </w:r>
    </w:p>
    <w:p w14:paraId="21626CF2" w14:textId="65DFF68F" w:rsidR="00691108" w:rsidRPr="00691108" w:rsidRDefault="004173EA" w:rsidP="00691108">
      <w:pPr>
        <w:spacing w:after="0" w:line="360" w:lineRule="auto"/>
        <w:ind w:firstLine="360"/>
        <w:jc w:val="both"/>
        <w:rPr>
          <w:color w:val="000000" w:themeColor="text1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interesse da comunidade científica por esta temática tem crescido</w:t>
      </w:r>
      <w:r w:rsidR="00A8499C">
        <w:rPr>
          <w:rFonts w:ascii="Arial" w:eastAsia="Arial" w:hAnsi="Arial" w:cs="Arial"/>
          <w:sz w:val="24"/>
          <w:szCs w:val="24"/>
        </w:rPr>
        <w:t xml:space="preserve"> nos últimos anos. </w:t>
      </w:r>
      <w:r>
        <w:rPr>
          <w:rFonts w:ascii="Arial" w:eastAsia="Arial" w:hAnsi="Arial" w:cs="Arial"/>
          <w:sz w:val="24"/>
          <w:szCs w:val="24"/>
        </w:rPr>
        <w:t>Estudos recentes mostram que c</w:t>
      </w:r>
      <w:r w:rsidR="00A8499C">
        <w:rPr>
          <w:rFonts w:ascii="Arial" w:eastAsia="Arial" w:hAnsi="Arial" w:cs="Arial"/>
          <w:sz w:val="24"/>
          <w:szCs w:val="24"/>
        </w:rPr>
        <w:t>ozinhar com mais frequência tem sido associad</w:t>
      </w:r>
      <w:r w:rsidR="00274729">
        <w:rPr>
          <w:rFonts w:ascii="Arial" w:eastAsia="Arial" w:hAnsi="Arial" w:cs="Arial"/>
          <w:sz w:val="24"/>
          <w:szCs w:val="24"/>
        </w:rPr>
        <w:t>o</w:t>
      </w:r>
      <w:r w:rsidR="00A8499C">
        <w:rPr>
          <w:rFonts w:ascii="Arial" w:eastAsia="Arial" w:hAnsi="Arial" w:cs="Arial"/>
          <w:sz w:val="24"/>
          <w:szCs w:val="24"/>
        </w:rPr>
        <w:t xml:space="preserve"> com a melhor qualidade da dieta dos indivíduos, com escolhas alimentares mais saudáveis e melhora na saúde de forma geral (</w:t>
      </w:r>
      <w:r w:rsidR="00171D6C" w:rsidRPr="00171D6C">
        <w:rPr>
          <w:rFonts w:ascii="Arial" w:eastAsia="Arial" w:hAnsi="Arial" w:cs="Arial"/>
          <w:sz w:val="24"/>
          <w:szCs w:val="24"/>
        </w:rPr>
        <w:t xml:space="preserve">MCGOWAN </w:t>
      </w:r>
      <w:proofErr w:type="gramStart"/>
      <w:r w:rsidR="00171D6C" w:rsidRPr="00171D6C">
        <w:rPr>
          <w:rFonts w:ascii="Arial" w:eastAsia="Arial" w:hAnsi="Arial" w:cs="Arial"/>
          <w:sz w:val="24"/>
          <w:szCs w:val="24"/>
        </w:rPr>
        <w:t>et</w:t>
      </w:r>
      <w:proofErr w:type="gramEnd"/>
      <w:r w:rsidR="00171D6C" w:rsidRPr="00171D6C">
        <w:rPr>
          <w:rFonts w:ascii="Arial" w:eastAsia="Arial" w:hAnsi="Arial" w:cs="Arial"/>
          <w:sz w:val="24"/>
          <w:szCs w:val="24"/>
        </w:rPr>
        <w:t xml:space="preserve"> al., 2017</w:t>
      </w:r>
      <w:r w:rsidR="00171D6C">
        <w:rPr>
          <w:rFonts w:ascii="Arial" w:eastAsia="Arial" w:hAnsi="Arial" w:cs="Arial"/>
          <w:sz w:val="24"/>
          <w:szCs w:val="24"/>
        </w:rPr>
        <w:t xml:space="preserve">; </w:t>
      </w:r>
      <w:r w:rsidR="00A8499C">
        <w:rPr>
          <w:rFonts w:ascii="Arial" w:eastAsia="Arial" w:hAnsi="Arial" w:cs="Arial"/>
          <w:sz w:val="24"/>
          <w:szCs w:val="24"/>
        </w:rPr>
        <w:t xml:space="preserve">BHUTANI et al., 2018; WOLFSON; LEUNG; RICHARDSON; 2020; POOLER et al., 2021; SHI; </w:t>
      </w:r>
      <w:r w:rsidR="00A8499C" w:rsidRPr="0066481A">
        <w:rPr>
          <w:rFonts w:ascii="Arial" w:eastAsia="Arial" w:hAnsi="Arial" w:cs="Arial"/>
          <w:sz w:val="24"/>
          <w:szCs w:val="24"/>
        </w:rPr>
        <w:t xml:space="preserve">GRECH; </w:t>
      </w:r>
      <w:r w:rsidR="0058452D">
        <w:rPr>
          <w:rFonts w:ascii="Arial" w:eastAsia="Arial" w:hAnsi="Arial" w:cs="Arial"/>
          <w:sz w:val="24"/>
          <w:szCs w:val="24"/>
        </w:rPr>
        <w:t>RIVIERA et al.; 2023</w:t>
      </w:r>
      <w:r w:rsidR="00A8499C" w:rsidRPr="0066481A">
        <w:rPr>
          <w:rFonts w:ascii="Arial" w:eastAsia="Arial" w:hAnsi="Arial" w:cs="Arial"/>
          <w:color w:val="000000" w:themeColor="text1"/>
          <w:sz w:val="24"/>
          <w:szCs w:val="24"/>
        </w:rPr>
        <w:t xml:space="preserve">). 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Além disso, o</w:t>
      </w:r>
      <w:r w:rsidR="00691108" w:rsidRPr="0069110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desenvolvimento de habilidades culinárias é um dos principais contribuintes para a mudança de comp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ortamento em relação ao ato de cozinhar</w:t>
      </w:r>
      <w:r w:rsidR="00691108" w:rsidRPr="00691108">
        <w:rPr>
          <w:rFonts w:ascii="Arial" w:eastAsia="Arial" w:hAnsi="Arial" w:cs="Arial"/>
          <w:color w:val="000000" w:themeColor="text1"/>
          <w:sz w:val="24"/>
          <w:szCs w:val="24"/>
        </w:rPr>
        <w:t xml:space="preserve">, especificamente para frequência com que se cozinha e </w:t>
      </w:r>
      <w:proofErr w:type="spellStart"/>
      <w:r w:rsidR="00691108" w:rsidRPr="00691108">
        <w:rPr>
          <w:rFonts w:ascii="Arial" w:eastAsia="Arial" w:hAnsi="Arial" w:cs="Arial"/>
          <w:color w:val="000000" w:themeColor="text1"/>
          <w:sz w:val="24"/>
          <w:szCs w:val="24"/>
        </w:rPr>
        <w:t>autoeficácia</w:t>
      </w:r>
      <w:proofErr w:type="spellEnd"/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de quem prepara a refeição</w:t>
      </w:r>
      <w:r w:rsidR="00691108" w:rsidRPr="00691108">
        <w:rPr>
          <w:rFonts w:ascii="Arial" w:eastAsia="Arial" w:hAnsi="Arial" w:cs="Arial"/>
          <w:color w:val="000000" w:themeColor="text1"/>
          <w:sz w:val="24"/>
          <w:szCs w:val="24"/>
        </w:rPr>
        <w:t xml:space="preserve"> (GORDILHO e PRESCOTT; 2023).</w:t>
      </w:r>
    </w:p>
    <w:p w14:paraId="2A71FF13" w14:textId="5C02B320" w:rsidR="009F5736" w:rsidRDefault="00691108" w:rsidP="007404EB">
      <w:pPr>
        <w:spacing w:after="0" w:line="360" w:lineRule="auto"/>
        <w:ind w:firstLine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</w:t>
      </w:r>
      <w:r w:rsidR="00A8499C">
        <w:rPr>
          <w:rFonts w:ascii="Arial" w:eastAsia="Arial" w:hAnsi="Arial" w:cs="Arial"/>
          <w:sz w:val="24"/>
          <w:szCs w:val="24"/>
        </w:rPr>
        <w:t xml:space="preserve"> falta de habilidades culinárias </w:t>
      </w:r>
      <w:r w:rsidR="00A8499C" w:rsidRPr="003453A2">
        <w:rPr>
          <w:rFonts w:ascii="Arial" w:eastAsia="Arial" w:hAnsi="Arial" w:cs="Arial"/>
          <w:color w:val="000000" w:themeColor="text1"/>
          <w:sz w:val="24"/>
          <w:szCs w:val="24"/>
        </w:rPr>
        <w:t xml:space="preserve">apresenta estreita relação com insegurança alimentar de indivíduos (LEUNG </w:t>
      </w:r>
      <w:proofErr w:type="gramStart"/>
      <w:r w:rsidR="00A8499C" w:rsidRPr="003453A2">
        <w:rPr>
          <w:rFonts w:ascii="Arial" w:eastAsia="Arial" w:hAnsi="Arial" w:cs="Arial"/>
          <w:color w:val="000000" w:themeColor="text1"/>
          <w:sz w:val="24"/>
          <w:szCs w:val="24"/>
        </w:rPr>
        <w:t>et</w:t>
      </w:r>
      <w:proofErr w:type="gramEnd"/>
      <w:r w:rsidR="00A8499C" w:rsidRPr="003453A2">
        <w:rPr>
          <w:rFonts w:ascii="Arial" w:eastAsia="Arial" w:hAnsi="Arial" w:cs="Arial"/>
          <w:color w:val="000000" w:themeColor="text1"/>
          <w:sz w:val="24"/>
          <w:szCs w:val="24"/>
        </w:rPr>
        <w:t xml:space="preserve"> al., 2019). </w:t>
      </w:r>
      <w:r w:rsidR="00274729">
        <w:rPr>
          <w:rFonts w:ascii="Arial" w:eastAsia="Arial" w:hAnsi="Arial" w:cs="Arial"/>
          <w:color w:val="000000" w:themeColor="text1"/>
          <w:sz w:val="24"/>
          <w:szCs w:val="24"/>
        </w:rPr>
        <w:t xml:space="preserve">A </w:t>
      </w:r>
      <w:r w:rsidR="0027472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</w:t>
      </w:r>
      <w:r w:rsidR="00A8499C" w:rsidRPr="003453A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nsegurança alimentar consiste na falta de acesso </w:t>
      </w:r>
      <w:r w:rsidR="004173E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constante</w:t>
      </w:r>
      <w:r w:rsidR="00A8499C" w:rsidRPr="003453A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a alimentos de qualidade e em quantidades suficientes para sustentar uma vida ativa e saudável (FAO, 2009).</w:t>
      </w:r>
      <w:r w:rsidR="00A8499C" w:rsidRPr="003453A2">
        <w:rPr>
          <w:rFonts w:ascii="Arial" w:eastAsia="Arial" w:hAnsi="Arial" w:cs="Arial"/>
          <w:color w:val="000000" w:themeColor="text1"/>
          <w:sz w:val="24"/>
          <w:szCs w:val="24"/>
        </w:rPr>
        <w:t xml:space="preserve"> Pessoas em insegurança alimentar tendem a frequentar restaurantes do tipo </w:t>
      </w:r>
      <w:proofErr w:type="spellStart"/>
      <w:r w:rsidR="00A8499C" w:rsidRPr="003453A2">
        <w:rPr>
          <w:rFonts w:ascii="Arial" w:eastAsia="Arial" w:hAnsi="Arial" w:cs="Arial"/>
          <w:i/>
          <w:color w:val="000000" w:themeColor="text1"/>
          <w:sz w:val="24"/>
          <w:szCs w:val="24"/>
        </w:rPr>
        <w:t>fast</w:t>
      </w:r>
      <w:proofErr w:type="spellEnd"/>
      <w:r w:rsidR="00A8499C" w:rsidRPr="003453A2">
        <w:rPr>
          <w:rFonts w:ascii="Arial" w:eastAsia="Arial" w:hAnsi="Arial" w:cs="Arial"/>
          <w:i/>
          <w:color w:val="000000" w:themeColor="text1"/>
          <w:sz w:val="24"/>
          <w:szCs w:val="24"/>
        </w:rPr>
        <w:t xml:space="preserve"> </w:t>
      </w:r>
      <w:proofErr w:type="spellStart"/>
      <w:r w:rsidR="00A8499C" w:rsidRPr="003453A2">
        <w:rPr>
          <w:rFonts w:ascii="Arial" w:eastAsia="Arial" w:hAnsi="Arial" w:cs="Arial"/>
          <w:i/>
          <w:color w:val="000000" w:themeColor="text1"/>
          <w:sz w:val="24"/>
          <w:szCs w:val="24"/>
        </w:rPr>
        <w:t>food</w:t>
      </w:r>
      <w:proofErr w:type="spellEnd"/>
      <w:r w:rsidR="00A8499C" w:rsidRPr="003453A2">
        <w:rPr>
          <w:rFonts w:ascii="Arial" w:eastAsia="Arial" w:hAnsi="Arial" w:cs="Arial"/>
          <w:color w:val="000000" w:themeColor="text1"/>
          <w:sz w:val="24"/>
          <w:szCs w:val="24"/>
        </w:rPr>
        <w:t xml:space="preserve"> e </w:t>
      </w:r>
      <w:r w:rsidR="00A8499C">
        <w:rPr>
          <w:rFonts w:ascii="Arial" w:eastAsia="Arial" w:hAnsi="Arial" w:cs="Arial"/>
          <w:color w:val="000000" w:themeColor="text1"/>
          <w:sz w:val="24"/>
          <w:szCs w:val="24"/>
        </w:rPr>
        <w:t xml:space="preserve">consumir alimentos </w:t>
      </w:r>
      <w:r w:rsidR="00A8499C" w:rsidRPr="003453A2">
        <w:rPr>
          <w:rFonts w:ascii="Arial" w:eastAsia="Arial" w:hAnsi="Arial" w:cs="Arial"/>
          <w:color w:val="000000" w:themeColor="text1"/>
          <w:sz w:val="24"/>
          <w:szCs w:val="24"/>
        </w:rPr>
        <w:t xml:space="preserve">prontos para consumo quando comparadas a pessoa em segurança alimentar. Adicionalmente, pessoas em insegurança alimentar apresentam-se mais propensas </w:t>
      </w:r>
      <w:r w:rsidR="00A8499C" w:rsidRPr="004C331E">
        <w:rPr>
          <w:rFonts w:ascii="Arial" w:eastAsia="Arial" w:hAnsi="Arial" w:cs="Arial"/>
          <w:sz w:val="24"/>
          <w:szCs w:val="24"/>
        </w:rPr>
        <w:t xml:space="preserve">a preparar alimentos usando apenas produtos congelados e </w:t>
      </w:r>
      <w:proofErr w:type="spellStart"/>
      <w:r w:rsidR="00A8499C" w:rsidRPr="004C331E">
        <w:rPr>
          <w:rFonts w:ascii="Arial" w:eastAsia="Arial" w:hAnsi="Arial" w:cs="Arial"/>
          <w:sz w:val="24"/>
          <w:szCs w:val="24"/>
        </w:rPr>
        <w:t>pré</w:t>
      </w:r>
      <w:proofErr w:type="spellEnd"/>
      <w:r w:rsidR="00A8499C" w:rsidRPr="004C331E">
        <w:rPr>
          <w:rFonts w:ascii="Arial" w:eastAsia="Arial" w:hAnsi="Arial" w:cs="Arial"/>
          <w:sz w:val="24"/>
          <w:szCs w:val="24"/>
        </w:rPr>
        <w:t>-embalados</w:t>
      </w:r>
      <w:r w:rsidR="00A8499C">
        <w:rPr>
          <w:rFonts w:ascii="Arial" w:eastAsia="Arial" w:hAnsi="Arial" w:cs="Arial"/>
          <w:sz w:val="24"/>
          <w:szCs w:val="24"/>
        </w:rPr>
        <w:t xml:space="preserve"> (BUTCHER </w:t>
      </w:r>
      <w:proofErr w:type="gramStart"/>
      <w:r w:rsidR="00A8499C">
        <w:rPr>
          <w:rFonts w:ascii="Arial" w:eastAsia="Arial" w:hAnsi="Arial" w:cs="Arial"/>
          <w:sz w:val="24"/>
          <w:szCs w:val="24"/>
        </w:rPr>
        <w:t>et</w:t>
      </w:r>
      <w:proofErr w:type="gramEnd"/>
      <w:r w:rsidR="00A8499C">
        <w:rPr>
          <w:rFonts w:ascii="Arial" w:eastAsia="Arial" w:hAnsi="Arial" w:cs="Arial"/>
          <w:sz w:val="24"/>
          <w:szCs w:val="24"/>
        </w:rPr>
        <w:t xml:space="preserve"> al., 2021), que</w:t>
      </w:r>
      <w:r w:rsidR="00A8499C" w:rsidRPr="00E730CF">
        <w:rPr>
          <w:rFonts w:ascii="Arial" w:eastAsia="Arial" w:hAnsi="Arial" w:cs="Arial"/>
          <w:sz w:val="24"/>
          <w:szCs w:val="24"/>
        </w:rPr>
        <w:t xml:space="preserve"> são</w:t>
      </w:r>
      <w:r w:rsidR="00A8499C">
        <w:rPr>
          <w:rFonts w:ascii="Arial" w:eastAsia="Arial" w:hAnsi="Arial" w:cs="Arial"/>
          <w:sz w:val="24"/>
          <w:szCs w:val="24"/>
        </w:rPr>
        <w:t xml:space="preserve"> produtos</w:t>
      </w:r>
      <w:r w:rsidR="00A8499C" w:rsidRPr="00E730CF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8499C" w:rsidRPr="00E730CF">
        <w:rPr>
          <w:rFonts w:ascii="Arial" w:eastAsia="Arial" w:hAnsi="Arial" w:cs="Arial"/>
          <w:sz w:val="24"/>
          <w:szCs w:val="24"/>
        </w:rPr>
        <w:t>ul</w:t>
      </w:r>
      <w:r w:rsidR="00A8499C">
        <w:rPr>
          <w:rFonts w:ascii="Arial" w:eastAsia="Arial" w:hAnsi="Arial" w:cs="Arial"/>
          <w:sz w:val="24"/>
          <w:szCs w:val="24"/>
        </w:rPr>
        <w:t>traprocessados</w:t>
      </w:r>
      <w:proofErr w:type="spellEnd"/>
      <w:r w:rsidR="00A8499C">
        <w:rPr>
          <w:rFonts w:ascii="Arial" w:eastAsia="Arial" w:hAnsi="Arial" w:cs="Arial"/>
          <w:sz w:val="24"/>
          <w:szCs w:val="24"/>
        </w:rPr>
        <w:t>, com</w:t>
      </w:r>
      <w:r w:rsidR="00A8499C" w:rsidRPr="00E730CF">
        <w:rPr>
          <w:rFonts w:ascii="Arial" w:eastAsia="Arial" w:hAnsi="Arial" w:cs="Arial"/>
          <w:sz w:val="24"/>
          <w:szCs w:val="24"/>
        </w:rPr>
        <w:t xml:space="preserve"> alta </w:t>
      </w:r>
      <w:r w:rsidR="00A8499C" w:rsidRPr="007404EB">
        <w:rPr>
          <w:rFonts w:ascii="Arial" w:eastAsia="Arial" w:hAnsi="Arial" w:cs="Arial"/>
          <w:sz w:val="24"/>
          <w:szCs w:val="24"/>
        </w:rPr>
        <w:t>densidade energética, ricos em açúcar, sódio e gordura saturada, impactando diretamente a qualidade da dieta e a saúde do consumidor (MONTEIRO et al., 2010).</w:t>
      </w:r>
      <w:r w:rsidR="00624208" w:rsidRPr="007404EB">
        <w:rPr>
          <w:rFonts w:ascii="Arial" w:eastAsia="Arial" w:hAnsi="Arial" w:cs="Arial"/>
          <w:sz w:val="24"/>
          <w:szCs w:val="24"/>
        </w:rPr>
        <w:t xml:space="preserve"> </w:t>
      </w:r>
    </w:p>
    <w:p w14:paraId="2A8E4D14" w14:textId="3827C411" w:rsidR="00624208" w:rsidRPr="007404EB" w:rsidRDefault="009F5736" w:rsidP="007404EB">
      <w:pPr>
        <w:spacing w:after="0" w:line="360" w:lineRule="auto"/>
        <w:ind w:firstLine="36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O </w:t>
      </w:r>
      <w:r w:rsidRPr="009F5736">
        <w:rPr>
          <w:rFonts w:ascii="Arial" w:eastAsia="Arial" w:hAnsi="Arial" w:cs="Arial"/>
          <w:color w:val="000000" w:themeColor="text1"/>
          <w:sz w:val="24"/>
          <w:szCs w:val="24"/>
        </w:rPr>
        <w:t>Guia Alimentar p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ara a População Brasileira (BRASIL, 2014) </w:t>
      </w:r>
      <w:r w:rsidRPr="009F5736">
        <w:rPr>
          <w:rFonts w:ascii="Arial" w:eastAsia="Arial" w:hAnsi="Arial" w:cs="Arial"/>
          <w:color w:val="000000" w:themeColor="text1"/>
          <w:sz w:val="24"/>
          <w:szCs w:val="24"/>
        </w:rPr>
        <w:t>incentiva o desenvolvimento de h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abilidades culinárias buscando a</w:t>
      </w:r>
      <w:r w:rsidRPr="009F5736">
        <w:rPr>
          <w:rFonts w:ascii="Arial" w:eastAsia="Arial" w:hAnsi="Arial" w:cs="Arial"/>
          <w:color w:val="000000" w:themeColor="text1"/>
          <w:sz w:val="24"/>
          <w:szCs w:val="24"/>
        </w:rPr>
        <w:t xml:space="preserve"> diminuição do consumo de alimentos </w:t>
      </w:r>
      <w:proofErr w:type="spellStart"/>
      <w:r w:rsidRPr="009F5736">
        <w:rPr>
          <w:rFonts w:ascii="Arial" w:eastAsia="Arial" w:hAnsi="Arial" w:cs="Arial"/>
          <w:color w:val="000000" w:themeColor="text1"/>
          <w:sz w:val="24"/>
          <w:szCs w:val="24"/>
        </w:rPr>
        <w:t>ultraprocessados</w:t>
      </w:r>
      <w:proofErr w:type="spellEnd"/>
      <w:r w:rsidRPr="009F5736">
        <w:rPr>
          <w:rFonts w:ascii="Arial" w:eastAsia="Arial" w:hAnsi="Arial" w:cs="Arial"/>
          <w:color w:val="000000" w:themeColor="text1"/>
          <w:sz w:val="24"/>
          <w:szCs w:val="24"/>
        </w:rPr>
        <w:t xml:space="preserve"> como ferramentas para proteção e promoção de uma alimentação adequada e saudável.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A literatura científica trás resultados consistentes de que c</w:t>
      </w:r>
      <w:r w:rsidR="00624208" w:rsidRPr="007404EB">
        <w:rPr>
          <w:rFonts w:ascii="Arial" w:eastAsia="Arial" w:hAnsi="Arial" w:cs="Arial"/>
          <w:sz w:val="24"/>
          <w:szCs w:val="24"/>
        </w:rPr>
        <w:t xml:space="preserve">ozinhar com alimentos </w:t>
      </w:r>
      <w:proofErr w:type="spellStart"/>
      <w:r w:rsidR="00624208" w:rsidRPr="007404EB">
        <w:rPr>
          <w:rFonts w:ascii="Arial" w:eastAsia="Arial" w:hAnsi="Arial" w:cs="Arial"/>
          <w:sz w:val="24"/>
          <w:szCs w:val="24"/>
        </w:rPr>
        <w:t>ultraprocessados</w:t>
      </w:r>
      <w:proofErr w:type="spellEnd"/>
      <w:r w:rsidR="00624208" w:rsidRPr="007404EB">
        <w:rPr>
          <w:rFonts w:ascii="Arial" w:eastAsia="Arial" w:hAnsi="Arial" w:cs="Arial"/>
          <w:sz w:val="24"/>
          <w:szCs w:val="24"/>
        </w:rPr>
        <w:t xml:space="preserve"> </w:t>
      </w:r>
      <w:r w:rsidRPr="00146301">
        <w:rPr>
          <w:rFonts w:ascii="Arial" w:eastAsia="Arial" w:hAnsi="Arial" w:cs="Arial"/>
          <w:color w:val="000000" w:themeColor="text1"/>
          <w:sz w:val="24"/>
          <w:szCs w:val="24"/>
        </w:rPr>
        <w:t xml:space="preserve">tem </w:t>
      </w:r>
      <w:r w:rsidRPr="0014630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associação negativa</w:t>
      </w:r>
      <w:r w:rsidR="00624208" w:rsidRPr="0014630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à </w:t>
      </w:r>
      <w:r w:rsidR="00624208" w:rsidRPr="0014630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lastRenderedPageBreak/>
        <w:t xml:space="preserve">ingestão de </w:t>
      </w:r>
      <w:r w:rsidRPr="0014630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frutas e vegetais e que</w:t>
      </w:r>
      <w:r w:rsidR="00624208" w:rsidRPr="0014630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cozinhar a partir de ingredientes básicos </w:t>
      </w:r>
      <w:r w:rsidRPr="0014630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apresenta associação negativa </w:t>
      </w:r>
      <w:r w:rsidR="007404EB" w:rsidRPr="0014630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ao </w:t>
      </w:r>
      <w:r w:rsidR="00624208" w:rsidRPr="00146301">
        <w:rPr>
          <w:rFonts w:ascii="Arial" w:eastAsia="Arial" w:hAnsi="Arial" w:cs="Arial"/>
          <w:color w:val="000000" w:themeColor="text1"/>
          <w:sz w:val="24"/>
          <w:szCs w:val="24"/>
        </w:rPr>
        <w:t>IMC de jovens adultos</w:t>
      </w:r>
      <w:r w:rsidR="007404EB" w:rsidRPr="0014630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007404EB" w:rsidRPr="007404EB">
        <w:rPr>
          <w:rFonts w:ascii="Arial" w:eastAsia="Arial" w:hAnsi="Arial" w:cs="Arial"/>
          <w:sz w:val="24"/>
          <w:szCs w:val="24"/>
        </w:rPr>
        <w:t>universitários (</w:t>
      </w:r>
      <w:r w:rsidR="007404EB" w:rsidRPr="007404EB">
        <w:rPr>
          <w:rFonts w:ascii="Arial" w:eastAsia="Arial" w:hAnsi="Arial" w:cs="Arial"/>
          <w:color w:val="000000" w:themeColor="text1"/>
          <w:sz w:val="24"/>
          <w:szCs w:val="24"/>
        </w:rPr>
        <w:t xml:space="preserve">HANSON </w:t>
      </w:r>
      <w:proofErr w:type="gramStart"/>
      <w:r w:rsidR="007404EB" w:rsidRPr="007404EB">
        <w:rPr>
          <w:rFonts w:ascii="Arial" w:eastAsia="Arial" w:hAnsi="Arial" w:cs="Arial"/>
          <w:color w:val="000000" w:themeColor="text1"/>
          <w:sz w:val="24"/>
          <w:szCs w:val="24"/>
        </w:rPr>
        <w:t>et</w:t>
      </w:r>
      <w:proofErr w:type="gramEnd"/>
      <w:r w:rsidR="007404EB" w:rsidRPr="007404EB">
        <w:rPr>
          <w:rFonts w:ascii="Arial" w:eastAsia="Arial" w:hAnsi="Arial" w:cs="Arial"/>
          <w:color w:val="000000" w:themeColor="text1"/>
          <w:sz w:val="24"/>
          <w:szCs w:val="24"/>
        </w:rPr>
        <w:t xml:space="preserve"> al.; </w:t>
      </w:r>
      <w:r w:rsidR="00624208" w:rsidRPr="007404EB">
        <w:rPr>
          <w:rFonts w:ascii="Arial" w:eastAsia="Arial" w:hAnsi="Arial" w:cs="Arial"/>
          <w:color w:val="000000" w:themeColor="text1"/>
          <w:sz w:val="24"/>
          <w:szCs w:val="24"/>
        </w:rPr>
        <w:t>2019)</w:t>
      </w:r>
      <w:r w:rsidR="007404EB" w:rsidRPr="007404EB">
        <w:rPr>
          <w:rFonts w:ascii="Arial" w:eastAsia="Arial" w:hAnsi="Arial" w:cs="Arial"/>
          <w:color w:val="000000" w:themeColor="text1"/>
          <w:sz w:val="24"/>
          <w:szCs w:val="24"/>
        </w:rPr>
        <w:t>.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</w:p>
    <w:p w14:paraId="21416E68" w14:textId="3C3CB840" w:rsidR="00691108" w:rsidRPr="00691108" w:rsidRDefault="00274729" w:rsidP="00691108">
      <w:pPr>
        <w:spacing w:after="0" w:line="360" w:lineRule="auto"/>
        <w:ind w:firstLine="360"/>
        <w:jc w:val="both"/>
        <w:rPr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Assim, a i</w:t>
      </w:r>
      <w:r w:rsidR="00A8499C" w:rsidRPr="00691108">
        <w:rPr>
          <w:rFonts w:ascii="Arial" w:eastAsia="Arial" w:hAnsi="Arial" w:cs="Arial"/>
          <w:color w:val="000000" w:themeColor="text1"/>
          <w:sz w:val="24"/>
          <w:szCs w:val="24"/>
        </w:rPr>
        <w:t xml:space="preserve">nsegurança alimentar em estudantes universitários é 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uma</w:t>
      </w:r>
      <w:r w:rsidR="00A8499C" w:rsidRPr="00691108">
        <w:rPr>
          <w:rFonts w:ascii="Arial" w:eastAsia="Arial" w:hAnsi="Arial" w:cs="Arial"/>
          <w:color w:val="000000" w:themeColor="text1"/>
          <w:sz w:val="24"/>
          <w:szCs w:val="24"/>
        </w:rPr>
        <w:t xml:space="preserve"> barreira para uma alimentação saudável (</w:t>
      </w:r>
      <w:r w:rsidR="00691108" w:rsidRPr="0069110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LUENG </w:t>
      </w:r>
      <w:proofErr w:type="gramStart"/>
      <w:r w:rsidR="00A8499C" w:rsidRPr="0069110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et</w:t>
      </w:r>
      <w:proofErr w:type="gramEnd"/>
      <w:r w:rsidR="00A8499C" w:rsidRPr="0069110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al.; 2019)</w:t>
      </w:r>
      <w:r w:rsidR="00A8499C" w:rsidRPr="00691108">
        <w:rPr>
          <w:rFonts w:ascii="Arial" w:eastAsia="Arial" w:hAnsi="Arial" w:cs="Arial"/>
          <w:color w:val="000000" w:themeColor="text1"/>
          <w:sz w:val="24"/>
          <w:szCs w:val="24"/>
        </w:rPr>
        <w:t xml:space="preserve">. 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U</w:t>
      </w:r>
      <w:r w:rsidR="00A8499C" w:rsidRPr="00691108">
        <w:rPr>
          <w:rFonts w:ascii="Arial" w:eastAsia="Arial" w:hAnsi="Arial" w:cs="Arial"/>
          <w:color w:val="000000" w:themeColor="text1"/>
          <w:sz w:val="24"/>
          <w:szCs w:val="24"/>
        </w:rPr>
        <w:t xml:space="preserve">niversitários em insegurança </w:t>
      </w:r>
      <w:r w:rsidR="004173EA">
        <w:rPr>
          <w:rFonts w:ascii="Arial" w:eastAsia="Arial" w:hAnsi="Arial" w:cs="Arial"/>
          <w:color w:val="000000" w:themeColor="text1"/>
          <w:sz w:val="24"/>
          <w:szCs w:val="24"/>
        </w:rPr>
        <w:t xml:space="preserve">alimentar apresentam menor </w:t>
      </w:r>
      <w:proofErr w:type="spellStart"/>
      <w:r w:rsidR="004173EA">
        <w:rPr>
          <w:rFonts w:ascii="Arial" w:eastAsia="Arial" w:hAnsi="Arial" w:cs="Arial"/>
          <w:color w:val="000000" w:themeColor="text1"/>
          <w:sz w:val="24"/>
          <w:szCs w:val="24"/>
        </w:rPr>
        <w:t>auto</w:t>
      </w:r>
      <w:r w:rsidR="00A8499C" w:rsidRPr="00691108">
        <w:rPr>
          <w:rFonts w:ascii="Arial" w:eastAsia="Arial" w:hAnsi="Arial" w:cs="Arial"/>
          <w:color w:val="000000" w:themeColor="text1"/>
          <w:sz w:val="24"/>
          <w:szCs w:val="24"/>
        </w:rPr>
        <w:t>eficácia</w:t>
      </w:r>
      <w:proofErr w:type="spellEnd"/>
      <w:r w:rsidR="00A8499C" w:rsidRPr="00691108">
        <w:rPr>
          <w:rFonts w:ascii="Arial" w:eastAsia="Arial" w:hAnsi="Arial" w:cs="Arial"/>
          <w:color w:val="000000" w:themeColor="text1"/>
          <w:sz w:val="24"/>
          <w:szCs w:val="24"/>
        </w:rPr>
        <w:t xml:space="preserve">, </w:t>
      </w:r>
      <w:r w:rsidR="00A8499C" w:rsidRPr="0069110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mais atitudes negativas </w:t>
      </w:r>
      <w:r w:rsidR="00A8499C" w:rsidRPr="00691108">
        <w:rPr>
          <w:rFonts w:ascii="Arial" w:eastAsia="Arial" w:hAnsi="Arial" w:cs="Arial"/>
          <w:color w:val="000000" w:themeColor="text1"/>
          <w:sz w:val="24"/>
          <w:szCs w:val="24"/>
        </w:rPr>
        <w:t xml:space="preserve">em relação ao preparo de alimentos e se sentem </w:t>
      </w:r>
      <w:r w:rsidR="00A8499C" w:rsidRPr="0069110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menos confiantes em suas habilidades culinárias</w:t>
      </w:r>
      <w:r w:rsidR="00A8499C" w:rsidRPr="00691108">
        <w:rPr>
          <w:rFonts w:ascii="Arial" w:eastAsia="Arial" w:hAnsi="Arial" w:cs="Arial"/>
          <w:color w:val="000000" w:themeColor="text1"/>
          <w:sz w:val="24"/>
          <w:szCs w:val="24"/>
        </w:rPr>
        <w:t xml:space="preserve"> (</w:t>
      </w:r>
      <w:r w:rsidR="00691108" w:rsidRPr="0069110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LUENG </w:t>
      </w:r>
      <w:proofErr w:type="gramStart"/>
      <w:r w:rsidR="00A8499C" w:rsidRPr="0069110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et</w:t>
      </w:r>
      <w:proofErr w:type="gramEnd"/>
      <w:r w:rsidR="00A8499C" w:rsidRPr="0069110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al.; 2019; KNOL et al.; 2019).</w:t>
      </w:r>
      <w:r w:rsidR="00691108" w:rsidRPr="0069110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481211DC" w14:textId="2002F7A0" w:rsidR="007404EB" w:rsidRDefault="003963D8" w:rsidP="00A8499C">
      <w:pPr>
        <w:spacing w:after="0" w:line="360" w:lineRule="auto"/>
        <w:ind w:firstLine="36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Estudos de intervenção</w:t>
      </w:r>
      <w:r w:rsidRPr="00553B9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têm mostrado</w:t>
      </w:r>
      <w:r w:rsidR="007404EB" w:rsidRPr="00553B9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que a melhora nas habilidades culinárias aumentam a confiança de indivíduos em cozinhar (HAELEY </w:t>
      </w:r>
      <w:proofErr w:type="gramStart"/>
      <w:r w:rsidR="007404EB" w:rsidRPr="00553B9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et</w:t>
      </w:r>
      <w:proofErr w:type="gramEnd"/>
      <w:r w:rsidR="007404EB" w:rsidRPr="00553B9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al.; 2021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; </w:t>
      </w:r>
      <w:r w:rsidR="00DC6C1F" w:rsidRPr="00DC6C1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ALI SI</w:t>
      </w:r>
      <w:r w:rsidR="00DC6C1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et al.; 2022</w:t>
      </w:r>
      <w:r w:rsidR="00810B0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;</w:t>
      </w:r>
      <w:r w:rsidR="00810B03" w:rsidRPr="00810B03">
        <w:rPr>
          <w:rFonts w:ascii="Arial" w:eastAsia="Calibri" w:hAnsi="Arial" w:cs="Arial"/>
          <w:sz w:val="24"/>
          <w:szCs w:val="24"/>
        </w:rPr>
        <w:t xml:space="preserve"> LEBLANC; WARD; LEBLANC; 2022</w:t>
      </w:r>
      <w:r w:rsidR="00DC6C1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7404EB" w:rsidRPr="00553B9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)</w:t>
      </w:r>
      <w:r w:rsidR="00FD11C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. Riviera </w:t>
      </w:r>
      <w:proofErr w:type="gramStart"/>
      <w:r w:rsidR="00FD11C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et</w:t>
      </w:r>
      <w:proofErr w:type="gramEnd"/>
      <w:r w:rsidR="00FD11C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al. (2023) realizaram aulas de culinária com um grupo de adultos em insegurança alimentar e observaram melhora significativa na segurança alimentar, além da </w:t>
      </w:r>
      <w:r w:rsidR="00FD11CD" w:rsidRPr="00FD11C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habilidades de gerenciamento de recursos alimentares e </w:t>
      </w:r>
      <w:proofErr w:type="spellStart"/>
      <w:r w:rsidR="00FD11CD" w:rsidRPr="00FD11C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autoeficácia</w:t>
      </w:r>
      <w:proofErr w:type="spellEnd"/>
      <w:r w:rsidR="00FD11CD" w:rsidRPr="00FD11C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relacionada à alimentação</w:t>
      </w:r>
      <w:r w:rsidR="00FD11C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14:paraId="6F087F8D" w14:textId="700834B6" w:rsidR="00691108" w:rsidRPr="00553B9A" w:rsidRDefault="00146301" w:rsidP="00A8499C">
      <w:pPr>
        <w:spacing w:after="0" w:line="360" w:lineRule="auto"/>
        <w:ind w:firstLine="36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Diante do exposto</w:t>
      </w:r>
      <w:r w:rsidR="00691108" w:rsidRPr="00553B9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garantir o desenvolvimento das habilidades culinárias </w:t>
      </w:r>
      <w:r w:rsidR="004173EA" w:rsidRPr="00553B9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nos estudantes</w:t>
      </w:r>
      <w:r w:rsidR="00CE176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universitários</w:t>
      </w:r>
      <w:r w:rsidR="004173EA" w:rsidRPr="00553B9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torna-se</w:t>
      </w:r>
      <w:r w:rsidR="00691108" w:rsidRPr="00553B9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uma estratégia para a promoção e garantia de uma alimentação saudáve</w:t>
      </w:r>
      <w:r w:rsidR="00553B9A" w:rsidRPr="00553B9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l </w:t>
      </w:r>
      <w:r w:rsidR="004173EA" w:rsidRPr="00553B9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 tem importância fundamental no c</w:t>
      </w:r>
      <w:r w:rsidR="00553B9A" w:rsidRPr="00553B9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ombate da insegurança alimentar.</w:t>
      </w:r>
    </w:p>
    <w:p w14:paraId="2F228C03" w14:textId="77777777" w:rsidR="002C6834" w:rsidRPr="007404EB" w:rsidRDefault="002C6834" w:rsidP="002C6834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13AEACA9" w14:textId="77777777" w:rsidR="002C6834" w:rsidRPr="007404EB" w:rsidRDefault="002C6834" w:rsidP="00A8499C">
      <w:pPr>
        <w:spacing w:after="0" w:line="360" w:lineRule="auto"/>
        <w:ind w:firstLine="36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14:paraId="58480DF2" w14:textId="77777777" w:rsidR="00D948B1" w:rsidRPr="007404EB" w:rsidRDefault="00D948B1">
      <w:pPr>
        <w:rPr>
          <w:rFonts w:ascii="Arial" w:eastAsia="Arial" w:hAnsi="Arial" w:cs="Arial"/>
          <w:sz w:val="24"/>
          <w:szCs w:val="24"/>
        </w:rPr>
      </w:pPr>
    </w:p>
    <w:p w14:paraId="79FAFA43" w14:textId="5606ED32" w:rsidR="009D3A84" w:rsidRDefault="009D3A84" w:rsidP="2949A2D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224138D9" w14:textId="2F83DEDF" w:rsidR="2949A2D2" w:rsidRDefault="2949A2D2" w:rsidP="2949A2D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01FFB4D6" w14:textId="33C04C79" w:rsidR="2949A2D2" w:rsidRDefault="2949A2D2" w:rsidP="2949A2D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1EB59D06" w14:textId="57CF7139" w:rsidR="2949A2D2" w:rsidRDefault="2949A2D2" w:rsidP="2949A2D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64DD5C17" w14:textId="1D51E4AD" w:rsidR="2949A2D2" w:rsidRDefault="2949A2D2" w:rsidP="2949A2D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737ABE79" w14:textId="728E2811" w:rsidR="2949A2D2" w:rsidRDefault="2949A2D2" w:rsidP="2949A2D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242D8749" w14:textId="1A5A6457" w:rsidR="2949A2D2" w:rsidRDefault="2949A2D2" w:rsidP="2949A2D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5DE4F0E6" w14:textId="2F6F9D65" w:rsidR="2949A2D2" w:rsidRDefault="2949A2D2" w:rsidP="2949A2D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139C5FB1" w14:textId="79F4CDC5" w:rsidR="2949A2D2" w:rsidRDefault="2949A2D2" w:rsidP="2949A2D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48AED0EF" w14:textId="634A4BE0" w:rsidR="2949A2D2" w:rsidRDefault="2949A2D2" w:rsidP="2949A2D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2F2A813C" w14:textId="12725357" w:rsidR="2949A2D2" w:rsidRDefault="2949A2D2" w:rsidP="2949A2D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6B6FDED2" w14:textId="79F9CA0D" w:rsidR="2949A2D2" w:rsidRDefault="2949A2D2" w:rsidP="2949A2D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4AF4C60B" w14:textId="2E5F10C5" w:rsidR="2949A2D2" w:rsidRDefault="2949A2D2" w:rsidP="2949A2D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05A0C765" w14:textId="73D91B09" w:rsidR="644EEB1C" w:rsidRDefault="32B6A942" w:rsidP="009D3A84">
      <w:pPr>
        <w:pStyle w:val="PargrafodaLista"/>
        <w:numPr>
          <w:ilvl w:val="0"/>
          <w:numId w:val="4"/>
        </w:num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32B6A942">
        <w:rPr>
          <w:rFonts w:ascii="Arial" w:eastAsia="Arial" w:hAnsi="Arial" w:cs="Arial"/>
          <w:sz w:val="24"/>
          <w:szCs w:val="24"/>
        </w:rPr>
        <w:t>QUALIFICAÇÃO DO PROBLEMA</w:t>
      </w:r>
    </w:p>
    <w:p w14:paraId="29D0CE86" w14:textId="77777777" w:rsidR="004173EA" w:rsidRPr="004173EA" w:rsidRDefault="004173EA" w:rsidP="00FA2E1B">
      <w:pPr>
        <w:spacing w:after="0" w:line="360" w:lineRule="auto"/>
        <w:ind w:firstLine="36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4EBB7851" w14:textId="406CC625" w:rsidR="00A620C5" w:rsidRPr="004173EA" w:rsidRDefault="005D57F4" w:rsidP="00FA2E1B">
      <w:pPr>
        <w:spacing w:after="0" w:line="360" w:lineRule="auto"/>
        <w:ind w:firstLine="360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4173E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O ambiente universitário é bastante propenso a altos níveis de insegurança alimentar. </w:t>
      </w:r>
      <w:r w:rsidR="009F1ED9" w:rsidRPr="004173E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Maciel </w:t>
      </w:r>
      <w:proofErr w:type="gramStart"/>
      <w:r w:rsidR="009F1ED9" w:rsidRPr="004173E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et</w:t>
      </w:r>
      <w:proofErr w:type="gramEnd"/>
      <w:r w:rsidR="009F1ED9" w:rsidRPr="004173E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al</w:t>
      </w:r>
      <w:r w:rsidR="00476D06" w:rsidRPr="004173E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. (2022) encontraram </w:t>
      </w:r>
      <w:r w:rsidR="003453A2" w:rsidRPr="004173E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presença considerável de insegurança alimentar</w:t>
      </w:r>
      <w:r w:rsidR="00476D06" w:rsidRPr="004173E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em graduandos de universidades brasileiras</w:t>
      </w:r>
      <w:r w:rsidRPr="004173E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durante o período de pandemia da COVID-19, incluindo estudantes da Universidade Federal do Rio Grande do norte. A insegurança Alimentar dos universitários</w:t>
      </w:r>
      <w:r w:rsidR="00476D06" w:rsidRPr="004173E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foi </w:t>
      </w:r>
      <w:proofErr w:type="gramStart"/>
      <w:r w:rsidR="00476D06" w:rsidRPr="004173E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associad</w:t>
      </w:r>
      <w:r w:rsidR="0027472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</w:t>
      </w:r>
      <w:proofErr w:type="gramEnd"/>
      <w:r w:rsidR="00476D06" w:rsidRPr="004173E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à cor/raça, mudanças na renda durante a pandemia e variáveis ​​nutricionais, como mudança de peso e qualidade da dieta.</w:t>
      </w:r>
      <w:r w:rsidRPr="004173E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79326F" w:rsidRPr="004173E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Os autores suger</w:t>
      </w:r>
      <w:r w:rsidR="0027472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iram</w:t>
      </w:r>
      <w:r w:rsidR="0079326F" w:rsidRPr="004173E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que a insegurança alimentar poderia ter índices ainda maiores se tivessem sido estudados apenas os alunos residentes no campus universitário.</w:t>
      </w:r>
      <w:r w:rsidRPr="004173E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620C5" w:rsidRPr="004173E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Araujo</w:t>
      </w:r>
      <w:proofErr w:type="spellEnd"/>
      <w:r w:rsidR="00A620C5" w:rsidRPr="004173E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="00A620C5" w:rsidRPr="004173E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et</w:t>
      </w:r>
      <w:proofErr w:type="gramEnd"/>
      <w:r w:rsidR="00A620C5" w:rsidRPr="004173E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al. (2021) ao reali</w:t>
      </w:r>
      <w:r w:rsidR="009847C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zar</w:t>
      </w:r>
      <w:r w:rsidR="0027472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em</w:t>
      </w:r>
      <w:r w:rsidR="009847C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estudo com estudantes residentes em moradia</w:t>
      </w:r>
      <w:r w:rsidR="00A620C5" w:rsidRPr="004173E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universitária na cidade de são Paulo verificou que 84% do grupo estudado estava em insegurança alimentar e que neste grupo </w:t>
      </w:r>
      <w:r w:rsidR="00A620C5" w:rsidRPr="0ABA24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havia  uma  maior  proporção</w:t>
      </w:r>
      <w:r w:rsidR="00A620C5" w:rsidRPr="004173E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de estudantes que não utilizavam a cozinha comunitária para preparar suas</w:t>
      </w:r>
      <w:r w:rsidR="00960435" w:rsidRPr="004173E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refeições</w:t>
      </w:r>
      <w:r w:rsidR="00A620C5" w:rsidRPr="004173EA">
        <w:rPr>
          <w:rFonts w:ascii="Arial" w:hAnsi="Arial" w:cs="Arial"/>
          <w:color w:val="000000" w:themeColor="text1"/>
          <w:shd w:val="clear" w:color="auto" w:fill="FFFFFF"/>
        </w:rPr>
        <w:t>.</w:t>
      </w:r>
    </w:p>
    <w:p w14:paraId="232FD07D" w14:textId="0B4521AB" w:rsidR="00B321A5" w:rsidRPr="002F6418" w:rsidRDefault="00B321A5" w:rsidP="00B321A5">
      <w:pPr>
        <w:spacing w:after="0" w:line="360" w:lineRule="auto"/>
        <w:ind w:firstLine="36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2F641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Dados do nosso grupo de pesquisa mostram que metade dos estudantes de graduação e 32,5% de estudantes de pós-graduação da Universidade Federal do Rio Grande do Norte apresentaram insegurança alimentar leve, </w:t>
      </w:r>
      <w:proofErr w:type="gramStart"/>
      <w:r w:rsidRPr="002F641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moderada</w:t>
      </w:r>
      <w:proofErr w:type="gramEnd"/>
      <w:r w:rsidRPr="002F641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ou grave (</w:t>
      </w:r>
      <w:r w:rsidR="00564C84" w:rsidRPr="002F641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GOMES</w:t>
      </w:r>
      <w:r w:rsidRPr="002F641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2022). </w:t>
      </w:r>
    </w:p>
    <w:p w14:paraId="5B0E5FC6" w14:textId="1CC96CA8" w:rsidR="004173EA" w:rsidRPr="009847C2" w:rsidRDefault="004173EA" w:rsidP="004173EA">
      <w:pPr>
        <w:spacing w:after="0" w:line="360" w:lineRule="auto"/>
        <w:ind w:firstLine="36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2F641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Matias; Rodriguez-Jordan; </w:t>
      </w:r>
      <w:proofErr w:type="spellStart"/>
      <w:r w:rsidRPr="002F641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McCoin</w:t>
      </w:r>
      <w:proofErr w:type="spellEnd"/>
      <w:r w:rsidRPr="002F641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(2021) observaram melhora na insegurança alimentar e níveis de estresse de estudantes de graduação após participarem de </w:t>
      </w:r>
      <w:r w:rsidRPr="009847C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curso de culinária, resultando em impactos positivos que podem melhorar o bem-estar emocional desses alunos.</w:t>
      </w:r>
      <w:r w:rsidR="002F6418" w:rsidRPr="009847C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9847C2" w:rsidRPr="009847C2">
        <w:rPr>
          <w:rFonts w:ascii="Arial" w:hAnsi="Arial" w:cs="Arial"/>
          <w:color w:val="000000" w:themeColor="text1"/>
          <w:sz w:val="24"/>
          <w:szCs w:val="24"/>
        </w:rPr>
        <w:t xml:space="preserve">Intervenções com cursos práticos em culinárias são importantes, pois </w:t>
      </w:r>
      <w:r w:rsidR="009847C2" w:rsidRPr="009847C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oferecem melhoria nos comportamentos </w:t>
      </w:r>
      <w:r w:rsidR="009847C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alimentares saudáveis e</w:t>
      </w:r>
      <w:r w:rsidR="009847C2" w:rsidRPr="009847C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na ingestão alimentar de estudantes universitários</w:t>
      </w:r>
      <w:r w:rsidR="009847C2" w:rsidRPr="009847C2">
        <w:rPr>
          <w:rFonts w:ascii="Arial" w:hAnsi="Arial" w:cs="Arial"/>
          <w:color w:val="000000" w:themeColor="text1"/>
          <w:sz w:val="24"/>
          <w:szCs w:val="24"/>
        </w:rPr>
        <w:t xml:space="preserve">, especialmente para aqueles com </w:t>
      </w:r>
      <w:r w:rsidR="009847C2" w:rsidRPr="009847C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contextos socioeconômicos mais baixos</w:t>
      </w:r>
      <w:r w:rsidR="009847C2" w:rsidRPr="009847C2">
        <w:rPr>
          <w:rFonts w:ascii="Arial" w:hAnsi="Arial" w:cs="Arial"/>
          <w:color w:val="000000" w:themeColor="text1"/>
          <w:sz w:val="24"/>
          <w:szCs w:val="24"/>
        </w:rPr>
        <w:t xml:space="preserve"> e morem dentro do campus universitário (KABIR; MIAH e ISLAM, 2019).</w:t>
      </w:r>
    </w:p>
    <w:p w14:paraId="11F5D903" w14:textId="5BBAA06C" w:rsidR="0ABA24C4" w:rsidRDefault="0BE427F2" w:rsidP="0ABA24C4">
      <w:pPr>
        <w:spacing w:after="0" w:line="360" w:lineRule="auto"/>
        <w:ind w:firstLine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BE427F2">
        <w:rPr>
          <w:rFonts w:ascii="Arial" w:hAnsi="Arial" w:cs="Arial"/>
          <w:color w:val="000000" w:themeColor="text1"/>
          <w:sz w:val="24"/>
          <w:szCs w:val="24"/>
        </w:rPr>
        <w:t xml:space="preserve">Intervenções culinárias com estudantes universitários são limitadas na literatura científica com poucos estudos identificados. Estudos de intervenção encontrados avaliaram o impacto da intervenção culinária no comportamento culinário (POPE </w:t>
      </w:r>
      <w:proofErr w:type="gramStart"/>
      <w:r w:rsidRPr="0BE427F2">
        <w:rPr>
          <w:rFonts w:ascii="Arial" w:hAnsi="Arial" w:cs="Arial"/>
          <w:color w:val="000000" w:themeColor="text1"/>
          <w:sz w:val="24"/>
          <w:szCs w:val="24"/>
        </w:rPr>
        <w:t>et</w:t>
      </w:r>
      <w:proofErr w:type="gramEnd"/>
      <w:r w:rsidRPr="0BE427F2">
        <w:rPr>
          <w:rFonts w:ascii="Arial" w:hAnsi="Arial" w:cs="Arial"/>
          <w:color w:val="000000" w:themeColor="text1"/>
          <w:sz w:val="24"/>
          <w:szCs w:val="24"/>
        </w:rPr>
        <w:t xml:space="preserve"> al.,2021; WANG et al., 2021; KAESBERG et al., 2020; MATIAS, RODRIGUEZ-JORDAN, MCCOIN, 2021; CLIFORD et al., 2009; </w:t>
      </w:r>
      <w:r w:rsidRPr="0BE427F2">
        <w:rPr>
          <w:rFonts w:ascii="system-ui" w:eastAsia="system-ui" w:hAnsi="system-ui" w:cs="system-ui"/>
          <w:color w:val="212121"/>
          <w:sz w:val="24"/>
          <w:szCs w:val="24"/>
        </w:rPr>
        <w:t xml:space="preserve">Levy; </w:t>
      </w:r>
      <w:proofErr w:type="spellStart"/>
      <w:r w:rsidRPr="0BE427F2">
        <w:rPr>
          <w:rFonts w:ascii="system-ui" w:eastAsia="system-ui" w:hAnsi="system-ui" w:cs="system-ui"/>
          <w:color w:val="212121"/>
          <w:sz w:val="24"/>
          <w:szCs w:val="24"/>
        </w:rPr>
        <w:t>Auld</w:t>
      </w:r>
      <w:proofErr w:type="spellEnd"/>
      <w:r w:rsidRPr="0BE427F2">
        <w:rPr>
          <w:rFonts w:ascii="system-ui" w:eastAsia="system-ui" w:hAnsi="system-ui" w:cs="system-ui"/>
          <w:color w:val="212121"/>
          <w:sz w:val="24"/>
          <w:szCs w:val="24"/>
        </w:rPr>
        <w:t>, 2004</w:t>
      </w:r>
      <w:r w:rsidRPr="0BE427F2">
        <w:rPr>
          <w:rFonts w:ascii="Arial" w:hAnsi="Arial" w:cs="Arial"/>
          <w:color w:val="000000" w:themeColor="text1"/>
          <w:sz w:val="24"/>
          <w:szCs w:val="24"/>
        </w:rPr>
        <w:t xml:space="preserve">). Dois deles incluíam consumo de consumo de frutas, vegetais (CLIFORD </w:t>
      </w:r>
      <w:proofErr w:type="gramStart"/>
      <w:r w:rsidRPr="0BE427F2">
        <w:rPr>
          <w:rFonts w:ascii="Arial" w:hAnsi="Arial" w:cs="Arial"/>
          <w:color w:val="000000" w:themeColor="text1"/>
          <w:sz w:val="24"/>
          <w:szCs w:val="24"/>
        </w:rPr>
        <w:t>et</w:t>
      </w:r>
      <w:proofErr w:type="gramEnd"/>
      <w:r w:rsidRPr="0BE427F2">
        <w:rPr>
          <w:rFonts w:ascii="Arial" w:hAnsi="Arial" w:cs="Arial"/>
          <w:color w:val="000000" w:themeColor="text1"/>
          <w:sz w:val="24"/>
          <w:szCs w:val="24"/>
        </w:rPr>
        <w:t xml:space="preserve"> al., 2009) e grãos </w:t>
      </w:r>
      <w:r w:rsidRPr="0BE427F2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integrais (MATIAS, RODRIGUEZ-JORDAN, MCCOIN, 2021) e somente um incluiu a avaliação da qualidade da dieta (POPE et al., 2021). Além disso, alguns estudos realizaram intervenção com estudantes universitários sem aulas práticas presenciais, usando programas de culinária na TV (CLIFORD </w:t>
      </w:r>
      <w:proofErr w:type="gramStart"/>
      <w:r w:rsidRPr="0BE427F2">
        <w:rPr>
          <w:rFonts w:ascii="Arial" w:hAnsi="Arial" w:cs="Arial"/>
          <w:color w:val="000000" w:themeColor="text1"/>
          <w:sz w:val="24"/>
          <w:szCs w:val="24"/>
        </w:rPr>
        <w:t>et</w:t>
      </w:r>
      <w:proofErr w:type="gramEnd"/>
      <w:r w:rsidRPr="0BE427F2">
        <w:rPr>
          <w:rFonts w:ascii="Arial" w:hAnsi="Arial" w:cs="Arial"/>
          <w:color w:val="000000" w:themeColor="text1"/>
          <w:sz w:val="24"/>
          <w:szCs w:val="24"/>
        </w:rPr>
        <w:t xml:space="preserve"> al., 2009), vídeos on-line (KAESBERG et al., 2020) ou com distribuição de materiais educacionais (WANG et al., 2021) sem aulas práticas. Até o momento não encontramos estudo de intervenções culinárias em universitários, com aulas práticas presenciais, visando observar mudança nas habilidades culinárias, na qualidade da dieta, na insegurança alimentar e no estresse percebido.</w:t>
      </w:r>
    </w:p>
    <w:p w14:paraId="1F954ED6" w14:textId="6DD3B00B" w:rsidR="00C722BA" w:rsidRPr="004173EA" w:rsidRDefault="00C722BA" w:rsidP="009847C2">
      <w:pPr>
        <w:spacing w:after="0" w:line="360" w:lineRule="auto"/>
        <w:ind w:firstLine="36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4173E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Assim, visando contribuir para o enfrentamento</w:t>
      </w:r>
      <w:r w:rsidR="00960435" w:rsidRPr="004173E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173E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</w:t>
      </w:r>
      <w:r w:rsidR="00960435" w:rsidRPr="004173E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a insegurança alimentar </w:t>
      </w:r>
      <w:r w:rsidR="0027472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em estudantes universitários</w:t>
      </w:r>
      <w:r w:rsidRPr="004173E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o presente projeto tem como hipótese que intervenções </w:t>
      </w:r>
      <w:r w:rsidR="0027472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culinárias e dietéticas em </w:t>
      </w:r>
      <w:r w:rsidRPr="004173E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estudantes </w:t>
      </w:r>
      <w:r w:rsidR="006C0EF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universitários </w:t>
      </w:r>
      <w:r w:rsidRPr="004173E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desenvolvam habilidades nutricionais e culinárias, aument</w:t>
      </w:r>
      <w:r w:rsidR="0027472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ando</w:t>
      </w:r>
      <w:r w:rsidRPr="004173E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a qualidade da dieta</w:t>
      </w:r>
      <w:r w:rsidR="0027472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e a segurança alimentar </w:t>
      </w:r>
      <w:r w:rsidRPr="004173E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reduz</w:t>
      </w:r>
      <w:r w:rsidR="0027472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indo </w:t>
      </w:r>
      <w:r w:rsidRPr="004173E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os níveis de estresse desses estudantes.</w:t>
      </w:r>
    </w:p>
    <w:p w14:paraId="58D1603B" w14:textId="77777777" w:rsidR="00C722BA" w:rsidRDefault="00C722BA" w:rsidP="00960435">
      <w:pPr>
        <w:spacing w:after="0" w:line="360" w:lineRule="auto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14:paraId="039AA29B" w14:textId="211D6B51" w:rsidR="00D43FA8" w:rsidRDefault="00D43FA8" w:rsidP="00F516B7">
      <w:pPr>
        <w:spacing w:after="0" w:line="360" w:lineRule="auto"/>
        <w:ind w:firstLine="36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14:paraId="26B60581" w14:textId="77777777" w:rsidR="00F516B7" w:rsidRDefault="00F516B7" w:rsidP="6766D6DF">
      <w:pPr>
        <w:rPr>
          <w:rFonts w:ascii="Arial" w:eastAsia="Arial" w:hAnsi="Arial" w:cs="Arial"/>
          <w:color w:val="403D39"/>
          <w:sz w:val="21"/>
          <w:szCs w:val="21"/>
        </w:rPr>
      </w:pPr>
    </w:p>
    <w:p w14:paraId="332C066A" w14:textId="1935AB2D" w:rsidR="32B6A942" w:rsidRPr="000859A4" w:rsidRDefault="32B6A942" w:rsidP="32B6A94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5A1BDDF4" w14:textId="0BAA5702" w:rsidR="32B6A942" w:rsidRDefault="32B6A942" w:rsidP="32B6A942">
      <w:pPr>
        <w:spacing w:after="0" w:line="360" w:lineRule="auto"/>
        <w:rPr>
          <w:rFonts w:ascii="Arial" w:eastAsia="Arial" w:hAnsi="Arial" w:cs="Arial"/>
          <w:color w:val="222222"/>
          <w:sz w:val="19"/>
          <w:szCs w:val="19"/>
        </w:rPr>
      </w:pPr>
    </w:p>
    <w:p w14:paraId="68A1F2A9" w14:textId="10D12368" w:rsidR="34ED5919" w:rsidRDefault="34ED5919" w:rsidP="34ED5919">
      <w:pPr>
        <w:spacing w:after="0" w:line="360" w:lineRule="auto"/>
        <w:rPr>
          <w:rFonts w:ascii="Arial" w:eastAsia="Arial" w:hAnsi="Arial" w:cs="Arial"/>
          <w:color w:val="222222"/>
          <w:sz w:val="19"/>
          <w:szCs w:val="19"/>
        </w:rPr>
      </w:pPr>
    </w:p>
    <w:p w14:paraId="36AA328C" w14:textId="77777777" w:rsidR="00615F24" w:rsidRPr="009E2FA0" w:rsidRDefault="00615F24" w:rsidP="34ED5919">
      <w:pPr>
        <w:spacing w:after="0" w:line="360" w:lineRule="auto"/>
        <w:rPr>
          <w:rFonts w:ascii="Calibri" w:eastAsia="Calibri" w:hAnsi="Calibri" w:cs="Calibri"/>
        </w:rPr>
      </w:pPr>
    </w:p>
    <w:p w14:paraId="1F81C137" w14:textId="77777777" w:rsidR="00DE5891" w:rsidRPr="009E2FA0" w:rsidRDefault="00DE5891">
      <w:pPr>
        <w:rPr>
          <w:rFonts w:ascii="Arial" w:eastAsia="Arial" w:hAnsi="Arial" w:cs="Arial"/>
          <w:sz w:val="24"/>
          <w:szCs w:val="24"/>
        </w:rPr>
      </w:pPr>
      <w:r w:rsidRPr="009E2FA0">
        <w:rPr>
          <w:rFonts w:ascii="Arial" w:eastAsia="Arial" w:hAnsi="Arial" w:cs="Arial"/>
          <w:sz w:val="24"/>
          <w:szCs w:val="24"/>
        </w:rPr>
        <w:br w:type="page"/>
      </w:r>
    </w:p>
    <w:p w14:paraId="189A4365" w14:textId="79D29A98" w:rsidR="644EEB1C" w:rsidRDefault="32B6A942" w:rsidP="0058452D">
      <w:pPr>
        <w:pStyle w:val="PargrafodaLista"/>
        <w:numPr>
          <w:ilvl w:val="0"/>
          <w:numId w:val="4"/>
        </w:numPr>
        <w:spacing w:after="0" w:line="360" w:lineRule="auto"/>
        <w:ind w:left="567" w:hanging="567"/>
        <w:rPr>
          <w:rFonts w:ascii="Arial" w:eastAsia="Arial" w:hAnsi="Arial" w:cs="Arial"/>
          <w:sz w:val="24"/>
          <w:szCs w:val="24"/>
        </w:rPr>
      </w:pPr>
      <w:r w:rsidRPr="32B6A942">
        <w:rPr>
          <w:rFonts w:ascii="Arial" w:eastAsia="Arial" w:hAnsi="Arial" w:cs="Arial"/>
          <w:sz w:val="24"/>
          <w:szCs w:val="24"/>
        </w:rPr>
        <w:lastRenderedPageBreak/>
        <w:t>OBJETIVOS E METAS</w:t>
      </w:r>
    </w:p>
    <w:p w14:paraId="677F9765" w14:textId="77777777" w:rsidR="0058452D" w:rsidRDefault="0058452D" w:rsidP="0058452D">
      <w:pPr>
        <w:pStyle w:val="PargrafodaLista"/>
        <w:spacing w:after="0" w:line="360" w:lineRule="auto"/>
        <w:ind w:left="567"/>
        <w:rPr>
          <w:rFonts w:ascii="Arial" w:eastAsia="Arial" w:hAnsi="Arial" w:cs="Arial"/>
          <w:sz w:val="24"/>
          <w:szCs w:val="24"/>
        </w:rPr>
      </w:pPr>
    </w:p>
    <w:p w14:paraId="21B92D99" w14:textId="3EAC1C6B" w:rsidR="00F516B7" w:rsidRPr="0058452D" w:rsidRDefault="00F516B7" w:rsidP="0058452D">
      <w:pPr>
        <w:pStyle w:val="PargrafodaLista"/>
        <w:numPr>
          <w:ilvl w:val="1"/>
          <w:numId w:val="4"/>
        </w:numPr>
        <w:spacing w:after="0" w:line="360" w:lineRule="auto"/>
        <w:ind w:left="567" w:hanging="567"/>
        <w:rPr>
          <w:rFonts w:ascii="Arial" w:eastAsia="Arial" w:hAnsi="Arial" w:cs="Arial"/>
          <w:sz w:val="24"/>
          <w:szCs w:val="24"/>
        </w:rPr>
      </w:pPr>
      <w:r w:rsidRPr="0058452D">
        <w:rPr>
          <w:rFonts w:ascii="Arial" w:eastAsia="Arial" w:hAnsi="Arial" w:cs="Arial"/>
          <w:sz w:val="24"/>
          <w:szCs w:val="24"/>
        </w:rPr>
        <w:t>OBJETIVO GERAL</w:t>
      </w:r>
    </w:p>
    <w:p w14:paraId="24DFF44E" w14:textId="77777777" w:rsidR="0058452D" w:rsidRPr="0058452D" w:rsidRDefault="0058452D" w:rsidP="0058452D">
      <w:pPr>
        <w:pStyle w:val="PargrafodaLista"/>
        <w:spacing w:after="0" w:line="360" w:lineRule="auto"/>
        <w:ind w:left="1440"/>
        <w:rPr>
          <w:rFonts w:ascii="Arial" w:eastAsia="Arial" w:hAnsi="Arial" w:cs="Arial"/>
          <w:sz w:val="24"/>
          <w:szCs w:val="24"/>
        </w:rPr>
      </w:pPr>
    </w:p>
    <w:p w14:paraId="714117DE" w14:textId="325A5163" w:rsidR="00F516B7" w:rsidRDefault="00574CB1" w:rsidP="000C0D49">
      <w:pPr>
        <w:spacing w:after="0" w:line="360" w:lineRule="auto"/>
        <w:ind w:firstLine="56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Avaliar o impacto d</w:t>
      </w:r>
      <w:r w:rsidR="000C0D49">
        <w:rPr>
          <w:rFonts w:ascii="Arial" w:eastAsia="Arial" w:hAnsi="Arial" w:cs="Arial"/>
          <w:sz w:val="24"/>
          <w:szCs w:val="24"/>
        </w:rPr>
        <w:t>e intervenção em culinária e dietética nas habilidades culinárias, qualidade da dieta, insegurança alimentar e estresse percebido em estudantes universitário</w:t>
      </w:r>
      <w:r w:rsidR="000C0D49" w:rsidRPr="000C0D49">
        <w:rPr>
          <w:rFonts w:ascii="Arial" w:eastAsia="Arial" w:hAnsi="Arial" w:cs="Arial"/>
          <w:sz w:val="24"/>
          <w:szCs w:val="24"/>
        </w:rPr>
        <w:t>s</w:t>
      </w:r>
      <w:r w:rsidR="000C0D49" w:rsidRPr="000C0D49">
        <w:rPr>
          <w:rFonts w:ascii="Arial" w:eastAsia="Arial" w:hAnsi="Arial" w:cs="Arial"/>
          <w:sz w:val="32"/>
          <w:szCs w:val="32"/>
        </w:rPr>
        <w:t>.</w:t>
      </w:r>
    </w:p>
    <w:p w14:paraId="6617B77A" w14:textId="77777777" w:rsidR="00F516B7" w:rsidRDefault="00F516B7" w:rsidP="0058452D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7C1340F9" w14:textId="7D7A1AEC" w:rsidR="00F516B7" w:rsidRDefault="00F516B7" w:rsidP="00F516B7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3.2. OBJETIVOS ESPECÍFICOS</w:t>
      </w:r>
    </w:p>
    <w:p w14:paraId="3D49AA33" w14:textId="6935DA28" w:rsidR="0058452D" w:rsidRPr="0058452D" w:rsidRDefault="0058452D" w:rsidP="0058452D">
      <w:pPr>
        <w:pStyle w:val="PargrafodaLista"/>
        <w:spacing w:after="0" w:line="360" w:lineRule="auto"/>
        <w:ind w:left="795"/>
        <w:rPr>
          <w:rFonts w:ascii="Arial" w:eastAsia="Arial" w:hAnsi="Arial" w:cs="Arial"/>
          <w:sz w:val="24"/>
          <w:szCs w:val="24"/>
        </w:rPr>
      </w:pPr>
    </w:p>
    <w:p w14:paraId="30A743A8" w14:textId="6530B826" w:rsidR="00574CB1" w:rsidRDefault="00574CB1" w:rsidP="00574CB1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B862D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Identificar o perfil das características </w:t>
      </w:r>
      <w:proofErr w:type="spellStart"/>
      <w:r w:rsidRPr="00B862DF">
        <w:rPr>
          <w:rFonts w:ascii="Arial" w:eastAsia="Times New Roman" w:hAnsi="Arial" w:cs="Arial"/>
          <w:bCs/>
          <w:sz w:val="24"/>
          <w:szCs w:val="24"/>
          <w:lang w:eastAsia="pt-BR"/>
        </w:rPr>
        <w:t>sociodemográficas</w:t>
      </w:r>
      <w:proofErr w:type="spellEnd"/>
      <w:r w:rsidRPr="00B862D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, de preparo das refeições dos </w:t>
      </w:r>
      <w:r w:rsidRPr="00B862DF">
        <w:rPr>
          <w:rFonts w:ascii="Arial" w:eastAsia="Arial" w:hAnsi="Arial" w:cs="Arial"/>
          <w:sz w:val="24"/>
          <w:szCs w:val="24"/>
        </w:rPr>
        <w:t>participantes</w:t>
      </w:r>
      <w:r w:rsidRPr="00B862DF">
        <w:rPr>
          <w:rFonts w:ascii="Arial" w:eastAsia="Times New Roman" w:hAnsi="Arial" w:cs="Arial"/>
          <w:bCs/>
          <w:sz w:val="24"/>
          <w:szCs w:val="24"/>
          <w:lang w:eastAsia="pt-BR"/>
        </w:rPr>
        <w:t>;</w:t>
      </w:r>
    </w:p>
    <w:p w14:paraId="3A0CBDD9" w14:textId="06B61FFD" w:rsidR="00DE5891" w:rsidRPr="000C0D49" w:rsidRDefault="0058452D" w:rsidP="000C0D49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0C0D49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Analisar </w:t>
      </w:r>
      <w:r w:rsidR="00574CB1" w:rsidRPr="000C0D49">
        <w:rPr>
          <w:rFonts w:ascii="Arial" w:eastAsia="Times New Roman" w:hAnsi="Arial" w:cs="Arial"/>
          <w:bCs/>
          <w:sz w:val="24"/>
          <w:szCs w:val="24"/>
          <w:lang w:eastAsia="pt-BR"/>
        </w:rPr>
        <w:t>as habilidades culinárias</w:t>
      </w:r>
      <w:r w:rsidR="000C0D49" w:rsidRPr="000C0D49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, a </w:t>
      </w:r>
      <w:r w:rsidR="000C0D49" w:rsidRPr="000C0D49">
        <w:rPr>
          <w:rFonts w:ascii="Arial" w:eastAsia="Arial" w:hAnsi="Arial" w:cs="Arial"/>
          <w:sz w:val="24"/>
          <w:szCs w:val="24"/>
        </w:rPr>
        <w:t>qualidade da dieta, a</w:t>
      </w:r>
      <w:r w:rsidR="000C0D49" w:rsidRPr="000C0D49">
        <w:rPr>
          <w:rFonts w:ascii="Arial" w:hAnsi="Arial" w:cs="Arial"/>
          <w:color w:val="000000"/>
          <w:sz w:val="24"/>
          <w:szCs w:val="24"/>
        </w:rPr>
        <w:t xml:space="preserve"> insegurança alimentar, o </w:t>
      </w:r>
      <w:r w:rsidR="000C0D49" w:rsidRPr="000C0D49">
        <w:rPr>
          <w:rFonts w:ascii="Arial" w:eastAsia="Arial" w:hAnsi="Arial" w:cs="Arial"/>
          <w:sz w:val="24"/>
          <w:szCs w:val="24"/>
        </w:rPr>
        <w:t>estresse percebido</w:t>
      </w:r>
      <w:r w:rsidR="000C0D49" w:rsidRPr="000C0D49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e o estado nutricional antropométrico dos participantes</w:t>
      </w:r>
      <w:r w:rsidR="000C0D49" w:rsidRPr="000C0D49">
        <w:rPr>
          <w:rFonts w:ascii="Arial" w:hAnsi="Arial" w:cs="Arial"/>
          <w:sz w:val="24"/>
          <w:szCs w:val="24"/>
        </w:rPr>
        <w:t xml:space="preserve"> a</w:t>
      </w:r>
      <w:r w:rsidR="000C0D49" w:rsidRPr="000C0D49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ntes, imediatamente após e </w:t>
      </w:r>
      <w:proofErr w:type="gramStart"/>
      <w:r w:rsidR="000C0D49" w:rsidRPr="000C0D49">
        <w:rPr>
          <w:rFonts w:ascii="Arial" w:eastAsia="Times New Roman" w:hAnsi="Arial" w:cs="Arial"/>
          <w:bCs/>
          <w:sz w:val="24"/>
          <w:szCs w:val="24"/>
          <w:lang w:eastAsia="pt-BR"/>
        </w:rPr>
        <w:t>6</w:t>
      </w:r>
      <w:proofErr w:type="gramEnd"/>
      <w:r w:rsidR="000C0D49" w:rsidRPr="000C0D49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meses após a intervenção em culinária e dietética.</w:t>
      </w:r>
    </w:p>
    <w:p w14:paraId="5BBD4148" w14:textId="6B58C63D" w:rsidR="0058452D" w:rsidRPr="002E424D" w:rsidRDefault="0058452D" w:rsidP="00911130">
      <w:pPr>
        <w:pStyle w:val="PargrafodaLista"/>
        <w:numPr>
          <w:ilvl w:val="0"/>
          <w:numId w:val="5"/>
        </w:num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B862DF">
        <w:rPr>
          <w:rFonts w:ascii="Arial" w:hAnsi="Arial" w:cs="Arial"/>
          <w:color w:val="000000" w:themeColor="text1"/>
          <w:sz w:val="24"/>
          <w:szCs w:val="24"/>
        </w:rPr>
        <w:t xml:space="preserve">Verificar associação entre o nível de habilidades culinárias e </w:t>
      </w:r>
      <w:r w:rsidR="00911130" w:rsidRPr="00B862DF">
        <w:rPr>
          <w:rFonts w:ascii="Arial" w:hAnsi="Arial" w:cs="Arial"/>
          <w:color w:val="000000" w:themeColor="text1"/>
          <w:sz w:val="24"/>
          <w:szCs w:val="24"/>
        </w:rPr>
        <w:t>a qualidade da dieta, níveis de segurança alimentar e estresse percebido dos estudantes</w:t>
      </w:r>
      <w:r w:rsidR="000C0D49">
        <w:rPr>
          <w:rFonts w:ascii="Arial" w:hAnsi="Arial" w:cs="Arial"/>
          <w:color w:val="000000" w:themeColor="text1"/>
          <w:sz w:val="24"/>
          <w:szCs w:val="24"/>
        </w:rPr>
        <w:t>, nos períodos estudados</w:t>
      </w:r>
      <w:r w:rsidR="00B862DF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A0A9268" w14:textId="1A21B74B" w:rsidR="00086448" w:rsidRPr="00911130" w:rsidRDefault="00086448" w:rsidP="002E424D">
      <w:pPr>
        <w:pStyle w:val="PargrafodaLista"/>
        <w:spacing w:after="0" w:line="360" w:lineRule="auto"/>
        <w:ind w:left="795"/>
        <w:rPr>
          <w:rFonts w:ascii="Arial" w:eastAsia="Arial" w:hAnsi="Arial" w:cs="Arial"/>
          <w:sz w:val="24"/>
          <w:szCs w:val="24"/>
        </w:rPr>
      </w:pPr>
    </w:p>
    <w:p w14:paraId="772D2C2E" w14:textId="77777777" w:rsidR="00DE5891" w:rsidRPr="00DE5891" w:rsidRDefault="00DE5891" w:rsidP="00DE5891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5067C9F1" w14:textId="38BB0648" w:rsidR="00F516B7" w:rsidRPr="00F516B7" w:rsidRDefault="00F516B7" w:rsidP="00F516B7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3.3. METAS</w:t>
      </w:r>
    </w:p>
    <w:p w14:paraId="4500DD93" w14:textId="56BD2140" w:rsidR="00DE5891" w:rsidRDefault="00DE5891" w:rsidP="32B6A942">
      <w:pPr>
        <w:pStyle w:val="PargrafodaLista"/>
        <w:numPr>
          <w:ilvl w:val="0"/>
          <w:numId w:val="1"/>
        </w:numPr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Aumentar o nível de habilidades culinárias dos participantes</w:t>
      </w:r>
      <w:r w:rsidR="00911130">
        <w:rPr>
          <w:rFonts w:ascii="Arial" w:eastAsia="Arial" w:hAnsi="Arial" w:cs="Arial"/>
          <w:sz w:val="24"/>
          <w:szCs w:val="24"/>
        </w:rPr>
        <w:t>;</w:t>
      </w:r>
    </w:p>
    <w:p w14:paraId="4B05D025" w14:textId="7660FF4D" w:rsidR="32B6A942" w:rsidRDefault="00DE5891" w:rsidP="32B6A942">
      <w:pPr>
        <w:pStyle w:val="PargrafodaLista"/>
        <w:numPr>
          <w:ilvl w:val="0"/>
          <w:numId w:val="1"/>
        </w:numPr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Aumentar confianç</w:t>
      </w:r>
      <w:r w:rsidR="008B59E5">
        <w:rPr>
          <w:rFonts w:ascii="Arial" w:eastAsia="Arial" w:hAnsi="Arial" w:cs="Arial"/>
          <w:sz w:val="24"/>
          <w:szCs w:val="24"/>
        </w:rPr>
        <w:t xml:space="preserve">a, </w:t>
      </w:r>
      <w:proofErr w:type="gramStart"/>
      <w:r w:rsidR="008B59E5">
        <w:rPr>
          <w:rFonts w:ascii="Arial" w:eastAsia="Arial" w:hAnsi="Arial" w:cs="Arial"/>
          <w:sz w:val="24"/>
          <w:szCs w:val="24"/>
        </w:rPr>
        <w:t>auto eficá</w:t>
      </w:r>
      <w:r w:rsidR="00911130">
        <w:rPr>
          <w:rFonts w:ascii="Arial" w:eastAsia="Arial" w:hAnsi="Arial" w:cs="Arial"/>
          <w:sz w:val="24"/>
          <w:szCs w:val="24"/>
        </w:rPr>
        <w:t>cia</w:t>
      </w:r>
      <w:proofErr w:type="gramEnd"/>
      <w:r w:rsidR="00911130">
        <w:rPr>
          <w:rFonts w:ascii="Arial" w:eastAsia="Arial" w:hAnsi="Arial" w:cs="Arial"/>
          <w:sz w:val="24"/>
          <w:szCs w:val="24"/>
        </w:rPr>
        <w:t xml:space="preserve"> e </w:t>
      </w:r>
      <w:r w:rsidR="47E17959" w:rsidRPr="47E17959">
        <w:rPr>
          <w:rFonts w:ascii="Arial" w:eastAsia="Arial" w:hAnsi="Arial" w:cs="Arial"/>
          <w:sz w:val="24"/>
          <w:szCs w:val="24"/>
        </w:rPr>
        <w:t xml:space="preserve">confiança </w:t>
      </w:r>
      <w:r w:rsidR="00383FD7">
        <w:rPr>
          <w:rFonts w:ascii="Arial" w:eastAsia="Arial" w:hAnsi="Arial" w:cs="Arial"/>
          <w:sz w:val="24"/>
          <w:szCs w:val="24"/>
        </w:rPr>
        <w:t xml:space="preserve">culinária </w:t>
      </w:r>
      <w:r w:rsidR="47E17959" w:rsidRPr="47E17959">
        <w:rPr>
          <w:rFonts w:ascii="Arial" w:eastAsia="Arial" w:hAnsi="Arial" w:cs="Arial"/>
          <w:sz w:val="24"/>
          <w:szCs w:val="24"/>
        </w:rPr>
        <w:t>dos participantes</w:t>
      </w:r>
      <w:r w:rsidR="00911130">
        <w:rPr>
          <w:rFonts w:ascii="Arial" w:eastAsia="Arial" w:hAnsi="Arial" w:cs="Arial"/>
          <w:sz w:val="24"/>
          <w:szCs w:val="24"/>
        </w:rPr>
        <w:t>;</w:t>
      </w:r>
    </w:p>
    <w:p w14:paraId="6432BD20" w14:textId="24AAB992" w:rsidR="00911130" w:rsidRDefault="00911130" w:rsidP="32B6A942">
      <w:pPr>
        <w:pStyle w:val="PargrafodaLista"/>
        <w:numPr>
          <w:ilvl w:val="0"/>
          <w:numId w:val="1"/>
        </w:numPr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Promover aumento da qualidade da dieta dos participantes;</w:t>
      </w:r>
    </w:p>
    <w:p w14:paraId="571D3F28" w14:textId="11CCEBE0" w:rsidR="00911130" w:rsidRDefault="00911130" w:rsidP="32B6A942">
      <w:pPr>
        <w:pStyle w:val="PargrafodaLista"/>
        <w:numPr>
          <w:ilvl w:val="0"/>
          <w:numId w:val="1"/>
        </w:numPr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Reduzir </w:t>
      </w:r>
      <w:r w:rsidR="00383FD7">
        <w:rPr>
          <w:rFonts w:ascii="Arial" w:eastAsia="Arial" w:hAnsi="Arial" w:cs="Arial"/>
          <w:sz w:val="24"/>
          <w:szCs w:val="24"/>
        </w:rPr>
        <w:t xml:space="preserve">os </w:t>
      </w:r>
      <w:r>
        <w:rPr>
          <w:rFonts w:ascii="Arial" w:eastAsia="Arial" w:hAnsi="Arial" w:cs="Arial"/>
          <w:sz w:val="24"/>
          <w:szCs w:val="24"/>
        </w:rPr>
        <w:t>níveis de insegurança alimentar</w:t>
      </w:r>
      <w:r w:rsidR="006C0EF0">
        <w:rPr>
          <w:rFonts w:ascii="Arial" w:eastAsia="Arial" w:hAnsi="Arial" w:cs="Arial"/>
          <w:sz w:val="24"/>
          <w:szCs w:val="24"/>
        </w:rPr>
        <w:t xml:space="preserve"> dos participantes</w:t>
      </w:r>
      <w:r>
        <w:rPr>
          <w:rFonts w:ascii="Arial" w:eastAsia="Arial" w:hAnsi="Arial" w:cs="Arial"/>
          <w:sz w:val="24"/>
          <w:szCs w:val="24"/>
        </w:rPr>
        <w:t>;</w:t>
      </w:r>
    </w:p>
    <w:p w14:paraId="449DCA7D" w14:textId="6577D971" w:rsidR="00911130" w:rsidRDefault="00911130" w:rsidP="32B6A942">
      <w:pPr>
        <w:pStyle w:val="PargrafodaLista"/>
        <w:numPr>
          <w:ilvl w:val="0"/>
          <w:numId w:val="1"/>
        </w:numPr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Reduzir </w:t>
      </w:r>
      <w:r w:rsidR="00383FD7"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z w:val="24"/>
          <w:szCs w:val="24"/>
        </w:rPr>
        <w:t>estresse percebido dos participantes.</w:t>
      </w:r>
    </w:p>
    <w:p w14:paraId="40F238B3" w14:textId="4FC4FDE1" w:rsidR="00DE5891" w:rsidRDefault="00DE5891" w:rsidP="00911130">
      <w:pPr>
        <w:pStyle w:val="PargrafodaLista"/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2B50C167" w14:textId="5418485C" w:rsidR="00DE5891" w:rsidRDefault="00DE5891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7F0710E3" w14:textId="77B8C3F8" w:rsidR="644EEB1C" w:rsidRDefault="32B6A942" w:rsidP="00242352">
      <w:pPr>
        <w:pStyle w:val="PargrafodaLista"/>
        <w:numPr>
          <w:ilvl w:val="0"/>
          <w:numId w:val="4"/>
        </w:numPr>
        <w:spacing w:after="0" w:line="360" w:lineRule="auto"/>
        <w:ind w:left="426" w:hanging="426"/>
        <w:rPr>
          <w:rFonts w:ascii="Arial" w:eastAsia="Arial" w:hAnsi="Arial" w:cs="Arial"/>
          <w:sz w:val="24"/>
          <w:szCs w:val="24"/>
        </w:rPr>
      </w:pPr>
      <w:r w:rsidRPr="32B6A942">
        <w:rPr>
          <w:rFonts w:ascii="Arial" w:eastAsia="Arial" w:hAnsi="Arial" w:cs="Arial"/>
          <w:sz w:val="24"/>
          <w:szCs w:val="24"/>
        </w:rPr>
        <w:lastRenderedPageBreak/>
        <w:t>METODOLOGIA</w:t>
      </w:r>
    </w:p>
    <w:p w14:paraId="0A9A8134" w14:textId="1693916C" w:rsidR="32B6A942" w:rsidRDefault="32B6A942" w:rsidP="32B6A94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10F69499" w14:textId="24325B49" w:rsidR="47E17959" w:rsidRPr="003E5E6D" w:rsidRDefault="47E17959" w:rsidP="003E5E6D">
      <w:pPr>
        <w:pStyle w:val="PargrafodaLista"/>
        <w:numPr>
          <w:ilvl w:val="1"/>
          <w:numId w:val="4"/>
        </w:numPr>
        <w:spacing w:after="0" w:line="360" w:lineRule="auto"/>
        <w:ind w:left="567" w:hanging="567"/>
        <w:rPr>
          <w:rFonts w:ascii="Arial" w:eastAsia="Arial" w:hAnsi="Arial" w:cs="Arial"/>
          <w:sz w:val="24"/>
          <w:szCs w:val="24"/>
        </w:rPr>
      </w:pPr>
      <w:r w:rsidRPr="003E5E6D">
        <w:rPr>
          <w:rFonts w:ascii="Arial" w:eastAsia="Arial" w:hAnsi="Arial" w:cs="Arial"/>
          <w:sz w:val="24"/>
          <w:szCs w:val="24"/>
        </w:rPr>
        <w:t>APRECIAÇÃO ÉTICA</w:t>
      </w:r>
    </w:p>
    <w:p w14:paraId="4C4C3FA4" w14:textId="77777777" w:rsidR="003E5E6D" w:rsidRPr="003E5E6D" w:rsidRDefault="003E5E6D" w:rsidP="003E5E6D">
      <w:pPr>
        <w:pStyle w:val="PargrafodaLista"/>
        <w:spacing w:after="0" w:line="360" w:lineRule="auto"/>
        <w:ind w:left="1440"/>
        <w:rPr>
          <w:rFonts w:ascii="Arial" w:eastAsia="Arial" w:hAnsi="Arial" w:cs="Arial"/>
          <w:sz w:val="24"/>
          <w:szCs w:val="24"/>
        </w:rPr>
      </w:pPr>
    </w:p>
    <w:p w14:paraId="33AA8D6B" w14:textId="0F54EA2E" w:rsidR="47E17959" w:rsidRDefault="00183EE6" w:rsidP="47E17959">
      <w:pPr>
        <w:pStyle w:val="Default"/>
        <w:spacing w:after="0" w:line="360" w:lineRule="auto"/>
        <w:ind w:firstLine="426"/>
        <w:jc w:val="both"/>
        <w:rPr>
          <w:rFonts w:ascii="Arial" w:eastAsia="Arial" w:hAnsi="Arial" w:cs="Arial"/>
          <w:color w:val="auto"/>
        </w:rPr>
      </w:pPr>
      <w:r>
        <w:rPr>
          <w:rFonts w:ascii="Arial" w:eastAsia="Arial" w:hAnsi="Arial" w:cs="Arial"/>
          <w:color w:val="auto"/>
        </w:rPr>
        <w:t>O projeto foi</w:t>
      </w:r>
      <w:r w:rsidR="47E17959" w:rsidRPr="47E17959">
        <w:rPr>
          <w:rFonts w:ascii="Arial" w:eastAsia="Arial" w:hAnsi="Arial" w:cs="Arial"/>
          <w:color w:val="auto"/>
        </w:rPr>
        <w:t xml:space="preserve"> submetido ao Comitê de Ética em Pesquisa do HUOL, conforme determinado pelo Conselho Nacional de Saúde - Resolução nº 466/2012</w:t>
      </w:r>
      <w:r w:rsidR="00E4258A">
        <w:rPr>
          <w:rFonts w:ascii="Arial" w:eastAsia="Arial" w:hAnsi="Arial" w:cs="Arial"/>
          <w:color w:val="auto"/>
        </w:rPr>
        <w:t xml:space="preserve">, atendendo também às normas do ofício circular 2/2021 do </w:t>
      </w:r>
      <w:r w:rsidR="00E4258A" w:rsidRPr="47E17959">
        <w:rPr>
          <w:rFonts w:ascii="Arial" w:eastAsia="Arial" w:hAnsi="Arial" w:cs="Arial"/>
          <w:color w:val="auto"/>
        </w:rPr>
        <w:t>Conselho Nacional de Saúde</w:t>
      </w:r>
      <w:r w:rsidR="00F149BD">
        <w:rPr>
          <w:rFonts w:ascii="Arial" w:eastAsia="Arial" w:hAnsi="Arial" w:cs="Arial"/>
          <w:color w:val="auto"/>
        </w:rPr>
        <w:t>, conforme descrito a seguir no item coleta de dados</w:t>
      </w:r>
      <w:r>
        <w:rPr>
          <w:rFonts w:ascii="Arial" w:eastAsia="Arial" w:hAnsi="Arial" w:cs="Arial"/>
          <w:color w:val="auto"/>
        </w:rPr>
        <w:t xml:space="preserve"> (CAAE: </w:t>
      </w:r>
      <w:r w:rsidRPr="00183EE6">
        <w:rPr>
          <w:rFonts w:ascii="Arial" w:eastAsia="Arial" w:hAnsi="Arial" w:cs="Arial"/>
          <w:color w:val="auto"/>
        </w:rPr>
        <w:t>69508523.0.0000.5292</w:t>
      </w:r>
      <w:r w:rsidR="00BF3ABA">
        <w:rPr>
          <w:rFonts w:ascii="Arial" w:eastAsia="Arial" w:hAnsi="Arial" w:cs="Arial"/>
          <w:color w:val="auto"/>
        </w:rPr>
        <w:t xml:space="preserve">, número </w:t>
      </w:r>
      <w:r w:rsidR="00BF3ABA" w:rsidRPr="00BF3ABA">
        <w:rPr>
          <w:rFonts w:ascii="Arial" w:eastAsia="Arial" w:hAnsi="Arial" w:cs="Arial"/>
          <w:color w:val="auto"/>
        </w:rPr>
        <w:t>6.169.183</w:t>
      </w:r>
      <w:bookmarkStart w:id="0" w:name="_GoBack"/>
      <w:bookmarkEnd w:id="0"/>
      <w:r>
        <w:rPr>
          <w:rFonts w:ascii="Arial" w:eastAsia="Arial" w:hAnsi="Arial" w:cs="Arial"/>
          <w:color w:val="auto"/>
        </w:rPr>
        <w:t>)</w:t>
      </w:r>
      <w:r w:rsidR="47E17959" w:rsidRPr="47E17959">
        <w:rPr>
          <w:rFonts w:ascii="Arial" w:eastAsia="Arial" w:hAnsi="Arial" w:cs="Arial"/>
          <w:color w:val="auto"/>
        </w:rPr>
        <w:t xml:space="preserve">. Todos os participantes assinarão o Termo de Consentimento Livre e Esclarecido (Anexo </w:t>
      </w:r>
      <w:r w:rsidR="006E039A">
        <w:rPr>
          <w:rFonts w:ascii="Arial" w:eastAsia="Arial" w:hAnsi="Arial" w:cs="Arial"/>
          <w:color w:val="auto"/>
        </w:rPr>
        <w:t>1</w:t>
      </w:r>
      <w:r w:rsidR="47E17959" w:rsidRPr="47E17959">
        <w:rPr>
          <w:rFonts w:ascii="Arial" w:eastAsia="Arial" w:hAnsi="Arial" w:cs="Arial"/>
          <w:color w:val="auto"/>
        </w:rPr>
        <w:t>), após sua leitura e compreensão.</w:t>
      </w:r>
    </w:p>
    <w:p w14:paraId="716133EA" w14:textId="04019A86" w:rsidR="47E17959" w:rsidRDefault="47E17959" w:rsidP="47E17959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0EADA371" w14:textId="035AD6F1" w:rsidR="47E17959" w:rsidRDefault="47E17959" w:rsidP="47E17959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47E17959">
        <w:rPr>
          <w:rFonts w:ascii="Arial" w:eastAsia="Arial" w:hAnsi="Arial" w:cs="Arial"/>
          <w:sz w:val="24"/>
          <w:szCs w:val="24"/>
        </w:rPr>
        <w:t>4.2. TIPO E PERÍODO DO ESTUDO</w:t>
      </w:r>
    </w:p>
    <w:p w14:paraId="3058734E" w14:textId="77777777" w:rsidR="003E5E6D" w:rsidRDefault="003E5E6D" w:rsidP="47E17959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6978DACD" w14:textId="0FEB7BC3" w:rsidR="47E17959" w:rsidRPr="001E5FE9" w:rsidRDefault="2949A2D2" w:rsidP="47E17959">
      <w:pPr>
        <w:pStyle w:val="Default"/>
        <w:spacing w:after="0" w:line="360" w:lineRule="auto"/>
        <w:ind w:firstLine="426"/>
        <w:jc w:val="both"/>
        <w:rPr>
          <w:rFonts w:ascii="Arial" w:eastAsia="Arial" w:hAnsi="Arial" w:cs="Arial"/>
          <w:color w:val="auto"/>
        </w:rPr>
      </w:pPr>
      <w:r w:rsidRPr="2949A2D2">
        <w:rPr>
          <w:rFonts w:ascii="Arial" w:eastAsia="Arial" w:hAnsi="Arial" w:cs="Arial"/>
          <w:color w:val="auto"/>
        </w:rPr>
        <w:t>O estudo será um ensaio clínico randomizado, a ser realizad</w:t>
      </w:r>
      <w:r w:rsidR="005E6E1B">
        <w:rPr>
          <w:rFonts w:ascii="Arial" w:eastAsia="Arial" w:hAnsi="Arial" w:cs="Arial"/>
          <w:color w:val="auto"/>
        </w:rPr>
        <w:t>o entre agosto</w:t>
      </w:r>
      <w:r w:rsidRPr="2949A2D2">
        <w:rPr>
          <w:rFonts w:ascii="Arial" w:eastAsia="Arial" w:hAnsi="Arial" w:cs="Arial"/>
          <w:color w:val="auto"/>
        </w:rPr>
        <w:t xml:space="preserve"> e </w:t>
      </w:r>
      <w:r w:rsidR="005E6E1B">
        <w:rPr>
          <w:rFonts w:ascii="Arial" w:eastAsia="Arial" w:hAnsi="Arial" w:cs="Arial"/>
          <w:color w:val="auto"/>
        </w:rPr>
        <w:t>outubro</w:t>
      </w:r>
      <w:r w:rsidRPr="2949A2D2">
        <w:rPr>
          <w:rFonts w:ascii="Arial" w:eastAsia="Arial" w:hAnsi="Arial" w:cs="Arial"/>
          <w:color w:val="auto"/>
        </w:rPr>
        <w:t xml:space="preserve"> de 2023. </w:t>
      </w:r>
    </w:p>
    <w:p w14:paraId="139926FC" w14:textId="03F5E2D6" w:rsidR="47E17959" w:rsidRDefault="47E17959" w:rsidP="47E17959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71DCA076" w14:textId="3DAFCB55" w:rsidR="47E17959" w:rsidRDefault="47E17959" w:rsidP="47E17959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47E17959">
        <w:rPr>
          <w:rFonts w:ascii="Arial" w:eastAsia="Arial" w:hAnsi="Arial" w:cs="Arial"/>
          <w:sz w:val="24"/>
          <w:szCs w:val="24"/>
        </w:rPr>
        <w:t>4.3. POPULAÇÃO DO ESTUDO E AMOSTRAGEM</w:t>
      </w:r>
    </w:p>
    <w:p w14:paraId="6FF1F532" w14:textId="77777777" w:rsidR="003E5E6D" w:rsidRDefault="003E5E6D" w:rsidP="47E17959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4D2C6B97" w14:textId="29494325" w:rsidR="00C21526" w:rsidRDefault="47E17959" w:rsidP="00A448FC">
      <w:pPr>
        <w:pStyle w:val="Default"/>
        <w:spacing w:after="0" w:line="360" w:lineRule="auto"/>
        <w:ind w:firstLine="426"/>
        <w:jc w:val="both"/>
        <w:rPr>
          <w:rFonts w:ascii="Arial" w:hAnsi="Arial" w:cs="Arial"/>
        </w:rPr>
      </w:pPr>
      <w:r w:rsidRPr="00C21526">
        <w:rPr>
          <w:rFonts w:ascii="Arial" w:eastAsia="Arial" w:hAnsi="Arial" w:cs="Arial"/>
          <w:color w:val="auto"/>
        </w:rPr>
        <w:t xml:space="preserve">O presente estudo será desenvolvido com estudantes </w:t>
      </w:r>
      <w:r w:rsidR="006C0EF0" w:rsidRPr="00C21526">
        <w:rPr>
          <w:rFonts w:ascii="Arial" w:eastAsia="Arial" w:hAnsi="Arial" w:cs="Arial"/>
          <w:color w:val="auto"/>
        </w:rPr>
        <w:t>universitários</w:t>
      </w:r>
      <w:r w:rsidR="006E039A" w:rsidRPr="00C21526">
        <w:rPr>
          <w:rFonts w:ascii="Arial" w:eastAsia="Arial" w:hAnsi="Arial" w:cs="Arial"/>
          <w:color w:val="auto"/>
        </w:rPr>
        <w:t xml:space="preserve"> de graduação</w:t>
      </w:r>
      <w:r w:rsidR="00B66D03" w:rsidRPr="00C21526">
        <w:rPr>
          <w:rFonts w:ascii="Arial" w:eastAsia="Arial" w:hAnsi="Arial" w:cs="Arial"/>
          <w:color w:val="auto"/>
        </w:rPr>
        <w:t xml:space="preserve"> </w:t>
      </w:r>
      <w:r w:rsidRPr="00C21526">
        <w:rPr>
          <w:rFonts w:ascii="Arial" w:eastAsia="Arial" w:hAnsi="Arial" w:cs="Arial"/>
          <w:color w:val="auto"/>
        </w:rPr>
        <w:t>da Universidade Federal do Rio Grande do Norte (UFRN)</w:t>
      </w:r>
      <w:r w:rsidR="00B66D03" w:rsidRPr="00C21526">
        <w:rPr>
          <w:rFonts w:ascii="Arial" w:eastAsia="Arial" w:hAnsi="Arial" w:cs="Arial"/>
          <w:color w:val="auto"/>
        </w:rPr>
        <w:t>, que recebem auxílio moradia</w:t>
      </w:r>
      <w:r w:rsidR="001E5FE9" w:rsidRPr="00C21526">
        <w:rPr>
          <w:rFonts w:ascii="Arial" w:eastAsia="Arial" w:hAnsi="Arial" w:cs="Arial"/>
          <w:color w:val="auto"/>
        </w:rPr>
        <w:t>, cuja população é composta por 1.138 estudantes</w:t>
      </w:r>
      <w:r w:rsidR="009D5997" w:rsidRPr="00C21526">
        <w:rPr>
          <w:rFonts w:ascii="Arial" w:eastAsia="Arial" w:hAnsi="Arial" w:cs="Arial"/>
          <w:color w:val="auto"/>
        </w:rPr>
        <w:t xml:space="preserve"> e estudantes de graduação do curso de Nutrição da UFRN</w:t>
      </w:r>
      <w:r w:rsidR="003E70DE">
        <w:rPr>
          <w:rFonts w:ascii="Arial" w:eastAsia="Arial" w:hAnsi="Arial" w:cs="Arial"/>
          <w:color w:val="auto"/>
        </w:rPr>
        <w:t xml:space="preserve"> (dados 2023)</w:t>
      </w:r>
      <w:r w:rsidR="001C5753">
        <w:rPr>
          <w:rFonts w:ascii="Arial" w:eastAsia="Arial" w:hAnsi="Arial" w:cs="Arial"/>
          <w:color w:val="auto"/>
        </w:rPr>
        <w:t>.</w:t>
      </w:r>
      <w:r w:rsidR="00B927A5" w:rsidRPr="00C21526">
        <w:rPr>
          <w:rFonts w:ascii="Arial" w:eastAsia="Arial" w:hAnsi="Arial" w:cs="Arial"/>
          <w:color w:val="auto"/>
        </w:rPr>
        <w:t xml:space="preserve"> </w:t>
      </w:r>
      <w:r w:rsidR="00E20759" w:rsidRPr="00C21526">
        <w:rPr>
          <w:rFonts w:ascii="Arial" w:eastAsia="Arial" w:hAnsi="Arial" w:cs="Arial"/>
          <w:color w:val="auto"/>
        </w:rPr>
        <w:t>Os estudantes que recebem auxílio moradia foram escolhidos como população a ser estudada por serem aqueles com maior possibilidade de vulnerabilidade, uma vez que os que residem no campus</w:t>
      </w:r>
      <w:r w:rsidR="000F088A" w:rsidRPr="00C21526">
        <w:rPr>
          <w:rFonts w:ascii="Arial" w:eastAsia="Arial" w:hAnsi="Arial" w:cs="Arial"/>
          <w:color w:val="auto"/>
        </w:rPr>
        <w:t xml:space="preserve"> tem direito ao acesso de </w:t>
      </w:r>
      <w:r w:rsidR="000F088A" w:rsidRPr="00C21526">
        <w:rPr>
          <w:rFonts w:ascii="Arial" w:hAnsi="Arial" w:cs="Arial"/>
        </w:rPr>
        <w:t xml:space="preserve">serviços de alimentação fornecidos pela UFRN, com </w:t>
      </w:r>
      <w:proofErr w:type="gramStart"/>
      <w:r w:rsidR="000F088A" w:rsidRPr="00C21526">
        <w:rPr>
          <w:rFonts w:ascii="Arial" w:hAnsi="Arial" w:cs="Arial"/>
        </w:rPr>
        <w:t>3</w:t>
      </w:r>
      <w:proofErr w:type="gramEnd"/>
      <w:r w:rsidR="000F088A" w:rsidRPr="00C21526">
        <w:rPr>
          <w:rFonts w:ascii="Arial" w:hAnsi="Arial" w:cs="Arial"/>
        </w:rPr>
        <w:t xml:space="preserve"> refeições</w:t>
      </w:r>
      <w:r w:rsidR="00A448FC" w:rsidRPr="00C21526">
        <w:rPr>
          <w:rFonts w:ascii="Arial" w:hAnsi="Arial" w:cs="Arial"/>
        </w:rPr>
        <w:t xml:space="preserve"> diárias</w:t>
      </w:r>
      <w:r w:rsidR="000F088A" w:rsidRPr="00C21526">
        <w:rPr>
          <w:rFonts w:ascii="Arial" w:hAnsi="Arial" w:cs="Arial"/>
        </w:rPr>
        <w:t xml:space="preserve"> servidas no Restaurante Universitário, ou quando não for possível o serviço nas instalações do restaurante, são fornecidos kits alimentação. </w:t>
      </w:r>
      <w:r w:rsidR="00EE0B85" w:rsidRPr="00C21526">
        <w:rPr>
          <w:rFonts w:ascii="Arial" w:hAnsi="Arial" w:cs="Arial"/>
        </w:rPr>
        <w:t>Além dis</w:t>
      </w:r>
      <w:r w:rsidR="004F31F1" w:rsidRPr="00C21526">
        <w:rPr>
          <w:rFonts w:ascii="Arial" w:hAnsi="Arial" w:cs="Arial"/>
        </w:rPr>
        <w:t>so, os estudantes residentes moram nas casas fornecidas pela</w:t>
      </w:r>
      <w:r w:rsidR="00EE0B85" w:rsidRPr="00C21526">
        <w:rPr>
          <w:rFonts w:ascii="Arial" w:hAnsi="Arial" w:cs="Arial"/>
        </w:rPr>
        <w:t xml:space="preserve"> universidade e todos os gastos são mantidos pela universidade, com garantia de mobiliário</w:t>
      </w:r>
      <w:r w:rsidR="004F31F1" w:rsidRPr="00C21526">
        <w:rPr>
          <w:rFonts w:ascii="Arial" w:hAnsi="Arial" w:cs="Arial"/>
        </w:rPr>
        <w:t>,</w:t>
      </w:r>
      <w:r w:rsidR="00EE0B85" w:rsidRPr="00C21526">
        <w:rPr>
          <w:rFonts w:ascii="Arial" w:hAnsi="Arial" w:cs="Arial"/>
        </w:rPr>
        <w:t xml:space="preserve"> energia</w:t>
      </w:r>
      <w:r w:rsidR="004F31F1" w:rsidRPr="00C21526">
        <w:rPr>
          <w:rFonts w:ascii="Arial" w:hAnsi="Arial" w:cs="Arial"/>
        </w:rPr>
        <w:t xml:space="preserve"> elétrica</w:t>
      </w:r>
      <w:r w:rsidR="00EE0B85" w:rsidRPr="00C21526">
        <w:rPr>
          <w:rFonts w:ascii="Arial" w:hAnsi="Arial" w:cs="Arial"/>
        </w:rPr>
        <w:t xml:space="preserve">, água e internet. De maneira diferente, </w:t>
      </w:r>
      <w:r w:rsidR="004F31F1" w:rsidRPr="00C21526">
        <w:rPr>
          <w:rFonts w:ascii="Arial" w:hAnsi="Arial" w:cs="Arial"/>
        </w:rPr>
        <w:t>o</w:t>
      </w:r>
      <w:r w:rsidR="00C21526" w:rsidRPr="00C21526">
        <w:rPr>
          <w:rFonts w:ascii="Arial" w:hAnsi="Arial" w:cs="Arial"/>
        </w:rPr>
        <w:t>s</w:t>
      </w:r>
      <w:r w:rsidR="004F31F1" w:rsidRPr="00C21526">
        <w:rPr>
          <w:rFonts w:ascii="Arial" w:hAnsi="Arial" w:cs="Arial"/>
        </w:rPr>
        <w:t xml:space="preserve"> estudante</w:t>
      </w:r>
      <w:r w:rsidR="00C21526" w:rsidRPr="00C21526">
        <w:rPr>
          <w:rFonts w:ascii="Arial" w:hAnsi="Arial" w:cs="Arial"/>
        </w:rPr>
        <w:t>s</w:t>
      </w:r>
      <w:r w:rsidR="004F31F1" w:rsidRPr="00C21526">
        <w:rPr>
          <w:rFonts w:ascii="Arial" w:hAnsi="Arial" w:cs="Arial"/>
        </w:rPr>
        <w:t xml:space="preserve"> que recebe</w:t>
      </w:r>
      <w:r w:rsidR="00C21526" w:rsidRPr="00C21526">
        <w:rPr>
          <w:rFonts w:ascii="Arial" w:hAnsi="Arial" w:cs="Arial"/>
        </w:rPr>
        <w:t>m</w:t>
      </w:r>
      <w:r w:rsidR="004F31F1" w:rsidRPr="00C21526">
        <w:rPr>
          <w:rFonts w:ascii="Arial" w:hAnsi="Arial" w:cs="Arial"/>
        </w:rPr>
        <w:t xml:space="preserve"> auxílio moradia</w:t>
      </w:r>
      <w:r w:rsidR="00C21526" w:rsidRPr="00C21526">
        <w:rPr>
          <w:rFonts w:ascii="Arial" w:hAnsi="Arial" w:cs="Arial"/>
        </w:rPr>
        <w:t xml:space="preserve"> tê</w:t>
      </w:r>
      <w:r w:rsidR="004F31F1" w:rsidRPr="00C21526">
        <w:rPr>
          <w:rFonts w:ascii="Arial" w:hAnsi="Arial" w:cs="Arial"/>
        </w:rPr>
        <w:t xml:space="preserve">m o direito de fazer </w:t>
      </w:r>
      <w:proofErr w:type="gramStart"/>
      <w:r w:rsidR="004F31F1" w:rsidRPr="00C21526">
        <w:rPr>
          <w:rFonts w:ascii="Arial" w:hAnsi="Arial" w:cs="Arial"/>
        </w:rPr>
        <w:t>2</w:t>
      </w:r>
      <w:proofErr w:type="gramEnd"/>
      <w:r w:rsidR="004F31F1" w:rsidRPr="00C21526">
        <w:rPr>
          <w:rFonts w:ascii="Arial" w:hAnsi="Arial" w:cs="Arial"/>
        </w:rPr>
        <w:t xml:space="preserve"> refeições diárias no restaurante universitário, n</w:t>
      </w:r>
      <w:r w:rsidR="00155FF6" w:rsidRPr="00C21526">
        <w:rPr>
          <w:rFonts w:ascii="Arial" w:hAnsi="Arial" w:cs="Arial"/>
        </w:rPr>
        <w:t>ão tem direito aos</w:t>
      </w:r>
      <w:r w:rsidR="004F31F1" w:rsidRPr="00C21526">
        <w:rPr>
          <w:rFonts w:ascii="Arial" w:hAnsi="Arial" w:cs="Arial"/>
        </w:rPr>
        <w:t xml:space="preserve"> kits alimentação quando necessário e recebem mensalmente um valor de R$250,00 (duzentos e cinquenta reais), com a finalidade de custear </w:t>
      </w:r>
      <w:r w:rsidR="00155FF6" w:rsidRPr="00C21526">
        <w:rPr>
          <w:rFonts w:ascii="Arial" w:hAnsi="Arial" w:cs="Arial"/>
        </w:rPr>
        <w:t>sua moradia e serviços essenciais para tal.</w:t>
      </w:r>
      <w:r w:rsidR="00C21526" w:rsidRPr="00C21526">
        <w:rPr>
          <w:rFonts w:ascii="Arial" w:hAnsi="Arial" w:cs="Arial"/>
        </w:rPr>
        <w:t xml:space="preserve"> </w:t>
      </w:r>
      <w:r w:rsidR="001E4F4A">
        <w:rPr>
          <w:rFonts w:ascii="Arial" w:hAnsi="Arial" w:cs="Arial"/>
        </w:rPr>
        <w:t>A população mais</w:t>
      </w:r>
      <w:r w:rsidR="00C21526">
        <w:rPr>
          <w:rFonts w:ascii="Arial" w:hAnsi="Arial" w:cs="Arial"/>
        </w:rPr>
        <w:t xml:space="preserve"> </w:t>
      </w:r>
      <w:r w:rsidR="00C21526">
        <w:rPr>
          <w:rFonts w:ascii="Arial" w:hAnsi="Arial" w:cs="Arial"/>
        </w:rPr>
        <w:lastRenderedPageBreak/>
        <w:t>vul</w:t>
      </w:r>
      <w:r w:rsidR="001C5753">
        <w:rPr>
          <w:rFonts w:ascii="Arial" w:hAnsi="Arial" w:cs="Arial"/>
        </w:rPr>
        <w:t>ner</w:t>
      </w:r>
      <w:r w:rsidR="001E4F4A">
        <w:rPr>
          <w:rFonts w:ascii="Arial" w:hAnsi="Arial" w:cs="Arial"/>
        </w:rPr>
        <w:t>ável</w:t>
      </w:r>
      <w:r w:rsidR="001C5753">
        <w:rPr>
          <w:rFonts w:ascii="Arial" w:hAnsi="Arial" w:cs="Arial"/>
        </w:rPr>
        <w:t xml:space="preserve"> </w:t>
      </w:r>
      <w:r w:rsidR="001E4F4A">
        <w:rPr>
          <w:rFonts w:ascii="Arial" w:hAnsi="Arial" w:cs="Arial"/>
        </w:rPr>
        <w:t>está</w:t>
      </w:r>
      <w:r w:rsidR="001C5753">
        <w:rPr>
          <w:rFonts w:ascii="Arial" w:hAnsi="Arial" w:cs="Arial"/>
        </w:rPr>
        <w:t xml:space="preserve"> mais</w:t>
      </w:r>
      <w:r w:rsidR="001E4F4A">
        <w:rPr>
          <w:rFonts w:ascii="Arial" w:hAnsi="Arial" w:cs="Arial"/>
        </w:rPr>
        <w:t xml:space="preserve"> propensa</w:t>
      </w:r>
      <w:r w:rsidR="001C5753">
        <w:rPr>
          <w:rFonts w:ascii="Arial" w:hAnsi="Arial" w:cs="Arial"/>
        </w:rPr>
        <w:t xml:space="preserve"> a apresentar maiores níveis de insegurança alimentar e menor qualidade da dieta (MACIEL </w:t>
      </w:r>
      <w:proofErr w:type="gramStart"/>
      <w:r w:rsidR="001C5753">
        <w:rPr>
          <w:rFonts w:ascii="Arial" w:hAnsi="Arial" w:cs="Arial"/>
        </w:rPr>
        <w:t>et</w:t>
      </w:r>
      <w:proofErr w:type="gramEnd"/>
      <w:r w:rsidR="001C5753">
        <w:rPr>
          <w:rFonts w:ascii="Arial" w:hAnsi="Arial" w:cs="Arial"/>
        </w:rPr>
        <w:t xml:space="preserve"> al., 2022). </w:t>
      </w:r>
      <w:r w:rsidR="003E70DE">
        <w:rPr>
          <w:rFonts w:ascii="Arial" w:hAnsi="Arial" w:cs="Arial"/>
        </w:rPr>
        <w:t xml:space="preserve">As intervenções em estudantes mais </w:t>
      </w:r>
      <w:r w:rsidR="001C5753">
        <w:rPr>
          <w:rFonts w:ascii="Arial" w:hAnsi="Arial" w:cs="Arial"/>
        </w:rPr>
        <w:t>vulneráveis visa</w:t>
      </w:r>
      <w:r w:rsidR="003E70DE">
        <w:rPr>
          <w:rFonts w:ascii="Arial" w:hAnsi="Arial" w:cs="Arial"/>
        </w:rPr>
        <w:t>m</w:t>
      </w:r>
      <w:r w:rsidR="001C5753">
        <w:rPr>
          <w:rFonts w:ascii="Arial" w:hAnsi="Arial" w:cs="Arial"/>
        </w:rPr>
        <w:t xml:space="preserve"> </w:t>
      </w:r>
      <w:r w:rsidR="001C5753">
        <w:rPr>
          <w:rFonts w:ascii="Arial" w:eastAsia="Arial" w:hAnsi="Arial" w:cs="Arial"/>
          <w:color w:val="auto"/>
        </w:rPr>
        <w:t xml:space="preserve">aumentar a </w:t>
      </w:r>
      <w:r w:rsidR="001C5753" w:rsidRPr="00C21526">
        <w:rPr>
          <w:rFonts w:ascii="Arial" w:hAnsi="Arial" w:cs="Arial"/>
        </w:rPr>
        <w:t>segurança alimentar,</w:t>
      </w:r>
      <w:r w:rsidR="001C5753">
        <w:rPr>
          <w:rFonts w:ascii="Arial" w:hAnsi="Arial" w:cs="Arial"/>
        </w:rPr>
        <w:t xml:space="preserve"> a</w:t>
      </w:r>
      <w:r w:rsidR="001C5753" w:rsidRPr="00C21526">
        <w:rPr>
          <w:rFonts w:ascii="Arial" w:hAnsi="Arial" w:cs="Arial"/>
        </w:rPr>
        <w:t xml:space="preserve"> educação nutricional e acesso à alimentação saudável na população estudada</w:t>
      </w:r>
      <w:r w:rsidR="001C5753">
        <w:rPr>
          <w:rFonts w:ascii="Arial" w:hAnsi="Arial" w:cs="Arial"/>
        </w:rPr>
        <w:t>.</w:t>
      </w:r>
    </w:p>
    <w:p w14:paraId="7CA9B1AE" w14:textId="60EF5466" w:rsidR="47E17959" w:rsidRDefault="001E4F4A" w:rsidP="00A448FC">
      <w:pPr>
        <w:pStyle w:val="Default"/>
        <w:spacing w:after="0" w:line="360" w:lineRule="auto"/>
        <w:ind w:firstLine="426"/>
        <w:jc w:val="both"/>
        <w:rPr>
          <w:rFonts w:ascii="Arial" w:eastAsia="Arial" w:hAnsi="Arial" w:cs="Arial"/>
          <w:color w:val="auto"/>
        </w:rPr>
      </w:pPr>
      <w:r>
        <w:rPr>
          <w:rFonts w:ascii="Arial" w:hAnsi="Arial" w:cs="Arial"/>
        </w:rPr>
        <w:t>Estudantes do curso de graduação em Nutrição</w:t>
      </w:r>
      <w:r w:rsidR="003E70DE">
        <w:rPr>
          <w:rFonts w:ascii="Arial" w:hAnsi="Arial" w:cs="Arial"/>
        </w:rPr>
        <w:t xml:space="preserve"> (</w:t>
      </w:r>
      <w:r w:rsidR="00FB63BC">
        <w:rPr>
          <w:rFonts w:ascii="Arial" w:hAnsi="Arial" w:cs="Arial"/>
        </w:rPr>
        <w:t xml:space="preserve">população de </w:t>
      </w:r>
      <w:r w:rsidR="003E70DE">
        <w:rPr>
          <w:rFonts w:ascii="Arial" w:hAnsi="Arial" w:cs="Arial"/>
        </w:rPr>
        <w:t>n = 411)</w:t>
      </w:r>
      <w:r>
        <w:rPr>
          <w:rFonts w:ascii="Arial" w:hAnsi="Arial" w:cs="Arial"/>
        </w:rPr>
        <w:t xml:space="preserve"> serão incluídos neste estudo como grupo controle positivo,</w:t>
      </w:r>
      <w:r w:rsidR="003E70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uma vez que</w:t>
      </w:r>
      <w:r w:rsidR="003E70D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3E70DE">
        <w:rPr>
          <w:rFonts w:ascii="Arial" w:hAnsi="Arial" w:cs="Arial"/>
        </w:rPr>
        <w:t>durante a</w:t>
      </w:r>
      <w:r>
        <w:rPr>
          <w:rFonts w:ascii="Arial" w:hAnsi="Arial" w:cs="Arial"/>
        </w:rPr>
        <w:t xml:space="preserve"> graduação</w:t>
      </w:r>
      <w:r w:rsidR="003E70D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1E4F4A">
        <w:rPr>
          <w:rFonts w:ascii="Arial" w:hAnsi="Arial" w:cs="Arial"/>
        </w:rPr>
        <w:t xml:space="preserve">recebem </w:t>
      </w:r>
      <w:r w:rsidRPr="001E4F4A">
        <w:rPr>
          <w:rFonts w:ascii="Arial" w:eastAsia="Arial" w:hAnsi="Arial" w:cs="Arial"/>
          <w:color w:val="auto"/>
        </w:rPr>
        <w:t xml:space="preserve">as mesmas orientações propostas em nossa intervenção. </w:t>
      </w:r>
    </w:p>
    <w:p w14:paraId="7FF79EBC" w14:textId="3DEEB693" w:rsidR="00640460" w:rsidRDefault="00E550D7" w:rsidP="00E550D7">
      <w:pPr>
        <w:spacing w:after="0" w:line="360" w:lineRule="auto"/>
        <w:ind w:firstLine="426"/>
        <w:jc w:val="both"/>
        <w:rPr>
          <w:rFonts w:ascii="Arial" w:eastAsia="Arial" w:hAnsi="Arial" w:cs="Arial"/>
          <w:sz w:val="24"/>
          <w:szCs w:val="24"/>
        </w:rPr>
      </w:pPr>
      <w:r w:rsidRPr="47E17959">
        <w:rPr>
          <w:rFonts w:ascii="Arial" w:eastAsia="Arial" w:hAnsi="Arial" w:cs="Arial"/>
          <w:sz w:val="24"/>
          <w:szCs w:val="24"/>
        </w:rPr>
        <w:t>O tam</w:t>
      </w:r>
      <w:r>
        <w:rPr>
          <w:rFonts w:ascii="Arial" w:eastAsia="Arial" w:hAnsi="Arial" w:cs="Arial"/>
          <w:sz w:val="24"/>
          <w:szCs w:val="24"/>
        </w:rPr>
        <w:t xml:space="preserve">anho amostral </w:t>
      </w:r>
      <w:r w:rsidR="006E039A">
        <w:rPr>
          <w:rFonts w:ascii="Arial" w:eastAsia="Arial" w:hAnsi="Arial" w:cs="Arial"/>
          <w:sz w:val="24"/>
          <w:szCs w:val="24"/>
        </w:rPr>
        <w:t xml:space="preserve">foi </w:t>
      </w:r>
      <w:r>
        <w:rPr>
          <w:rFonts w:ascii="Arial" w:eastAsia="Arial" w:hAnsi="Arial" w:cs="Arial"/>
          <w:sz w:val="24"/>
          <w:szCs w:val="24"/>
        </w:rPr>
        <w:t>determinado u</w:t>
      </w:r>
      <w:r w:rsidRPr="002E4CCB">
        <w:rPr>
          <w:rFonts w:ascii="Arial" w:eastAsia="Arial" w:hAnsi="Arial" w:cs="Arial"/>
          <w:sz w:val="24"/>
          <w:szCs w:val="24"/>
        </w:rPr>
        <w:t xml:space="preserve">sando </w:t>
      </w:r>
      <w:r w:rsidR="00640460">
        <w:rPr>
          <w:rFonts w:ascii="Arial" w:eastAsia="Arial" w:hAnsi="Arial" w:cs="Arial"/>
          <w:sz w:val="24"/>
          <w:szCs w:val="24"/>
        </w:rPr>
        <w:t xml:space="preserve">uma </w:t>
      </w:r>
      <w:r w:rsidR="006039EE">
        <w:rPr>
          <w:rFonts w:ascii="Arial" w:eastAsia="Arial" w:hAnsi="Arial" w:cs="Arial"/>
          <w:sz w:val="24"/>
          <w:szCs w:val="24"/>
        </w:rPr>
        <w:t>percentagem</w:t>
      </w:r>
      <w:r w:rsidR="00640460">
        <w:rPr>
          <w:rFonts w:ascii="Arial" w:eastAsia="Arial" w:hAnsi="Arial" w:cs="Arial"/>
          <w:sz w:val="24"/>
          <w:szCs w:val="24"/>
        </w:rPr>
        <w:t xml:space="preserve"> de desfecho </w:t>
      </w:r>
      <w:r w:rsidR="006039EE">
        <w:rPr>
          <w:rFonts w:ascii="Arial" w:eastAsia="Arial" w:hAnsi="Arial" w:cs="Arial"/>
          <w:sz w:val="24"/>
          <w:szCs w:val="24"/>
        </w:rPr>
        <w:t xml:space="preserve">de 40% no grupo não </w:t>
      </w:r>
      <w:r w:rsidR="00640460">
        <w:rPr>
          <w:rFonts w:ascii="Arial" w:eastAsia="Arial" w:hAnsi="Arial" w:cs="Arial"/>
          <w:sz w:val="24"/>
          <w:szCs w:val="24"/>
        </w:rPr>
        <w:t>exposto</w:t>
      </w:r>
      <w:r w:rsidR="003201BD">
        <w:rPr>
          <w:rFonts w:ascii="Arial" w:eastAsia="Arial" w:hAnsi="Arial" w:cs="Arial"/>
          <w:sz w:val="24"/>
          <w:szCs w:val="24"/>
        </w:rPr>
        <w:t>,</w:t>
      </w:r>
      <w:r w:rsidR="00C7610E">
        <w:rPr>
          <w:rFonts w:ascii="Arial" w:eastAsia="Arial" w:hAnsi="Arial" w:cs="Arial"/>
          <w:sz w:val="24"/>
          <w:szCs w:val="24"/>
        </w:rPr>
        <w:t xml:space="preserve"> considerando os desfechos das mesmas variáveis em população semelhante </w:t>
      </w:r>
      <w:r w:rsidR="003201BD">
        <w:rPr>
          <w:rFonts w:ascii="Arial" w:eastAsia="Arial" w:hAnsi="Arial" w:cs="Arial"/>
          <w:sz w:val="24"/>
          <w:szCs w:val="24"/>
        </w:rPr>
        <w:t>(</w:t>
      </w:r>
      <w:r w:rsidR="00F81DEA" w:rsidRPr="001E5FE9">
        <w:rPr>
          <w:rFonts w:ascii="Arial" w:eastAsia="Arial" w:hAnsi="Arial" w:cs="Arial"/>
          <w:sz w:val="24"/>
          <w:szCs w:val="24"/>
        </w:rPr>
        <w:t>G</w:t>
      </w:r>
      <w:r w:rsidR="001E4F4A">
        <w:rPr>
          <w:rFonts w:ascii="Arial" w:eastAsia="Arial" w:hAnsi="Arial" w:cs="Arial"/>
          <w:sz w:val="24"/>
          <w:szCs w:val="24"/>
        </w:rPr>
        <w:t>ALVÃO</w:t>
      </w:r>
      <w:r w:rsidR="00C7610E" w:rsidRPr="001E5FE9"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 w:rsidR="00C7610E" w:rsidRPr="001E5FE9">
        <w:rPr>
          <w:rFonts w:ascii="Arial" w:eastAsia="Arial" w:hAnsi="Arial" w:cs="Arial"/>
          <w:sz w:val="24"/>
          <w:szCs w:val="24"/>
        </w:rPr>
        <w:t>e</w:t>
      </w:r>
      <w:r w:rsidR="001E4F4A">
        <w:rPr>
          <w:rFonts w:ascii="Arial" w:eastAsia="Arial" w:hAnsi="Arial" w:cs="Arial"/>
          <w:sz w:val="24"/>
          <w:szCs w:val="24"/>
        </w:rPr>
        <w:t>t</w:t>
      </w:r>
      <w:proofErr w:type="gramEnd"/>
      <w:r w:rsidR="00C7610E" w:rsidRPr="001E5FE9">
        <w:rPr>
          <w:rFonts w:ascii="Arial" w:eastAsia="Arial" w:hAnsi="Arial" w:cs="Arial"/>
          <w:sz w:val="24"/>
          <w:szCs w:val="24"/>
        </w:rPr>
        <w:t xml:space="preserve"> al.</w:t>
      </w:r>
      <w:r w:rsidR="00F81DEA" w:rsidRPr="001E5FE9">
        <w:rPr>
          <w:rFonts w:ascii="Arial" w:eastAsia="Arial" w:hAnsi="Arial" w:cs="Arial"/>
          <w:sz w:val="24"/>
          <w:szCs w:val="24"/>
        </w:rPr>
        <w:t>,</w:t>
      </w:r>
      <w:r w:rsidR="00F81DEA">
        <w:rPr>
          <w:rFonts w:ascii="Arial" w:eastAsia="Arial" w:hAnsi="Arial" w:cs="Arial"/>
          <w:sz w:val="24"/>
          <w:szCs w:val="24"/>
        </w:rPr>
        <w:t xml:space="preserve"> 2023</w:t>
      </w:r>
      <w:r w:rsidR="001E5FE9">
        <w:rPr>
          <w:rFonts w:ascii="Arial" w:eastAsia="Arial" w:hAnsi="Arial" w:cs="Arial"/>
          <w:sz w:val="24"/>
          <w:szCs w:val="24"/>
        </w:rPr>
        <w:t>)</w:t>
      </w:r>
      <w:r w:rsidR="00640460">
        <w:rPr>
          <w:rFonts w:ascii="Arial" w:eastAsia="Arial" w:hAnsi="Arial" w:cs="Arial"/>
          <w:sz w:val="24"/>
          <w:szCs w:val="24"/>
        </w:rPr>
        <w:t>, uma confiança de 95% e um poder de 80%</w:t>
      </w:r>
      <w:r w:rsidR="00C7610E">
        <w:rPr>
          <w:rFonts w:ascii="Arial" w:eastAsia="Arial" w:hAnsi="Arial" w:cs="Arial"/>
          <w:sz w:val="24"/>
          <w:szCs w:val="24"/>
        </w:rPr>
        <w:t>. O tamanho amostral</w:t>
      </w:r>
      <w:r w:rsidR="00AF0543">
        <w:rPr>
          <w:rFonts w:ascii="Arial" w:eastAsia="Arial" w:hAnsi="Arial" w:cs="Arial"/>
          <w:sz w:val="24"/>
          <w:szCs w:val="24"/>
        </w:rPr>
        <w:t xml:space="preserve"> inicial</w:t>
      </w:r>
      <w:r w:rsidR="00C7610E">
        <w:rPr>
          <w:rFonts w:ascii="Arial" w:eastAsia="Arial" w:hAnsi="Arial" w:cs="Arial"/>
          <w:sz w:val="24"/>
          <w:szCs w:val="24"/>
        </w:rPr>
        <w:t xml:space="preserve"> calculado f</w:t>
      </w:r>
      <w:r w:rsidR="00640460">
        <w:rPr>
          <w:rFonts w:ascii="Arial" w:eastAsia="Arial" w:hAnsi="Arial" w:cs="Arial"/>
          <w:sz w:val="24"/>
          <w:szCs w:val="24"/>
        </w:rPr>
        <w:t xml:space="preserve">oi de </w:t>
      </w:r>
      <w:r w:rsidR="006039EE">
        <w:rPr>
          <w:rFonts w:ascii="Arial" w:eastAsia="Arial" w:hAnsi="Arial" w:cs="Arial"/>
          <w:sz w:val="24"/>
          <w:szCs w:val="24"/>
        </w:rPr>
        <w:t>28</w:t>
      </w:r>
      <w:r w:rsidR="00640460">
        <w:rPr>
          <w:rFonts w:ascii="Arial" w:eastAsia="Arial" w:hAnsi="Arial" w:cs="Arial"/>
          <w:sz w:val="24"/>
          <w:szCs w:val="24"/>
        </w:rPr>
        <w:t xml:space="preserve"> alunos por grupo (</w:t>
      </w:r>
      <w:hyperlink r:id="rId7" w:history="1">
        <w:r w:rsidR="00C7610E" w:rsidRPr="00BF5C80">
          <w:rPr>
            <w:rStyle w:val="Hyperlink"/>
            <w:rFonts w:ascii="Arial" w:eastAsia="Arial" w:hAnsi="Arial" w:cs="Arial"/>
            <w:sz w:val="24"/>
            <w:szCs w:val="24"/>
          </w:rPr>
          <w:t>https://www.openepi.com/SampleSize/SSCohort.htm</w:t>
        </w:r>
      </w:hyperlink>
      <w:r w:rsidR="00640460">
        <w:rPr>
          <w:rFonts w:ascii="Arial" w:eastAsia="Arial" w:hAnsi="Arial" w:cs="Arial"/>
          <w:sz w:val="24"/>
          <w:szCs w:val="24"/>
        </w:rPr>
        <w:t>)</w:t>
      </w:r>
      <w:r w:rsidR="00C7610E">
        <w:rPr>
          <w:rFonts w:ascii="Arial" w:eastAsia="Arial" w:hAnsi="Arial" w:cs="Arial"/>
          <w:sz w:val="24"/>
          <w:szCs w:val="24"/>
        </w:rPr>
        <w:t>, sendo i</w:t>
      </w:r>
      <w:r w:rsidR="00640460">
        <w:rPr>
          <w:rFonts w:ascii="Arial" w:eastAsia="Arial" w:hAnsi="Arial" w:cs="Arial"/>
          <w:sz w:val="24"/>
          <w:szCs w:val="24"/>
        </w:rPr>
        <w:t>nclu</w:t>
      </w:r>
      <w:r w:rsidR="00C7610E">
        <w:rPr>
          <w:rFonts w:ascii="Arial" w:eastAsia="Arial" w:hAnsi="Arial" w:cs="Arial"/>
          <w:sz w:val="24"/>
          <w:szCs w:val="24"/>
        </w:rPr>
        <w:t>ído</w:t>
      </w:r>
      <w:r w:rsidR="00AF5423">
        <w:rPr>
          <w:rFonts w:ascii="Arial" w:eastAsia="Arial" w:hAnsi="Arial" w:cs="Arial"/>
          <w:sz w:val="24"/>
          <w:szCs w:val="24"/>
        </w:rPr>
        <w:t>s</w:t>
      </w:r>
      <w:r w:rsidR="00640460">
        <w:rPr>
          <w:rFonts w:ascii="Arial" w:eastAsia="Arial" w:hAnsi="Arial" w:cs="Arial"/>
          <w:sz w:val="24"/>
          <w:szCs w:val="24"/>
        </w:rPr>
        <w:t xml:space="preserve"> </w:t>
      </w:r>
      <w:r w:rsidR="006039EE">
        <w:rPr>
          <w:rFonts w:ascii="Arial" w:eastAsia="Arial" w:hAnsi="Arial" w:cs="Arial"/>
          <w:sz w:val="24"/>
          <w:szCs w:val="24"/>
        </w:rPr>
        <w:t>3</w:t>
      </w:r>
      <w:r w:rsidR="00640460">
        <w:rPr>
          <w:rFonts w:ascii="Arial" w:eastAsia="Arial" w:hAnsi="Arial" w:cs="Arial"/>
          <w:sz w:val="24"/>
          <w:szCs w:val="24"/>
        </w:rPr>
        <w:t>0% para</w:t>
      </w:r>
      <w:r w:rsidR="00AF5423">
        <w:rPr>
          <w:rFonts w:ascii="Arial" w:eastAsia="Arial" w:hAnsi="Arial" w:cs="Arial"/>
          <w:sz w:val="24"/>
          <w:szCs w:val="24"/>
        </w:rPr>
        <w:t xml:space="preserve"> compensar a</w:t>
      </w:r>
      <w:r w:rsidR="00640460">
        <w:rPr>
          <w:rFonts w:ascii="Arial" w:eastAsia="Arial" w:hAnsi="Arial" w:cs="Arial"/>
          <w:sz w:val="24"/>
          <w:szCs w:val="24"/>
        </w:rPr>
        <w:t xml:space="preserve"> perda aleatória</w:t>
      </w:r>
      <w:r w:rsidR="00C7610E">
        <w:rPr>
          <w:rFonts w:ascii="Arial" w:eastAsia="Arial" w:hAnsi="Arial" w:cs="Arial"/>
          <w:sz w:val="24"/>
          <w:szCs w:val="24"/>
        </w:rPr>
        <w:t>. Assim</w:t>
      </w:r>
      <w:r w:rsidR="00640460">
        <w:rPr>
          <w:rFonts w:ascii="Arial" w:eastAsia="Arial" w:hAnsi="Arial" w:cs="Arial"/>
          <w:sz w:val="24"/>
          <w:szCs w:val="24"/>
        </w:rPr>
        <w:t xml:space="preserve">, a amostra será de </w:t>
      </w:r>
      <w:r w:rsidR="006039EE">
        <w:rPr>
          <w:rFonts w:ascii="Arial" w:eastAsia="Arial" w:hAnsi="Arial" w:cs="Arial"/>
          <w:sz w:val="24"/>
          <w:szCs w:val="24"/>
        </w:rPr>
        <w:t>40</w:t>
      </w:r>
      <w:r w:rsidR="00640460">
        <w:rPr>
          <w:rFonts w:ascii="Arial" w:eastAsia="Arial" w:hAnsi="Arial" w:cs="Arial"/>
          <w:sz w:val="24"/>
          <w:szCs w:val="24"/>
        </w:rPr>
        <w:t xml:space="preserve"> alunos por grupo, envolvendo um total de </w:t>
      </w:r>
      <w:r w:rsidR="00721E40">
        <w:rPr>
          <w:rFonts w:ascii="Arial" w:eastAsia="Arial" w:hAnsi="Arial" w:cs="Arial"/>
          <w:sz w:val="24"/>
          <w:szCs w:val="24"/>
        </w:rPr>
        <w:t xml:space="preserve">120 </w:t>
      </w:r>
      <w:r w:rsidR="00640460">
        <w:rPr>
          <w:rFonts w:ascii="Arial" w:eastAsia="Arial" w:hAnsi="Arial" w:cs="Arial"/>
          <w:sz w:val="24"/>
          <w:szCs w:val="24"/>
        </w:rPr>
        <w:t xml:space="preserve">participantes. </w:t>
      </w:r>
    </w:p>
    <w:p w14:paraId="5BD01299" w14:textId="2C49464A" w:rsidR="00E550D7" w:rsidRPr="00A51377" w:rsidRDefault="00A51377" w:rsidP="00E550D7">
      <w:pPr>
        <w:pStyle w:val="Default"/>
        <w:spacing w:after="0" w:line="360" w:lineRule="auto"/>
        <w:ind w:firstLine="426"/>
        <w:jc w:val="both"/>
        <w:rPr>
          <w:rFonts w:ascii="Arial" w:eastAsia="Arial" w:hAnsi="Arial" w:cs="Arial"/>
          <w:color w:val="auto"/>
        </w:rPr>
      </w:pPr>
      <w:r>
        <w:rPr>
          <w:rFonts w:ascii="Arial" w:eastAsia="Arial" w:hAnsi="Arial" w:cs="Arial"/>
          <w:color w:val="auto"/>
        </w:rPr>
        <w:t xml:space="preserve">Serão incluídos na pesquisa </w:t>
      </w:r>
      <w:r w:rsidR="006349E6">
        <w:rPr>
          <w:rFonts w:ascii="Arial" w:eastAsia="Arial" w:hAnsi="Arial" w:cs="Arial"/>
          <w:color w:val="auto"/>
        </w:rPr>
        <w:t>os</w:t>
      </w:r>
      <w:r w:rsidR="47E17959" w:rsidRPr="47E17959">
        <w:rPr>
          <w:rFonts w:ascii="Arial" w:eastAsia="Arial" w:hAnsi="Arial" w:cs="Arial"/>
          <w:color w:val="auto"/>
        </w:rPr>
        <w:t xml:space="preserve"> aluno</w:t>
      </w:r>
      <w:r w:rsidR="006349E6">
        <w:rPr>
          <w:rFonts w:ascii="Arial" w:eastAsia="Arial" w:hAnsi="Arial" w:cs="Arial"/>
          <w:color w:val="auto"/>
        </w:rPr>
        <w:t>s de ambos os sexos</w:t>
      </w:r>
      <w:r w:rsidR="00A56301">
        <w:rPr>
          <w:rFonts w:ascii="Arial" w:eastAsia="Arial" w:hAnsi="Arial" w:cs="Arial"/>
          <w:color w:val="auto"/>
        </w:rPr>
        <w:t>, tem tenham 18 anos ou mais, que apresentem</w:t>
      </w:r>
      <w:r w:rsidR="002E4CCB">
        <w:rPr>
          <w:rFonts w:ascii="Arial" w:eastAsia="Arial" w:hAnsi="Arial" w:cs="Arial"/>
          <w:color w:val="auto"/>
        </w:rPr>
        <w:t xml:space="preserve"> matrícula ativa nos cursos da UFRN</w:t>
      </w:r>
      <w:r>
        <w:rPr>
          <w:rFonts w:ascii="Arial" w:eastAsia="Arial" w:hAnsi="Arial" w:cs="Arial"/>
          <w:color w:val="auto"/>
        </w:rPr>
        <w:t xml:space="preserve">, demonstrem </w:t>
      </w:r>
      <w:r w:rsidRPr="00A51377">
        <w:rPr>
          <w:rFonts w:ascii="Arial" w:eastAsia="Arial" w:hAnsi="Arial" w:cs="Arial"/>
        </w:rPr>
        <w:t xml:space="preserve">interesse e disponibilidade para frequentar as aulas </w:t>
      </w:r>
      <w:r w:rsidR="002E4CCB">
        <w:rPr>
          <w:rFonts w:ascii="Arial" w:eastAsia="Arial" w:hAnsi="Arial" w:cs="Arial"/>
          <w:color w:val="auto"/>
        </w:rPr>
        <w:t xml:space="preserve">do curso teórico-prático em </w:t>
      </w:r>
      <w:r w:rsidR="003201BD">
        <w:rPr>
          <w:rFonts w:ascii="Arial" w:eastAsia="Arial" w:hAnsi="Arial" w:cs="Arial"/>
          <w:color w:val="auto"/>
        </w:rPr>
        <w:t>culinária e dietética</w:t>
      </w:r>
      <w:r w:rsidR="00E550D7">
        <w:rPr>
          <w:rFonts w:ascii="Arial" w:eastAsia="Arial" w:hAnsi="Arial" w:cs="Arial"/>
          <w:color w:val="auto"/>
        </w:rPr>
        <w:t xml:space="preserve"> e tenham</w:t>
      </w:r>
      <w:r w:rsidRPr="00A51377">
        <w:rPr>
          <w:rFonts w:ascii="Arial" w:eastAsia="Arial" w:hAnsi="Arial" w:cs="Arial"/>
          <w:color w:val="auto"/>
        </w:rPr>
        <w:t xml:space="preserve"> acesso a uma cozinha que contenha utensílios e equipamentos básicos (fogão ou micro-ondas, geladeira, talheres e panelas) para o preparo de seus alimentos</w:t>
      </w:r>
      <w:r w:rsidR="00E550D7">
        <w:rPr>
          <w:rFonts w:ascii="Arial" w:eastAsia="Arial" w:hAnsi="Arial" w:cs="Arial"/>
          <w:color w:val="auto"/>
        </w:rPr>
        <w:t xml:space="preserve">. Não serão incluídas na pesquisa </w:t>
      </w:r>
      <w:r w:rsidR="00E550D7">
        <w:rPr>
          <w:rFonts w:ascii="Arial" w:eastAsia="Arial" w:hAnsi="Arial" w:cs="Arial"/>
        </w:rPr>
        <w:t xml:space="preserve">estudantes </w:t>
      </w:r>
      <w:r w:rsidR="003201BD">
        <w:rPr>
          <w:rFonts w:ascii="Arial" w:eastAsia="Arial" w:hAnsi="Arial" w:cs="Arial"/>
        </w:rPr>
        <w:t xml:space="preserve">gestantes </w:t>
      </w:r>
      <w:r w:rsidR="00E550D7">
        <w:rPr>
          <w:rFonts w:ascii="Arial" w:eastAsia="Arial" w:hAnsi="Arial" w:cs="Arial"/>
        </w:rPr>
        <w:t>ou lactantes</w:t>
      </w:r>
      <w:r w:rsidR="00E550D7" w:rsidRPr="47E17959">
        <w:rPr>
          <w:rFonts w:ascii="Arial" w:eastAsia="Arial" w:hAnsi="Arial" w:cs="Arial"/>
        </w:rPr>
        <w:t>.</w:t>
      </w:r>
    </w:p>
    <w:p w14:paraId="756C11F2" w14:textId="25501BF9" w:rsidR="00721E40" w:rsidRDefault="00A51377" w:rsidP="00D67F53">
      <w:pPr>
        <w:pStyle w:val="Default"/>
        <w:spacing w:after="0" w:line="360" w:lineRule="auto"/>
        <w:ind w:firstLine="426"/>
        <w:jc w:val="both"/>
        <w:rPr>
          <w:rFonts w:ascii="Arial" w:eastAsia="Arial" w:hAnsi="Arial" w:cs="Arial"/>
          <w:color w:val="auto"/>
        </w:rPr>
      </w:pPr>
      <w:r w:rsidRPr="00A51377">
        <w:rPr>
          <w:rFonts w:ascii="Arial" w:eastAsia="Arial" w:hAnsi="Arial" w:cs="Arial"/>
          <w:color w:val="auto"/>
        </w:rPr>
        <w:t xml:space="preserve">Após o recrutamento, </w:t>
      </w:r>
      <w:r w:rsidR="00E550D7">
        <w:rPr>
          <w:rFonts w:ascii="Arial" w:eastAsia="Arial" w:hAnsi="Arial" w:cs="Arial"/>
          <w:color w:val="auto"/>
        </w:rPr>
        <w:t>os participantes serão</w:t>
      </w:r>
      <w:r w:rsidRPr="00A51377">
        <w:rPr>
          <w:rFonts w:ascii="Arial" w:eastAsia="Arial" w:hAnsi="Arial" w:cs="Arial"/>
          <w:color w:val="auto"/>
        </w:rPr>
        <w:t xml:space="preserve"> aleatoriamente designad</w:t>
      </w:r>
      <w:r w:rsidR="00E550D7">
        <w:rPr>
          <w:rFonts w:ascii="Arial" w:eastAsia="Arial" w:hAnsi="Arial" w:cs="Arial"/>
          <w:color w:val="auto"/>
        </w:rPr>
        <w:t>os</w:t>
      </w:r>
      <w:r w:rsidR="00721E40">
        <w:rPr>
          <w:rFonts w:ascii="Arial" w:eastAsia="Arial" w:hAnsi="Arial" w:cs="Arial"/>
          <w:color w:val="auto"/>
        </w:rPr>
        <w:t>,</w:t>
      </w:r>
      <w:r w:rsidR="00721E40" w:rsidRPr="00721E40">
        <w:rPr>
          <w:rFonts w:ascii="Arial" w:eastAsia="Arial" w:hAnsi="Arial" w:cs="Arial"/>
          <w:color w:val="auto"/>
        </w:rPr>
        <w:t xml:space="preserve"> </w:t>
      </w:r>
      <w:r w:rsidR="00721E40" w:rsidRPr="00F81DEA">
        <w:rPr>
          <w:rFonts w:ascii="Arial" w:eastAsia="Arial" w:hAnsi="Arial" w:cs="Arial"/>
          <w:color w:val="auto"/>
        </w:rPr>
        <w:t xml:space="preserve">usando o software online </w:t>
      </w:r>
      <w:proofErr w:type="spellStart"/>
      <w:r w:rsidR="00721E40" w:rsidRPr="00F81DEA">
        <w:rPr>
          <w:rFonts w:ascii="Arial" w:eastAsia="Arial" w:hAnsi="Arial" w:cs="Arial"/>
          <w:color w:val="auto"/>
        </w:rPr>
        <w:t>Research</w:t>
      </w:r>
      <w:proofErr w:type="spellEnd"/>
      <w:r w:rsidR="00721E40" w:rsidRPr="00F81DEA">
        <w:rPr>
          <w:rFonts w:ascii="Arial" w:eastAsia="Arial" w:hAnsi="Arial" w:cs="Arial"/>
          <w:color w:val="auto"/>
        </w:rPr>
        <w:t xml:space="preserve"> </w:t>
      </w:r>
      <w:proofErr w:type="spellStart"/>
      <w:r w:rsidR="00721E40" w:rsidRPr="00F81DEA">
        <w:rPr>
          <w:rFonts w:ascii="Arial" w:eastAsia="Arial" w:hAnsi="Arial" w:cs="Arial"/>
          <w:color w:val="auto"/>
        </w:rPr>
        <w:t>Randomizer</w:t>
      </w:r>
      <w:proofErr w:type="spellEnd"/>
      <w:r w:rsidR="00721E40" w:rsidRPr="00F81DEA">
        <w:rPr>
          <w:rFonts w:ascii="Arial" w:eastAsia="Arial" w:hAnsi="Arial" w:cs="Arial"/>
          <w:color w:val="auto"/>
        </w:rPr>
        <w:t xml:space="preserve"> (</w:t>
      </w:r>
      <w:hyperlink r:id="rId8" w:history="1">
        <w:r w:rsidR="00D67F53" w:rsidRPr="007656AA">
          <w:rPr>
            <w:rStyle w:val="Hyperlink"/>
            <w:rFonts w:ascii="Arial" w:eastAsia="Arial" w:hAnsi="Arial" w:cs="Arial"/>
          </w:rPr>
          <w:t>http://www.randomizer.org</w:t>
        </w:r>
      </w:hyperlink>
      <w:r w:rsidR="00D67F53">
        <w:rPr>
          <w:rFonts w:ascii="Arial" w:eastAsia="Arial" w:hAnsi="Arial" w:cs="Arial"/>
          <w:color w:val="auto"/>
        </w:rPr>
        <w:t>)</w:t>
      </w:r>
      <w:r w:rsidR="00721E40">
        <w:rPr>
          <w:rFonts w:ascii="Arial" w:eastAsia="Arial" w:hAnsi="Arial" w:cs="Arial"/>
          <w:color w:val="auto"/>
        </w:rPr>
        <w:t xml:space="preserve"> </w:t>
      </w:r>
      <w:r w:rsidR="00E550D7">
        <w:rPr>
          <w:rFonts w:ascii="Arial" w:eastAsia="Arial" w:hAnsi="Arial" w:cs="Arial"/>
          <w:color w:val="auto"/>
        </w:rPr>
        <w:t>para</w:t>
      </w:r>
      <w:r w:rsidR="00721E40">
        <w:rPr>
          <w:rFonts w:ascii="Arial" w:eastAsia="Arial" w:hAnsi="Arial" w:cs="Arial"/>
          <w:color w:val="auto"/>
        </w:rPr>
        <w:t xml:space="preserve"> um dos seguintes grupos: </w:t>
      </w:r>
    </w:p>
    <w:p w14:paraId="7455EA93" w14:textId="04E5C749" w:rsidR="00721E40" w:rsidRDefault="00721E40" w:rsidP="00721E40">
      <w:pPr>
        <w:pStyle w:val="Default"/>
        <w:spacing w:after="0" w:line="360" w:lineRule="auto"/>
        <w:ind w:firstLine="426"/>
        <w:jc w:val="both"/>
        <w:rPr>
          <w:rFonts w:ascii="Arial" w:eastAsia="Arial" w:hAnsi="Arial" w:cs="Arial"/>
          <w:color w:val="auto"/>
        </w:rPr>
      </w:pPr>
      <w:proofErr w:type="gramStart"/>
      <w:r w:rsidRPr="0055299D">
        <w:rPr>
          <w:rFonts w:ascii="Arial" w:eastAsia="Arial" w:hAnsi="Arial" w:cs="Arial"/>
          <w:b/>
          <w:color w:val="auto"/>
        </w:rPr>
        <w:t>1</w:t>
      </w:r>
      <w:proofErr w:type="gramEnd"/>
      <w:r w:rsidRPr="0055299D">
        <w:rPr>
          <w:rFonts w:ascii="Arial" w:eastAsia="Arial" w:hAnsi="Arial" w:cs="Arial"/>
          <w:b/>
          <w:color w:val="auto"/>
        </w:rPr>
        <w:t xml:space="preserve">) </w:t>
      </w:r>
      <w:r w:rsidR="009D5997" w:rsidRPr="00117382">
        <w:rPr>
          <w:rFonts w:ascii="Arial" w:eastAsia="Arial" w:hAnsi="Arial" w:cs="Arial"/>
          <w:b/>
          <w:color w:val="auto"/>
        </w:rPr>
        <w:t>intervenção (n = 40)</w:t>
      </w:r>
      <w:r w:rsidR="009D5997">
        <w:rPr>
          <w:rFonts w:ascii="Arial" w:eastAsia="Arial" w:hAnsi="Arial" w:cs="Arial"/>
          <w:color w:val="auto"/>
        </w:rPr>
        <w:t xml:space="preserve"> – estudantes de graduação (exceto do curso de Nutrição) que participarão da intervenção em culinária e dietética e que serão avaliados no início do estudo (T1), após intervenção de 3 meses (T2) e 6 meses após a intervenção (T3); </w:t>
      </w:r>
    </w:p>
    <w:p w14:paraId="54B7EAE6" w14:textId="36D20D69" w:rsidR="009D5997" w:rsidRDefault="00721E40" w:rsidP="009D5997">
      <w:pPr>
        <w:pStyle w:val="Default"/>
        <w:spacing w:after="0" w:line="360" w:lineRule="auto"/>
        <w:ind w:firstLine="426"/>
        <w:jc w:val="both"/>
        <w:rPr>
          <w:rFonts w:ascii="Arial" w:eastAsia="Arial" w:hAnsi="Arial" w:cs="Arial"/>
          <w:color w:val="auto"/>
        </w:rPr>
      </w:pPr>
      <w:proofErr w:type="gramStart"/>
      <w:r w:rsidRPr="0055299D">
        <w:rPr>
          <w:rFonts w:ascii="Arial" w:eastAsia="Arial" w:hAnsi="Arial" w:cs="Arial"/>
          <w:b/>
          <w:color w:val="auto"/>
        </w:rPr>
        <w:t>2</w:t>
      </w:r>
      <w:proofErr w:type="gramEnd"/>
      <w:r w:rsidRPr="0055299D">
        <w:rPr>
          <w:rFonts w:ascii="Arial" w:eastAsia="Arial" w:hAnsi="Arial" w:cs="Arial"/>
          <w:b/>
          <w:color w:val="auto"/>
        </w:rPr>
        <w:t xml:space="preserve">) </w:t>
      </w:r>
      <w:r w:rsidR="009D5997" w:rsidRPr="0058020D">
        <w:rPr>
          <w:rFonts w:ascii="Arial" w:eastAsia="Arial" w:hAnsi="Arial" w:cs="Arial"/>
          <w:b/>
          <w:color w:val="auto"/>
        </w:rPr>
        <w:t>controle (n = 40)</w:t>
      </w:r>
      <w:r w:rsidR="009D5997">
        <w:rPr>
          <w:rFonts w:ascii="Arial" w:eastAsia="Arial" w:hAnsi="Arial" w:cs="Arial"/>
          <w:color w:val="auto"/>
        </w:rPr>
        <w:t xml:space="preserve"> – estudantes de graduação (exceto do curso de Nutrição) que serão avaliados nos mesmos períodos do g</w:t>
      </w:r>
      <w:r w:rsidR="00940F51">
        <w:rPr>
          <w:rFonts w:ascii="Arial" w:eastAsia="Arial" w:hAnsi="Arial" w:cs="Arial"/>
          <w:color w:val="auto"/>
        </w:rPr>
        <w:t>rupo intervenção (T1, T2 e T3)</w:t>
      </w:r>
      <w:r w:rsidR="008A0435">
        <w:rPr>
          <w:rFonts w:ascii="Arial" w:eastAsia="Arial" w:hAnsi="Arial" w:cs="Arial"/>
          <w:color w:val="auto"/>
        </w:rPr>
        <w:t>, que não participarão da intervenção</w:t>
      </w:r>
      <w:r w:rsidR="00940F51">
        <w:rPr>
          <w:rFonts w:ascii="Arial" w:eastAsia="Arial" w:hAnsi="Arial" w:cs="Arial"/>
          <w:color w:val="auto"/>
        </w:rPr>
        <w:t xml:space="preserve">. </w:t>
      </w:r>
    </w:p>
    <w:p w14:paraId="0C29ED89" w14:textId="4B34BA40" w:rsidR="00940F51" w:rsidRDefault="00AF5423" w:rsidP="009D5997">
      <w:pPr>
        <w:pStyle w:val="Default"/>
        <w:spacing w:after="0" w:line="360" w:lineRule="auto"/>
        <w:ind w:firstLine="426"/>
        <w:jc w:val="both"/>
        <w:rPr>
          <w:rFonts w:ascii="Arial" w:eastAsia="Arial" w:hAnsi="Arial" w:cs="Arial"/>
          <w:color w:val="auto"/>
        </w:rPr>
      </w:pPr>
      <w:r>
        <w:rPr>
          <w:rFonts w:ascii="Arial" w:eastAsia="Arial" w:hAnsi="Arial" w:cs="Arial"/>
          <w:color w:val="auto"/>
        </w:rPr>
        <w:t>Os e</w:t>
      </w:r>
      <w:r w:rsidR="00940F51">
        <w:rPr>
          <w:rFonts w:ascii="Arial" w:eastAsia="Arial" w:hAnsi="Arial" w:cs="Arial"/>
          <w:color w:val="auto"/>
        </w:rPr>
        <w:t xml:space="preserve">studantes do curso de Nutrição da UFRN serão sorteados para participar da pesquisa, formando um terceiro grupo: </w:t>
      </w:r>
    </w:p>
    <w:p w14:paraId="0DC30E9F" w14:textId="60250D37" w:rsidR="0010334F" w:rsidRDefault="00721E40" w:rsidP="00721E40">
      <w:pPr>
        <w:pStyle w:val="Default"/>
        <w:spacing w:after="0" w:line="360" w:lineRule="auto"/>
        <w:ind w:firstLine="426"/>
        <w:jc w:val="both"/>
        <w:rPr>
          <w:rFonts w:ascii="Arial" w:eastAsia="Arial" w:hAnsi="Arial" w:cs="Arial"/>
          <w:color w:val="auto"/>
        </w:rPr>
      </w:pPr>
      <w:proofErr w:type="gramStart"/>
      <w:r w:rsidRPr="0055299D">
        <w:rPr>
          <w:rFonts w:ascii="Arial" w:eastAsia="Arial" w:hAnsi="Arial" w:cs="Arial"/>
          <w:b/>
          <w:color w:val="auto"/>
        </w:rPr>
        <w:lastRenderedPageBreak/>
        <w:t>3</w:t>
      </w:r>
      <w:proofErr w:type="gramEnd"/>
      <w:r w:rsidRPr="0055299D">
        <w:rPr>
          <w:rFonts w:ascii="Arial" w:eastAsia="Arial" w:hAnsi="Arial" w:cs="Arial"/>
          <w:b/>
          <w:color w:val="auto"/>
        </w:rPr>
        <w:t>) controle positivo (n = 40)</w:t>
      </w:r>
      <w:r>
        <w:rPr>
          <w:rFonts w:ascii="Arial" w:eastAsia="Arial" w:hAnsi="Arial" w:cs="Arial"/>
          <w:color w:val="auto"/>
        </w:rPr>
        <w:t xml:space="preserve"> – estudantes de graduação em nutrição </w:t>
      </w:r>
      <w:r w:rsidR="00940F51">
        <w:rPr>
          <w:rFonts w:ascii="Arial" w:eastAsia="Arial" w:hAnsi="Arial" w:cs="Arial"/>
          <w:color w:val="auto"/>
        </w:rPr>
        <w:t xml:space="preserve">da UFRN </w:t>
      </w:r>
      <w:r>
        <w:rPr>
          <w:rFonts w:ascii="Arial" w:eastAsia="Arial" w:hAnsi="Arial" w:cs="Arial"/>
          <w:color w:val="auto"/>
        </w:rPr>
        <w:t xml:space="preserve">que irão cursar as disciplinas </w:t>
      </w:r>
      <w:r w:rsidR="00940F51">
        <w:rPr>
          <w:rFonts w:ascii="Arial" w:eastAsia="Arial" w:hAnsi="Arial" w:cs="Arial"/>
          <w:color w:val="auto"/>
        </w:rPr>
        <w:t>nutrição e dietética e técnica dietética, estando regularmente matriculados e nivelados no</w:t>
      </w:r>
      <w:r>
        <w:rPr>
          <w:rFonts w:ascii="Arial" w:eastAsia="Arial" w:hAnsi="Arial" w:cs="Arial"/>
          <w:color w:val="auto"/>
        </w:rPr>
        <w:t xml:space="preserve"> 4º períod</w:t>
      </w:r>
      <w:r w:rsidR="00940F51">
        <w:rPr>
          <w:rFonts w:ascii="Arial" w:eastAsia="Arial" w:hAnsi="Arial" w:cs="Arial"/>
          <w:color w:val="auto"/>
        </w:rPr>
        <w:t>o do curso</w:t>
      </w:r>
      <w:r w:rsidR="0010334F">
        <w:rPr>
          <w:rFonts w:ascii="Arial" w:eastAsia="Arial" w:hAnsi="Arial" w:cs="Arial"/>
          <w:color w:val="auto"/>
        </w:rPr>
        <w:t xml:space="preserve">, </w:t>
      </w:r>
      <w:r w:rsidR="009D5997">
        <w:rPr>
          <w:rFonts w:ascii="Arial" w:eastAsia="Arial" w:hAnsi="Arial" w:cs="Arial"/>
          <w:color w:val="auto"/>
        </w:rPr>
        <w:t>que serão avaliados nos mesmos períodos do grupo intervenção</w:t>
      </w:r>
      <w:r w:rsidR="00ED456E">
        <w:rPr>
          <w:rFonts w:ascii="Arial" w:eastAsia="Arial" w:hAnsi="Arial" w:cs="Arial"/>
          <w:color w:val="auto"/>
        </w:rPr>
        <w:t xml:space="preserve"> (T1, T2 e T3), mas sem participarem d</w:t>
      </w:r>
      <w:r w:rsidR="008A0435">
        <w:rPr>
          <w:rFonts w:ascii="Arial" w:eastAsia="Arial" w:hAnsi="Arial" w:cs="Arial"/>
          <w:color w:val="auto"/>
        </w:rPr>
        <w:t>a intervenção</w:t>
      </w:r>
      <w:r w:rsidR="00ED456E">
        <w:rPr>
          <w:rFonts w:ascii="Arial" w:eastAsia="Arial" w:hAnsi="Arial" w:cs="Arial"/>
          <w:color w:val="auto"/>
        </w:rPr>
        <w:t xml:space="preserve"> proposta na presente pesquisa</w:t>
      </w:r>
      <w:r>
        <w:rPr>
          <w:rFonts w:ascii="Arial" w:eastAsia="Arial" w:hAnsi="Arial" w:cs="Arial"/>
          <w:color w:val="auto"/>
        </w:rPr>
        <w:t xml:space="preserve">.  </w:t>
      </w:r>
      <w:r w:rsidR="00E550D7">
        <w:rPr>
          <w:rFonts w:ascii="Arial" w:eastAsia="Arial" w:hAnsi="Arial" w:cs="Arial"/>
          <w:color w:val="auto"/>
        </w:rPr>
        <w:t xml:space="preserve"> </w:t>
      </w:r>
    </w:p>
    <w:p w14:paraId="5016FEBD" w14:textId="77777777" w:rsidR="00ED456E" w:rsidRDefault="00ED456E" w:rsidP="00721E40">
      <w:pPr>
        <w:pStyle w:val="Default"/>
        <w:spacing w:after="0" w:line="360" w:lineRule="auto"/>
        <w:ind w:firstLine="426"/>
        <w:jc w:val="both"/>
        <w:rPr>
          <w:rFonts w:ascii="Arial" w:eastAsia="Arial" w:hAnsi="Arial" w:cs="Arial"/>
          <w:color w:val="auto"/>
        </w:rPr>
      </w:pPr>
    </w:p>
    <w:p w14:paraId="77C789DE" w14:textId="7246BA4F" w:rsidR="47E17959" w:rsidRDefault="47E17959" w:rsidP="47E17959">
      <w:pPr>
        <w:spacing w:after="0" w:line="360" w:lineRule="auto"/>
        <w:ind w:firstLine="426"/>
        <w:jc w:val="both"/>
        <w:rPr>
          <w:rFonts w:ascii="Arial" w:eastAsia="Arial" w:hAnsi="Arial" w:cs="Arial"/>
          <w:sz w:val="24"/>
          <w:szCs w:val="24"/>
        </w:rPr>
      </w:pPr>
      <w:r w:rsidRPr="47E17959">
        <w:rPr>
          <w:rFonts w:ascii="Arial" w:eastAsia="Arial" w:hAnsi="Arial" w:cs="Arial"/>
          <w:sz w:val="24"/>
          <w:szCs w:val="24"/>
        </w:rPr>
        <w:t>4.4. COLETA DE DADOS</w:t>
      </w:r>
    </w:p>
    <w:p w14:paraId="4338AA81" w14:textId="77777777" w:rsidR="003E5E6D" w:rsidRDefault="003E5E6D" w:rsidP="47E17959">
      <w:pPr>
        <w:spacing w:after="0" w:line="360" w:lineRule="auto"/>
        <w:ind w:firstLine="426"/>
        <w:jc w:val="both"/>
        <w:rPr>
          <w:rFonts w:ascii="Arial" w:eastAsia="Arial" w:hAnsi="Arial" w:cs="Arial"/>
          <w:sz w:val="24"/>
          <w:szCs w:val="24"/>
        </w:rPr>
      </w:pPr>
    </w:p>
    <w:p w14:paraId="16C06470" w14:textId="128BE483" w:rsidR="008D3D40" w:rsidRDefault="008D3D40" w:rsidP="008D3D40">
      <w:pPr>
        <w:pStyle w:val="Default"/>
        <w:spacing w:after="0" w:line="360" w:lineRule="auto"/>
        <w:ind w:firstLine="426"/>
        <w:jc w:val="both"/>
        <w:rPr>
          <w:rFonts w:ascii="Arial" w:eastAsia="Arial" w:hAnsi="Arial" w:cs="Arial"/>
          <w:color w:val="auto"/>
        </w:rPr>
      </w:pPr>
      <w:r>
        <w:rPr>
          <w:rFonts w:ascii="Arial" w:eastAsia="Arial" w:hAnsi="Arial" w:cs="Arial"/>
          <w:color w:val="auto"/>
        </w:rPr>
        <w:t>A coleta de dados ocorrerá em três momentos: início do estudo (T1)</w:t>
      </w:r>
      <w:r w:rsidR="00FE37CB">
        <w:rPr>
          <w:rFonts w:ascii="Arial" w:eastAsia="Arial" w:hAnsi="Arial" w:cs="Arial"/>
          <w:color w:val="auto"/>
        </w:rPr>
        <w:t>,</w:t>
      </w:r>
      <w:r>
        <w:rPr>
          <w:rFonts w:ascii="Arial" w:eastAsia="Arial" w:hAnsi="Arial" w:cs="Arial"/>
          <w:color w:val="auto"/>
        </w:rPr>
        <w:t xml:space="preserve"> após a intervenção de </w:t>
      </w:r>
      <w:proofErr w:type="gramStart"/>
      <w:r>
        <w:rPr>
          <w:rFonts w:ascii="Arial" w:eastAsia="Arial" w:hAnsi="Arial" w:cs="Arial"/>
          <w:color w:val="auto"/>
        </w:rPr>
        <w:t>3</w:t>
      </w:r>
      <w:proofErr w:type="gramEnd"/>
      <w:r>
        <w:rPr>
          <w:rFonts w:ascii="Arial" w:eastAsia="Arial" w:hAnsi="Arial" w:cs="Arial"/>
          <w:color w:val="auto"/>
        </w:rPr>
        <w:t xml:space="preserve"> meses (T2) e após 6 meses da intervenção (T3) para permitir a avaliação do impacto sustentado pela intervenção (</w:t>
      </w:r>
      <w:r w:rsidR="00E138FE">
        <w:rPr>
          <w:rFonts w:ascii="Arial" w:eastAsia="Arial" w:hAnsi="Arial" w:cs="Arial"/>
          <w:color w:val="auto"/>
        </w:rPr>
        <w:t xml:space="preserve">FLEGO </w:t>
      </w:r>
      <w:r>
        <w:rPr>
          <w:rFonts w:ascii="Arial" w:eastAsia="Arial" w:hAnsi="Arial" w:cs="Arial"/>
          <w:color w:val="auto"/>
        </w:rPr>
        <w:t xml:space="preserve">et al. 2014). </w:t>
      </w:r>
    </w:p>
    <w:p w14:paraId="18808D7A" w14:textId="3D4BFFA2" w:rsidR="003E061F" w:rsidRDefault="0BE427F2" w:rsidP="0BE427F2">
      <w:pPr>
        <w:pStyle w:val="Default"/>
        <w:spacing w:after="0" w:line="360" w:lineRule="auto"/>
        <w:ind w:firstLine="426"/>
        <w:jc w:val="both"/>
        <w:rPr>
          <w:rFonts w:ascii="Arial" w:eastAsia="Arial" w:hAnsi="Arial" w:cs="Arial"/>
          <w:color w:val="auto"/>
        </w:rPr>
      </w:pPr>
      <w:r w:rsidRPr="0BE427F2">
        <w:rPr>
          <w:rFonts w:ascii="Arial" w:eastAsia="Arial" w:hAnsi="Arial" w:cs="Arial"/>
          <w:color w:val="auto"/>
        </w:rPr>
        <w:t xml:space="preserve">Serão coletados dados de </w:t>
      </w:r>
      <w:r w:rsidRPr="0BE427F2">
        <w:rPr>
          <w:rFonts w:ascii="Arial" w:eastAsia="Times New Roman" w:hAnsi="Arial" w:cs="Arial"/>
        </w:rPr>
        <w:t xml:space="preserve">habilidades culinárias, a </w:t>
      </w:r>
      <w:r w:rsidRPr="0BE427F2">
        <w:rPr>
          <w:rFonts w:ascii="Arial" w:eastAsia="Arial" w:hAnsi="Arial" w:cs="Arial"/>
        </w:rPr>
        <w:t>qualidade da dieta, a</w:t>
      </w:r>
      <w:r w:rsidRPr="0BE427F2">
        <w:rPr>
          <w:rFonts w:ascii="Arial" w:hAnsi="Arial" w:cs="Arial"/>
        </w:rPr>
        <w:t xml:space="preserve"> insegurança alimentar, o </w:t>
      </w:r>
      <w:r w:rsidRPr="0BE427F2">
        <w:rPr>
          <w:rFonts w:ascii="Arial" w:eastAsia="Arial" w:hAnsi="Arial" w:cs="Arial"/>
        </w:rPr>
        <w:t>estresse percebido</w:t>
      </w:r>
      <w:r w:rsidRPr="0BE427F2">
        <w:rPr>
          <w:rFonts w:ascii="Arial" w:eastAsia="Times New Roman" w:hAnsi="Arial" w:cs="Arial"/>
        </w:rPr>
        <w:t xml:space="preserve"> e o estado nutricional antropométrico dos participantes</w:t>
      </w:r>
      <w:r w:rsidRPr="0BE427F2">
        <w:rPr>
          <w:rFonts w:ascii="Arial" w:hAnsi="Arial" w:cs="Arial"/>
        </w:rPr>
        <w:t xml:space="preserve"> a</w:t>
      </w:r>
      <w:r w:rsidRPr="0BE427F2">
        <w:rPr>
          <w:rFonts w:ascii="Arial" w:eastAsia="Times New Roman" w:hAnsi="Arial" w:cs="Arial"/>
        </w:rPr>
        <w:t>ntes</w:t>
      </w:r>
      <w:r w:rsidR="003724D7">
        <w:rPr>
          <w:rFonts w:ascii="Arial" w:eastAsia="Times New Roman" w:hAnsi="Arial" w:cs="Arial"/>
        </w:rPr>
        <w:t xml:space="preserve"> (T1)</w:t>
      </w:r>
      <w:r w:rsidRPr="0BE427F2">
        <w:rPr>
          <w:rFonts w:ascii="Arial" w:eastAsia="Times New Roman" w:hAnsi="Arial" w:cs="Arial"/>
        </w:rPr>
        <w:t xml:space="preserve">, imediatamente após </w:t>
      </w:r>
      <w:r w:rsidR="003724D7">
        <w:rPr>
          <w:rFonts w:ascii="Arial" w:eastAsia="Times New Roman" w:hAnsi="Arial" w:cs="Arial"/>
        </w:rPr>
        <w:t xml:space="preserve">(T2) </w:t>
      </w:r>
      <w:r w:rsidRPr="0BE427F2">
        <w:rPr>
          <w:rFonts w:ascii="Arial" w:eastAsia="Times New Roman" w:hAnsi="Arial" w:cs="Arial"/>
        </w:rPr>
        <w:t xml:space="preserve">e </w:t>
      </w:r>
      <w:proofErr w:type="gramStart"/>
      <w:r w:rsidRPr="0BE427F2">
        <w:rPr>
          <w:rFonts w:ascii="Arial" w:eastAsia="Times New Roman" w:hAnsi="Arial" w:cs="Arial"/>
        </w:rPr>
        <w:t>6</w:t>
      </w:r>
      <w:proofErr w:type="gramEnd"/>
      <w:r w:rsidRPr="0BE427F2">
        <w:rPr>
          <w:rFonts w:ascii="Arial" w:eastAsia="Times New Roman" w:hAnsi="Arial" w:cs="Arial"/>
        </w:rPr>
        <w:t xml:space="preserve"> meses após a intervenção em culinária e dietética</w:t>
      </w:r>
      <w:r w:rsidR="003724D7">
        <w:rPr>
          <w:rFonts w:ascii="Arial" w:eastAsia="Times New Roman" w:hAnsi="Arial" w:cs="Arial"/>
        </w:rPr>
        <w:t xml:space="preserve"> (T3)</w:t>
      </w:r>
      <w:r w:rsidRPr="0BE427F2">
        <w:rPr>
          <w:rFonts w:ascii="Arial" w:eastAsia="Times New Roman" w:hAnsi="Arial" w:cs="Arial"/>
        </w:rPr>
        <w:t xml:space="preserve">. Os questionários utilizados para a coleta desses dados serão colocados em um formulário eletrônico, utilizando a plataforma </w:t>
      </w:r>
      <w:proofErr w:type="spellStart"/>
      <w:r w:rsidRPr="0BE427F2">
        <w:rPr>
          <w:rFonts w:ascii="Arial" w:eastAsia="Times New Roman" w:hAnsi="Arial" w:cs="Arial"/>
        </w:rPr>
        <w:t>Glooge</w:t>
      </w:r>
      <w:proofErr w:type="spellEnd"/>
      <w:r w:rsidRPr="0BE427F2">
        <w:rPr>
          <w:rFonts w:ascii="Arial" w:eastAsia="Times New Roman" w:hAnsi="Arial" w:cs="Arial"/>
        </w:rPr>
        <w:t xml:space="preserve"> </w:t>
      </w:r>
      <w:proofErr w:type="spellStart"/>
      <w:r w:rsidRPr="0BE427F2">
        <w:rPr>
          <w:rFonts w:ascii="Arial" w:eastAsia="Times New Roman" w:hAnsi="Arial" w:cs="Arial"/>
        </w:rPr>
        <w:t>Forms</w:t>
      </w:r>
      <w:proofErr w:type="spellEnd"/>
      <w:r w:rsidRPr="0BE427F2">
        <w:rPr>
          <w:rFonts w:ascii="Arial" w:eastAsia="Times New Roman" w:hAnsi="Arial" w:cs="Arial"/>
        </w:rPr>
        <w:t xml:space="preserve">. O formulário será enviado para </w:t>
      </w:r>
      <w:r w:rsidRPr="0BE427F2">
        <w:rPr>
          <w:rFonts w:ascii="Arial" w:eastAsia="Arial" w:hAnsi="Arial" w:cs="Arial"/>
          <w:color w:val="auto"/>
        </w:rPr>
        <w:t>os endereços eletrônicos institucionais (e-mails) dos participantes da pesquisa.</w:t>
      </w:r>
      <w:r w:rsidRPr="0BE427F2">
        <w:rPr>
          <w:rFonts w:ascii="Arial" w:eastAsia="Arial" w:hAnsi="Arial" w:cs="Arial"/>
        </w:rPr>
        <w:t xml:space="preserve"> </w:t>
      </w:r>
      <w:r w:rsidR="003E061F">
        <w:rPr>
          <w:rFonts w:ascii="Arial" w:eastAsia="Arial" w:hAnsi="Arial" w:cs="Arial"/>
        </w:rPr>
        <w:t xml:space="preserve">Não serão utilizadas listas que permitam a identificação dos convidados, nem a visualização de seus dados de contato. </w:t>
      </w:r>
      <w:r w:rsidRPr="0BE427F2">
        <w:rPr>
          <w:rFonts w:ascii="Arial" w:eastAsia="Arial" w:hAnsi="Arial" w:cs="Arial"/>
        </w:rPr>
        <w:t xml:space="preserve">Ao acessar o </w:t>
      </w:r>
      <w:r w:rsidR="003E061F">
        <w:rPr>
          <w:rFonts w:ascii="Arial" w:eastAsia="Arial" w:hAnsi="Arial" w:cs="Arial"/>
        </w:rPr>
        <w:t>link</w:t>
      </w:r>
      <w:r w:rsidRPr="0BE427F2">
        <w:rPr>
          <w:rFonts w:ascii="Arial" w:eastAsia="Arial" w:hAnsi="Arial" w:cs="Arial"/>
        </w:rPr>
        <w:t xml:space="preserve">, os participantes primeiramente terão acesso ao TCLE (Anexo </w:t>
      </w:r>
      <w:proofErr w:type="gramStart"/>
      <w:r w:rsidRPr="0BE427F2">
        <w:rPr>
          <w:rFonts w:ascii="Arial" w:eastAsia="Arial" w:hAnsi="Arial" w:cs="Arial"/>
        </w:rPr>
        <w:t>1</w:t>
      </w:r>
      <w:proofErr w:type="gramEnd"/>
      <w:r w:rsidRPr="0BE427F2">
        <w:rPr>
          <w:rFonts w:ascii="Arial" w:eastAsia="Arial" w:hAnsi="Arial" w:cs="Arial"/>
        </w:rPr>
        <w:t xml:space="preserve">), onde serão informados e esclarecidos sobre os procedimentos do estudo e sobre os aspectos éticos, sendo o TCLE disponível para aceitação ou não aceitação em participar da pesquisa. Ao aceitar participar da pesquisa, uma cópia </w:t>
      </w:r>
      <w:proofErr w:type="gramStart"/>
      <w:r w:rsidRPr="0BE427F2">
        <w:rPr>
          <w:rFonts w:ascii="Arial" w:eastAsia="Arial" w:hAnsi="Arial" w:cs="Arial"/>
        </w:rPr>
        <w:t xml:space="preserve">em </w:t>
      </w:r>
      <w:r w:rsidR="003724D7">
        <w:rPr>
          <w:rFonts w:ascii="Arial" w:eastAsia="Arial" w:hAnsi="Arial" w:cs="Arial"/>
        </w:rPr>
        <w:t>.</w:t>
      </w:r>
      <w:proofErr w:type="spellStart"/>
      <w:proofErr w:type="gramEnd"/>
      <w:r w:rsidRPr="0BE427F2">
        <w:rPr>
          <w:rFonts w:ascii="Arial" w:eastAsia="Arial" w:hAnsi="Arial" w:cs="Arial"/>
        </w:rPr>
        <w:t>pdf</w:t>
      </w:r>
      <w:proofErr w:type="spellEnd"/>
      <w:r w:rsidRPr="0BE427F2">
        <w:rPr>
          <w:rFonts w:ascii="Arial" w:eastAsia="Arial" w:hAnsi="Arial" w:cs="Arial"/>
        </w:rPr>
        <w:t xml:space="preserve"> do TCLE assinada pela pesquisadora responsável será enviada ao e</w:t>
      </w:r>
      <w:r w:rsidR="003724D7">
        <w:rPr>
          <w:rFonts w:ascii="Arial" w:eastAsia="Arial" w:hAnsi="Arial" w:cs="Arial"/>
        </w:rPr>
        <w:t>-</w:t>
      </w:r>
      <w:r w:rsidRPr="0BE427F2">
        <w:rPr>
          <w:rFonts w:ascii="Arial" w:eastAsia="Arial" w:hAnsi="Arial" w:cs="Arial"/>
        </w:rPr>
        <w:t>mail institucional do participante</w:t>
      </w:r>
      <w:r w:rsidR="003E061F">
        <w:rPr>
          <w:rFonts w:ascii="Arial" w:eastAsia="Arial" w:hAnsi="Arial" w:cs="Arial"/>
        </w:rPr>
        <w:t>, sendo enfatizada a importância de o(a) participante guardar em seus arquivos uma cópia do documento</w:t>
      </w:r>
      <w:r w:rsidRPr="0BE427F2">
        <w:rPr>
          <w:rFonts w:ascii="Arial" w:eastAsia="Arial" w:hAnsi="Arial" w:cs="Arial"/>
        </w:rPr>
        <w:t xml:space="preserve">. </w:t>
      </w:r>
      <w:r w:rsidRPr="0BE427F2">
        <w:rPr>
          <w:rFonts w:ascii="Arial" w:eastAsia="Arial" w:hAnsi="Arial" w:cs="Arial"/>
          <w:color w:val="auto"/>
        </w:rPr>
        <w:t>O formulário apresentará 117 questões, sendo referentes às escalas</w:t>
      </w:r>
      <w:r w:rsidR="003724D7">
        <w:rPr>
          <w:rFonts w:ascii="Arial" w:eastAsia="Arial" w:hAnsi="Arial" w:cs="Arial"/>
          <w:color w:val="auto"/>
        </w:rPr>
        <w:t xml:space="preserve"> utilizadas, sendo necessários 15</w:t>
      </w:r>
      <w:r w:rsidRPr="0BE427F2">
        <w:rPr>
          <w:rFonts w:ascii="Arial" w:eastAsia="Arial" w:hAnsi="Arial" w:cs="Arial"/>
          <w:color w:val="auto"/>
        </w:rPr>
        <w:t xml:space="preserve"> minutos para seu preenchimento. </w:t>
      </w:r>
      <w:r w:rsidR="003E061F">
        <w:rPr>
          <w:rFonts w:ascii="Arial" w:eastAsia="Arial" w:hAnsi="Arial" w:cs="Arial"/>
          <w:color w:val="auto"/>
        </w:rPr>
        <w:t xml:space="preserve">Será garantido o direito de </w:t>
      </w:r>
      <w:proofErr w:type="gramStart"/>
      <w:r w:rsidR="003E061F">
        <w:rPr>
          <w:rFonts w:ascii="Arial" w:eastAsia="Arial" w:hAnsi="Arial" w:cs="Arial"/>
          <w:color w:val="auto"/>
        </w:rPr>
        <w:t>o(</w:t>
      </w:r>
      <w:proofErr w:type="gramEnd"/>
      <w:r w:rsidR="003E061F">
        <w:rPr>
          <w:rFonts w:ascii="Arial" w:eastAsia="Arial" w:hAnsi="Arial" w:cs="Arial"/>
          <w:color w:val="auto"/>
        </w:rPr>
        <w:t xml:space="preserve">a) participante não responder a qualquer questão, sem necessidade de explicação ou justificativa. Para aqueles estudantes sorteados a participar do grupo intervenção, uma cópia física do TCLE será lida em conjunto e assinada </w:t>
      </w:r>
      <w:proofErr w:type="gramStart"/>
      <w:r w:rsidR="003E061F">
        <w:rPr>
          <w:rFonts w:ascii="Arial" w:eastAsia="Arial" w:hAnsi="Arial" w:cs="Arial"/>
          <w:color w:val="auto"/>
        </w:rPr>
        <w:t>pelo(</w:t>
      </w:r>
      <w:proofErr w:type="gramEnd"/>
      <w:r w:rsidR="003E061F">
        <w:rPr>
          <w:rFonts w:ascii="Arial" w:eastAsia="Arial" w:hAnsi="Arial" w:cs="Arial"/>
          <w:color w:val="auto"/>
        </w:rPr>
        <w:t xml:space="preserve">a) voluntário(a) e pesquisadora em duas vias, ficando uma com o(a) voluntária e outra com a pesquisadora. </w:t>
      </w:r>
    </w:p>
    <w:p w14:paraId="5D6C5669" w14:textId="38BBD253" w:rsidR="00E55C4F" w:rsidRDefault="0BE427F2" w:rsidP="0BE427F2">
      <w:pPr>
        <w:pStyle w:val="Default"/>
        <w:spacing w:after="0" w:line="360" w:lineRule="auto"/>
        <w:ind w:firstLine="426"/>
        <w:jc w:val="both"/>
        <w:rPr>
          <w:rFonts w:ascii="Arial" w:eastAsia="Times New Roman" w:hAnsi="Arial" w:cs="Arial"/>
        </w:rPr>
      </w:pPr>
      <w:r w:rsidRPr="0BE427F2">
        <w:rPr>
          <w:rFonts w:ascii="Arial" w:eastAsia="Arial" w:hAnsi="Arial" w:cs="Arial"/>
          <w:color w:val="auto"/>
        </w:rPr>
        <w:t xml:space="preserve">Esse formato foi escolhido para facilitar a coleta de dados, em especial dos grupos controle, para que os voluntários não precisem ir ao DNUT-UFRN para </w:t>
      </w:r>
      <w:r w:rsidRPr="0BE427F2">
        <w:rPr>
          <w:rFonts w:ascii="Arial" w:eastAsia="Arial" w:hAnsi="Arial" w:cs="Arial"/>
          <w:color w:val="auto"/>
        </w:rPr>
        <w:lastRenderedPageBreak/>
        <w:t xml:space="preserve">coleta de dados. Ademais, a utilização do formulário online </w:t>
      </w:r>
      <w:r w:rsidRPr="0BE427F2">
        <w:rPr>
          <w:rFonts w:ascii="Arial" w:eastAsia="Arial" w:hAnsi="Arial" w:cs="Arial"/>
        </w:rPr>
        <w:t xml:space="preserve">traz como vantagem a vinculação dos dados coletados </w:t>
      </w:r>
      <w:proofErr w:type="gramStart"/>
      <w:r w:rsidRPr="0BE427F2">
        <w:rPr>
          <w:rFonts w:ascii="Arial" w:eastAsia="Arial" w:hAnsi="Arial" w:cs="Arial"/>
        </w:rPr>
        <w:t>à</w:t>
      </w:r>
      <w:proofErr w:type="gramEnd"/>
      <w:r w:rsidRPr="0BE427F2">
        <w:rPr>
          <w:rFonts w:ascii="Arial" w:eastAsia="Arial" w:hAnsi="Arial" w:cs="Arial"/>
        </w:rPr>
        <w:t xml:space="preserve"> uma planilha, favorecendo a tabulação. A plataforma também permite a garantia da confidencialidade dos dados, uma vez que o próprio estudante preenche seus dados, e somente as pesquisadoras terão acesso à planilha com os resultados. </w:t>
      </w:r>
    </w:p>
    <w:p w14:paraId="5996B02C" w14:textId="77777777" w:rsidR="00152D88" w:rsidRDefault="00152D88" w:rsidP="001907FA">
      <w:pPr>
        <w:pStyle w:val="Default"/>
        <w:spacing w:after="0" w:line="360" w:lineRule="auto"/>
        <w:ind w:firstLine="426"/>
        <w:jc w:val="both"/>
        <w:rPr>
          <w:rFonts w:ascii="Arial" w:eastAsia="Arial" w:hAnsi="Arial" w:cs="Arial"/>
          <w:color w:val="auto"/>
        </w:rPr>
      </w:pPr>
    </w:p>
    <w:p w14:paraId="7C3001B6" w14:textId="4258FCE4" w:rsidR="00A56301" w:rsidRDefault="00B03F7F" w:rsidP="00B50F6C">
      <w:pPr>
        <w:pStyle w:val="Default"/>
        <w:spacing w:after="0" w:line="360" w:lineRule="auto"/>
        <w:ind w:left="-993"/>
        <w:jc w:val="center"/>
        <w:rPr>
          <w:rFonts w:ascii="Times" w:eastAsia="Times" w:hAnsi="Times" w:cs="Times"/>
        </w:rPr>
      </w:pPr>
      <w:r>
        <w:rPr>
          <w:rFonts w:ascii="Times" w:eastAsia="Times" w:hAnsi="Times" w:cs="Times"/>
          <w:noProof/>
        </w:rPr>
        <w:drawing>
          <wp:inline distT="0" distB="0" distL="0" distR="0" wp14:anchorId="45F11EB2" wp14:editId="167C8723">
            <wp:extent cx="5724525" cy="562927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562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343DF" w14:textId="77777777" w:rsidR="00A56301" w:rsidRDefault="00A56301" w:rsidP="00A56301">
      <w:pPr>
        <w:pStyle w:val="Default"/>
        <w:spacing w:after="0" w:line="360" w:lineRule="auto"/>
        <w:ind w:firstLine="426"/>
        <w:jc w:val="center"/>
        <w:rPr>
          <w:rFonts w:ascii="Times" w:eastAsia="Times" w:hAnsi="Times" w:cs="Times"/>
        </w:rPr>
      </w:pPr>
      <w:r w:rsidRPr="47E17959">
        <w:rPr>
          <w:rFonts w:ascii="Times" w:eastAsia="Times" w:hAnsi="Times" w:cs="Times"/>
        </w:rPr>
        <w:t>Figura 1. Desenho do estudo.</w:t>
      </w:r>
    </w:p>
    <w:p w14:paraId="1E3A8CB0" w14:textId="77777777" w:rsidR="00B03F7F" w:rsidRDefault="00B03F7F" w:rsidP="00B03F7F">
      <w:pPr>
        <w:pStyle w:val="Default"/>
        <w:spacing w:after="0" w:line="360" w:lineRule="auto"/>
        <w:jc w:val="both"/>
        <w:rPr>
          <w:rFonts w:ascii="Arial" w:eastAsia="Arial" w:hAnsi="Arial" w:cs="Arial"/>
          <w:color w:val="auto"/>
        </w:rPr>
      </w:pPr>
    </w:p>
    <w:p w14:paraId="15202F06" w14:textId="0ACE0761" w:rsidR="00242352" w:rsidRDefault="47E17959" w:rsidP="00242352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47E17959">
        <w:rPr>
          <w:rFonts w:ascii="Arial" w:eastAsia="Arial" w:hAnsi="Arial" w:cs="Arial"/>
          <w:sz w:val="24"/>
          <w:szCs w:val="24"/>
        </w:rPr>
        <w:t>4.5. INTERVENÇÃO</w:t>
      </w:r>
      <w:r w:rsidR="00A25835">
        <w:rPr>
          <w:rFonts w:ascii="Arial" w:eastAsia="Arial" w:hAnsi="Arial" w:cs="Arial"/>
          <w:sz w:val="24"/>
          <w:szCs w:val="24"/>
        </w:rPr>
        <w:t xml:space="preserve"> EM</w:t>
      </w:r>
      <w:r w:rsidR="00D26266">
        <w:rPr>
          <w:rFonts w:ascii="Arial" w:eastAsia="Arial" w:hAnsi="Arial" w:cs="Arial"/>
          <w:sz w:val="24"/>
          <w:szCs w:val="24"/>
        </w:rPr>
        <w:t xml:space="preserve"> </w:t>
      </w:r>
      <w:r w:rsidR="00C6716D">
        <w:rPr>
          <w:rFonts w:ascii="Arial" w:eastAsia="Arial" w:hAnsi="Arial" w:cs="Arial"/>
          <w:sz w:val="24"/>
          <w:szCs w:val="24"/>
        </w:rPr>
        <w:t>CULINÁRIA</w:t>
      </w:r>
      <w:r w:rsidR="00D26266">
        <w:rPr>
          <w:rFonts w:ascii="Arial" w:eastAsia="Arial" w:hAnsi="Arial" w:cs="Arial"/>
          <w:sz w:val="24"/>
          <w:szCs w:val="24"/>
        </w:rPr>
        <w:t xml:space="preserve"> E DIETÉTICA</w:t>
      </w:r>
    </w:p>
    <w:p w14:paraId="42A6AFBE" w14:textId="77777777" w:rsidR="003E5E6D" w:rsidRPr="00242352" w:rsidRDefault="003E5E6D" w:rsidP="00242352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40281656" w14:textId="112BE681" w:rsidR="00DD2FA2" w:rsidRPr="00242352" w:rsidRDefault="47E17959" w:rsidP="002603A4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242352">
        <w:rPr>
          <w:rFonts w:ascii="Arial" w:eastAsia="Arial" w:hAnsi="Arial" w:cs="Arial"/>
          <w:color w:val="000000" w:themeColor="text1"/>
          <w:sz w:val="24"/>
          <w:szCs w:val="24"/>
        </w:rPr>
        <w:t>O trabalho de intervenção</w:t>
      </w:r>
      <w:r w:rsidR="00242352">
        <w:rPr>
          <w:rFonts w:ascii="Arial" w:eastAsia="Arial" w:hAnsi="Arial" w:cs="Arial"/>
          <w:color w:val="000000" w:themeColor="text1"/>
          <w:sz w:val="24"/>
          <w:szCs w:val="24"/>
        </w:rPr>
        <w:t xml:space="preserve"> do nosso</w:t>
      </w:r>
      <w:r w:rsidR="00DD2FA2" w:rsidRPr="00242352">
        <w:rPr>
          <w:rFonts w:ascii="Arial" w:eastAsia="Arial" w:hAnsi="Arial" w:cs="Arial"/>
          <w:color w:val="000000" w:themeColor="text1"/>
          <w:sz w:val="24"/>
          <w:szCs w:val="24"/>
        </w:rPr>
        <w:t xml:space="preserve"> estudo</w:t>
      </w:r>
      <w:r w:rsidRPr="00242352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00DD2FA2" w:rsidRPr="00242352">
        <w:rPr>
          <w:rFonts w:ascii="Arial" w:eastAsia="Arial" w:hAnsi="Arial" w:cs="Arial"/>
          <w:color w:val="000000" w:themeColor="text1"/>
          <w:sz w:val="24"/>
          <w:szCs w:val="24"/>
        </w:rPr>
        <w:t>será adaptado d</w:t>
      </w:r>
      <w:r w:rsidR="00242352" w:rsidRPr="00242352">
        <w:rPr>
          <w:rFonts w:ascii="Arial" w:eastAsia="Arial" w:hAnsi="Arial" w:cs="Arial"/>
          <w:color w:val="000000" w:themeColor="text1"/>
          <w:sz w:val="24"/>
          <w:szCs w:val="24"/>
        </w:rPr>
        <w:t>e uma atividade de extensão que integra o</w:t>
      </w:r>
      <w:r w:rsidR="00DD2FA2" w:rsidRPr="00242352">
        <w:rPr>
          <w:rFonts w:ascii="Arial" w:hAnsi="Arial" w:cs="Arial"/>
          <w:color w:val="000000" w:themeColor="text1"/>
          <w:sz w:val="24"/>
          <w:szCs w:val="24"/>
        </w:rPr>
        <w:t xml:space="preserve"> projeto “</w:t>
      </w:r>
      <w:r w:rsidR="00242352" w:rsidRPr="00242352">
        <w:rPr>
          <w:rStyle w:val="Forte"/>
          <w:rFonts w:ascii="Arial" w:hAnsi="Arial" w:cs="Arial"/>
          <w:b w:val="0"/>
          <w:color w:val="000000" w:themeColor="text1"/>
          <w:sz w:val="24"/>
          <w:szCs w:val="24"/>
          <w:bdr w:val="none" w:sz="0" w:space="0" w:color="auto" w:frame="1"/>
        </w:rPr>
        <w:t>Nutrição é na Cozinha!</w:t>
      </w:r>
      <w:r w:rsidR="00242352" w:rsidRPr="00242352">
        <w:rPr>
          <w:rFonts w:ascii="Arial" w:hAnsi="Arial" w:cs="Arial"/>
          <w:color w:val="000000" w:themeColor="text1"/>
          <w:sz w:val="24"/>
          <w:szCs w:val="24"/>
        </w:rPr>
        <w:t xml:space="preserve"> Habilidades Culinárias e </w:t>
      </w:r>
      <w:r w:rsidR="00242352" w:rsidRPr="00242352">
        <w:rPr>
          <w:rFonts w:ascii="Arial" w:hAnsi="Arial" w:cs="Arial"/>
          <w:color w:val="000000" w:themeColor="text1"/>
          <w:sz w:val="24"/>
          <w:szCs w:val="24"/>
        </w:rPr>
        <w:lastRenderedPageBreak/>
        <w:t>Alimen</w:t>
      </w:r>
      <w:r w:rsidR="00242352">
        <w:rPr>
          <w:rFonts w:ascii="Arial" w:hAnsi="Arial" w:cs="Arial"/>
          <w:color w:val="000000" w:themeColor="text1"/>
          <w:sz w:val="24"/>
          <w:szCs w:val="24"/>
        </w:rPr>
        <w:t xml:space="preserve">tação Saudável na Universidade”, </w:t>
      </w:r>
      <w:r w:rsidR="00242352" w:rsidRPr="00242352">
        <w:rPr>
          <w:rFonts w:ascii="Arial" w:hAnsi="Arial" w:cs="Arial"/>
          <w:color w:val="000000" w:themeColor="text1"/>
          <w:sz w:val="24"/>
          <w:szCs w:val="24"/>
        </w:rPr>
        <w:t xml:space="preserve">coordenado pela professora Dra. Manuela Mika </w:t>
      </w:r>
      <w:proofErr w:type="spellStart"/>
      <w:r w:rsidR="00242352" w:rsidRPr="00242352">
        <w:rPr>
          <w:rFonts w:ascii="Arial" w:hAnsi="Arial" w:cs="Arial"/>
          <w:color w:val="000000" w:themeColor="text1"/>
          <w:sz w:val="24"/>
          <w:szCs w:val="24"/>
        </w:rPr>
        <w:t>Jomori</w:t>
      </w:r>
      <w:proofErr w:type="spellEnd"/>
      <w:r w:rsidR="00242352" w:rsidRPr="00242352">
        <w:rPr>
          <w:rFonts w:ascii="Arial" w:hAnsi="Arial" w:cs="Arial"/>
          <w:color w:val="000000" w:themeColor="text1"/>
          <w:sz w:val="24"/>
          <w:szCs w:val="24"/>
        </w:rPr>
        <w:t xml:space="preserve"> do Departamento de Nutrição da Universidade Federal de Santa Catarina (UFSC), parceira deste estudo.</w:t>
      </w:r>
      <w:r w:rsidR="00662436">
        <w:rPr>
          <w:rFonts w:ascii="Arial" w:hAnsi="Arial" w:cs="Arial"/>
          <w:color w:val="000000" w:themeColor="text1"/>
          <w:sz w:val="24"/>
          <w:szCs w:val="24"/>
        </w:rPr>
        <w:t xml:space="preserve"> O projeto de extensão foi desenvolvido com recursos do CNP</w:t>
      </w:r>
      <w:r w:rsidR="000E613F">
        <w:rPr>
          <w:rFonts w:ascii="Arial" w:hAnsi="Arial" w:cs="Arial"/>
          <w:color w:val="000000" w:themeColor="text1"/>
          <w:sz w:val="24"/>
          <w:szCs w:val="24"/>
        </w:rPr>
        <w:t>q (</w:t>
      </w:r>
      <w:r w:rsidR="000E613F" w:rsidRPr="009F6F87">
        <w:rPr>
          <w:rFonts w:ascii="Arial" w:hAnsi="Arial" w:cs="Arial"/>
          <w:sz w:val="24"/>
          <w:szCs w:val="24"/>
          <w:shd w:val="clear" w:color="auto" w:fill="FFFFFF"/>
        </w:rPr>
        <w:t>Chamada MCTIC/CNPq nº28/2018</w:t>
      </w:r>
      <w:r w:rsidR="000E613F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0E613F" w:rsidRPr="009F6F87">
        <w:rPr>
          <w:rFonts w:ascii="Arial" w:hAnsi="Arial" w:cs="Arial"/>
          <w:sz w:val="24"/>
          <w:szCs w:val="24"/>
          <w:shd w:val="clear" w:color="auto" w:fill="FFFFFF"/>
        </w:rPr>
        <w:t>processo n. 424989 2018-2)</w:t>
      </w:r>
      <w:r w:rsidR="000E613F">
        <w:rPr>
          <w:rFonts w:ascii="Arial" w:hAnsi="Arial" w:cs="Arial"/>
          <w:color w:val="000000" w:themeColor="text1"/>
          <w:sz w:val="24"/>
          <w:szCs w:val="24"/>
        </w:rPr>
        <w:t xml:space="preserve"> e seu conteúdo foi amplamente divulgado em mídia social (@</w:t>
      </w:r>
      <w:proofErr w:type="spellStart"/>
      <w:r w:rsidR="000E613F">
        <w:rPr>
          <w:rFonts w:ascii="Arial" w:hAnsi="Arial" w:cs="Arial"/>
          <w:color w:val="000000" w:themeColor="text1"/>
          <w:sz w:val="24"/>
          <w:szCs w:val="24"/>
        </w:rPr>
        <w:t>nutricaoenacozinha</w:t>
      </w:r>
      <w:proofErr w:type="spellEnd"/>
      <w:r w:rsidR="000E613F">
        <w:rPr>
          <w:rFonts w:ascii="Arial" w:hAnsi="Arial" w:cs="Arial"/>
          <w:color w:val="000000" w:themeColor="text1"/>
          <w:sz w:val="24"/>
          <w:szCs w:val="24"/>
        </w:rPr>
        <w:t xml:space="preserve">). </w:t>
      </w:r>
    </w:p>
    <w:p w14:paraId="4FCC8C53" w14:textId="445F9D52" w:rsidR="001D412D" w:rsidRDefault="2949A2D2" w:rsidP="001D412D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2949A2D2">
        <w:rPr>
          <w:rFonts w:ascii="Arial" w:eastAsia="Arial" w:hAnsi="Arial" w:cs="Arial"/>
          <w:sz w:val="24"/>
          <w:szCs w:val="24"/>
        </w:rPr>
        <w:t xml:space="preserve">Assim, será realizado curso, desenvolvido com base na teoria cognitiva social (GLANZ, 2001), com conteúdo teórico e prático, que visa desenvolver e aprimorar as habilidades culinárias, promovendo a alimentação saudável de estudantes universitários. O curso terá carga horária de </w:t>
      </w:r>
      <w:r w:rsidR="007127FF">
        <w:rPr>
          <w:rFonts w:ascii="Arial" w:eastAsia="Arial" w:hAnsi="Arial" w:cs="Arial"/>
          <w:sz w:val="24"/>
          <w:szCs w:val="24"/>
        </w:rPr>
        <w:t>18</w:t>
      </w:r>
      <w:r w:rsidRPr="2949A2D2">
        <w:rPr>
          <w:rFonts w:ascii="Arial" w:eastAsia="Arial" w:hAnsi="Arial" w:cs="Arial"/>
          <w:sz w:val="24"/>
          <w:szCs w:val="24"/>
        </w:rPr>
        <w:t xml:space="preserve"> horas, aonde serão realizados encontros quinzenais de forma presencial. Ao todo, acontecerão </w:t>
      </w:r>
      <w:proofErr w:type="gramStart"/>
      <w:r w:rsidR="007127FF">
        <w:rPr>
          <w:rFonts w:ascii="Arial" w:eastAsia="Arial" w:hAnsi="Arial" w:cs="Arial"/>
          <w:sz w:val="24"/>
          <w:szCs w:val="24"/>
        </w:rPr>
        <w:t>6</w:t>
      </w:r>
      <w:proofErr w:type="gramEnd"/>
      <w:r w:rsidRPr="2949A2D2">
        <w:rPr>
          <w:rFonts w:ascii="Arial" w:eastAsia="Arial" w:hAnsi="Arial" w:cs="Arial"/>
          <w:sz w:val="24"/>
          <w:szCs w:val="24"/>
        </w:rPr>
        <w:t xml:space="preserve"> encontros de 3h, entre os meses de julho e </w:t>
      </w:r>
      <w:r w:rsidR="00FB63BC">
        <w:rPr>
          <w:rFonts w:ascii="Arial" w:eastAsia="Arial" w:hAnsi="Arial" w:cs="Arial"/>
          <w:sz w:val="24"/>
          <w:szCs w:val="24"/>
        </w:rPr>
        <w:t>setembro</w:t>
      </w:r>
      <w:r w:rsidRPr="2949A2D2">
        <w:rPr>
          <w:rFonts w:ascii="Arial" w:eastAsia="Arial" w:hAnsi="Arial" w:cs="Arial"/>
          <w:sz w:val="24"/>
          <w:szCs w:val="24"/>
        </w:rPr>
        <w:t xml:space="preserve"> de 2023, em que serão abordados temas relacionados ao conhecimento de técnicas culinárias, planejamento e execução de refeições, alimentação saudável, sustentável e de baixo custo.  Em cada encontro será realizada uma palestra e a atividade prática que incluirá diferentes demonstrações de ingredientes e técnicas culinárias; discussões sobre nutrição; preparação de receitas pelos participantes; bem como degustação das receitas preparadas e discussão no final de cada sessão de aula.</w:t>
      </w:r>
    </w:p>
    <w:p w14:paraId="1790707A" w14:textId="77777777" w:rsidR="001D412D" w:rsidRDefault="47E17959" w:rsidP="001D412D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47E17959">
        <w:rPr>
          <w:rFonts w:ascii="Arial" w:eastAsia="Arial" w:hAnsi="Arial" w:cs="Arial"/>
          <w:sz w:val="24"/>
          <w:szCs w:val="24"/>
        </w:rPr>
        <w:t xml:space="preserve">Todas as receitas serão propostas com o intuito de orientar os participantes quanto à importância de preparar suas próprias refeições, utilizar mais ingredientes </w:t>
      </w:r>
      <w:r w:rsidRPr="00406BEC">
        <w:rPr>
          <w:rFonts w:ascii="Arial" w:eastAsia="Arial" w:hAnsi="Arial" w:cs="Arial"/>
          <w:i/>
          <w:sz w:val="24"/>
          <w:szCs w:val="24"/>
        </w:rPr>
        <w:t>in natura</w:t>
      </w:r>
      <w:r w:rsidRPr="47E17959">
        <w:rPr>
          <w:rFonts w:ascii="Arial" w:eastAsia="Arial" w:hAnsi="Arial" w:cs="Arial"/>
          <w:sz w:val="24"/>
          <w:szCs w:val="24"/>
        </w:rPr>
        <w:t xml:space="preserve">, no lugar dos </w:t>
      </w:r>
      <w:proofErr w:type="spellStart"/>
      <w:r w:rsidRPr="47E17959">
        <w:rPr>
          <w:rFonts w:ascii="Arial" w:eastAsia="Arial" w:hAnsi="Arial" w:cs="Arial"/>
          <w:sz w:val="24"/>
          <w:szCs w:val="24"/>
        </w:rPr>
        <w:t>ultraprocessados</w:t>
      </w:r>
      <w:proofErr w:type="spellEnd"/>
      <w:r w:rsidRPr="47E17959">
        <w:rPr>
          <w:rFonts w:ascii="Arial" w:eastAsia="Arial" w:hAnsi="Arial" w:cs="Arial"/>
          <w:sz w:val="24"/>
          <w:szCs w:val="24"/>
        </w:rPr>
        <w:t>, para modificar receitas preparadas no dia a dia, agregando nutrientes de forma a tornar o dia a dia mais saudável, promovendo o bem-estar.</w:t>
      </w:r>
      <w:r w:rsidR="001D412D" w:rsidRPr="001D412D">
        <w:rPr>
          <w:rFonts w:ascii="Arial" w:eastAsia="Arial" w:hAnsi="Arial" w:cs="Arial"/>
          <w:sz w:val="24"/>
          <w:szCs w:val="24"/>
        </w:rPr>
        <w:t xml:space="preserve"> </w:t>
      </w:r>
    </w:p>
    <w:p w14:paraId="138C441C" w14:textId="1B37B730" w:rsidR="001D412D" w:rsidRDefault="001D412D" w:rsidP="001D412D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</w:t>
      </w:r>
      <w:r w:rsidRPr="002603A4">
        <w:rPr>
          <w:rFonts w:ascii="Arial" w:hAnsi="Arial" w:cs="Arial"/>
          <w:color w:val="000000"/>
          <w:sz w:val="24"/>
          <w:szCs w:val="24"/>
          <w:shd w:val="clear" w:color="auto" w:fill="F9FBFD"/>
        </w:rPr>
        <w:t xml:space="preserve"> atividades </w:t>
      </w:r>
      <w:r w:rsidRPr="002603A4">
        <w:rPr>
          <w:rFonts w:ascii="Arial" w:eastAsia="Arial" w:hAnsi="Arial" w:cs="Arial"/>
          <w:sz w:val="24"/>
          <w:szCs w:val="24"/>
        </w:rPr>
        <w:t>serão desenvolvidas</w:t>
      </w:r>
      <w:r>
        <w:rPr>
          <w:rFonts w:ascii="Arial" w:eastAsia="Arial" w:hAnsi="Arial" w:cs="Arial"/>
          <w:sz w:val="24"/>
          <w:szCs w:val="24"/>
        </w:rPr>
        <w:t xml:space="preserve"> no laboratório de Té</w:t>
      </w:r>
      <w:r w:rsidRPr="47E17959">
        <w:rPr>
          <w:rFonts w:ascii="Arial" w:eastAsia="Arial" w:hAnsi="Arial" w:cs="Arial"/>
          <w:sz w:val="24"/>
          <w:szCs w:val="24"/>
        </w:rPr>
        <w:t>cnica Dietética do Departamento de Nu</w:t>
      </w:r>
      <w:r>
        <w:rPr>
          <w:rFonts w:ascii="Arial" w:eastAsia="Arial" w:hAnsi="Arial" w:cs="Arial"/>
          <w:sz w:val="24"/>
          <w:szCs w:val="24"/>
        </w:rPr>
        <w:t>trição da UFRN (campus central).</w:t>
      </w:r>
    </w:p>
    <w:p w14:paraId="68E7883E" w14:textId="77777777" w:rsidR="007977EA" w:rsidRDefault="007977EA" w:rsidP="47E17959">
      <w:pPr>
        <w:spacing w:after="0" w:line="360" w:lineRule="auto"/>
        <w:ind w:firstLine="708"/>
        <w:rPr>
          <w:rFonts w:ascii="Arial" w:eastAsia="Arial" w:hAnsi="Arial" w:cs="Arial"/>
          <w:sz w:val="24"/>
          <w:szCs w:val="24"/>
        </w:rPr>
      </w:pPr>
    </w:p>
    <w:p w14:paraId="4D86BC6F" w14:textId="435E8C41" w:rsidR="644EEB1C" w:rsidRDefault="47E17959" w:rsidP="47E17959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47E17959">
        <w:rPr>
          <w:rFonts w:ascii="Arial" w:eastAsia="Arial" w:hAnsi="Arial" w:cs="Arial"/>
          <w:sz w:val="24"/>
          <w:szCs w:val="24"/>
        </w:rPr>
        <w:t>4.6. AVALIACAO DAS HABILIDADES CULINARIAS</w:t>
      </w:r>
    </w:p>
    <w:p w14:paraId="0FB0E950" w14:textId="77777777" w:rsidR="003E5E6D" w:rsidRDefault="003E5E6D" w:rsidP="47E17959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29A389AD" w14:textId="10F35B03" w:rsidR="644EEB1C" w:rsidRDefault="47E17959" w:rsidP="47E17959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47E17959">
        <w:rPr>
          <w:rFonts w:ascii="Arial" w:eastAsia="Arial" w:hAnsi="Arial" w:cs="Arial"/>
          <w:sz w:val="24"/>
          <w:szCs w:val="24"/>
        </w:rPr>
        <w:t xml:space="preserve">Para a avaliação das habilidades culinárias será utilizado o Questionário Brasileiro de Avaliação das Habilidades Culinárias e Alimentação Saudável (QBHC). O questionário é resultado de uma adaptação do Programa </w:t>
      </w:r>
      <w:proofErr w:type="spellStart"/>
      <w:r w:rsidRPr="47E17959">
        <w:rPr>
          <w:rFonts w:ascii="Arial" w:eastAsia="Arial" w:hAnsi="Arial" w:cs="Arial"/>
          <w:i/>
          <w:iCs/>
          <w:sz w:val="24"/>
          <w:szCs w:val="24"/>
        </w:rPr>
        <w:t>Cooking</w:t>
      </w:r>
      <w:proofErr w:type="spellEnd"/>
      <w:r w:rsidRPr="47E17959">
        <w:rPr>
          <w:rFonts w:ascii="Arial" w:eastAsia="Arial" w:hAnsi="Arial" w:cs="Arial"/>
          <w:i/>
          <w:iCs/>
          <w:sz w:val="24"/>
          <w:szCs w:val="24"/>
        </w:rPr>
        <w:t xml:space="preserve"> </w:t>
      </w:r>
      <w:proofErr w:type="spellStart"/>
      <w:r w:rsidRPr="47E17959">
        <w:rPr>
          <w:rFonts w:ascii="Arial" w:eastAsia="Arial" w:hAnsi="Arial" w:cs="Arial"/>
          <w:i/>
          <w:iCs/>
          <w:sz w:val="24"/>
          <w:szCs w:val="24"/>
        </w:rPr>
        <w:t>with</w:t>
      </w:r>
      <w:proofErr w:type="spellEnd"/>
      <w:r w:rsidRPr="47E17959">
        <w:rPr>
          <w:rFonts w:ascii="Arial" w:eastAsia="Arial" w:hAnsi="Arial" w:cs="Arial"/>
          <w:i/>
          <w:iCs/>
          <w:sz w:val="24"/>
          <w:szCs w:val="24"/>
        </w:rPr>
        <w:t xml:space="preserve"> Chef</w:t>
      </w:r>
      <w:r w:rsidRPr="47E17959">
        <w:rPr>
          <w:rFonts w:ascii="Arial" w:eastAsia="Arial" w:hAnsi="Arial" w:cs="Arial"/>
          <w:sz w:val="24"/>
          <w:szCs w:val="24"/>
        </w:rPr>
        <w:t xml:space="preserve"> (CWC) e foi validado para o Brasil (JOMORI </w:t>
      </w:r>
      <w:proofErr w:type="gramStart"/>
      <w:r w:rsidRPr="47E17959">
        <w:rPr>
          <w:rFonts w:ascii="Arial" w:eastAsia="Arial" w:hAnsi="Arial" w:cs="Arial"/>
          <w:sz w:val="24"/>
          <w:szCs w:val="24"/>
        </w:rPr>
        <w:t>et</w:t>
      </w:r>
      <w:proofErr w:type="gramEnd"/>
      <w:r w:rsidRPr="47E17959">
        <w:rPr>
          <w:rFonts w:ascii="Arial" w:eastAsia="Arial" w:hAnsi="Arial" w:cs="Arial"/>
          <w:sz w:val="24"/>
          <w:szCs w:val="24"/>
        </w:rPr>
        <w:t xml:space="preserve"> al., 2017). </w:t>
      </w:r>
      <w:r w:rsidR="003E5E6D">
        <w:rPr>
          <w:rFonts w:ascii="Arial" w:eastAsia="Arial" w:hAnsi="Arial" w:cs="Arial"/>
          <w:sz w:val="24"/>
          <w:szCs w:val="24"/>
        </w:rPr>
        <w:t xml:space="preserve"> </w:t>
      </w:r>
    </w:p>
    <w:p w14:paraId="3392C408" w14:textId="10E46B60" w:rsidR="644EEB1C" w:rsidRDefault="003E5E6D" w:rsidP="47E17959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 QBHC (ANEXO </w:t>
      </w:r>
      <w:proofErr w:type="gramStart"/>
      <w:r>
        <w:rPr>
          <w:rFonts w:ascii="Arial" w:eastAsia="Arial" w:hAnsi="Arial" w:cs="Arial"/>
          <w:sz w:val="24"/>
          <w:szCs w:val="24"/>
        </w:rPr>
        <w:t>2</w:t>
      </w:r>
      <w:proofErr w:type="gramEnd"/>
      <w:r w:rsidR="47E17959" w:rsidRPr="47E17959">
        <w:rPr>
          <w:rFonts w:ascii="Arial" w:eastAsia="Arial" w:hAnsi="Arial" w:cs="Arial"/>
          <w:sz w:val="24"/>
          <w:szCs w:val="24"/>
        </w:rPr>
        <w:t xml:space="preserve">) apresenta-se com 64 questões distribuídas em 8 escalas, a saber: 1) Disponibilidade e acessibilidade de frutas, legumes e verduras </w:t>
      </w:r>
      <w:r w:rsidR="47E17959" w:rsidRPr="47E17959">
        <w:rPr>
          <w:rFonts w:ascii="Arial" w:eastAsia="Arial" w:hAnsi="Arial" w:cs="Arial"/>
          <w:sz w:val="24"/>
          <w:szCs w:val="24"/>
        </w:rPr>
        <w:lastRenderedPageBreak/>
        <w:t xml:space="preserve">(DALFV – 8 itens); 2) Atitude Culinária (AC – 7 itens); 3) Comportamento Culinário (CC – 12 itens); 4) </w:t>
      </w:r>
      <w:proofErr w:type="spellStart"/>
      <w:r w:rsidR="47E17959" w:rsidRPr="47E17959">
        <w:rPr>
          <w:rFonts w:ascii="Arial" w:eastAsia="Arial" w:hAnsi="Arial" w:cs="Arial"/>
          <w:sz w:val="24"/>
          <w:szCs w:val="24"/>
        </w:rPr>
        <w:t>Autoeficácia</w:t>
      </w:r>
      <w:proofErr w:type="spellEnd"/>
      <w:r w:rsidR="47E17959" w:rsidRPr="47E17959">
        <w:rPr>
          <w:rFonts w:ascii="Arial" w:eastAsia="Arial" w:hAnsi="Arial" w:cs="Arial"/>
          <w:sz w:val="24"/>
          <w:szCs w:val="24"/>
        </w:rPr>
        <w:t xml:space="preserve"> Culinária (AUC – 6);  5) </w:t>
      </w:r>
      <w:proofErr w:type="spellStart"/>
      <w:r w:rsidR="47E17959" w:rsidRPr="47E17959">
        <w:rPr>
          <w:rFonts w:ascii="Arial" w:eastAsia="Arial" w:hAnsi="Arial" w:cs="Arial"/>
          <w:sz w:val="24"/>
          <w:szCs w:val="24"/>
        </w:rPr>
        <w:t>Autoeficácia</w:t>
      </w:r>
      <w:proofErr w:type="spellEnd"/>
      <w:r w:rsidR="47E17959" w:rsidRPr="47E17959">
        <w:rPr>
          <w:rFonts w:ascii="Arial" w:eastAsia="Arial" w:hAnsi="Arial" w:cs="Arial"/>
          <w:sz w:val="24"/>
          <w:szCs w:val="24"/>
        </w:rPr>
        <w:t xml:space="preserve"> no Consumo de Frutas, Verduras e Legumes (AUFLV);  6) Uso de Técnicas Culinárias Básicas (AUTC – 11itens); 7) </w:t>
      </w:r>
      <w:proofErr w:type="spellStart"/>
      <w:r w:rsidR="47E17959" w:rsidRPr="47E17959">
        <w:rPr>
          <w:rFonts w:ascii="Arial" w:eastAsia="Arial" w:hAnsi="Arial" w:cs="Arial"/>
          <w:sz w:val="24"/>
          <w:szCs w:val="24"/>
        </w:rPr>
        <w:t>Autoeficácia</w:t>
      </w:r>
      <w:proofErr w:type="spellEnd"/>
      <w:r w:rsidR="47E17959" w:rsidRPr="47E17959">
        <w:rPr>
          <w:rFonts w:ascii="Arial" w:eastAsia="Arial" w:hAnsi="Arial" w:cs="Arial"/>
          <w:sz w:val="24"/>
          <w:szCs w:val="24"/>
        </w:rPr>
        <w:t xml:space="preserve"> no Uso de Frutas, Verduras e Legumes e Temperos (AUFLVT – 9 itens); 8) Avaliação do Conhecimento Culinário (ACC – 8 itens). Para todas essas escalas foram encontradas diferenças entre homens e mulheres, exceto para a escala de AUTC e entre alto e baixo nível de conhecimento culinário, conforme estudo de </w:t>
      </w:r>
      <w:proofErr w:type="spellStart"/>
      <w:r w:rsidR="47E17959" w:rsidRPr="47E17959">
        <w:rPr>
          <w:rFonts w:ascii="Arial" w:eastAsia="Arial" w:hAnsi="Arial" w:cs="Arial"/>
          <w:sz w:val="24"/>
          <w:szCs w:val="24"/>
        </w:rPr>
        <w:t>Jomori</w:t>
      </w:r>
      <w:proofErr w:type="spellEnd"/>
      <w:r w:rsidR="47E17959" w:rsidRPr="47E17959">
        <w:rPr>
          <w:rFonts w:ascii="Arial" w:eastAsia="Arial" w:hAnsi="Arial" w:cs="Arial"/>
          <w:sz w:val="24"/>
          <w:szCs w:val="24"/>
        </w:rPr>
        <w:t xml:space="preserve"> (20</w:t>
      </w:r>
      <w:r w:rsidR="00911130">
        <w:rPr>
          <w:rFonts w:ascii="Arial" w:eastAsia="Arial" w:hAnsi="Arial" w:cs="Arial"/>
          <w:sz w:val="24"/>
          <w:szCs w:val="24"/>
        </w:rPr>
        <w:t>1</w:t>
      </w:r>
      <w:r w:rsidR="47E17959" w:rsidRPr="47E17959">
        <w:rPr>
          <w:rFonts w:ascii="Arial" w:eastAsia="Arial" w:hAnsi="Arial" w:cs="Arial"/>
          <w:sz w:val="24"/>
          <w:szCs w:val="24"/>
        </w:rPr>
        <w:t xml:space="preserve">7) e </w:t>
      </w:r>
      <w:proofErr w:type="spellStart"/>
      <w:r w:rsidR="47E17959" w:rsidRPr="47E17959">
        <w:rPr>
          <w:rFonts w:ascii="Arial" w:eastAsia="Arial" w:hAnsi="Arial" w:cs="Arial"/>
          <w:sz w:val="24"/>
          <w:szCs w:val="24"/>
        </w:rPr>
        <w:t>Jomori</w:t>
      </w:r>
      <w:proofErr w:type="spellEnd"/>
      <w:r w:rsidR="47E17959" w:rsidRPr="47E17959"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 w:rsidR="47E17959" w:rsidRPr="47E17959">
        <w:rPr>
          <w:rFonts w:ascii="Arial" w:eastAsia="Arial" w:hAnsi="Arial" w:cs="Arial"/>
          <w:sz w:val="24"/>
          <w:szCs w:val="24"/>
        </w:rPr>
        <w:t>et</w:t>
      </w:r>
      <w:proofErr w:type="gramEnd"/>
      <w:r w:rsidR="47E17959" w:rsidRPr="47E17959">
        <w:rPr>
          <w:rFonts w:ascii="Arial" w:eastAsia="Arial" w:hAnsi="Arial" w:cs="Arial"/>
          <w:sz w:val="24"/>
          <w:szCs w:val="24"/>
        </w:rPr>
        <w:t xml:space="preserve"> al. (2017).</w:t>
      </w:r>
    </w:p>
    <w:p w14:paraId="183CBFC3" w14:textId="77777777" w:rsidR="003E5E6D" w:rsidRDefault="47E17959" w:rsidP="003E5E6D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47E17959">
        <w:rPr>
          <w:rFonts w:ascii="Arial" w:eastAsia="Arial" w:hAnsi="Arial" w:cs="Arial"/>
          <w:sz w:val="24"/>
          <w:szCs w:val="24"/>
        </w:rPr>
        <w:t xml:space="preserve">Quanto maior valor obtido para as medias das medidas DAFLV, AC, CC, AUC, AUFLV, AUTC, AUFLVT, maior será o nível de habilidades culinárias. Para a escala ACC, se os participantes responderam corretamente ≥ 75% dos itens (≥ </w:t>
      </w:r>
      <w:proofErr w:type="gramStart"/>
      <w:r w:rsidRPr="47E17959">
        <w:rPr>
          <w:rFonts w:ascii="Arial" w:eastAsia="Arial" w:hAnsi="Arial" w:cs="Arial"/>
          <w:sz w:val="24"/>
          <w:szCs w:val="24"/>
        </w:rPr>
        <w:t>6</w:t>
      </w:r>
      <w:proofErr w:type="gramEnd"/>
      <w:r w:rsidRPr="47E17959">
        <w:rPr>
          <w:rFonts w:ascii="Arial" w:eastAsia="Arial" w:hAnsi="Arial" w:cs="Arial"/>
          <w:sz w:val="24"/>
          <w:szCs w:val="24"/>
        </w:rPr>
        <w:t xml:space="preserve"> itens), eles serão classificados com “alto nível de conhecimento culinário” e aqueles que responderam ≤ 60% (≤ 5 itens), como “baixo nível de conhecimento culinário” (JOMORI, 2017; JOMORI et al., 2017; MICHAUD, 2007).</w:t>
      </w:r>
    </w:p>
    <w:p w14:paraId="3C69961E" w14:textId="6D9566B1" w:rsidR="644EEB1C" w:rsidRDefault="47E17959" w:rsidP="003E5E6D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47E17959">
        <w:rPr>
          <w:rFonts w:ascii="Arial" w:eastAsia="Arial" w:hAnsi="Arial" w:cs="Arial"/>
          <w:sz w:val="24"/>
          <w:szCs w:val="24"/>
        </w:rPr>
        <w:t xml:space="preserve">As habilidades culinárias dos participantes serão avaliadas em </w:t>
      </w:r>
      <w:proofErr w:type="gramStart"/>
      <w:r w:rsidR="00E550D7">
        <w:rPr>
          <w:rFonts w:ascii="Arial" w:eastAsia="Arial" w:hAnsi="Arial" w:cs="Arial"/>
          <w:sz w:val="24"/>
          <w:szCs w:val="24"/>
        </w:rPr>
        <w:t>3</w:t>
      </w:r>
      <w:proofErr w:type="gramEnd"/>
      <w:r w:rsidRPr="47E17959">
        <w:rPr>
          <w:rFonts w:ascii="Arial" w:eastAsia="Arial" w:hAnsi="Arial" w:cs="Arial"/>
          <w:sz w:val="24"/>
          <w:szCs w:val="24"/>
        </w:rPr>
        <w:t xml:space="preserve"> momentos, antes</w:t>
      </w:r>
      <w:r w:rsidR="00E550D7">
        <w:rPr>
          <w:rFonts w:ascii="Arial" w:eastAsia="Arial" w:hAnsi="Arial" w:cs="Arial"/>
          <w:sz w:val="24"/>
          <w:szCs w:val="24"/>
        </w:rPr>
        <w:t xml:space="preserve"> (tempo 0) e após (tempo 1) o curso em nutrição e culinária e 6 meses depois o fim da intervenção (tempo 2).</w:t>
      </w:r>
    </w:p>
    <w:p w14:paraId="0B5A8F10" w14:textId="778BDEED" w:rsidR="644EEB1C" w:rsidRDefault="644EEB1C" w:rsidP="47E17959">
      <w:pPr>
        <w:spacing w:after="0" w:line="360" w:lineRule="auto"/>
        <w:ind w:firstLine="708"/>
        <w:rPr>
          <w:rFonts w:ascii="Arial" w:eastAsia="Arial" w:hAnsi="Arial" w:cs="Arial"/>
          <w:sz w:val="24"/>
          <w:szCs w:val="24"/>
        </w:rPr>
      </w:pPr>
    </w:p>
    <w:p w14:paraId="6970CD11" w14:textId="2D8569CE" w:rsidR="003E5E6D" w:rsidRDefault="003E5E6D" w:rsidP="003E5E6D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4.7</w:t>
      </w:r>
      <w:r w:rsidRPr="47E17959">
        <w:rPr>
          <w:rFonts w:ascii="Arial" w:eastAsia="Arial" w:hAnsi="Arial" w:cs="Arial"/>
          <w:sz w:val="24"/>
          <w:szCs w:val="24"/>
        </w:rPr>
        <w:t>. AVALIAÇÃO DA QUALIDADE DA DIETA</w:t>
      </w:r>
    </w:p>
    <w:p w14:paraId="2777EDDA" w14:textId="77777777" w:rsidR="003E5E6D" w:rsidRDefault="003E5E6D" w:rsidP="003E5E6D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3EEC9485" w14:textId="77777777" w:rsidR="003E5E6D" w:rsidRDefault="003E5E6D" w:rsidP="003E5E6D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47E17959">
        <w:rPr>
          <w:rFonts w:ascii="Arial" w:eastAsia="Arial" w:hAnsi="Arial" w:cs="Arial"/>
          <w:sz w:val="24"/>
          <w:szCs w:val="24"/>
        </w:rPr>
        <w:t xml:space="preserve">A avaliação da qualidade da dieta será realizada por meio da escala de qualidade da dieta (ESQUADA) (SANTOS ET AL., 2021), a qual contêm 25 itens que avaliam consumo de alimentos in natura e minimamente processados e </w:t>
      </w:r>
      <w:proofErr w:type="spellStart"/>
      <w:r w:rsidRPr="47E17959">
        <w:rPr>
          <w:rFonts w:ascii="Arial" w:eastAsia="Arial" w:hAnsi="Arial" w:cs="Arial"/>
          <w:sz w:val="24"/>
          <w:szCs w:val="24"/>
        </w:rPr>
        <w:t>ultraprocessados</w:t>
      </w:r>
      <w:proofErr w:type="spellEnd"/>
      <w:r w:rsidRPr="47E17959">
        <w:rPr>
          <w:rFonts w:ascii="Arial" w:eastAsia="Arial" w:hAnsi="Arial" w:cs="Arial"/>
          <w:sz w:val="24"/>
          <w:szCs w:val="24"/>
        </w:rPr>
        <w:t xml:space="preserve"> e práticas alimentares, como consumir as principais refeições do dia, se </w:t>
      </w:r>
      <w:proofErr w:type="gramStart"/>
      <w:r w:rsidRPr="47E17959">
        <w:rPr>
          <w:rFonts w:ascii="Arial" w:eastAsia="Arial" w:hAnsi="Arial" w:cs="Arial"/>
          <w:sz w:val="24"/>
          <w:szCs w:val="24"/>
        </w:rPr>
        <w:t>existe</w:t>
      </w:r>
      <w:proofErr w:type="gramEnd"/>
      <w:r w:rsidRPr="47E17959">
        <w:rPr>
          <w:rFonts w:ascii="Arial" w:eastAsia="Arial" w:hAnsi="Arial" w:cs="Arial"/>
          <w:sz w:val="24"/>
          <w:szCs w:val="24"/>
        </w:rPr>
        <w:t xml:space="preserve"> substituição da refeição por lanche e se costuma cozinhar.</w:t>
      </w:r>
    </w:p>
    <w:p w14:paraId="150A815E" w14:textId="2A262FFC" w:rsidR="003E5E6D" w:rsidRDefault="0BE427F2" w:rsidP="003E5E6D">
      <w:pPr>
        <w:spacing w:after="0" w:line="360" w:lineRule="auto"/>
        <w:ind w:firstLine="708"/>
        <w:jc w:val="both"/>
      </w:pPr>
      <w:r w:rsidRPr="0BE427F2">
        <w:rPr>
          <w:rFonts w:ascii="Arial" w:eastAsia="Arial" w:hAnsi="Arial" w:cs="Arial"/>
          <w:sz w:val="24"/>
          <w:szCs w:val="24"/>
        </w:rPr>
        <w:t xml:space="preserve">Os resultados da ESQUADA são dados a partir de escores transformados em escala, categorizados para apresentar os cinco níveis de interpretação: “muito ruim” (pontuações ≤ 150), “ruim” (escores &gt; 150 e ≤200), “boa” (escores &gt; 200 e ≤275), “muito boa” (escores &gt; 275 e ≤375) e “excelente” (escores &gt; 375) “muito ruim” (ANEXO </w:t>
      </w:r>
      <w:proofErr w:type="gramStart"/>
      <w:r w:rsidRPr="0BE427F2">
        <w:rPr>
          <w:rFonts w:ascii="Arial" w:eastAsia="Arial" w:hAnsi="Arial" w:cs="Arial"/>
          <w:sz w:val="24"/>
          <w:szCs w:val="24"/>
        </w:rPr>
        <w:t>3</w:t>
      </w:r>
      <w:proofErr w:type="gramEnd"/>
      <w:r w:rsidRPr="0BE427F2">
        <w:rPr>
          <w:rFonts w:ascii="Arial" w:eastAsia="Arial" w:hAnsi="Arial" w:cs="Arial"/>
          <w:sz w:val="24"/>
          <w:szCs w:val="24"/>
        </w:rPr>
        <w:t>).</w:t>
      </w:r>
    </w:p>
    <w:p w14:paraId="4F11BED3" w14:textId="77777777" w:rsidR="003E5E6D" w:rsidRDefault="003E5E6D" w:rsidP="47E17959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12374511" w14:textId="673F0F49" w:rsidR="644EEB1C" w:rsidRDefault="003E5E6D" w:rsidP="47E17959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4.8</w:t>
      </w:r>
      <w:r w:rsidR="47E17959" w:rsidRPr="47E17959">
        <w:rPr>
          <w:rFonts w:ascii="Arial" w:eastAsia="Arial" w:hAnsi="Arial" w:cs="Arial"/>
          <w:sz w:val="24"/>
          <w:szCs w:val="24"/>
        </w:rPr>
        <w:t xml:space="preserve">. AVALIAÇÃO </w:t>
      </w:r>
      <w:proofErr w:type="gramStart"/>
      <w:r w:rsidR="47E17959" w:rsidRPr="47E17959">
        <w:rPr>
          <w:rFonts w:ascii="Arial" w:eastAsia="Arial" w:hAnsi="Arial" w:cs="Arial"/>
          <w:sz w:val="24"/>
          <w:szCs w:val="24"/>
        </w:rPr>
        <w:t>DA INSEGURANÇA ALIMENTAR</w:t>
      </w:r>
      <w:proofErr w:type="gramEnd"/>
    </w:p>
    <w:p w14:paraId="62F7375D" w14:textId="77777777" w:rsidR="003E5E6D" w:rsidRDefault="003E5E6D" w:rsidP="47E17959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009CEE2E" w14:textId="5420BF46" w:rsidR="644EEB1C" w:rsidRDefault="0BE427F2" w:rsidP="47E17959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BE427F2">
        <w:rPr>
          <w:rFonts w:ascii="Arial" w:eastAsia="Arial" w:hAnsi="Arial" w:cs="Arial"/>
          <w:sz w:val="24"/>
          <w:szCs w:val="24"/>
        </w:rPr>
        <w:lastRenderedPageBreak/>
        <w:t xml:space="preserve">A insegurança alimentar será avaliada por meio da escala brasileira de insegurança alimentar (EBIA) adaptada e validada (IBGE, 2014; SEGALL-CORRÊA </w:t>
      </w:r>
      <w:proofErr w:type="gramStart"/>
      <w:r w:rsidRPr="0BE427F2">
        <w:rPr>
          <w:rFonts w:ascii="Arial" w:eastAsia="Arial" w:hAnsi="Arial" w:cs="Arial"/>
          <w:sz w:val="24"/>
          <w:szCs w:val="24"/>
        </w:rPr>
        <w:t>et</w:t>
      </w:r>
      <w:proofErr w:type="gramEnd"/>
      <w:r w:rsidRPr="0BE427F2">
        <w:rPr>
          <w:rFonts w:ascii="Arial" w:eastAsia="Arial" w:hAnsi="Arial" w:cs="Arial"/>
          <w:sz w:val="24"/>
          <w:szCs w:val="24"/>
        </w:rPr>
        <w:t xml:space="preserve"> al., 2014). A EBIA possui 14 itens, cujas respostas afirmativas pontuam e o somatório dos pontos </w:t>
      </w:r>
      <w:proofErr w:type="gramStart"/>
      <w:r w:rsidRPr="0BE427F2">
        <w:rPr>
          <w:rFonts w:ascii="Arial" w:eastAsia="Arial" w:hAnsi="Arial" w:cs="Arial"/>
          <w:sz w:val="24"/>
          <w:szCs w:val="24"/>
        </w:rPr>
        <w:t>são categorizados</w:t>
      </w:r>
      <w:proofErr w:type="gramEnd"/>
      <w:r w:rsidRPr="0BE427F2">
        <w:rPr>
          <w:rFonts w:ascii="Arial" w:eastAsia="Arial" w:hAnsi="Arial" w:cs="Arial"/>
          <w:sz w:val="24"/>
          <w:szCs w:val="24"/>
        </w:rPr>
        <w:t xml:space="preserve"> as seguinte forma: segurança alimentar (escore total = 0), insegurança alimentar leve (em domicílios com pessoas &lt;18 anos, pontuação total de 1 a 5; domicílios sem pessoas &lt;18 anos idade, pontuação total de 1 a 3), insegurança alimentar moderada (em domicílios com menores de 18 anos, pontuação total de 6 a 9; domicílios sem pessoas com idade inferior a 18 anos, pontuação total de 4 a 5) e insegurança alimentar grave (em domicílios com pessoas &lt;18 anos, pontuação total 10–14; famílias sem pessoas &lt;18 anos, pontuação total 6–8) (ANEXO 4).</w:t>
      </w:r>
    </w:p>
    <w:p w14:paraId="48B77382" w14:textId="77777777" w:rsidR="003E5E6D" w:rsidRDefault="003E5E6D" w:rsidP="003E5E6D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6ECC7F17" w14:textId="287CBBD9" w:rsidR="644EEB1C" w:rsidRDefault="47E17959" w:rsidP="47E17959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47E17959">
        <w:rPr>
          <w:rFonts w:ascii="Arial" w:eastAsia="Arial" w:hAnsi="Arial" w:cs="Arial"/>
          <w:sz w:val="24"/>
          <w:szCs w:val="24"/>
        </w:rPr>
        <w:t>4.9. AVALIAÇÃO ANTROPOMÉTRICA</w:t>
      </w:r>
    </w:p>
    <w:p w14:paraId="76D29006" w14:textId="77777777" w:rsidR="003E5E6D" w:rsidRDefault="003E5E6D" w:rsidP="47E17959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69799C39" w14:textId="1CFDC252" w:rsidR="644EEB1C" w:rsidRDefault="32B6A942" w:rsidP="32B6A942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32B6A942">
        <w:rPr>
          <w:rFonts w:ascii="Arial" w:eastAsia="Arial" w:hAnsi="Arial" w:cs="Arial"/>
          <w:sz w:val="24"/>
          <w:szCs w:val="24"/>
        </w:rPr>
        <w:t>Os dados de peso (Kg)</w:t>
      </w:r>
      <w:r w:rsidR="007977EA">
        <w:rPr>
          <w:rFonts w:ascii="Arial" w:eastAsia="Arial" w:hAnsi="Arial" w:cs="Arial"/>
          <w:sz w:val="24"/>
          <w:szCs w:val="24"/>
        </w:rPr>
        <w:t xml:space="preserve"> e altura (m) serão </w:t>
      </w:r>
      <w:proofErr w:type="spellStart"/>
      <w:r w:rsidR="003E5E6D">
        <w:rPr>
          <w:rFonts w:ascii="Arial" w:eastAsia="Arial" w:hAnsi="Arial" w:cs="Arial"/>
          <w:sz w:val="24"/>
          <w:szCs w:val="24"/>
        </w:rPr>
        <w:t>autoreferid</w:t>
      </w:r>
      <w:r w:rsidR="001E63AF">
        <w:rPr>
          <w:rFonts w:ascii="Arial" w:eastAsia="Arial" w:hAnsi="Arial" w:cs="Arial"/>
          <w:sz w:val="24"/>
          <w:szCs w:val="24"/>
        </w:rPr>
        <w:t>o</w:t>
      </w:r>
      <w:r w:rsidR="003E5E6D">
        <w:rPr>
          <w:rFonts w:ascii="Arial" w:eastAsia="Arial" w:hAnsi="Arial" w:cs="Arial"/>
          <w:sz w:val="24"/>
          <w:szCs w:val="24"/>
        </w:rPr>
        <w:t>s</w:t>
      </w:r>
      <w:proofErr w:type="spellEnd"/>
      <w:r w:rsidR="003E5E6D">
        <w:rPr>
          <w:rFonts w:ascii="Arial" w:eastAsia="Arial" w:hAnsi="Arial" w:cs="Arial"/>
          <w:sz w:val="24"/>
          <w:szCs w:val="24"/>
        </w:rPr>
        <w:t xml:space="preserve"> </w:t>
      </w:r>
      <w:r w:rsidRPr="32B6A942">
        <w:rPr>
          <w:rFonts w:ascii="Arial" w:eastAsia="Arial" w:hAnsi="Arial" w:cs="Arial"/>
          <w:sz w:val="24"/>
          <w:szCs w:val="24"/>
        </w:rPr>
        <w:t>e os valores serão utilizados para o cálculo do Índice de Massa Corporal (IMC). Após o cálculo, o IMC foi classificado de acordo com a Organização Mundial de Saúde (WHO, 1995).</w:t>
      </w:r>
    </w:p>
    <w:p w14:paraId="33A4DD2F" w14:textId="029F4DC8" w:rsidR="644EEB1C" w:rsidRDefault="644EEB1C" w:rsidP="32B6A942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14:paraId="31F4B563" w14:textId="142F115B" w:rsidR="644EEB1C" w:rsidRDefault="47E17959" w:rsidP="47E17959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47E17959">
        <w:rPr>
          <w:rFonts w:ascii="Arial" w:eastAsia="Arial" w:hAnsi="Arial" w:cs="Arial"/>
          <w:sz w:val="24"/>
          <w:szCs w:val="24"/>
        </w:rPr>
        <w:t>4.10. AVALIAÇÃO DO ESTRESSE PERCEBIDO</w:t>
      </w:r>
    </w:p>
    <w:p w14:paraId="17917FC0" w14:textId="77777777" w:rsidR="003E5E6D" w:rsidRDefault="003E5E6D" w:rsidP="47E17959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2F1EE98E" w14:textId="56F67D88" w:rsidR="47E17959" w:rsidRDefault="0BE427F2" w:rsidP="00615F24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BE427F2">
        <w:rPr>
          <w:rFonts w:ascii="Arial" w:eastAsia="Arial" w:hAnsi="Arial" w:cs="Arial"/>
          <w:sz w:val="24"/>
          <w:szCs w:val="24"/>
        </w:rPr>
        <w:t xml:space="preserve">A avaliação do estresse percebido será realizada pela Escala de Estresse </w:t>
      </w:r>
      <w:proofErr w:type="gramStart"/>
      <w:r w:rsidRPr="0BE427F2">
        <w:rPr>
          <w:rFonts w:ascii="Arial" w:eastAsia="Arial" w:hAnsi="Arial" w:cs="Arial"/>
          <w:sz w:val="24"/>
          <w:szCs w:val="24"/>
        </w:rPr>
        <w:t>Percebido (</w:t>
      </w:r>
      <w:proofErr w:type="spellStart"/>
      <w:r w:rsidRPr="0BE427F2">
        <w:rPr>
          <w:rFonts w:ascii="Arial" w:eastAsia="Arial" w:hAnsi="Arial" w:cs="Arial"/>
          <w:sz w:val="24"/>
          <w:szCs w:val="24"/>
        </w:rPr>
        <w:t>Perceived</w:t>
      </w:r>
      <w:proofErr w:type="spellEnd"/>
      <w:r w:rsidRPr="0BE427F2">
        <w:rPr>
          <w:rFonts w:ascii="Arial" w:eastAsia="Arial" w:hAnsi="Arial" w:cs="Arial"/>
          <w:sz w:val="24"/>
          <w:szCs w:val="24"/>
        </w:rPr>
        <w:t xml:space="preserve"> Stress </w:t>
      </w:r>
      <w:proofErr w:type="spellStart"/>
      <w:r w:rsidRPr="0BE427F2">
        <w:rPr>
          <w:rFonts w:ascii="Arial" w:eastAsia="Arial" w:hAnsi="Arial" w:cs="Arial"/>
          <w:sz w:val="24"/>
          <w:szCs w:val="24"/>
        </w:rPr>
        <w:t>Scale</w:t>
      </w:r>
      <w:proofErr w:type="spellEnd"/>
      <w:r w:rsidRPr="0BE427F2">
        <w:rPr>
          <w:rFonts w:ascii="Arial" w:eastAsia="Arial" w:hAnsi="Arial" w:cs="Arial"/>
          <w:sz w:val="24"/>
          <w:szCs w:val="24"/>
        </w:rPr>
        <w:t xml:space="preserve"> - PSS) composta por 14 itens que avaliam o grau no qual os indivíduos percebem as situações como estressantes</w:t>
      </w:r>
      <w:proofErr w:type="gramEnd"/>
      <w:r w:rsidRPr="0BE427F2">
        <w:rPr>
          <w:rFonts w:ascii="Arial" w:eastAsia="Arial" w:hAnsi="Arial" w:cs="Arial"/>
          <w:sz w:val="24"/>
          <w:szCs w:val="24"/>
        </w:rPr>
        <w:t xml:space="preserve">. Os itens de resposta são classificados em uma escala </w:t>
      </w:r>
      <w:proofErr w:type="spellStart"/>
      <w:r w:rsidRPr="0BE427F2">
        <w:rPr>
          <w:rFonts w:ascii="Arial" w:eastAsia="Arial" w:hAnsi="Arial" w:cs="Arial"/>
          <w:sz w:val="24"/>
          <w:szCs w:val="24"/>
        </w:rPr>
        <w:t>Likert</w:t>
      </w:r>
      <w:proofErr w:type="spellEnd"/>
      <w:r w:rsidRPr="0BE427F2">
        <w:rPr>
          <w:rFonts w:ascii="Arial" w:eastAsia="Arial" w:hAnsi="Arial" w:cs="Arial"/>
          <w:sz w:val="24"/>
          <w:szCs w:val="24"/>
        </w:rPr>
        <w:t xml:space="preserve"> de </w:t>
      </w:r>
      <w:proofErr w:type="gramStart"/>
      <w:r w:rsidRPr="0BE427F2">
        <w:rPr>
          <w:rFonts w:ascii="Arial" w:eastAsia="Arial" w:hAnsi="Arial" w:cs="Arial"/>
          <w:sz w:val="24"/>
          <w:szCs w:val="24"/>
        </w:rPr>
        <w:t>5</w:t>
      </w:r>
      <w:proofErr w:type="gramEnd"/>
      <w:r w:rsidRPr="0BE427F2">
        <w:rPr>
          <w:rFonts w:ascii="Arial" w:eastAsia="Arial" w:hAnsi="Arial" w:cs="Arial"/>
          <w:sz w:val="24"/>
          <w:szCs w:val="24"/>
        </w:rPr>
        <w:t xml:space="preserve"> pontos, variando de 0 (nunca) a 4 (muito frequentemente), com base em um período de recordação de 30 dias. As pontuações variam de 0 a 40, com pontuações mais altas indicando maiores níveis de estresse percebido (COHEN </w:t>
      </w:r>
      <w:proofErr w:type="gramStart"/>
      <w:r w:rsidRPr="0BE427F2">
        <w:rPr>
          <w:rFonts w:ascii="Arial" w:eastAsia="Arial" w:hAnsi="Arial" w:cs="Arial"/>
          <w:sz w:val="24"/>
          <w:szCs w:val="24"/>
        </w:rPr>
        <w:t>et</w:t>
      </w:r>
      <w:proofErr w:type="gramEnd"/>
      <w:r w:rsidRPr="0BE427F2">
        <w:rPr>
          <w:rFonts w:ascii="Arial" w:eastAsia="Arial" w:hAnsi="Arial" w:cs="Arial"/>
          <w:sz w:val="24"/>
          <w:szCs w:val="24"/>
        </w:rPr>
        <w:t xml:space="preserve"> al., 1983) (ANEXO 5).</w:t>
      </w:r>
    </w:p>
    <w:p w14:paraId="78F3BA90" w14:textId="4B89F904" w:rsidR="644EEB1C" w:rsidRDefault="644EEB1C" w:rsidP="47E17959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5475CB38" w14:textId="3058581F" w:rsidR="644EEB1C" w:rsidRDefault="003E5E6D" w:rsidP="32B6A942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4.11</w:t>
      </w:r>
      <w:r w:rsidR="32B6A942" w:rsidRPr="32B6A942">
        <w:rPr>
          <w:rFonts w:ascii="Arial" w:eastAsia="Arial" w:hAnsi="Arial" w:cs="Arial"/>
          <w:sz w:val="24"/>
          <w:szCs w:val="24"/>
        </w:rPr>
        <w:t>. ANÁLISE DE DADOS</w:t>
      </w:r>
    </w:p>
    <w:p w14:paraId="43DEAE5C" w14:textId="77777777" w:rsidR="003E5E6D" w:rsidRDefault="003E5E6D" w:rsidP="32B6A942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5DF65F21" w14:textId="4E149277" w:rsidR="644EEB1C" w:rsidRDefault="32B6A942" w:rsidP="32B6A942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32B6A942">
        <w:rPr>
          <w:rFonts w:ascii="Arial" w:eastAsia="Arial" w:hAnsi="Arial" w:cs="Arial"/>
          <w:sz w:val="24"/>
          <w:szCs w:val="24"/>
        </w:rPr>
        <w:t xml:space="preserve">As análises </w:t>
      </w:r>
      <w:r w:rsidR="001E63AF">
        <w:rPr>
          <w:rFonts w:ascii="Arial" w:eastAsia="Arial" w:hAnsi="Arial" w:cs="Arial"/>
          <w:sz w:val="24"/>
          <w:szCs w:val="24"/>
        </w:rPr>
        <w:t>serão</w:t>
      </w:r>
      <w:r w:rsidRPr="32B6A942">
        <w:rPr>
          <w:rFonts w:ascii="Arial" w:eastAsia="Arial" w:hAnsi="Arial" w:cs="Arial"/>
          <w:sz w:val="24"/>
          <w:szCs w:val="24"/>
        </w:rPr>
        <w:t xml:space="preserve"> realizadas utilizando o programa </w:t>
      </w:r>
      <w:proofErr w:type="spellStart"/>
      <w:r w:rsidRPr="32B6A942">
        <w:rPr>
          <w:rFonts w:ascii="Arial" w:eastAsia="Arial" w:hAnsi="Arial" w:cs="Arial"/>
          <w:i/>
          <w:iCs/>
          <w:sz w:val="24"/>
          <w:szCs w:val="24"/>
        </w:rPr>
        <w:t>Statistical</w:t>
      </w:r>
      <w:proofErr w:type="spellEnd"/>
      <w:r w:rsidRPr="32B6A942">
        <w:rPr>
          <w:rFonts w:ascii="Arial" w:eastAsia="Arial" w:hAnsi="Arial" w:cs="Arial"/>
          <w:i/>
          <w:iCs/>
          <w:sz w:val="24"/>
          <w:szCs w:val="24"/>
        </w:rPr>
        <w:t xml:space="preserve"> </w:t>
      </w:r>
      <w:proofErr w:type="spellStart"/>
      <w:r w:rsidRPr="32B6A942">
        <w:rPr>
          <w:rFonts w:ascii="Arial" w:eastAsia="Arial" w:hAnsi="Arial" w:cs="Arial"/>
          <w:i/>
          <w:iCs/>
          <w:sz w:val="24"/>
          <w:szCs w:val="24"/>
        </w:rPr>
        <w:t>Package</w:t>
      </w:r>
      <w:proofErr w:type="spellEnd"/>
      <w:r w:rsidRPr="32B6A942">
        <w:rPr>
          <w:rFonts w:ascii="Arial" w:eastAsia="Arial" w:hAnsi="Arial" w:cs="Arial"/>
          <w:i/>
          <w:iCs/>
          <w:sz w:val="24"/>
          <w:szCs w:val="24"/>
        </w:rPr>
        <w:t xml:space="preserve"> for </w:t>
      </w:r>
      <w:proofErr w:type="spellStart"/>
      <w:r w:rsidRPr="32B6A942">
        <w:rPr>
          <w:rFonts w:ascii="Arial" w:eastAsia="Arial" w:hAnsi="Arial" w:cs="Arial"/>
          <w:i/>
          <w:iCs/>
          <w:sz w:val="24"/>
          <w:szCs w:val="24"/>
        </w:rPr>
        <w:t>the</w:t>
      </w:r>
      <w:proofErr w:type="spellEnd"/>
      <w:r w:rsidRPr="32B6A942">
        <w:rPr>
          <w:rFonts w:ascii="Arial" w:eastAsia="Arial" w:hAnsi="Arial" w:cs="Arial"/>
          <w:i/>
          <w:iCs/>
          <w:sz w:val="24"/>
          <w:szCs w:val="24"/>
        </w:rPr>
        <w:t xml:space="preserve"> Social </w:t>
      </w:r>
      <w:proofErr w:type="spellStart"/>
      <w:r w:rsidRPr="32B6A942">
        <w:rPr>
          <w:rFonts w:ascii="Arial" w:eastAsia="Arial" w:hAnsi="Arial" w:cs="Arial"/>
          <w:i/>
          <w:iCs/>
          <w:sz w:val="24"/>
          <w:szCs w:val="24"/>
        </w:rPr>
        <w:t>Sciences</w:t>
      </w:r>
      <w:proofErr w:type="spellEnd"/>
      <w:r w:rsidRPr="32B6A942">
        <w:rPr>
          <w:rFonts w:ascii="Arial" w:eastAsia="Arial" w:hAnsi="Arial" w:cs="Arial"/>
          <w:sz w:val="24"/>
          <w:szCs w:val="24"/>
        </w:rPr>
        <w:t xml:space="preserve"> SPSS®, versão 18.0 (</w:t>
      </w:r>
      <w:r w:rsidRPr="32B6A942">
        <w:rPr>
          <w:rFonts w:ascii="Arial" w:eastAsia="Arial" w:hAnsi="Arial" w:cs="Arial"/>
          <w:i/>
          <w:iCs/>
          <w:sz w:val="24"/>
          <w:szCs w:val="24"/>
        </w:rPr>
        <w:t xml:space="preserve">IBM Corporation, </w:t>
      </w:r>
      <w:proofErr w:type="spellStart"/>
      <w:r w:rsidRPr="32B6A942">
        <w:rPr>
          <w:rFonts w:ascii="Arial" w:eastAsia="Arial" w:hAnsi="Arial" w:cs="Arial"/>
          <w:i/>
          <w:iCs/>
          <w:sz w:val="24"/>
          <w:szCs w:val="24"/>
        </w:rPr>
        <w:t>Armonk</w:t>
      </w:r>
      <w:proofErr w:type="spellEnd"/>
      <w:r w:rsidRPr="32B6A942">
        <w:rPr>
          <w:rFonts w:ascii="Arial" w:eastAsia="Arial" w:hAnsi="Arial" w:cs="Arial"/>
          <w:sz w:val="24"/>
          <w:szCs w:val="24"/>
        </w:rPr>
        <w:t xml:space="preserve">, NY, 2011). </w:t>
      </w:r>
    </w:p>
    <w:p w14:paraId="0017C168" w14:textId="13E7DE7B" w:rsidR="644EEB1C" w:rsidRDefault="32B6A942" w:rsidP="32B6A942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32B6A942">
        <w:rPr>
          <w:rFonts w:ascii="Arial" w:eastAsia="Arial" w:hAnsi="Arial" w:cs="Arial"/>
          <w:sz w:val="24"/>
          <w:szCs w:val="24"/>
        </w:rPr>
        <w:t xml:space="preserve">Com relação às variáveis relacionadas à caracterização dos estudantes, a análise descritiva das variáveis categóricas será feita pela distribuição da frequência </w:t>
      </w:r>
      <w:r w:rsidRPr="32B6A942">
        <w:rPr>
          <w:rFonts w:ascii="Arial" w:eastAsia="Arial" w:hAnsi="Arial" w:cs="Arial"/>
          <w:sz w:val="24"/>
          <w:szCs w:val="24"/>
        </w:rPr>
        <w:lastRenderedPageBreak/>
        <w:t xml:space="preserve">absoluta (N) e relativa (%) e das numéricas discretas e contínuas pela média (desvio padrão) ou mediana (Q1 – Q3), conforme normalidade dos dados, verificada por meio do teste de </w:t>
      </w:r>
      <w:proofErr w:type="spellStart"/>
      <w:r w:rsidRPr="32B6A942">
        <w:rPr>
          <w:rFonts w:ascii="Arial" w:eastAsia="Arial" w:hAnsi="Arial" w:cs="Arial"/>
          <w:sz w:val="24"/>
          <w:szCs w:val="24"/>
        </w:rPr>
        <w:t>Kolmogorov-smirnov</w:t>
      </w:r>
      <w:proofErr w:type="spellEnd"/>
      <w:r w:rsidRPr="32B6A942">
        <w:rPr>
          <w:rFonts w:ascii="Arial" w:eastAsia="Arial" w:hAnsi="Arial" w:cs="Arial"/>
          <w:sz w:val="24"/>
          <w:szCs w:val="24"/>
        </w:rPr>
        <w:t xml:space="preserve">. </w:t>
      </w:r>
    </w:p>
    <w:p w14:paraId="333FB09B" w14:textId="77777777" w:rsidR="00A56301" w:rsidRDefault="32B6A942" w:rsidP="32B6A942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32B6A942">
        <w:rPr>
          <w:rFonts w:ascii="Arial" w:eastAsia="Arial" w:hAnsi="Arial" w:cs="Arial"/>
          <w:sz w:val="24"/>
          <w:szCs w:val="24"/>
        </w:rPr>
        <w:t xml:space="preserve">Serão feitos testes de associação entre os resultados do QBHC com as variáveis de caracterização de estudantes. Para verificação das associações entre as variáveis categóricas, será utilizado o teste de </w:t>
      </w:r>
      <w:proofErr w:type="spellStart"/>
      <w:r w:rsidRPr="32B6A942">
        <w:rPr>
          <w:rFonts w:ascii="Arial" w:eastAsia="Arial" w:hAnsi="Arial" w:cs="Arial"/>
          <w:sz w:val="24"/>
          <w:szCs w:val="24"/>
        </w:rPr>
        <w:t>Qui</w:t>
      </w:r>
      <w:proofErr w:type="spellEnd"/>
      <w:r w:rsidRPr="32B6A942">
        <w:rPr>
          <w:rFonts w:ascii="Arial" w:eastAsia="Arial" w:hAnsi="Arial" w:cs="Arial"/>
          <w:sz w:val="24"/>
          <w:szCs w:val="24"/>
        </w:rPr>
        <w:t xml:space="preserve">-quadrado. Para verificação das variáveis numéricas, essas serão avaliadas primeiramente quanto à sua normalidade, utilizando o teste de </w:t>
      </w:r>
      <w:proofErr w:type="spellStart"/>
      <w:r w:rsidRPr="32B6A942">
        <w:rPr>
          <w:rFonts w:ascii="Arial" w:eastAsia="Arial" w:hAnsi="Arial" w:cs="Arial"/>
          <w:sz w:val="24"/>
          <w:szCs w:val="24"/>
        </w:rPr>
        <w:t>Kolmogorov-smirnov</w:t>
      </w:r>
      <w:proofErr w:type="spellEnd"/>
      <w:r w:rsidRPr="32B6A942">
        <w:rPr>
          <w:rFonts w:ascii="Arial" w:eastAsia="Arial" w:hAnsi="Arial" w:cs="Arial"/>
          <w:sz w:val="24"/>
          <w:szCs w:val="24"/>
        </w:rPr>
        <w:t xml:space="preserve">. Para dados paramétricos, as possíveis associações serão avaliadas pelo teste </w:t>
      </w:r>
      <w:r w:rsidRPr="32B6A942">
        <w:rPr>
          <w:rFonts w:ascii="Arial" w:eastAsia="Arial" w:hAnsi="Arial" w:cs="Arial"/>
          <w:i/>
          <w:iCs/>
          <w:sz w:val="24"/>
          <w:szCs w:val="24"/>
        </w:rPr>
        <w:t xml:space="preserve">t </w:t>
      </w:r>
      <w:r w:rsidRPr="32B6A942">
        <w:rPr>
          <w:rFonts w:ascii="Arial" w:eastAsia="Arial" w:hAnsi="Arial" w:cs="Arial"/>
          <w:sz w:val="24"/>
          <w:szCs w:val="24"/>
        </w:rPr>
        <w:t xml:space="preserve">de </w:t>
      </w:r>
      <w:proofErr w:type="spellStart"/>
      <w:r w:rsidRPr="32B6A942">
        <w:rPr>
          <w:rFonts w:ascii="Arial" w:eastAsia="Arial" w:hAnsi="Arial" w:cs="Arial"/>
          <w:i/>
          <w:iCs/>
          <w:sz w:val="24"/>
          <w:szCs w:val="24"/>
        </w:rPr>
        <w:t>Student</w:t>
      </w:r>
      <w:proofErr w:type="spellEnd"/>
      <w:r w:rsidRPr="32B6A942">
        <w:rPr>
          <w:rFonts w:ascii="Arial" w:eastAsia="Arial" w:hAnsi="Arial" w:cs="Arial"/>
          <w:i/>
          <w:iCs/>
          <w:sz w:val="24"/>
          <w:szCs w:val="24"/>
        </w:rPr>
        <w:t xml:space="preserve"> </w:t>
      </w:r>
      <w:r w:rsidRPr="32B6A942">
        <w:rPr>
          <w:rFonts w:ascii="Arial" w:eastAsia="Arial" w:hAnsi="Arial" w:cs="Arial"/>
          <w:sz w:val="24"/>
          <w:szCs w:val="24"/>
        </w:rPr>
        <w:t xml:space="preserve">ou ANOVA e para dados não paramétricos, será realizado o teste de </w:t>
      </w:r>
      <w:proofErr w:type="spellStart"/>
      <w:r w:rsidRPr="32B6A942">
        <w:rPr>
          <w:rFonts w:ascii="Arial" w:eastAsia="Arial" w:hAnsi="Arial" w:cs="Arial"/>
          <w:i/>
          <w:iCs/>
          <w:sz w:val="24"/>
          <w:szCs w:val="24"/>
        </w:rPr>
        <w:t>Kruskal</w:t>
      </w:r>
      <w:proofErr w:type="spellEnd"/>
      <w:r w:rsidRPr="32B6A942">
        <w:rPr>
          <w:rFonts w:ascii="Arial" w:eastAsia="Arial" w:hAnsi="Arial" w:cs="Arial"/>
          <w:i/>
          <w:iCs/>
          <w:sz w:val="24"/>
          <w:szCs w:val="24"/>
        </w:rPr>
        <w:t xml:space="preserve">-Wallis </w:t>
      </w:r>
      <w:r w:rsidRPr="32B6A942">
        <w:rPr>
          <w:rFonts w:ascii="Arial" w:eastAsia="Arial" w:hAnsi="Arial" w:cs="Arial"/>
          <w:sz w:val="24"/>
          <w:szCs w:val="24"/>
        </w:rPr>
        <w:t xml:space="preserve">ou </w:t>
      </w:r>
      <w:r w:rsidRPr="32B6A942">
        <w:rPr>
          <w:rFonts w:ascii="Arial" w:eastAsia="Arial" w:hAnsi="Arial" w:cs="Arial"/>
          <w:i/>
          <w:iCs/>
          <w:sz w:val="24"/>
          <w:szCs w:val="24"/>
        </w:rPr>
        <w:t>Mann Whitney</w:t>
      </w:r>
      <w:r w:rsidRPr="32B6A942">
        <w:rPr>
          <w:rFonts w:ascii="Arial" w:eastAsia="Arial" w:hAnsi="Arial" w:cs="Arial"/>
          <w:sz w:val="24"/>
          <w:szCs w:val="24"/>
        </w:rPr>
        <w:t xml:space="preserve">. </w:t>
      </w:r>
    </w:p>
    <w:p w14:paraId="6185AA62" w14:textId="6B976C3B" w:rsidR="002C7EF8" w:rsidRDefault="00A56301" w:rsidP="32B6A942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A56301">
        <w:rPr>
          <w:rFonts w:ascii="Arial" w:eastAsia="Arial" w:hAnsi="Arial" w:cs="Arial"/>
          <w:sz w:val="24"/>
          <w:szCs w:val="24"/>
        </w:rPr>
        <w:t xml:space="preserve">Para as análises entre grupos, </w:t>
      </w:r>
      <w:r w:rsidR="001E63AF">
        <w:rPr>
          <w:rFonts w:ascii="Arial" w:eastAsia="Arial" w:hAnsi="Arial" w:cs="Arial"/>
          <w:sz w:val="24"/>
          <w:szCs w:val="24"/>
        </w:rPr>
        <w:t>será</w:t>
      </w:r>
      <w:r w:rsidR="001E63AF" w:rsidRPr="00A56301">
        <w:rPr>
          <w:rFonts w:ascii="Arial" w:eastAsia="Arial" w:hAnsi="Arial" w:cs="Arial"/>
          <w:sz w:val="24"/>
          <w:szCs w:val="24"/>
        </w:rPr>
        <w:t xml:space="preserve"> </w:t>
      </w:r>
      <w:r w:rsidRPr="00A56301">
        <w:rPr>
          <w:rFonts w:ascii="Arial" w:eastAsia="Arial" w:hAnsi="Arial" w:cs="Arial"/>
          <w:sz w:val="24"/>
          <w:szCs w:val="24"/>
        </w:rPr>
        <w:t xml:space="preserve">realizada a análise de covariância (ANCOVA) com ajustes aos resultados no início do estudo. ANCOVA com resultados basais como </w:t>
      </w:r>
      <w:proofErr w:type="spellStart"/>
      <w:r w:rsidRPr="00A56301">
        <w:rPr>
          <w:rFonts w:ascii="Arial" w:eastAsia="Arial" w:hAnsi="Arial" w:cs="Arial"/>
          <w:sz w:val="24"/>
          <w:szCs w:val="24"/>
        </w:rPr>
        <w:t>covariáveis</w:t>
      </w:r>
      <w:proofErr w:type="spellEnd"/>
      <w:r w:rsidRPr="00A56301">
        <w:rPr>
          <w:rFonts w:ascii="Arial" w:eastAsia="Arial" w:hAnsi="Arial" w:cs="Arial"/>
          <w:sz w:val="24"/>
          <w:szCs w:val="24"/>
        </w:rPr>
        <w:t xml:space="preserve"> </w:t>
      </w:r>
      <w:r w:rsidR="001E63AF">
        <w:rPr>
          <w:rFonts w:ascii="Arial" w:eastAsia="Arial" w:hAnsi="Arial" w:cs="Arial"/>
          <w:sz w:val="24"/>
          <w:szCs w:val="24"/>
        </w:rPr>
        <w:t>serão</w:t>
      </w:r>
      <w:r w:rsidRPr="00A56301">
        <w:rPr>
          <w:rFonts w:ascii="Arial" w:eastAsia="Arial" w:hAnsi="Arial" w:cs="Arial"/>
          <w:sz w:val="24"/>
          <w:szCs w:val="24"/>
        </w:rPr>
        <w:t xml:space="preserve"> realizad</w:t>
      </w:r>
      <w:r w:rsidR="001E63AF">
        <w:rPr>
          <w:rFonts w:ascii="Arial" w:eastAsia="Arial" w:hAnsi="Arial" w:cs="Arial"/>
          <w:sz w:val="24"/>
          <w:szCs w:val="24"/>
        </w:rPr>
        <w:t>a</w:t>
      </w:r>
      <w:r w:rsidRPr="00A56301">
        <w:rPr>
          <w:rFonts w:ascii="Arial" w:eastAsia="Arial" w:hAnsi="Arial" w:cs="Arial"/>
          <w:sz w:val="24"/>
          <w:szCs w:val="24"/>
        </w:rPr>
        <w:t>s para testar as diferenças entre os grupos no pós-intervenção.</w:t>
      </w:r>
    </w:p>
    <w:p w14:paraId="57C91D83" w14:textId="5FE65568" w:rsidR="644EEB1C" w:rsidRDefault="00A56301" w:rsidP="32B6A942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A56301">
        <w:rPr>
          <w:rFonts w:ascii="Arial" w:eastAsia="Arial" w:hAnsi="Arial" w:cs="Arial"/>
          <w:sz w:val="24"/>
          <w:szCs w:val="24"/>
        </w:rPr>
        <w:t xml:space="preserve"> </w:t>
      </w:r>
      <w:r w:rsidR="32B6A942" w:rsidRPr="32B6A942">
        <w:rPr>
          <w:rFonts w:ascii="Arial" w:eastAsia="Arial" w:hAnsi="Arial" w:cs="Arial"/>
          <w:sz w:val="24"/>
          <w:szCs w:val="24"/>
        </w:rPr>
        <w:t>Serão considerados significativos os valores de p &lt; 0,05. Caso sejam encontradas associações significativas, estas poderão ser exploradas com maior profundidade em outros testes estatísticos como a regressão logística.</w:t>
      </w:r>
    </w:p>
    <w:p w14:paraId="018F820A" w14:textId="77777777" w:rsidR="000859A4" w:rsidRDefault="000859A4" w:rsidP="00152D88">
      <w:pPr>
        <w:pStyle w:val="PargrafodaLista"/>
        <w:spacing w:after="0" w:line="360" w:lineRule="auto"/>
        <w:ind w:left="1080"/>
        <w:rPr>
          <w:rFonts w:ascii="Arial" w:eastAsia="Arial" w:hAnsi="Arial" w:cs="Arial"/>
          <w:sz w:val="24"/>
          <w:szCs w:val="24"/>
        </w:rPr>
        <w:sectPr w:rsidR="000859A4"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p w14:paraId="3A7CD47A" w14:textId="41E822E5" w:rsidR="644EEB1C" w:rsidRDefault="32B6A942" w:rsidP="005D26CE">
      <w:pPr>
        <w:pStyle w:val="PargrafodaLista"/>
        <w:numPr>
          <w:ilvl w:val="0"/>
          <w:numId w:val="4"/>
        </w:numPr>
        <w:spacing w:after="0" w:line="360" w:lineRule="auto"/>
        <w:ind w:left="1077" w:hanging="357"/>
        <w:rPr>
          <w:rFonts w:ascii="Arial" w:eastAsia="Arial" w:hAnsi="Arial" w:cs="Arial"/>
          <w:sz w:val="24"/>
          <w:szCs w:val="24"/>
        </w:rPr>
      </w:pPr>
      <w:r w:rsidRPr="32B6A942">
        <w:rPr>
          <w:rFonts w:ascii="Arial" w:eastAsia="Arial" w:hAnsi="Arial" w:cs="Arial"/>
          <w:sz w:val="24"/>
          <w:szCs w:val="24"/>
        </w:rPr>
        <w:lastRenderedPageBreak/>
        <w:t>CRONOGRAMA DE ATIVIDADES</w:t>
      </w:r>
    </w:p>
    <w:tbl>
      <w:tblPr>
        <w:tblStyle w:val="Tabelacomgrade"/>
        <w:tblW w:w="5545" w:type="pct"/>
        <w:jc w:val="center"/>
        <w:tblLook w:val="04A0" w:firstRow="1" w:lastRow="0" w:firstColumn="1" w:lastColumn="0" w:noHBand="0" w:noVBand="1"/>
      </w:tblPr>
      <w:tblGrid>
        <w:gridCol w:w="3618"/>
        <w:gridCol w:w="675"/>
        <w:gridCol w:w="676"/>
        <w:gridCol w:w="673"/>
        <w:gridCol w:w="695"/>
        <w:gridCol w:w="673"/>
        <w:gridCol w:w="673"/>
        <w:gridCol w:w="673"/>
        <w:gridCol w:w="685"/>
        <w:gridCol w:w="673"/>
        <w:gridCol w:w="673"/>
        <w:gridCol w:w="673"/>
        <w:gridCol w:w="685"/>
        <w:gridCol w:w="673"/>
        <w:gridCol w:w="673"/>
        <w:gridCol w:w="673"/>
        <w:gridCol w:w="685"/>
        <w:gridCol w:w="673"/>
        <w:gridCol w:w="597"/>
      </w:tblGrid>
      <w:tr w:rsidR="00C73907" w:rsidRPr="00C73907" w14:paraId="5DA44B00" w14:textId="77777777" w:rsidTr="005D26CE">
        <w:trPr>
          <w:trHeight w:val="283"/>
          <w:jc w:val="center"/>
        </w:trPr>
        <w:tc>
          <w:tcPr>
            <w:tcW w:w="11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EA4499" w14:textId="0BA08C7C" w:rsidR="00C73907" w:rsidRDefault="00C73907" w:rsidP="005D26CE">
            <w:pPr>
              <w:spacing w:before="60" w:after="6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5D26CE">
              <w:rPr>
                <w:rFonts w:ascii="Arial" w:eastAsia="Arial" w:hAnsi="Arial" w:cs="Arial"/>
                <w:b/>
                <w:sz w:val="24"/>
                <w:szCs w:val="24"/>
              </w:rPr>
              <w:t>Atividades</w:t>
            </w:r>
          </w:p>
        </w:tc>
        <w:tc>
          <w:tcPr>
            <w:tcW w:w="3849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500A35" w14:textId="35BF5E9D" w:rsidR="00C73907" w:rsidRPr="00C73907" w:rsidRDefault="00C73907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szCs w:val="24"/>
                <w:lang w:eastAsia="en-US"/>
              </w:rPr>
            </w:pPr>
            <w:r>
              <w:rPr>
                <w:rFonts w:ascii="Arial" w:hAnsi="Arial"/>
                <w:szCs w:val="24"/>
                <w:lang w:eastAsia="en-US"/>
              </w:rPr>
              <w:t>Anos por trimestres</w:t>
            </w:r>
          </w:p>
        </w:tc>
      </w:tr>
      <w:tr w:rsidR="00C73907" w:rsidRPr="00C73907" w14:paraId="6F610B84" w14:textId="77777777" w:rsidTr="00E7445E">
        <w:trPr>
          <w:trHeight w:val="283"/>
          <w:jc w:val="center"/>
        </w:trPr>
        <w:tc>
          <w:tcPr>
            <w:tcW w:w="11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EE88ED" w14:textId="42AB99DC" w:rsidR="00C73907" w:rsidRPr="00C73907" w:rsidRDefault="00C73907" w:rsidP="005D26CE">
            <w:pPr>
              <w:spacing w:before="60" w:after="6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5234F1" w14:textId="5F55E014" w:rsidR="00C73907" w:rsidRPr="00C73907" w:rsidRDefault="00C73907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szCs w:val="24"/>
                <w:lang w:eastAsia="en-US"/>
              </w:rPr>
            </w:pPr>
            <w:r w:rsidRPr="00C73907">
              <w:rPr>
                <w:rFonts w:ascii="Arial" w:hAnsi="Arial"/>
                <w:szCs w:val="24"/>
                <w:lang w:eastAsia="en-US"/>
              </w:rPr>
              <w:t>2023</w:t>
            </w:r>
          </w:p>
        </w:tc>
        <w:tc>
          <w:tcPr>
            <w:tcW w:w="8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9D2F02" w14:textId="0234D493" w:rsidR="00C73907" w:rsidRPr="00C73907" w:rsidRDefault="00C73907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szCs w:val="24"/>
                <w:lang w:eastAsia="en-US"/>
              </w:rPr>
            </w:pPr>
            <w:r w:rsidRPr="00C73907">
              <w:rPr>
                <w:rFonts w:ascii="Arial" w:hAnsi="Arial"/>
                <w:szCs w:val="24"/>
                <w:lang w:eastAsia="en-US"/>
              </w:rPr>
              <w:t>2024</w:t>
            </w:r>
          </w:p>
        </w:tc>
        <w:tc>
          <w:tcPr>
            <w:tcW w:w="8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DE57FD" w14:textId="6EC37841" w:rsidR="00C73907" w:rsidRPr="00C73907" w:rsidRDefault="00C73907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szCs w:val="24"/>
                <w:lang w:eastAsia="en-US"/>
              </w:rPr>
            </w:pPr>
            <w:r w:rsidRPr="00C73907">
              <w:rPr>
                <w:rFonts w:ascii="Arial" w:hAnsi="Arial"/>
                <w:szCs w:val="24"/>
                <w:lang w:eastAsia="en-US"/>
              </w:rPr>
              <w:t>2025</w:t>
            </w:r>
          </w:p>
        </w:tc>
        <w:tc>
          <w:tcPr>
            <w:tcW w:w="8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6FD45" w14:textId="45B48991" w:rsidR="00C73907" w:rsidRPr="00C73907" w:rsidRDefault="00C73907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szCs w:val="24"/>
                <w:lang w:eastAsia="en-US"/>
              </w:rPr>
            </w:pPr>
            <w:r w:rsidRPr="00C73907">
              <w:rPr>
                <w:rFonts w:ascii="Arial" w:hAnsi="Arial"/>
                <w:szCs w:val="24"/>
                <w:lang w:eastAsia="en-US"/>
              </w:rPr>
              <w:t>2026</w:t>
            </w:r>
          </w:p>
        </w:tc>
        <w:tc>
          <w:tcPr>
            <w:tcW w:w="4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5D033" w14:textId="45939DC8" w:rsidR="00C73907" w:rsidRPr="00C73907" w:rsidRDefault="00C73907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szCs w:val="24"/>
                <w:lang w:eastAsia="en-US"/>
              </w:rPr>
            </w:pPr>
            <w:r w:rsidRPr="00C73907">
              <w:rPr>
                <w:rFonts w:ascii="Arial" w:hAnsi="Arial"/>
                <w:szCs w:val="24"/>
                <w:lang w:eastAsia="en-US"/>
              </w:rPr>
              <w:t>2027</w:t>
            </w:r>
          </w:p>
        </w:tc>
      </w:tr>
      <w:tr w:rsidR="00C73907" w:rsidRPr="00C73907" w14:paraId="180F850D" w14:textId="3DEBCD20" w:rsidTr="00E7445E">
        <w:trPr>
          <w:trHeight w:val="283"/>
          <w:jc w:val="center"/>
        </w:trPr>
        <w:tc>
          <w:tcPr>
            <w:tcW w:w="11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E5E59" w14:textId="76982D07" w:rsidR="00C73907" w:rsidRPr="00C73907" w:rsidRDefault="00C73907" w:rsidP="005D26CE">
            <w:pPr>
              <w:spacing w:before="60" w:after="6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665580" w14:textId="77777777" w:rsidR="00C73907" w:rsidRPr="00C73907" w:rsidRDefault="00C73907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szCs w:val="24"/>
                <w:lang w:eastAsia="en-US"/>
              </w:rPr>
            </w:pPr>
            <w:r w:rsidRPr="00C73907">
              <w:rPr>
                <w:rFonts w:ascii="Arial" w:hAnsi="Arial"/>
                <w:szCs w:val="24"/>
                <w:lang w:eastAsia="en-US"/>
              </w:rPr>
              <w:t>1º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EAC8D1" w14:textId="77777777" w:rsidR="00C73907" w:rsidRPr="00C73907" w:rsidRDefault="00C73907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szCs w:val="24"/>
                <w:lang w:eastAsia="en-US"/>
              </w:rPr>
            </w:pPr>
            <w:r w:rsidRPr="00C73907">
              <w:rPr>
                <w:rFonts w:ascii="Arial" w:hAnsi="Arial"/>
                <w:szCs w:val="24"/>
                <w:lang w:eastAsia="en-US"/>
              </w:rPr>
              <w:t>2º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26F867" w14:textId="77777777" w:rsidR="00C73907" w:rsidRPr="00C73907" w:rsidRDefault="00C73907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szCs w:val="24"/>
                <w:lang w:eastAsia="en-US"/>
              </w:rPr>
            </w:pPr>
            <w:r w:rsidRPr="00C73907">
              <w:rPr>
                <w:rFonts w:ascii="Arial" w:hAnsi="Arial"/>
                <w:szCs w:val="24"/>
                <w:lang w:eastAsia="en-US"/>
              </w:rPr>
              <w:t>3º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1478A2" w14:textId="77777777" w:rsidR="00C73907" w:rsidRPr="00C73907" w:rsidRDefault="00C73907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szCs w:val="24"/>
                <w:lang w:eastAsia="en-US"/>
              </w:rPr>
            </w:pPr>
            <w:r w:rsidRPr="00C73907">
              <w:rPr>
                <w:rFonts w:ascii="Arial" w:hAnsi="Arial"/>
                <w:szCs w:val="24"/>
                <w:lang w:eastAsia="en-US"/>
              </w:rPr>
              <w:t>4º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64CA4C" w14:textId="77777777" w:rsidR="00C73907" w:rsidRPr="00C73907" w:rsidRDefault="00C73907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szCs w:val="24"/>
                <w:lang w:eastAsia="en-US"/>
              </w:rPr>
            </w:pPr>
            <w:r w:rsidRPr="00C73907">
              <w:rPr>
                <w:rFonts w:ascii="Arial" w:hAnsi="Arial"/>
                <w:szCs w:val="24"/>
                <w:lang w:eastAsia="en-US"/>
              </w:rPr>
              <w:t>1º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B1B195" w14:textId="77777777" w:rsidR="00C73907" w:rsidRPr="00C73907" w:rsidRDefault="00C73907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szCs w:val="24"/>
                <w:highlight w:val="yellow"/>
                <w:lang w:eastAsia="en-US"/>
              </w:rPr>
            </w:pPr>
            <w:r w:rsidRPr="00C73907">
              <w:rPr>
                <w:rFonts w:ascii="Arial" w:hAnsi="Arial"/>
                <w:szCs w:val="24"/>
                <w:lang w:eastAsia="en-US"/>
              </w:rPr>
              <w:t>2º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67128" w14:textId="77777777" w:rsidR="00C73907" w:rsidRPr="00C73907" w:rsidRDefault="00C73907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szCs w:val="24"/>
                <w:highlight w:val="yellow"/>
                <w:lang w:eastAsia="en-US"/>
              </w:rPr>
            </w:pPr>
            <w:r w:rsidRPr="00C73907">
              <w:rPr>
                <w:rFonts w:ascii="Arial" w:hAnsi="Arial"/>
                <w:szCs w:val="24"/>
                <w:lang w:eastAsia="en-US"/>
              </w:rPr>
              <w:t>3º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5FBEB5" w14:textId="77777777" w:rsidR="00C73907" w:rsidRPr="00C73907" w:rsidRDefault="00C73907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szCs w:val="24"/>
                <w:highlight w:val="yellow"/>
                <w:lang w:eastAsia="en-US"/>
              </w:rPr>
            </w:pPr>
            <w:r w:rsidRPr="00C73907">
              <w:rPr>
                <w:rFonts w:ascii="Arial" w:hAnsi="Arial"/>
                <w:szCs w:val="24"/>
                <w:lang w:eastAsia="en-US"/>
              </w:rPr>
              <w:t>4º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2401EB" w14:textId="77777777" w:rsidR="00C73907" w:rsidRPr="00C73907" w:rsidRDefault="00C73907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szCs w:val="24"/>
                <w:lang w:eastAsia="en-US"/>
              </w:rPr>
            </w:pPr>
            <w:r w:rsidRPr="00C73907">
              <w:rPr>
                <w:rFonts w:ascii="Arial" w:hAnsi="Arial"/>
                <w:szCs w:val="24"/>
                <w:lang w:eastAsia="en-US"/>
              </w:rPr>
              <w:t>1º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6A57E2" w14:textId="77777777" w:rsidR="00C73907" w:rsidRPr="00C73907" w:rsidRDefault="00C73907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szCs w:val="24"/>
                <w:lang w:eastAsia="en-US"/>
              </w:rPr>
            </w:pPr>
            <w:r w:rsidRPr="00C73907">
              <w:rPr>
                <w:rFonts w:ascii="Arial" w:hAnsi="Arial"/>
                <w:szCs w:val="24"/>
                <w:lang w:eastAsia="en-US"/>
              </w:rPr>
              <w:t>2º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BA45D3" w14:textId="77777777" w:rsidR="00C73907" w:rsidRPr="00C73907" w:rsidRDefault="00C73907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szCs w:val="24"/>
                <w:lang w:eastAsia="en-US"/>
              </w:rPr>
            </w:pPr>
            <w:r w:rsidRPr="00C73907">
              <w:rPr>
                <w:rFonts w:ascii="Arial" w:hAnsi="Arial"/>
                <w:szCs w:val="24"/>
                <w:lang w:eastAsia="en-US"/>
              </w:rPr>
              <w:t>3º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15AFDB" w14:textId="77777777" w:rsidR="00C73907" w:rsidRPr="00C73907" w:rsidRDefault="00C73907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szCs w:val="24"/>
                <w:lang w:eastAsia="en-US"/>
              </w:rPr>
            </w:pPr>
            <w:r w:rsidRPr="00C73907">
              <w:rPr>
                <w:rFonts w:ascii="Arial" w:hAnsi="Arial"/>
                <w:szCs w:val="24"/>
                <w:lang w:eastAsia="en-US"/>
              </w:rPr>
              <w:t>4º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08364F" w14:textId="77777777" w:rsidR="00C73907" w:rsidRPr="00C73907" w:rsidRDefault="00C73907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szCs w:val="24"/>
                <w:lang w:eastAsia="en-US"/>
              </w:rPr>
            </w:pPr>
            <w:r w:rsidRPr="00C73907">
              <w:rPr>
                <w:rFonts w:ascii="Arial" w:hAnsi="Arial"/>
                <w:szCs w:val="24"/>
                <w:lang w:eastAsia="en-US"/>
              </w:rPr>
              <w:t>1º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182EB3" w14:textId="77777777" w:rsidR="00C73907" w:rsidRPr="00C73907" w:rsidRDefault="00C73907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szCs w:val="24"/>
                <w:lang w:eastAsia="en-US"/>
              </w:rPr>
            </w:pPr>
            <w:r w:rsidRPr="00C73907">
              <w:rPr>
                <w:rFonts w:ascii="Arial" w:hAnsi="Arial"/>
                <w:szCs w:val="24"/>
                <w:lang w:eastAsia="en-US"/>
              </w:rPr>
              <w:t>2º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C42CC4" w14:textId="77777777" w:rsidR="00C73907" w:rsidRPr="00C73907" w:rsidRDefault="00C73907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szCs w:val="24"/>
                <w:lang w:eastAsia="en-US"/>
              </w:rPr>
            </w:pPr>
            <w:r w:rsidRPr="00C73907">
              <w:rPr>
                <w:rFonts w:ascii="Arial" w:hAnsi="Arial"/>
                <w:szCs w:val="24"/>
                <w:lang w:eastAsia="en-US"/>
              </w:rPr>
              <w:t>3º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F64DB3" w14:textId="77777777" w:rsidR="00C73907" w:rsidRPr="00C73907" w:rsidRDefault="00C73907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szCs w:val="24"/>
                <w:lang w:eastAsia="en-US"/>
              </w:rPr>
            </w:pPr>
            <w:r w:rsidRPr="00C73907">
              <w:rPr>
                <w:rFonts w:ascii="Arial" w:hAnsi="Arial"/>
                <w:szCs w:val="24"/>
                <w:lang w:eastAsia="en-US"/>
              </w:rPr>
              <w:t>4º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48235B" w14:textId="08254F7B" w:rsidR="00C73907" w:rsidRPr="00C73907" w:rsidRDefault="00C73907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szCs w:val="24"/>
                <w:lang w:eastAsia="en-US"/>
              </w:rPr>
            </w:pPr>
            <w:r w:rsidRPr="00C73907">
              <w:rPr>
                <w:rFonts w:ascii="Arial" w:hAnsi="Arial"/>
                <w:szCs w:val="24"/>
                <w:lang w:eastAsia="en-US"/>
              </w:rPr>
              <w:t>1º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290D15" w14:textId="1A66C5A7" w:rsidR="00C73907" w:rsidRPr="00C73907" w:rsidRDefault="00C73907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szCs w:val="24"/>
                <w:lang w:eastAsia="en-US"/>
              </w:rPr>
            </w:pPr>
            <w:r w:rsidRPr="00C73907">
              <w:rPr>
                <w:rFonts w:ascii="Arial" w:hAnsi="Arial"/>
                <w:szCs w:val="24"/>
                <w:lang w:eastAsia="en-US"/>
              </w:rPr>
              <w:t>2º</w:t>
            </w:r>
          </w:p>
        </w:tc>
      </w:tr>
      <w:tr w:rsidR="005D26CE" w:rsidRPr="00C73907" w14:paraId="3B33305D" w14:textId="33E7AAE8" w:rsidTr="00E7445E">
        <w:trPr>
          <w:jc w:val="center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B8233" w14:textId="0B6995BC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color w:val="000000"/>
                <w:szCs w:val="24"/>
              </w:rPr>
            </w:pPr>
            <w:r w:rsidRPr="00C73907">
              <w:rPr>
                <w:rFonts w:ascii="Arial" w:hAnsi="Arial"/>
                <w:b w:val="0"/>
                <w:szCs w:val="24"/>
                <w:lang w:eastAsia="en-US"/>
              </w:rPr>
              <w:t>Revisão de literatura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ECE9F" w14:textId="6CA1FBFA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 w:rsidRPr="00C73907">
              <w:rPr>
                <w:rFonts w:ascii="Arial" w:hAnsi="Arial"/>
                <w:b w:val="0"/>
                <w:szCs w:val="24"/>
                <w:lang w:eastAsia="en-US"/>
              </w:rPr>
              <w:t>X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97968" w14:textId="1D4C85E1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 w:rsidRPr="00C73907">
              <w:rPr>
                <w:rFonts w:ascii="Arial" w:hAnsi="Arial"/>
                <w:b w:val="0"/>
                <w:szCs w:val="24"/>
                <w:lang w:eastAsia="en-US"/>
              </w:rPr>
              <w:t>X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38E35" w14:textId="1BB8DD56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 w:rsidRPr="00C73907">
              <w:rPr>
                <w:rFonts w:ascii="Arial" w:hAnsi="Arial"/>
                <w:b w:val="0"/>
                <w:szCs w:val="24"/>
                <w:lang w:eastAsia="en-US"/>
              </w:rPr>
              <w:t>X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351A8" w14:textId="1E0FE27E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 w:rsidRPr="00C73907">
              <w:rPr>
                <w:rFonts w:ascii="Arial" w:hAnsi="Arial"/>
                <w:b w:val="0"/>
                <w:szCs w:val="24"/>
                <w:lang w:eastAsia="en-US"/>
              </w:rPr>
              <w:t>X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08208" w14:textId="6270C2BB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 w:rsidRPr="00C73907">
              <w:rPr>
                <w:rFonts w:ascii="Arial" w:hAnsi="Arial"/>
                <w:b w:val="0"/>
                <w:szCs w:val="24"/>
                <w:lang w:eastAsia="en-US"/>
              </w:rPr>
              <w:t>X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94B3E" w14:textId="1AEB5A4D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 w:rsidRPr="00C73907">
              <w:rPr>
                <w:rFonts w:ascii="Arial" w:hAnsi="Arial"/>
                <w:b w:val="0"/>
                <w:szCs w:val="24"/>
                <w:lang w:eastAsia="en-US"/>
              </w:rPr>
              <w:t>X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8574D" w14:textId="51F3F1B2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 w:rsidRPr="00C73907">
              <w:rPr>
                <w:rFonts w:ascii="Arial" w:hAnsi="Arial"/>
                <w:b w:val="0"/>
                <w:szCs w:val="24"/>
                <w:lang w:eastAsia="en-US"/>
              </w:rPr>
              <w:t>X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9ED48" w14:textId="168C1C92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 w:rsidRPr="00C73907">
              <w:rPr>
                <w:rFonts w:ascii="Arial" w:hAnsi="Arial"/>
                <w:b w:val="0"/>
                <w:szCs w:val="24"/>
                <w:lang w:eastAsia="en-US"/>
              </w:rPr>
              <w:t>X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0A180" w14:textId="1830DDE4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 w:rsidRPr="00C73907">
              <w:rPr>
                <w:rFonts w:ascii="Arial" w:hAnsi="Arial"/>
                <w:b w:val="0"/>
                <w:szCs w:val="24"/>
                <w:lang w:eastAsia="en-US"/>
              </w:rPr>
              <w:t>X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063C5" w14:textId="25BD26EE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 w:rsidRPr="00C73907">
              <w:rPr>
                <w:rFonts w:ascii="Arial" w:hAnsi="Arial"/>
                <w:b w:val="0"/>
                <w:szCs w:val="24"/>
                <w:lang w:eastAsia="en-US"/>
              </w:rPr>
              <w:t>X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06636" w14:textId="648B4DA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 w:rsidRPr="00C73907">
              <w:rPr>
                <w:rFonts w:ascii="Arial" w:hAnsi="Arial"/>
                <w:b w:val="0"/>
                <w:szCs w:val="24"/>
                <w:lang w:eastAsia="en-US"/>
              </w:rPr>
              <w:t>X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E2A2A" w14:textId="4F2EEDA9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 w:rsidRPr="00C73907">
              <w:rPr>
                <w:rFonts w:ascii="Arial" w:hAnsi="Arial"/>
                <w:b w:val="0"/>
                <w:szCs w:val="24"/>
                <w:lang w:eastAsia="en-US"/>
              </w:rPr>
              <w:t>X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47389" w14:textId="56605F1C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 w:rsidRPr="00C73907">
              <w:rPr>
                <w:rFonts w:ascii="Arial" w:hAnsi="Arial"/>
                <w:b w:val="0"/>
                <w:szCs w:val="24"/>
                <w:lang w:eastAsia="en-US"/>
              </w:rPr>
              <w:t>X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12649" w14:textId="4A2D9288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 w:rsidRPr="00C73907">
              <w:rPr>
                <w:rFonts w:ascii="Arial" w:hAnsi="Arial"/>
                <w:b w:val="0"/>
                <w:szCs w:val="24"/>
                <w:lang w:eastAsia="en-US"/>
              </w:rPr>
              <w:t>X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69E5A" w14:textId="515B51AF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 w:rsidRPr="00C73907">
              <w:rPr>
                <w:rFonts w:ascii="Arial" w:hAnsi="Arial"/>
                <w:b w:val="0"/>
                <w:szCs w:val="24"/>
                <w:lang w:eastAsia="en-US"/>
              </w:rPr>
              <w:t>X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5C8C0" w14:textId="37597E1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 w:rsidRPr="00C73907">
              <w:rPr>
                <w:rFonts w:ascii="Arial" w:hAnsi="Arial"/>
                <w:b w:val="0"/>
                <w:szCs w:val="24"/>
                <w:lang w:eastAsia="en-US"/>
              </w:rPr>
              <w:t>X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5CD1F" w14:textId="27CFFB10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 w:rsidRPr="00C73907">
              <w:rPr>
                <w:rFonts w:ascii="Arial" w:hAnsi="Arial"/>
                <w:b w:val="0"/>
                <w:szCs w:val="24"/>
                <w:lang w:eastAsia="en-US"/>
              </w:rPr>
              <w:t>X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45CAC" w14:textId="70DF60DD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 w:rsidRPr="00C73907">
              <w:rPr>
                <w:rFonts w:ascii="Arial" w:hAnsi="Arial"/>
                <w:b w:val="0"/>
                <w:szCs w:val="24"/>
                <w:lang w:eastAsia="en-US"/>
              </w:rPr>
              <w:t>X</w:t>
            </w:r>
          </w:p>
        </w:tc>
      </w:tr>
      <w:tr w:rsidR="005D26CE" w:rsidRPr="00C73907" w14:paraId="3EA0908C" w14:textId="2BB41CE2" w:rsidTr="00E7445E">
        <w:trPr>
          <w:jc w:val="center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500DB" w14:textId="459AC2D1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 w:rsidRPr="00C73907">
              <w:rPr>
                <w:rFonts w:ascii="Arial" w:hAnsi="Arial"/>
                <w:b w:val="0"/>
                <w:color w:val="000000"/>
                <w:szCs w:val="24"/>
              </w:rPr>
              <w:t>Elaboração do projeto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E9691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 w:rsidRPr="00C73907">
              <w:rPr>
                <w:rFonts w:ascii="Arial" w:hAnsi="Arial"/>
                <w:b w:val="0"/>
                <w:szCs w:val="24"/>
                <w:lang w:eastAsia="en-US"/>
              </w:rPr>
              <w:t>X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31DAE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 w:rsidRPr="00C73907">
              <w:rPr>
                <w:rFonts w:ascii="Arial" w:hAnsi="Arial"/>
                <w:b w:val="0"/>
                <w:szCs w:val="24"/>
                <w:lang w:eastAsia="en-US"/>
              </w:rPr>
              <w:t>X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6705B" w14:textId="6E2123A6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12C39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A6665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6E272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9FA44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2EE27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713C7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E8951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6C1F7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BFCE4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1A0B4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EE631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1C69B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D1C39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873F5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4E13E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</w:tr>
      <w:tr w:rsidR="005D26CE" w:rsidRPr="00C73907" w14:paraId="26A98589" w14:textId="1701EAE2" w:rsidTr="00E7445E">
        <w:trPr>
          <w:jc w:val="center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D0DCB" w14:textId="48CCC9C2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 w:rsidRPr="00C73907">
              <w:rPr>
                <w:rFonts w:ascii="Arial" w:hAnsi="Arial"/>
                <w:b w:val="0"/>
                <w:color w:val="000000"/>
                <w:szCs w:val="24"/>
              </w:rPr>
              <w:t xml:space="preserve">Submissão ao </w:t>
            </w:r>
            <w:r w:rsidR="00C73907" w:rsidRPr="00C73907">
              <w:rPr>
                <w:rFonts w:ascii="Arial" w:hAnsi="Arial"/>
                <w:b w:val="0"/>
                <w:color w:val="000000"/>
                <w:szCs w:val="24"/>
              </w:rPr>
              <w:t>CEP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713A4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94DD3" w14:textId="530E7EBE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 w:rsidRPr="00C73907">
              <w:rPr>
                <w:rFonts w:ascii="Arial" w:hAnsi="Arial"/>
                <w:b w:val="0"/>
                <w:szCs w:val="24"/>
                <w:lang w:eastAsia="en-US"/>
              </w:rPr>
              <w:t>X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B69ED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B6D83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4E7D8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F3E94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0B05E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B090D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6F7C8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CBF7A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A5C8D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D4DAA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2E53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30F80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68A2C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FB0AB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02EB0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C8E08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</w:tr>
      <w:tr w:rsidR="005D26CE" w:rsidRPr="00C73907" w14:paraId="020C26B2" w14:textId="06748E91" w:rsidTr="00E7445E">
        <w:trPr>
          <w:jc w:val="center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21FEB" w14:textId="1ADC51D8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color w:val="000000"/>
                <w:szCs w:val="24"/>
              </w:rPr>
            </w:pPr>
            <w:r w:rsidRPr="00C73907">
              <w:rPr>
                <w:rFonts w:ascii="Arial" w:hAnsi="Arial"/>
                <w:b w:val="0"/>
                <w:color w:val="000000"/>
                <w:szCs w:val="24"/>
              </w:rPr>
              <w:t>Seleção dos participantes da pesquisa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F648B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1112C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C9561" w14:textId="25B4C8F9" w:rsidR="002E55DC" w:rsidRPr="00C73907" w:rsidRDefault="00E7445E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>
              <w:rPr>
                <w:rFonts w:ascii="Arial" w:hAnsi="Arial"/>
                <w:b w:val="0"/>
                <w:szCs w:val="24"/>
                <w:lang w:eastAsia="en-US"/>
              </w:rPr>
              <w:t>X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BA69E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3E951" w14:textId="3D63E0AA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 w:rsidRPr="00C73907">
              <w:rPr>
                <w:rFonts w:ascii="Arial" w:hAnsi="Arial"/>
                <w:b w:val="0"/>
                <w:szCs w:val="24"/>
                <w:lang w:eastAsia="en-US"/>
              </w:rPr>
              <w:t>X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AB440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1BD57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96E05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EB797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60CC6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4D780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C45F5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969A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808A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A0BDF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62668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D147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DF52B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</w:tr>
      <w:tr w:rsidR="005D26CE" w:rsidRPr="00C73907" w14:paraId="12D6B9A2" w14:textId="210337B5" w:rsidTr="00E7445E">
        <w:trPr>
          <w:jc w:val="center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61C88" w14:textId="136439CE" w:rsidR="002E55DC" w:rsidRPr="00C73907" w:rsidRDefault="00E7445E" w:rsidP="00E7445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>
              <w:rPr>
                <w:rFonts w:ascii="Arial" w:hAnsi="Arial"/>
                <w:b w:val="0"/>
                <w:szCs w:val="24"/>
                <w:lang w:eastAsia="en-US"/>
              </w:rPr>
              <w:t>Intervenção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166CC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16E56" w14:textId="76B6296C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2A4FE" w14:textId="1D0D63A7" w:rsidR="002E55DC" w:rsidRPr="00C73907" w:rsidRDefault="00E7445E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>
              <w:rPr>
                <w:rFonts w:ascii="Arial" w:hAnsi="Arial"/>
                <w:b w:val="0"/>
                <w:szCs w:val="24"/>
                <w:lang w:eastAsia="en-US"/>
              </w:rPr>
              <w:t>X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0969E" w14:textId="2F1B7746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EE5EA" w14:textId="6FDBF3E0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73CE4" w14:textId="054980B9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7CC78" w14:textId="4F72E1B3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C0909" w14:textId="549E1405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37842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95B96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B5AA3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1148E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E504C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B3CBD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034A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9058C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57C94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CE05E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</w:tr>
      <w:tr w:rsidR="005D26CE" w:rsidRPr="00C73907" w14:paraId="241C2E02" w14:textId="38B81FCF" w:rsidTr="00E7445E">
        <w:trPr>
          <w:jc w:val="center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A349" w14:textId="611FBCC1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 w:rsidRPr="00C73907">
              <w:rPr>
                <w:rFonts w:ascii="Arial" w:hAnsi="Arial"/>
                <w:b w:val="0"/>
                <w:szCs w:val="24"/>
                <w:lang w:eastAsia="en-US"/>
              </w:rPr>
              <w:t>Coleta de dados</w:t>
            </w:r>
            <w:r w:rsidR="00B50F6C">
              <w:rPr>
                <w:rFonts w:ascii="Arial" w:hAnsi="Arial"/>
                <w:b w:val="0"/>
                <w:szCs w:val="24"/>
                <w:lang w:eastAsia="en-US"/>
              </w:rPr>
              <w:t xml:space="preserve"> -</w:t>
            </w:r>
            <w:proofErr w:type="gramStart"/>
            <w:r w:rsidR="00B50F6C">
              <w:rPr>
                <w:rFonts w:ascii="Arial" w:hAnsi="Arial"/>
                <w:b w:val="0"/>
                <w:szCs w:val="24"/>
                <w:lang w:eastAsia="en-US"/>
              </w:rPr>
              <w:t xml:space="preserve">  </w:t>
            </w:r>
            <w:proofErr w:type="gramEnd"/>
            <w:r w:rsidR="00B50F6C">
              <w:rPr>
                <w:rFonts w:ascii="Arial" w:hAnsi="Arial"/>
                <w:b w:val="0"/>
                <w:szCs w:val="24"/>
                <w:lang w:eastAsia="en-US"/>
              </w:rPr>
              <w:t>Tempo 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42986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9B2DA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F1F5F" w14:textId="74E31A81" w:rsidR="002E55DC" w:rsidRPr="00C73907" w:rsidRDefault="00E7445E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>
              <w:rPr>
                <w:rFonts w:ascii="Arial" w:hAnsi="Arial"/>
                <w:b w:val="0"/>
                <w:szCs w:val="24"/>
                <w:lang w:eastAsia="en-US"/>
              </w:rPr>
              <w:t>X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378F8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4ACDE" w14:textId="199912A1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89445" w14:textId="6758CC2F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CE9D0" w14:textId="1BDF7A05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2CD17" w14:textId="18554FB4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2E737" w14:textId="477CC318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CE633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7F55E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CCB85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8AC3F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4BB30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DF328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633C1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2F1E3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921BE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</w:tr>
      <w:tr w:rsidR="00B50F6C" w:rsidRPr="00C73907" w14:paraId="30D7FAAB" w14:textId="77777777" w:rsidTr="00E7445E">
        <w:trPr>
          <w:jc w:val="center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DD648" w14:textId="1C39C7F8" w:rsidR="00B50F6C" w:rsidRPr="00C73907" w:rsidRDefault="00B50F6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color w:val="000000"/>
                <w:szCs w:val="24"/>
              </w:rPr>
            </w:pPr>
            <w:r w:rsidRPr="00C73907">
              <w:rPr>
                <w:rFonts w:ascii="Arial" w:hAnsi="Arial"/>
                <w:b w:val="0"/>
                <w:szCs w:val="24"/>
                <w:lang w:eastAsia="en-US"/>
              </w:rPr>
              <w:t>Coleta de dados</w:t>
            </w:r>
            <w:r>
              <w:rPr>
                <w:rFonts w:ascii="Arial" w:hAnsi="Arial"/>
                <w:b w:val="0"/>
                <w:szCs w:val="24"/>
                <w:lang w:eastAsia="en-US"/>
              </w:rPr>
              <w:t xml:space="preserve"> -</w:t>
            </w:r>
            <w:proofErr w:type="gramStart"/>
            <w:r>
              <w:rPr>
                <w:rFonts w:ascii="Arial" w:hAnsi="Arial"/>
                <w:b w:val="0"/>
                <w:szCs w:val="24"/>
                <w:lang w:eastAsia="en-US"/>
              </w:rPr>
              <w:t xml:space="preserve">  </w:t>
            </w:r>
            <w:proofErr w:type="gramEnd"/>
            <w:r>
              <w:rPr>
                <w:rFonts w:ascii="Arial" w:hAnsi="Arial"/>
                <w:b w:val="0"/>
                <w:szCs w:val="24"/>
                <w:lang w:eastAsia="en-US"/>
              </w:rPr>
              <w:t>Tempo 2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2412D" w14:textId="77777777" w:rsidR="00B50F6C" w:rsidRPr="00C73907" w:rsidRDefault="00B50F6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B3DF4" w14:textId="77777777" w:rsidR="00B50F6C" w:rsidRPr="00C73907" w:rsidRDefault="00B50F6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494FA" w14:textId="77777777" w:rsidR="00B50F6C" w:rsidRPr="00C73907" w:rsidRDefault="00B50F6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424C5" w14:textId="6FB927BE" w:rsidR="00B50F6C" w:rsidRDefault="00B50F6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>
              <w:rPr>
                <w:rFonts w:ascii="Arial" w:hAnsi="Arial"/>
                <w:b w:val="0"/>
                <w:szCs w:val="24"/>
                <w:lang w:eastAsia="en-US"/>
              </w:rPr>
              <w:t>X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36D42" w14:textId="77777777" w:rsidR="00B50F6C" w:rsidRPr="00C73907" w:rsidRDefault="00B50F6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37910" w14:textId="77777777" w:rsidR="00B50F6C" w:rsidRPr="00C73907" w:rsidRDefault="00B50F6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8067F" w14:textId="77777777" w:rsidR="00B50F6C" w:rsidRPr="00C73907" w:rsidRDefault="00B50F6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E0C01" w14:textId="77777777" w:rsidR="00B50F6C" w:rsidRPr="00C73907" w:rsidRDefault="00B50F6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F625A" w14:textId="77777777" w:rsidR="00B50F6C" w:rsidRPr="00C73907" w:rsidRDefault="00B50F6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CBDF5" w14:textId="77777777" w:rsidR="00B50F6C" w:rsidRPr="00C73907" w:rsidRDefault="00B50F6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040BC" w14:textId="77777777" w:rsidR="00B50F6C" w:rsidRPr="00C73907" w:rsidRDefault="00B50F6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0593F" w14:textId="77777777" w:rsidR="00B50F6C" w:rsidRPr="00C73907" w:rsidRDefault="00B50F6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C7D68" w14:textId="77777777" w:rsidR="00B50F6C" w:rsidRPr="00C73907" w:rsidRDefault="00B50F6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EF7A" w14:textId="77777777" w:rsidR="00B50F6C" w:rsidRPr="00C73907" w:rsidRDefault="00B50F6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6D5FD" w14:textId="77777777" w:rsidR="00B50F6C" w:rsidRPr="00C73907" w:rsidRDefault="00B50F6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C2D5E" w14:textId="77777777" w:rsidR="00B50F6C" w:rsidRPr="00C73907" w:rsidRDefault="00B50F6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53C8D" w14:textId="77777777" w:rsidR="00B50F6C" w:rsidRPr="00C73907" w:rsidRDefault="00B50F6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0B90D" w14:textId="77777777" w:rsidR="00B50F6C" w:rsidRPr="00C73907" w:rsidRDefault="00B50F6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</w:tr>
      <w:tr w:rsidR="00B50F6C" w:rsidRPr="00C73907" w14:paraId="57AFB6B8" w14:textId="77777777" w:rsidTr="00E7445E">
        <w:trPr>
          <w:jc w:val="center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40CCF" w14:textId="0A4DAD18" w:rsidR="00B50F6C" w:rsidRPr="00C73907" w:rsidRDefault="00B50F6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color w:val="000000"/>
                <w:szCs w:val="24"/>
              </w:rPr>
            </w:pPr>
            <w:r w:rsidRPr="00C73907">
              <w:rPr>
                <w:rFonts w:ascii="Arial" w:hAnsi="Arial"/>
                <w:b w:val="0"/>
                <w:szCs w:val="24"/>
                <w:lang w:eastAsia="en-US"/>
              </w:rPr>
              <w:t>Coleta de dados</w:t>
            </w:r>
            <w:r>
              <w:rPr>
                <w:rFonts w:ascii="Arial" w:hAnsi="Arial"/>
                <w:b w:val="0"/>
                <w:szCs w:val="24"/>
                <w:lang w:eastAsia="en-US"/>
              </w:rPr>
              <w:t xml:space="preserve"> -</w:t>
            </w:r>
            <w:proofErr w:type="gramStart"/>
            <w:r>
              <w:rPr>
                <w:rFonts w:ascii="Arial" w:hAnsi="Arial"/>
                <w:b w:val="0"/>
                <w:szCs w:val="24"/>
                <w:lang w:eastAsia="en-US"/>
              </w:rPr>
              <w:t xml:space="preserve">  </w:t>
            </w:r>
            <w:proofErr w:type="gramEnd"/>
            <w:r>
              <w:rPr>
                <w:rFonts w:ascii="Arial" w:hAnsi="Arial"/>
                <w:b w:val="0"/>
                <w:szCs w:val="24"/>
                <w:lang w:eastAsia="en-US"/>
              </w:rPr>
              <w:t>Tempo 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C36D7" w14:textId="77777777" w:rsidR="00B50F6C" w:rsidRPr="00C73907" w:rsidRDefault="00B50F6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0C78C" w14:textId="77777777" w:rsidR="00B50F6C" w:rsidRPr="00C73907" w:rsidRDefault="00B50F6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41FD9" w14:textId="77777777" w:rsidR="00B50F6C" w:rsidRPr="00C73907" w:rsidRDefault="00B50F6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6A771" w14:textId="77777777" w:rsidR="00B50F6C" w:rsidRDefault="00B50F6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26B32" w14:textId="60F63A19" w:rsidR="00B50F6C" w:rsidRPr="00C73907" w:rsidRDefault="00B50F6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>
              <w:rPr>
                <w:rFonts w:ascii="Arial" w:hAnsi="Arial"/>
                <w:b w:val="0"/>
                <w:szCs w:val="24"/>
                <w:lang w:eastAsia="en-US"/>
              </w:rPr>
              <w:t>X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75280" w14:textId="77777777" w:rsidR="00B50F6C" w:rsidRPr="00C73907" w:rsidRDefault="00B50F6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E3B8" w14:textId="77777777" w:rsidR="00B50F6C" w:rsidRPr="00C73907" w:rsidRDefault="00B50F6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1075A" w14:textId="77777777" w:rsidR="00B50F6C" w:rsidRPr="00C73907" w:rsidRDefault="00B50F6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3C4C3" w14:textId="77777777" w:rsidR="00B50F6C" w:rsidRPr="00C73907" w:rsidRDefault="00B50F6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0481A" w14:textId="77777777" w:rsidR="00B50F6C" w:rsidRPr="00C73907" w:rsidRDefault="00B50F6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AF06D" w14:textId="77777777" w:rsidR="00B50F6C" w:rsidRPr="00C73907" w:rsidRDefault="00B50F6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65D6B" w14:textId="77777777" w:rsidR="00B50F6C" w:rsidRPr="00C73907" w:rsidRDefault="00B50F6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A80D9" w14:textId="77777777" w:rsidR="00B50F6C" w:rsidRPr="00C73907" w:rsidRDefault="00B50F6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E00C5" w14:textId="77777777" w:rsidR="00B50F6C" w:rsidRPr="00C73907" w:rsidRDefault="00B50F6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02376" w14:textId="77777777" w:rsidR="00B50F6C" w:rsidRPr="00C73907" w:rsidRDefault="00B50F6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D51EB" w14:textId="77777777" w:rsidR="00B50F6C" w:rsidRPr="00C73907" w:rsidRDefault="00B50F6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C6089" w14:textId="77777777" w:rsidR="00B50F6C" w:rsidRPr="00C73907" w:rsidRDefault="00B50F6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06281" w14:textId="77777777" w:rsidR="00B50F6C" w:rsidRPr="00C73907" w:rsidRDefault="00B50F6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</w:tr>
      <w:tr w:rsidR="00E7445E" w:rsidRPr="00C73907" w14:paraId="191342F3" w14:textId="15802BD3" w:rsidTr="00E7445E">
        <w:trPr>
          <w:jc w:val="center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AD22C" w14:textId="0D8116ED" w:rsidR="00E7445E" w:rsidRPr="00C73907" w:rsidRDefault="00E7445E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 w:rsidRPr="00C73907">
              <w:rPr>
                <w:rFonts w:ascii="Arial" w:hAnsi="Arial"/>
                <w:b w:val="0"/>
                <w:color w:val="000000"/>
                <w:szCs w:val="24"/>
              </w:rPr>
              <w:t>Análise dos dados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D9F94" w14:textId="77777777" w:rsidR="00E7445E" w:rsidRPr="00C73907" w:rsidRDefault="00E7445E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FB015" w14:textId="77777777" w:rsidR="00E7445E" w:rsidRPr="00C73907" w:rsidRDefault="00E7445E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2DBC4" w14:textId="77777777" w:rsidR="00E7445E" w:rsidRPr="00C73907" w:rsidRDefault="00E7445E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5A247" w14:textId="6427BAD4" w:rsidR="00E7445E" w:rsidRPr="00C73907" w:rsidRDefault="00E7445E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>
              <w:rPr>
                <w:rFonts w:ascii="Arial" w:hAnsi="Arial"/>
                <w:b w:val="0"/>
                <w:szCs w:val="24"/>
                <w:lang w:eastAsia="en-US"/>
              </w:rPr>
              <w:t>X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F60DA" w14:textId="45A1B5B6" w:rsidR="00E7445E" w:rsidRPr="00C73907" w:rsidRDefault="00E7445E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 w:rsidRPr="00C73907">
              <w:rPr>
                <w:rFonts w:ascii="Arial" w:hAnsi="Arial"/>
                <w:b w:val="0"/>
                <w:szCs w:val="24"/>
                <w:lang w:eastAsia="en-US"/>
              </w:rPr>
              <w:t>X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3439D" w14:textId="67C4F1D0" w:rsidR="00E7445E" w:rsidRPr="00C73907" w:rsidRDefault="00E7445E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 w:rsidRPr="00C73907">
              <w:rPr>
                <w:rFonts w:ascii="Arial" w:hAnsi="Arial"/>
                <w:b w:val="0"/>
                <w:szCs w:val="24"/>
                <w:lang w:eastAsia="en-US"/>
              </w:rPr>
              <w:t>X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5D59E" w14:textId="097DAB95" w:rsidR="00E7445E" w:rsidRPr="00C73907" w:rsidRDefault="00E7445E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 w:rsidRPr="00C73907">
              <w:rPr>
                <w:rFonts w:ascii="Arial" w:hAnsi="Arial"/>
                <w:b w:val="0"/>
                <w:szCs w:val="24"/>
                <w:lang w:eastAsia="en-US"/>
              </w:rPr>
              <w:t>X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10AB4" w14:textId="17E6F536" w:rsidR="00E7445E" w:rsidRPr="00C73907" w:rsidRDefault="00E7445E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4826B" w14:textId="78C68601" w:rsidR="00E7445E" w:rsidRPr="00C73907" w:rsidRDefault="00E7445E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C1358" w14:textId="352C1FA3" w:rsidR="00E7445E" w:rsidRPr="00C73907" w:rsidRDefault="00E7445E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EF3F4" w14:textId="77777777" w:rsidR="00E7445E" w:rsidRPr="00C73907" w:rsidRDefault="00E7445E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1C170" w14:textId="77777777" w:rsidR="00E7445E" w:rsidRPr="00C73907" w:rsidRDefault="00E7445E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6D1CF" w14:textId="77777777" w:rsidR="00E7445E" w:rsidRPr="00C73907" w:rsidRDefault="00E7445E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D029" w14:textId="77777777" w:rsidR="00E7445E" w:rsidRPr="00C73907" w:rsidRDefault="00E7445E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D8631" w14:textId="77777777" w:rsidR="00E7445E" w:rsidRPr="00C73907" w:rsidRDefault="00E7445E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1E2B6" w14:textId="77777777" w:rsidR="00E7445E" w:rsidRPr="00C73907" w:rsidRDefault="00E7445E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DD52A" w14:textId="77777777" w:rsidR="00E7445E" w:rsidRPr="00C73907" w:rsidRDefault="00E7445E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0129" w14:textId="77777777" w:rsidR="00E7445E" w:rsidRPr="00C73907" w:rsidRDefault="00E7445E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</w:tr>
      <w:tr w:rsidR="005D26CE" w:rsidRPr="00C73907" w14:paraId="7F080B04" w14:textId="271F74FC" w:rsidTr="00E7445E">
        <w:trPr>
          <w:jc w:val="center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8D82A" w14:textId="303CCBE4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 w:rsidRPr="00C73907">
              <w:rPr>
                <w:rFonts w:ascii="Arial" w:hAnsi="Arial"/>
                <w:b w:val="0"/>
                <w:color w:val="000000"/>
                <w:szCs w:val="24"/>
              </w:rPr>
              <w:t>Envio de relatório parcial ao CEP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98471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AE44D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5448C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A241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44099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F1523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A943E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5CEAA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615D2" w14:textId="2CA7AD39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FC666" w14:textId="1D5A4F7A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AF7DF" w14:textId="6526A982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 w:rsidRPr="00C73907">
              <w:rPr>
                <w:rFonts w:ascii="Arial" w:hAnsi="Arial"/>
                <w:b w:val="0"/>
                <w:szCs w:val="24"/>
                <w:lang w:eastAsia="en-US"/>
              </w:rPr>
              <w:t>X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3DE0F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ABA32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5D45A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03F69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D7A43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A78DD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7C162" w14:textId="77777777" w:rsidR="002E55DC" w:rsidRPr="00C73907" w:rsidRDefault="002E55DC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</w:tr>
      <w:tr w:rsidR="00E7445E" w:rsidRPr="00C73907" w14:paraId="214F24FD" w14:textId="7C22C4A2" w:rsidTr="00E7445E">
        <w:trPr>
          <w:jc w:val="center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C334C" w14:textId="206C6E27" w:rsidR="00E7445E" w:rsidRPr="00C73907" w:rsidRDefault="00E7445E" w:rsidP="001E63AF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 w:rsidRPr="00C73907">
              <w:rPr>
                <w:rFonts w:ascii="Arial" w:hAnsi="Arial"/>
                <w:b w:val="0"/>
                <w:szCs w:val="24"/>
                <w:lang w:eastAsia="en-US"/>
              </w:rPr>
              <w:t>Redação d</w:t>
            </w:r>
            <w:r w:rsidR="001E63AF">
              <w:rPr>
                <w:rFonts w:ascii="Arial" w:hAnsi="Arial"/>
                <w:b w:val="0"/>
                <w:szCs w:val="24"/>
                <w:lang w:eastAsia="en-US"/>
              </w:rPr>
              <w:t>e</w:t>
            </w:r>
            <w:r w:rsidR="00B50F6C">
              <w:rPr>
                <w:rFonts w:ascii="Arial" w:hAnsi="Arial"/>
                <w:b w:val="0"/>
                <w:szCs w:val="24"/>
                <w:lang w:eastAsia="en-US"/>
              </w:rPr>
              <w:t xml:space="preserve"> </w:t>
            </w:r>
            <w:r w:rsidR="001E63AF">
              <w:rPr>
                <w:rFonts w:ascii="Arial" w:hAnsi="Arial"/>
                <w:b w:val="0"/>
                <w:szCs w:val="24"/>
                <w:lang w:eastAsia="en-US"/>
              </w:rPr>
              <w:t>trabalhos científicos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8D455" w14:textId="77777777" w:rsidR="00E7445E" w:rsidRPr="00C73907" w:rsidRDefault="00E7445E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6A608" w14:textId="77777777" w:rsidR="00E7445E" w:rsidRPr="00C73907" w:rsidRDefault="00E7445E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C62FD" w14:textId="77777777" w:rsidR="00E7445E" w:rsidRPr="00C73907" w:rsidRDefault="00E7445E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E54D5" w14:textId="77777777" w:rsidR="00E7445E" w:rsidRPr="00C73907" w:rsidRDefault="00E7445E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94FD1" w14:textId="5AB543C6" w:rsidR="00E7445E" w:rsidRPr="00C73907" w:rsidRDefault="00E7445E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7AFA3" w14:textId="0BD73913" w:rsidR="00E7445E" w:rsidRPr="00C73907" w:rsidRDefault="00E7445E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9C838" w14:textId="0AD9ABFF" w:rsidR="00E7445E" w:rsidRPr="00C73907" w:rsidRDefault="00E7445E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 w:rsidRPr="00C73907">
              <w:rPr>
                <w:rFonts w:ascii="Arial" w:hAnsi="Arial"/>
                <w:b w:val="0"/>
                <w:szCs w:val="24"/>
                <w:lang w:eastAsia="en-US"/>
              </w:rPr>
              <w:t>X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2FB89" w14:textId="5BA81B2B" w:rsidR="00E7445E" w:rsidRPr="00C73907" w:rsidRDefault="00E7445E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 w:rsidRPr="00C73907">
              <w:rPr>
                <w:rFonts w:ascii="Arial" w:hAnsi="Arial"/>
                <w:b w:val="0"/>
                <w:szCs w:val="24"/>
                <w:lang w:eastAsia="en-US"/>
              </w:rPr>
              <w:t>X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8A5E3" w14:textId="40E0C70A" w:rsidR="00E7445E" w:rsidRPr="00C73907" w:rsidRDefault="001E63AF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>
              <w:rPr>
                <w:rFonts w:ascii="Arial" w:hAnsi="Arial"/>
                <w:b w:val="0"/>
                <w:szCs w:val="24"/>
                <w:lang w:eastAsia="en-US"/>
              </w:rPr>
              <w:t>X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0DD9E" w14:textId="0A409258" w:rsidR="00E7445E" w:rsidRPr="00C73907" w:rsidRDefault="001E63AF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>
              <w:rPr>
                <w:rFonts w:ascii="Arial" w:hAnsi="Arial"/>
                <w:b w:val="0"/>
                <w:szCs w:val="24"/>
                <w:lang w:eastAsia="en-US"/>
              </w:rPr>
              <w:t>X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2BC4E" w14:textId="6A3AE6EC" w:rsidR="00E7445E" w:rsidRPr="00C73907" w:rsidRDefault="001E63AF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>
              <w:rPr>
                <w:rFonts w:ascii="Arial" w:hAnsi="Arial"/>
                <w:b w:val="0"/>
                <w:szCs w:val="24"/>
                <w:lang w:eastAsia="en-US"/>
              </w:rPr>
              <w:t>X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EE83C" w14:textId="70B9EB56" w:rsidR="00E7445E" w:rsidRPr="00C73907" w:rsidRDefault="001E63AF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>
              <w:rPr>
                <w:rFonts w:ascii="Arial" w:hAnsi="Arial"/>
                <w:b w:val="0"/>
                <w:szCs w:val="24"/>
                <w:lang w:eastAsia="en-US"/>
              </w:rPr>
              <w:t>X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00EDA" w14:textId="278628E5" w:rsidR="00E7445E" w:rsidRPr="00C73907" w:rsidRDefault="001E63AF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>
              <w:rPr>
                <w:rFonts w:ascii="Arial" w:hAnsi="Arial"/>
                <w:b w:val="0"/>
                <w:szCs w:val="24"/>
                <w:lang w:eastAsia="en-US"/>
              </w:rPr>
              <w:t>X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69EDA" w14:textId="60DBAD56" w:rsidR="00E7445E" w:rsidRPr="00C73907" w:rsidRDefault="001E63AF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>
              <w:rPr>
                <w:rFonts w:ascii="Arial" w:hAnsi="Arial"/>
                <w:b w:val="0"/>
                <w:szCs w:val="24"/>
                <w:lang w:eastAsia="en-US"/>
              </w:rPr>
              <w:t>X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91358" w14:textId="3178E3D2" w:rsidR="00E7445E" w:rsidRPr="00C73907" w:rsidRDefault="001E63AF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>
              <w:rPr>
                <w:rFonts w:ascii="Arial" w:hAnsi="Arial"/>
                <w:b w:val="0"/>
                <w:szCs w:val="24"/>
                <w:lang w:eastAsia="en-US"/>
              </w:rPr>
              <w:t>X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80471" w14:textId="05C8CB74" w:rsidR="00E7445E" w:rsidRPr="00C73907" w:rsidRDefault="001E63AF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>
              <w:rPr>
                <w:rFonts w:ascii="Arial" w:hAnsi="Arial"/>
                <w:b w:val="0"/>
                <w:szCs w:val="24"/>
                <w:lang w:eastAsia="en-US"/>
              </w:rPr>
              <w:t>X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C0D5F" w14:textId="0331E4A8" w:rsidR="00E7445E" w:rsidRPr="00C73907" w:rsidRDefault="001E63AF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>
              <w:rPr>
                <w:rFonts w:ascii="Arial" w:hAnsi="Arial"/>
                <w:b w:val="0"/>
                <w:szCs w:val="24"/>
                <w:lang w:eastAsia="en-US"/>
              </w:rPr>
              <w:t>X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E7A9A" w14:textId="3C46F515" w:rsidR="00E7445E" w:rsidRPr="00C73907" w:rsidRDefault="001E63AF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>
              <w:rPr>
                <w:rFonts w:ascii="Arial" w:hAnsi="Arial"/>
                <w:b w:val="0"/>
                <w:szCs w:val="24"/>
                <w:lang w:eastAsia="en-US"/>
              </w:rPr>
              <w:t>X</w:t>
            </w:r>
          </w:p>
        </w:tc>
      </w:tr>
      <w:tr w:rsidR="00E7445E" w:rsidRPr="00C73907" w14:paraId="5BB54AF2" w14:textId="5E125A9B" w:rsidTr="00E7445E">
        <w:trPr>
          <w:jc w:val="center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AD1C1" w14:textId="07C0D000" w:rsidR="00E7445E" w:rsidRPr="00C73907" w:rsidRDefault="001E63AF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>
              <w:rPr>
                <w:rFonts w:ascii="Arial" w:hAnsi="Arial"/>
                <w:b w:val="0"/>
                <w:szCs w:val="24"/>
                <w:lang w:eastAsia="en-US"/>
              </w:rPr>
              <w:t>Apresentação em congressos e submissão em revistas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DBCC4" w14:textId="77777777" w:rsidR="00E7445E" w:rsidRPr="00C73907" w:rsidRDefault="00E7445E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F9B5F" w14:textId="77777777" w:rsidR="00E7445E" w:rsidRPr="00C73907" w:rsidRDefault="00E7445E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6234" w14:textId="77777777" w:rsidR="00E7445E" w:rsidRPr="00C73907" w:rsidRDefault="00E7445E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C44CC" w14:textId="77777777" w:rsidR="00E7445E" w:rsidRPr="00C73907" w:rsidRDefault="00E7445E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83322" w14:textId="77777777" w:rsidR="00E7445E" w:rsidRPr="00C73907" w:rsidRDefault="00E7445E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E5DEA" w14:textId="77777777" w:rsidR="00E7445E" w:rsidRPr="00C73907" w:rsidRDefault="00E7445E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5CD8C" w14:textId="77777777" w:rsidR="00E7445E" w:rsidRPr="00C73907" w:rsidRDefault="00E7445E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B5126" w14:textId="77777777" w:rsidR="00E7445E" w:rsidRPr="00C73907" w:rsidRDefault="00E7445E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4D7C1" w14:textId="37B92A4D" w:rsidR="00E7445E" w:rsidRPr="00C73907" w:rsidRDefault="00E7445E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 w:rsidRPr="00C73907">
              <w:rPr>
                <w:rFonts w:ascii="Arial" w:hAnsi="Arial"/>
                <w:b w:val="0"/>
                <w:szCs w:val="24"/>
                <w:lang w:eastAsia="en-US"/>
              </w:rPr>
              <w:t>X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5BC64" w14:textId="66959568" w:rsidR="00E7445E" w:rsidRPr="00C73907" w:rsidRDefault="001E63AF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>
              <w:rPr>
                <w:rFonts w:ascii="Arial" w:hAnsi="Arial"/>
                <w:b w:val="0"/>
                <w:szCs w:val="24"/>
                <w:lang w:eastAsia="en-US"/>
              </w:rPr>
              <w:t>X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9016D" w14:textId="13919678" w:rsidR="00E7445E" w:rsidRPr="00C73907" w:rsidRDefault="001E63AF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>
              <w:rPr>
                <w:rFonts w:ascii="Arial" w:hAnsi="Arial"/>
                <w:b w:val="0"/>
                <w:szCs w:val="24"/>
                <w:lang w:eastAsia="en-US"/>
              </w:rPr>
              <w:t>X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875CF" w14:textId="53462B58" w:rsidR="00E7445E" w:rsidRPr="00C73907" w:rsidRDefault="001E63AF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>
              <w:rPr>
                <w:rFonts w:ascii="Arial" w:hAnsi="Arial"/>
                <w:b w:val="0"/>
                <w:szCs w:val="24"/>
                <w:lang w:eastAsia="en-US"/>
              </w:rPr>
              <w:t>X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C5D6B" w14:textId="45F9C02F" w:rsidR="00E7445E" w:rsidRPr="00C73907" w:rsidRDefault="001E63AF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>
              <w:rPr>
                <w:rFonts w:ascii="Arial" w:hAnsi="Arial"/>
                <w:b w:val="0"/>
                <w:szCs w:val="24"/>
                <w:lang w:eastAsia="en-US"/>
              </w:rPr>
              <w:t>X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895D5" w14:textId="194EB686" w:rsidR="00E7445E" w:rsidRPr="00C73907" w:rsidRDefault="001E63AF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>
              <w:rPr>
                <w:rFonts w:ascii="Arial" w:hAnsi="Arial"/>
                <w:b w:val="0"/>
                <w:szCs w:val="24"/>
                <w:lang w:eastAsia="en-US"/>
              </w:rPr>
              <w:t>X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8DC8D" w14:textId="7BBCF849" w:rsidR="00E7445E" w:rsidRPr="00C73907" w:rsidRDefault="001E63AF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>
              <w:rPr>
                <w:rFonts w:ascii="Arial" w:hAnsi="Arial"/>
                <w:b w:val="0"/>
                <w:szCs w:val="24"/>
                <w:lang w:eastAsia="en-US"/>
              </w:rPr>
              <w:t>X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1F4B3" w14:textId="1B8DFEE9" w:rsidR="00E7445E" w:rsidRPr="00C73907" w:rsidRDefault="001E63AF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>
              <w:rPr>
                <w:rFonts w:ascii="Arial" w:hAnsi="Arial"/>
                <w:b w:val="0"/>
                <w:szCs w:val="24"/>
                <w:lang w:eastAsia="en-US"/>
              </w:rPr>
              <w:t>X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259F0" w14:textId="2C1DA765" w:rsidR="00E7445E" w:rsidRPr="00C73907" w:rsidRDefault="001E63AF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>
              <w:rPr>
                <w:rFonts w:ascii="Arial" w:hAnsi="Arial"/>
                <w:b w:val="0"/>
                <w:szCs w:val="24"/>
                <w:lang w:eastAsia="en-US"/>
              </w:rPr>
              <w:t>X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AE566" w14:textId="08ABA789" w:rsidR="00E7445E" w:rsidRPr="00C73907" w:rsidRDefault="001E63AF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>
              <w:rPr>
                <w:rFonts w:ascii="Arial" w:hAnsi="Arial"/>
                <w:b w:val="0"/>
                <w:szCs w:val="24"/>
                <w:lang w:eastAsia="en-US"/>
              </w:rPr>
              <w:t>X</w:t>
            </w:r>
          </w:p>
        </w:tc>
      </w:tr>
      <w:tr w:rsidR="00E7445E" w:rsidRPr="00C73907" w14:paraId="7BC0D623" w14:textId="05F59372" w:rsidTr="00E7445E">
        <w:trPr>
          <w:jc w:val="center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C7E66" w14:textId="3F0E416A" w:rsidR="00E7445E" w:rsidRPr="00C73907" w:rsidRDefault="00E7445E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 w:rsidRPr="00C73907">
              <w:rPr>
                <w:rFonts w:ascii="Arial" w:hAnsi="Arial"/>
                <w:b w:val="0"/>
                <w:color w:val="000000"/>
                <w:szCs w:val="24"/>
              </w:rPr>
              <w:t>Redação de relatório final CEP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9FBEC" w14:textId="77777777" w:rsidR="00E7445E" w:rsidRPr="00C73907" w:rsidRDefault="00E7445E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28A04" w14:textId="77777777" w:rsidR="00E7445E" w:rsidRPr="00C73907" w:rsidRDefault="00E7445E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589E7" w14:textId="77777777" w:rsidR="00E7445E" w:rsidRPr="00C73907" w:rsidRDefault="00E7445E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84393" w14:textId="77777777" w:rsidR="00E7445E" w:rsidRPr="00C73907" w:rsidRDefault="00E7445E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54461" w14:textId="77777777" w:rsidR="00E7445E" w:rsidRPr="00C73907" w:rsidRDefault="00E7445E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D1F52" w14:textId="77777777" w:rsidR="00E7445E" w:rsidRPr="00C73907" w:rsidRDefault="00E7445E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75DB6" w14:textId="77777777" w:rsidR="00E7445E" w:rsidRPr="00C73907" w:rsidRDefault="00E7445E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2EF8E" w14:textId="77777777" w:rsidR="00E7445E" w:rsidRPr="00C73907" w:rsidRDefault="00E7445E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CC54B" w14:textId="77777777" w:rsidR="00E7445E" w:rsidRPr="00C73907" w:rsidRDefault="00E7445E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9BC9D" w14:textId="77777777" w:rsidR="00E7445E" w:rsidRPr="00C73907" w:rsidRDefault="00E7445E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5C23B" w14:textId="77777777" w:rsidR="00E7445E" w:rsidRPr="00C73907" w:rsidRDefault="00E7445E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91A31" w14:textId="77777777" w:rsidR="00E7445E" w:rsidRPr="00C73907" w:rsidRDefault="00E7445E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E8B96" w14:textId="77777777" w:rsidR="00E7445E" w:rsidRPr="00C73907" w:rsidRDefault="00E7445E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DE5C4" w14:textId="77777777" w:rsidR="00E7445E" w:rsidRPr="00C73907" w:rsidRDefault="00E7445E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55BC" w14:textId="1C5C8CBF" w:rsidR="00E7445E" w:rsidRPr="00C73907" w:rsidRDefault="00E7445E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9FCB7" w14:textId="1E3618A7" w:rsidR="00E7445E" w:rsidRPr="00C73907" w:rsidRDefault="00E7445E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  <w:r w:rsidRPr="00C73907">
              <w:rPr>
                <w:rFonts w:ascii="Arial" w:hAnsi="Arial"/>
                <w:b w:val="0"/>
                <w:szCs w:val="24"/>
                <w:lang w:eastAsia="en-US"/>
              </w:rPr>
              <w:t>X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89E67" w14:textId="77777777" w:rsidR="00E7445E" w:rsidRPr="00C73907" w:rsidRDefault="00E7445E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63164" w14:textId="77777777" w:rsidR="00E7445E" w:rsidRPr="00C73907" w:rsidRDefault="00E7445E" w:rsidP="005D26CE">
            <w:pPr>
              <w:pStyle w:val="Cla1"/>
              <w:pBdr>
                <w:bottom w:val="none" w:sz="0" w:space="0" w:color="auto"/>
              </w:pBdr>
              <w:spacing w:before="60" w:after="60" w:line="240" w:lineRule="auto"/>
              <w:jc w:val="center"/>
              <w:outlineLvl w:val="0"/>
              <w:rPr>
                <w:rFonts w:ascii="Arial" w:hAnsi="Arial"/>
                <w:b w:val="0"/>
                <w:szCs w:val="24"/>
                <w:lang w:eastAsia="en-US"/>
              </w:rPr>
            </w:pPr>
          </w:p>
        </w:tc>
      </w:tr>
    </w:tbl>
    <w:p w14:paraId="5B797335" w14:textId="45FC0731" w:rsidR="00C73907" w:rsidRDefault="00C73907" w:rsidP="00155FF6">
      <w:pPr>
        <w:pStyle w:val="PargrafodaLista"/>
        <w:spacing w:before="60" w:after="60" w:line="240" w:lineRule="auto"/>
        <w:ind w:left="1080"/>
        <w:rPr>
          <w:rFonts w:ascii="Arial" w:eastAsia="Arial" w:hAnsi="Arial" w:cs="Arial"/>
          <w:sz w:val="24"/>
          <w:szCs w:val="24"/>
        </w:rPr>
        <w:sectPr w:rsidR="00C73907" w:rsidSect="000859A4">
          <w:pgSz w:w="16838" w:h="11906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7F24CF0" w14:textId="6493BB66" w:rsidR="00E7445E" w:rsidRPr="00152D88" w:rsidRDefault="00A173DB" w:rsidP="00A173DB">
      <w:pPr>
        <w:pStyle w:val="PargrafodaLista"/>
        <w:numPr>
          <w:ilvl w:val="0"/>
          <w:numId w:val="4"/>
        </w:num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152D88">
        <w:rPr>
          <w:rFonts w:ascii="Arial" w:hAnsi="Arial" w:cs="Arial"/>
          <w:sz w:val="24"/>
          <w:szCs w:val="24"/>
        </w:rPr>
        <w:lastRenderedPageBreak/>
        <w:t>ORÇAMENTO</w:t>
      </w:r>
    </w:p>
    <w:p w14:paraId="11A97C66" w14:textId="77777777" w:rsidR="00A173DB" w:rsidRPr="00152D88" w:rsidRDefault="00A173DB" w:rsidP="00A173DB">
      <w:pPr>
        <w:pStyle w:val="PargrafodaLista"/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2E160310" w14:textId="26304D64" w:rsidR="00A173DB" w:rsidRPr="00152D88" w:rsidRDefault="00A173DB" w:rsidP="00152D88">
      <w:pPr>
        <w:pStyle w:val="PargrafodaLista"/>
        <w:autoSpaceDE w:val="0"/>
        <w:autoSpaceDN w:val="0"/>
        <w:adjustRightInd w:val="0"/>
        <w:spacing w:line="36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152D88">
        <w:rPr>
          <w:rFonts w:ascii="Arial" w:hAnsi="Arial" w:cs="Arial"/>
          <w:sz w:val="24"/>
          <w:szCs w:val="24"/>
        </w:rPr>
        <w:t>Os custos para a realização do projeto serão provenientes de recursos próprios e seguirão o orçamento apresentado no quadro abaixo.</w:t>
      </w:r>
    </w:p>
    <w:p w14:paraId="1D804485" w14:textId="77777777" w:rsidR="00A173DB" w:rsidRPr="00152D88" w:rsidRDefault="00A173DB" w:rsidP="00A173DB">
      <w:pPr>
        <w:pStyle w:val="PargrafodaLista"/>
        <w:autoSpaceDE w:val="0"/>
        <w:autoSpaceDN w:val="0"/>
        <w:adjustRightInd w:val="0"/>
        <w:spacing w:line="360" w:lineRule="auto"/>
        <w:ind w:left="0" w:firstLine="708"/>
        <w:rPr>
          <w:rFonts w:ascii="Arial" w:hAnsi="Arial" w:cs="Arial"/>
          <w:sz w:val="24"/>
          <w:szCs w:val="24"/>
        </w:rPr>
      </w:pPr>
    </w:p>
    <w:p w14:paraId="5CD175A3" w14:textId="7623F52E" w:rsidR="00A173DB" w:rsidRDefault="00A173DB" w:rsidP="00A173DB">
      <w:pPr>
        <w:pStyle w:val="PargrafodaLista"/>
        <w:autoSpaceDE w:val="0"/>
        <w:autoSpaceDN w:val="0"/>
        <w:adjustRightInd w:val="0"/>
        <w:spacing w:line="360" w:lineRule="auto"/>
        <w:ind w:left="0"/>
        <w:rPr>
          <w:rFonts w:ascii="Arial" w:hAnsi="Arial" w:cs="Arial"/>
          <w:sz w:val="24"/>
          <w:szCs w:val="24"/>
        </w:rPr>
      </w:pPr>
      <w:r w:rsidRPr="00152D88">
        <w:rPr>
          <w:rFonts w:ascii="Arial" w:hAnsi="Arial" w:cs="Arial"/>
          <w:b/>
          <w:sz w:val="24"/>
          <w:szCs w:val="24"/>
        </w:rPr>
        <w:t xml:space="preserve">Quadro </w:t>
      </w:r>
      <w:proofErr w:type="gramStart"/>
      <w:r w:rsidRPr="00152D88">
        <w:rPr>
          <w:rFonts w:ascii="Arial" w:hAnsi="Arial" w:cs="Arial"/>
          <w:b/>
          <w:sz w:val="24"/>
          <w:szCs w:val="24"/>
        </w:rPr>
        <w:t>1</w:t>
      </w:r>
      <w:proofErr w:type="gramEnd"/>
      <w:r w:rsidRPr="00152D88">
        <w:rPr>
          <w:rFonts w:ascii="Arial" w:hAnsi="Arial" w:cs="Arial"/>
          <w:b/>
          <w:sz w:val="24"/>
          <w:szCs w:val="24"/>
        </w:rPr>
        <w:t xml:space="preserve">: </w:t>
      </w:r>
      <w:r w:rsidR="00BF3895" w:rsidRPr="00BF3895">
        <w:rPr>
          <w:rFonts w:ascii="Arial" w:hAnsi="Arial" w:cs="Arial"/>
          <w:sz w:val="24"/>
          <w:szCs w:val="24"/>
        </w:rPr>
        <w:t xml:space="preserve">Previsão de </w:t>
      </w:r>
      <w:r w:rsidRPr="00BF3895">
        <w:rPr>
          <w:rFonts w:ascii="Arial" w:hAnsi="Arial" w:cs="Arial"/>
          <w:sz w:val="24"/>
          <w:szCs w:val="24"/>
        </w:rPr>
        <w:t>Orçamento</w:t>
      </w:r>
      <w:r w:rsidR="00152D88" w:rsidRPr="00152D88">
        <w:rPr>
          <w:rFonts w:ascii="Arial" w:hAnsi="Arial" w:cs="Arial"/>
          <w:sz w:val="24"/>
          <w:szCs w:val="24"/>
        </w:rPr>
        <w:t>.</w:t>
      </w:r>
    </w:p>
    <w:p w14:paraId="3C6D9FE0" w14:textId="77777777" w:rsidR="00152D88" w:rsidRDefault="00152D88" w:rsidP="00A173DB">
      <w:pPr>
        <w:pStyle w:val="PargrafodaLista"/>
        <w:autoSpaceDE w:val="0"/>
        <w:autoSpaceDN w:val="0"/>
        <w:adjustRightInd w:val="0"/>
        <w:spacing w:line="360" w:lineRule="auto"/>
        <w:ind w:left="0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Ind w:w="38" w:type="dxa"/>
        <w:tblLook w:val="04A0" w:firstRow="1" w:lastRow="0" w:firstColumn="1" w:lastColumn="0" w:noHBand="0" w:noVBand="1"/>
      </w:tblPr>
      <w:tblGrid>
        <w:gridCol w:w="2530"/>
        <w:gridCol w:w="2405"/>
        <w:gridCol w:w="2032"/>
        <w:gridCol w:w="2237"/>
      </w:tblGrid>
      <w:tr w:rsidR="00152D88" w14:paraId="272AB4FD" w14:textId="77777777" w:rsidTr="00BF3895">
        <w:tc>
          <w:tcPr>
            <w:tcW w:w="2530" w:type="dxa"/>
            <w:vAlign w:val="center"/>
          </w:tcPr>
          <w:p w14:paraId="5B50983E" w14:textId="30D7B6F0" w:rsidR="00152D88" w:rsidRPr="00BF3895" w:rsidRDefault="00152D88" w:rsidP="00BF3895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3895">
              <w:rPr>
                <w:rFonts w:ascii="Arial" w:hAnsi="Arial" w:cs="Arial"/>
                <w:b/>
                <w:sz w:val="24"/>
                <w:szCs w:val="24"/>
              </w:rPr>
              <w:t>Itens</w:t>
            </w:r>
          </w:p>
        </w:tc>
        <w:tc>
          <w:tcPr>
            <w:tcW w:w="2405" w:type="dxa"/>
            <w:vAlign w:val="center"/>
          </w:tcPr>
          <w:p w14:paraId="3DED77B6" w14:textId="6734D2C9" w:rsidR="00152D88" w:rsidRPr="00BF3895" w:rsidRDefault="00152D88" w:rsidP="00BF3895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3895">
              <w:rPr>
                <w:rFonts w:ascii="Arial" w:hAnsi="Arial" w:cs="Arial"/>
                <w:b/>
                <w:sz w:val="24"/>
                <w:szCs w:val="24"/>
              </w:rPr>
              <w:t>Valor por dia de atividade</w:t>
            </w:r>
            <w:r w:rsidR="00BF3895" w:rsidRPr="00BF3895">
              <w:rPr>
                <w:rFonts w:ascii="Arial" w:hAnsi="Arial" w:cs="Arial"/>
                <w:b/>
                <w:sz w:val="24"/>
                <w:szCs w:val="24"/>
              </w:rPr>
              <w:t xml:space="preserve"> prática</w:t>
            </w:r>
          </w:p>
        </w:tc>
        <w:tc>
          <w:tcPr>
            <w:tcW w:w="2032" w:type="dxa"/>
            <w:vAlign w:val="center"/>
          </w:tcPr>
          <w:p w14:paraId="517E5932" w14:textId="6B41B0C0" w:rsidR="00152D88" w:rsidRPr="00BF3895" w:rsidRDefault="00BF3895" w:rsidP="00BF3895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3895">
              <w:rPr>
                <w:rFonts w:ascii="Arial" w:hAnsi="Arial" w:cs="Arial"/>
                <w:b/>
                <w:sz w:val="24"/>
                <w:szCs w:val="24"/>
              </w:rPr>
              <w:t>Número de atividade prática</w:t>
            </w:r>
          </w:p>
        </w:tc>
        <w:tc>
          <w:tcPr>
            <w:tcW w:w="2237" w:type="dxa"/>
            <w:vAlign w:val="center"/>
          </w:tcPr>
          <w:p w14:paraId="5A165E40" w14:textId="0C69CA30" w:rsidR="00152D88" w:rsidRPr="00BF3895" w:rsidRDefault="00152D88" w:rsidP="00BF3895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3895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</w:tr>
      <w:tr w:rsidR="00152D88" w14:paraId="27F395B5" w14:textId="77777777" w:rsidTr="00152D88">
        <w:tc>
          <w:tcPr>
            <w:tcW w:w="2530" w:type="dxa"/>
          </w:tcPr>
          <w:p w14:paraId="2C6E0B6E" w14:textId="5F855ABC" w:rsidR="00152D88" w:rsidRPr="00BF3895" w:rsidRDefault="00152D88" w:rsidP="00A173DB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F3895">
              <w:rPr>
                <w:rFonts w:ascii="Arial" w:hAnsi="Arial" w:cs="Arial"/>
                <w:sz w:val="24"/>
                <w:szCs w:val="24"/>
              </w:rPr>
              <w:t>Gêneros alimentícios</w:t>
            </w:r>
          </w:p>
        </w:tc>
        <w:tc>
          <w:tcPr>
            <w:tcW w:w="2405" w:type="dxa"/>
          </w:tcPr>
          <w:p w14:paraId="14B9334F" w14:textId="6F48D63C" w:rsidR="00152D88" w:rsidRPr="00BF3895" w:rsidRDefault="00BF3895" w:rsidP="00BF3895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895">
              <w:rPr>
                <w:rFonts w:ascii="Arial" w:hAnsi="Arial" w:cs="Arial"/>
                <w:sz w:val="24"/>
                <w:szCs w:val="24"/>
              </w:rPr>
              <w:t xml:space="preserve">R$ </w:t>
            </w:r>
            <w:r w:rsidR="00A57196">
              <w:rPr>
                <w:rFonts w:ascii="Arial" w:hAnsi="Arial" w:cs="Arial"/>
                <w:sz w:val="24"/>
                <w:szCs w:val="24"/>
              </w:rPr>
              <w:t>40</w:t>
            </w:r>
            <w:r w:rsidRPr="00BF38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032" w:type="dxa"/>
          </w:tcPr>
          <w:p w14:paraId="2207E9ED" w14:textId="5C81CEAF" w:rsidR="00152D88" w:rsidRPr="00BF3895" w:rsidRDefault="00BF3895" w:rsidP="00BF3895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F3895">
              <w:rPr>
                <w:rFonts w:ascii="Arial" w:hAnsi="Arial" w:cs="Arial"/>
                <w:sz w:val="24"/>
                <w:szCs w:val="24"/>
              </w:rPr>
              <w:t>6</w:t>
            </w:r>
            <w:proofErr w:type="gramEnd"/>
          </w:p>
        </w:tc>
        <w:tc>
          <w:tcPr>
            <w:tcW w:w="2237" w:type="dxa"/>
          </w:tcPr>
          <w:p w14:paraId="1FF227F5" w14:textId="6400C153" w:rsidR="00152D88" w:rsidRPr="00BF3895" w:rsidRDefault="00BF3895" w:rsidP="00BF3895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895">
              <w:rPr>
                <w:rFonts w:ascii="Arial" w:hAnsi="Arial" w:cs="Arial"/>
                <w:sz w:val="24"/>
                <w:szCs w:val="24"/>
              </w:rPr>
              <w:t xml:space="preserve">R$ </w:t>
            </w:r>
            <w:r w:rsidR="00A57196">
              <w:rPr>
                <w:rFonts w:ascii="Arial" w:hAnsi="Arial" w:cs="Arial"/>
                <w:sz w:val="24"/>
                <w:szCs w:val="24"/>
              </w:rPr>
              <w:t>24</w:t>
            </w:r>
            <w:r w:rsidRPr="00BF3895">
              <w:rPr>
                <w:rFonts w:ascii="Arial" w:hAnsi="Arial" w:cs="Arial"/>
                <w:sz w:val="24"/>
                <w:szCs w:val="24"/>
              </w:rPr>
              <w:t>00,00</w:t>
            </w:r>
          </w:p>
        </w:tc>
      </w:tr>
      <w:tr w:rsidR="00152D88" w14:paraId="48185B39" w14:textId="77777777" w:rsidTr="00152D88">
        <w:tc>
          <w:tcPr>
            <w:tcW w:w="2530" w:type="dxa"/>
          </w:tcPr>
          <w:p w14:paraId="46C300F8" w14:textId="2B952AC6" w:rsidR="00152D88" w:rsidRPr="00BF3895" w:rsidRDefault="00152D88" w:rsidP="00A173DB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F3895">
              <w:rPr>
                <w:rFonts w:ascii="Arial" w:hAnsi="Arial" w:cs="Arial"/>
                <w:sz w:val="24"/>
                <w:szCs w:val="24"/>
              </w:rPr>
              <w:t>Material descartável</w:t>
            </w:r>
          </w:p>
        </w:tc>
        <w:tc>
          <w:tcPr>
            <w:tcW w:w="2405" w:type="dxa"/>
          </w:tcPr>
          <w:p w14:paraId="4208F71F" w14:textId="0E26CABF" w:rsidR="00BF3895" w:rsidRPr="00BF3895" w:rsidRDefault="00BF3895" w:rsidP="00BF3895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895">
              <w:rPr>
                <w:rFonts w:ascii="Arial" w:hAnsi="Arial" w:cs="Arial"/>
                <w:sz w:val="24"/>
                <w:szCs w:val="24"/>
              </w:rPr>
              <w:t>R$ 80,00</w:t>
            </w:r>
          </w:p>
        </w:tc>
        <w:tc>
          <w:tcPr>
            <w:tcW w:w="2032" w:type="dxa"/>
          </w:tcPr>
          <w:p w14:paraId="0A847FA5" w14:textId="7AE2FBD8" w:rsidR="00152D88" w:rsidRPr="00BF3895" w:rsidRDefault="00BF3895" w:rsidP="00BF3895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F3895">
              <w:rPr>
                <w:rFonts w:ascii="Arial" w:hAnsi="Arial" w:cs="Arial"/>
                <w:sz w:val="24"/>
                <w:szCs w:val="24"/>
              </w:rPr>
              <w:t>6</w:t>
            </w:r>
            <w:proofErr w:type="gramEnd"/>
          </w:p>
        </w:tc>
        <w:tc>
          <w:tcPr>
            <w:tcW w:w="2237" w:type="dxa"/>
          </w:tcPr>
          <w:p w14:paraId="6CFD2F9C" w14:textId="10639A6D" w:rsidR="00152D88" w:rsidRPr="00BF3895" w:rsidRDefault="00BF3895" w:rsidP="00BF3895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895">
              <w:rPr>
                <w:rFonts w:ascii="Arial" w:hAnsi="Arial" w:cs="Arial"/>
                <w:sz w:val="24"/>
                <w:szCs w:val="24"/>
              </w:rPr>
              <w:t>R$ 480,00</w:t>
            </w:r>
          </w:p>
        </w:tc>
      </w:tr>
      <w:tr w:rsidR="00BF3895" w14:paraId="33D86DF3" w14:textId="77777777" w:rsidTr="00721E40">
        <w:tc>
          <w:tcPr>
            <w:tcW w:w="6967" w:type="dxa"/>
            <w:gridSpan w:val="3"/>
          </w:tcPr>
          <w:p w14:paraId="3C24A358" w14:textId="25174EC2" w:rsidR="00BF3895" w:rsidRPr="00BF3895" w:rsidRDefault="00BF3895" w:rsidP="00BF3895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BF3895">
              <w:rPr>
                <w:rFonts w:ascii="Arial" w:hAnsi="Arial" w:cs="Arial"/>
                <w:b/>
                <w:sz w:val="24"/>
                <w:szCs w:val="24"/>
              </w:rPr>
              <w:t>Total:</w:t>
            </w:r>
          </w:p>
        </w:tc>
        <w:tc>
          <w:tcPr>
            <w:tcW w:w="2237" w:type="dxa"/>
          </w:tcPr>
          <w:p w14:paraId="649B45FA" w14:textId="45AB9586" w:rsidR="00BF3895" w:rsidRPr="00BF3895" w:rsidRDefault="00A57196" w:rsidP="00BF3895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R$ 28</w:t>
            </w:r>
            <w:r w:rsidR="00BF3895" w:rsidRPr="00BF3895">
              <w:rPr>
                <w:rFonts w:ascii="Arial" w:hAnsi="Arial" w:cs="Arial"/>
                <w:b/>
                <w:sz w:val="24"/>
                <w:szCs w:val="24"/>
              </w:rPr>
              <w:t>80,00</w:t>
            </w:r>
          </w:p>
        </w:tc>
      </w:tr>
    </w:tbl>
    <w:p w14:paraId="549B272B" w14:textId="6C866524" w:rsidR="00152D88" w:rsidRPr="00152D88" w:rsidRDefault="00152D88" w:rsidP="00A173DB">
      <w:pPr>
        <w:pStyle w:val="PargrafodaLista"/>
        <w:autoSpaceDE w:val="0"/>
        <w:autoSpaceDN w:val="0"/>
        <w:adjustRightInd w:val="0"/>
        <w:spacing w:line="360" w:lineRule="auto"/>
        <w:ind w:left="0"/>
        <w:rPr>
          <w:rFonts w:ascii="Arial" w:hAnsi="Arial" w:cs="Arial"/>
          <w:b/>
          <w:sz w:val="24"/>
          <w:szCs w:val="24"/>
        </w:rPr>
      </w:pPr>
    </w:p>
    <w:p w14:paraId="2F403817" w14:textId="77777777" w:rsidR="00A173DB" w:rsidRDefault="00A173DB" w:rsidP="00A173DB">
      <w:pPr>
        <w:pStyle w:val="PargrafodaLista"/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sz w:val="24"/>
          <w:szCs w:val="24"/>
          <w:lang w:eastAsia="pt-BR"/>
        </w:rPr>
      </w:pPr>
    </w:p>
    <w:p w14:paraId="4DB48EC4" w14:textId="77777777" w:rsidR="00A173DB" w:rsidRDefault="00A173DB" w:rsidP="00A173DB">
      <w:pPr>
        <w:pStyle w:val="PargrafodaLista"/>
        <w:autoSpaceDE w:val="0"/>
        <w:autoSpaceDN w:val="0"/>
        <w:adjustRightInd w:val="0"/>
        <w:spacing w:line="360" w:lineRule="auto"/>
      </w:pPr>
    </w:p>
    <w:p w14:paraId="22D5C8D3" w14:textId="77777777" w:rsidR="00A173DB" w:rsidRDefault="00A173DB" w:rsidP="00A173DB">
      <w:pPr>
        <w:pStyle w:val="PargrafodaLista"/>
        <w:autoSpaceDE w:val="0"/>
        <w:autoSpaceDN w:val="0"/>
        <w:adjustRightInd w:val="0"/>
        <w:spacing w:line="360" w:lineRule="auto"/>
        <w:rPr>
          <w:b/>
        </w:rPr>
      </w:pPr>
    </w:p>
    <w:p w14:paraId="3046A6F1" w14:textId="77777777" w:rsidR="00A173DB" w:rsidRDefault="00A173DB" w:rsidP="00A173DB">
      <w:pPr>
        <w:pStyle w:val="PargrafodaLista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12891711" w14:textId="77777777" w:rsidR="00A173DB" w:rsidRPr="00A173DB" w:rsidRDefault="00A173DB" w:rsidP="00A173DB">
      <w:pPr>
        <w:pStyle w:val="PargrafodaLista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63C124FE" w14:textId="33B68DE6" w:rsidR="00245936" w:rsidRDefault="00245936" w:rsidP="00A173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59FCD6B8" w14:textId="77777777" w:rsidR="00386714" w:rsidRDefault="00386714" w:rsidP="00386714">
      <w:pPr>
        <w:ind w:firstLine="708"/>
        <w:rPr>
          <w:rFonts w:ascii="Arial" w:eastAsia="Arial" w:hAnsi="Arial" w:cs="Arial"/>
          <w:sz w:val="24"/>
          <w:szCs w:val="24"/>
        </w:rPr>
      </w:pPr>
    </w:p>
    <w:p w14:paraId="23C0AB73" w14:textId="77777777" w:rsidR="002D16DB" w:rsidRDefault="002D16DB" w:rsidP="32B6A94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56705D66" w14:textId="5B59EC07" w:rsidR="644EEB1C" w:rsidRPr="00386714" w:rsidRDefault="32B6A942" w:rsidP="32B6A94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A173DB">
        <w:rPr>
          <w:rFonts w:ascii="Arial" w:eastAsia="Arial" w:hAnsi="Arial" w:cs="Arial"/>
          <w:b/>
          <w:sz w:val="24"/>
          <w:szCs w:val="24"/>
        </w:rPr>
        <w:lastRenderedPageBreak/>
        <w:t>REFERENCIAS</w:t>
      </w:r>
    </w:p>
    <w:p w14:paraId="44203EDA" w14:textId="77777777" w:rsidR="002D16DB" w:rsidRPr="00386714" w:rsidRDefault="002D16DB" w:rsidP="002D16DB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492A9B28" w14:textId="77777777" w:rsidR="00386714" w:rsidRPr="00386714" w:rsidRDefault="00386714" w:rsidP="0038671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713CFC">
        <w:rPr>
          <w:rFonts w:ascii="Arial" w:eastAsia="Arial" w:hAnsi="Arial" w:cs="Arial"/>
          <w:sz w:val="24"/>
          <w:szCs w:val="24"/>
        </w:rPr>
        <w:t xml:space="preserve">Ali SI, </w:t>
      </w:r>
      <w:proofErr w:type="spellStart"/>
      <w:r w:rsidRPr="00713CFC">
        <w:rPr>
          <w:rFonts w:ascii="Arial" w:eastAsia="Arial" w:hAnsi="Arial" w:cs="Arial"/>
          <w:sz w:val="24"/>
          <w:szCs w:val="24"/>
        </w:rPr>
        <w:t>Begum</w:t>
      </w:r>
      <w:proofErr w:type="spellEnd"/>
      <w:r w:rsidRPr="00713CFC">
        <w:rPr>
          <w:rFonts w:ascii="Arial" w:eastAsia="Arial" w:hAnsi="Arial" w:cs="Arial"/>
          <w:sz w:val="24"/>
          <w:szCs w:val="24"/>
        </w:rPr>
        <w:t xml:space="preserve"> J, </w:t>
      </w:r>
      <w:proofErr w:type="spellStart"/>
      <w:r w:rsidRPr="00713CFC">
        <w:rPr>
          <w:rFonts w:ascii="Arial" w:eastAsia="Arial" w:hAnsi="Arial" w:cs="Arial"/>
          <w:sz w:val="24"/>
          <w:szCs w:val="24"/>
        </w:rPr>
        <w:t>Badusha</w:t>
      </w:r>
      <w:proofErr w:type="spellEnd"/>
      <w:r w:rsidRPr="00713CFC">
        <w:rPr>
          <w:rFonts w:ascii="Arial" w:eastAsia="Arial" w:hAnsi="Arial" w:cs="Arial"/>
          <w:sz w:val="24"/>
          <w:szCs w:val="24"/>
        </w:rPr>
        <w:t xml:space="preserve"> M, </w:t>
      </w:r>
      <w:proofErr w:type="spellStart"/>
      <w:r w:rsidRPr="00713CFC">
        <w:rPr>
          <w:rFonts w:ascii="Arial" w:eastAsia="Arial" w:hAnsi="Arial" w:cs="Arial"/>
          <w:sz w:val="24"/>
          <w:szCs w:val="24"/>
        </w:rPr>
        <w:t>Reddy</w:t>
      </w:r>
      <w:proofErr w:type="spellEnd"/>
      <w:r w:rsidRPr="00713CFC">
        <w:rPr>
          <w:rFonts w:ascii="Arial" w:eastAsia="Arial" w:hAnsi="Arial" w:cs="Arial"/>
          <w:sz w:val="24"/>
          <w:szCs w:val="24"/>
        </w:rPr>
        <w:t xml:space="preserve"> ES, Rali P, </w:t>
      </w:r>
      <w:proofErr w:type="spellStart"/>
      <w:r w:rsidRPr="00713CFC">
        <w:rPr>
          <w:rFonts w:ascii="Arial" w:eastAsia="Arial" w:hAnsi="Arial" w:cs="Arial"/>
          <w:sz w:val="24"/>
          <w:szCs w:val="24"/>
        </w:rPr>
        <w:t>Lalitha</w:t>
      </w:r>
      <w:proofErr w:type="spellEnd"/>
      <w:r w:rsidRPr="00713CFC">
        <w:rPr>
          <w:rFonts w:ascii="Arial" w:eastAsia="Arial" w:hAnsi="Arial" w:cs="Arial"/>
          <w:sz w:val="24"/>
          <w:szCs w:val="24"/>
        </w:rPr>
        <w:t xml:space="preserve"> DL. </w:t>
      </w:r>
      <w:r w:rsidRPr="00713CFC">
        <w:rPr>
          <w:rFonts w:ascii="Arial" w:eastAsia="Arial" w:hAnsi="Arial" w:cs="Arial"/>
          <w:sz w:val="24"/>
          <w:szCs w:val="24"/>
          <w:lang w:val="en-US"/>
        </w:rPr>
        <w:t xml:space="preserve">Participatory cooking demonstrations: A distinctive learning approach towards positive health. </w:t>
      </w:r>
      <w:r w:rsidRPr="00386714">
        <w:rPr>
          <w:rFonts w:ascii="Arial" w:eastAsia="Arial" w:hAnsi="Arial" w:cs="Arial"/>
          <w:sz w:val="24"/>
          <w:szCs w:val="24"/>
        </w:rPr>
        <w:t xml:space="preserve">J Family </w:t>
      </w:r>
      <w:proofErr w:type="spellStart"/>
      <w:r w:rsidRPr="00386714">
        <w:rPr>
          <w:rFonts w:ascii="Arial" w:eastAsia="Arial" w:hAnsi="Arial" w:cs="Arial"/>
          <w:sz w:val="24"/>
          <w:szCs w:val="24"/>
        </w:rPr>
        <w:t>Med</w:t>
      </w:r>
      <w:proofErr w:type="spellEnd"/>
      <w:r w:rsidRPr="0038671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86714">
        <w:rPr>
          <w:rFonts w:ascii="Arial" w:eastAsia="Arial" w:hAnsi="Arial" w:cs="Arial"/>
          <w:sz w:val="24"/>
          <w:szCs w:val="24"/>
        </w:rPr>
        <w:t>Prim</w:t>
      </w:r>
      <w:proofErr w:type="spellEnd"/>
      <w:r w:rsidRPr="0038671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86714">
        <w:rPr>
          <w:rFonts w:ascii="Arial" w:eastAsia="Arial" w:hAnsi="Arial" w:cs="Arial"/>
          <w:sz w:val="24"/>
          <w:szCs w:val="24"/>
        </w:rPr>
        <w:t>Care</w:t>
      </w:r>
      <w:proofErr w:type="spellEnd"/>
      <w:r w:rsidRPr="00386714">
        <w:rPr>
          <w:rFonts w:ascii="Arial" w:eastAsia="Arial" w:hAnsi="Arial" w:cs="Arial"/>
          <w:sz w:val="24"/>
          <w:szCs w:val="24"/>
        </w:rPr>
        <w:t xml:space="preserve">. 2022 </w:t>
      </w:r>
      <w:proofErr w:type="gramStart"/>
      <w:r w:rsidRPr="00386714">
        <w:rPr>
          <w:rFonts w:ascii="Arial" w:eastAsia="Arial" w:hAnsi="Arial" w:cs="Arial"/>
          <w:sz w:val="24"/>
          <w:szCs w:val="24"/>
        </w:rPr>
        <w:t>Nov;</w:t>
      </w:r>
      <w:proofErr w:type="gramEnd"/>
      <w:r w:rsidRPr="00386714">
        <w:rPr>
          <w:rFonts w:ascii="Arial" w:eastAsia="Arial" w:hAnsi="Arial" w:cs="Arial"/>
          <w:sz w:val="24"/>
          <w:szCs w:val="24"/>
        </w:rPr>
        <w:t xml:space="preserve">11(11):7101-7105. </w:t>
      </w:r>
    </w:p>
    <w:p w14:paraId="028F2AD2" w14:textId="77777777" w:rsidR="00386714" w:rsidRPr="00386714" w:rsidRDefault="00386714" w:rsidP="0038671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96A733C" w14:textId="77777777" w:rsidR="00386714" w:rsidRPr="00386714" w:rsidRDefault="00386714" w:rsidP="0038671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  <w:r w:rsidRPr="00713CFC">
        <w:rPr>
          <w:rFonts w:ascii="Arial" w:eastAsia="Arial" w:hAnsi="Arial" w:cs="Arial"/>
          <w:sz w:val="24"/>
          <w:szCs w:val="24"/>
        </w:rPr>
        <w:t xml:space="preserve">ARAUJO, T. A. de; MEDEIROS, L. A. </w:t>
      </w:r>
      <w:proofErr w:type="gramStart"/>
      <w:r w:rsidRPr="00713CFC">
        <w:rPr>
          <w:rFonts w:ascii="Arial" w:eastAsia="Arial" w:hAnsi="Arial" w:cs="Arial"/>
          <w:sz w:val="24"/>
          <w:szCs w:val="24"/>
        </w:rPr>
        <w:t>de .</w:t>
      </w:r>
      <w:proofErr w:type="gramEnd"/>
      <w:r w:rsidRPr="00713CFC">
        <w:rPr>
          <w:rFonts w:ascii="Arial" w:eastAsia="Arial" w:hAnsi="Arial" w:cs="Arial"/>
          <w:sz w:val="24"/>
          <w:szCs w:val="24"/>
        </w:rPr>
        <w:t>; VASCONCELOS, D. B.; DUTRA, L. V. . (In</w:t>
      </w:r>
      <w:proofErr w:type="gramStart"/>
      <w:r w:rsidRPr="00713CFC">
        <w:rPr>
          <w:rFonts w:ascii="Arial" w:eastAsia="Arial" w:hAnsi="Arial" w:cs="Arial"/>
          <w:sz w:val="24"/>
          <w:szCs w:val="24"/>
        </w:rPr>
        <w:t>)segurança</w:t>
      </w:r>
      <w:proofErr w:type="gramEnd"/>
      <w:r w:rsidRPr="00713CFC">
        <w:rPr>
          <w:rFonts w:ascii="Arial" w:eastAsia="Arial" w:hAnsi="Arial" w:cs="Arial"/>
          <w:sz w:val="24"/>
          <w:szCs w:val="24"/>
        </w:rPr>
        <w:t xml:space="preserve"> alimentar e nutricional de residentes em moradia estudantil durante a pandemia do covid-19. </w:t>
      </w:r>
      <w:proofErr w:type="spellStart"/>
      <w:proofErr w:type="gramStart"/>
      <w:r w:rsidRPr="00386714">
        <w:rPr>
          <w:rFonts w:ascii="Arial" w:eastAsia="Arial" w:hAnsi="Arial" w:cs="Arial"/>
          <w:sz w:val="24"/>
          <w:szCs w:val="24"/>
          <w:lang w:val="en-US"/>
        </w:rPr>
        <w:t>Segurança</w:t>
      </w:r>
      <w:proofErr w:type="spellEnd"/>
      <w:r w:rsidRPr="00386714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386714">
        <w:rPr>
          <w:rFonts w:ascii="Arial" w:eastAsia="Arial" w:hAnsi="Arial" w:cs="Arial"/>
          <w:sz w:val="24"/>
          <w:szCs w:val="24"/>
          <w:lang w:val="en-US"/>
        </w:rPr>
        <w:t>Alimentar</w:t>
      </w:r>
      <w:proofErr w:type="spellEnd"/>
      <w:r w:rsidRPr="00386714">
        <w:rPr>
          <w:rFonts w:ascii="Arial" w:eastAsia="Arial" w:hAnsi="Arial" w:cs="Arial"/>
          <w:sz w:val="24"/>
          <w:szCs w:val="24"/>
          <w:lang w:val="en-US"/>
        </w:rPr>
        <w:t xml:space="preserve"> e </w:t>
      </w:r>
      <w:proofErr w:type="spellStart"/>
      <w:r w:rsidRPr="00386714">
        <w:rPr>
          <w:rFonts w:ascii="Arial" w:eastAsia="Arial" w:hAnsi="Arial" w:cs="Arial"/>
          <w:sz w:val="24"/>
          <w:szCs w:val="24"/>
          <w:lang w:val="en-US"/>
        </w:rPr>
        <w:t>Nutricional</w:t>
      </w:r>
      <w:proofErr w:type="spellEnd"/>
      <w:r w:rsidRPr="00386714">
        <w:rPr>
          <w:rFonts w:ascii="Arial" w:eastAsia="Arial" w:hAnsi="Arial" w:cs="Arial"/>
          <w:sz w:val="24"/>
          <w:szCs w:val="24"/>
          <w:lang w:val="en-US"/>
        </w:rPr>
        <w:t>.</w:t>
      </w:r>
      <w:proofErr w:type="gramEnd"/>
      <w:r w:rsidRPr="00386714">
        <w:rPr>
          <w:rFonts w:ascii="Arial" w:eastAsia="Arial" w:hAnsi="Arial" w:cs="Arial"/>
          <w:sz w:val="24"/>
          <w:szCs w:val="24"/>
          <w:lang w:val="en-US"/>
        </w:rPr>
        <w:t xml:space="preserve"> 2021; 28</w:t>
      </w:r>
      <w:proofErr w:type="gramStart"/>
      <w:r w:rsidRPr="00386714">
        <w:rPr>
          <w:rFonts w:ascii="Arial" w:eastAsia="Arial" w:hAnsi="Arial" w:cs="Arial"/>
          <w:sz w:val="24"/>
          <w:szCs w:val="24"/>
          <w:lang w:val="en-US"/>
        </w:rPr>
        <w:t>( 00</w:t>
      </w:r>
      <w:proofErr w:type="gramEnd"/>
      <w:r w:rsidRPr="00386714">
        <w:rPr>
          <w:rFonts w:ascii="Arial" w:eastAsia="Arial" w:hAnsi="Arial" w:cs="Arial"/>
          <w:sz w:val="24"/>
          <w:szCs w:val="24"/>
          <w:lang w:val="en-US"/>
        </w:rPr>
        <w:t>): e021010.</w:t>
      </w:r>
    </w:p>
    <w:p w14:paraId="13D3A071" w14:textId="77777777" w:rsidR="00386714" w:rsidRPr="00386714" w:rsidRDefault="00386714" w:rsidP="0038671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38BEB8C9" w14:textId="77777777" w:rsidR="00386714" w:rsidRPr="00386714" w:rsidRDefault="00386714" w:rsidP="0038671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713CFC">
        <w:rPr>
          <w:rFonts w:ascii="Arial" w:eastAsia="Arial" w:hAnsi="Arial" w:cs="Arial"/>
          <w:sz w:val="24"/>
          <w:szCs w:val="24"/>
          <w:lang w:val="en-US"/>
        </w:rPr>
        <w:t>Bhutani</w:t>
      </w:r>
      <w:proofErr w:type="spellEnd"/>
      <w:r w:rsidRPr="00713CFC">
        <w:rPr>
          <w:rFonts w:ascii="Arial" w:eastAsia="Arial" w:hAnsi="Arial" w:cs="Arial"/>
          <w:sz w:val="24"/>
          <w:szCs w:val="24"/>
          <w:lang w:val="en-US"/>
        </w:rPr>
        <w:t xml:space="preserve"> S, </w:t>
      </w:r>
      <w:proofErr w:type="spellStart"/>
      <w:r w:rsidRPr="00713CFC">
        <w:rPr>
          <w:rFonts w:ascii="Arial" w:eastAsia="Arial" w:hAnsi="Arial" w:cs="Arial"/>
          <w:sz w:val="24"/>
          <w:szCs w:val="24"/>
          <w:lang w:val="en-US"/>
        </w:rPr>
        <w:t>Schoeller</w:t>
      </w:r>
      <w:proofErr w:type="spellEnd"/>
      <w:r w:rsidRPr="00713CFC">
        <w:rPr>
          <w:rFonts w:ascii="Arial" w:eastAsia="Arial" w:hAnsi="Arial" w:cs="Arial"/>
          <w:sz w:val="24"/>
          <w:szCs w:val="24"/>
          <w:lang w:val="en-US"/>
        </w:rPr>
        <w:t xml:space="preserve"> DA, Walsh MC, McWilliams C. Frequency of Eating Out at Both Fast-Food and Sit-Down Restaurants Was Associated With High Body Mass Index in Non-Large Metropolitan Communities in Midwest. </w:t>
      </w:r>
      <w:r w:rsidRPr="00386714">
        <w:rPr>
          <w:rFonts w:ascii="Arial" w:eastAsia="Arial" w:hAnsi="Arial" w:cs="Arial"/>
          <w:sz w:val="24"/>
          <w:szCs w:val="24"/>
        </w:rPr>
        <w:t xml:space="preserve">American </w:t>
      </w:r>
      <w:proofErr w:type="spellStart"/>
      <w:r w:rsidRPr="00386714">
        <w:rPr>
          <w:rFonts w:ascii="Arial" w:eastAsia="Arial" w:hAnsi="Arial" w:cs="Arial"/>
          <w:sz w:val="24"/>
          <w:szCs w:val="24"/>
        </w:rPr>
        <w:t>Journal</w:t>
      </w:r>
      <w:proofErr w:type="spellEnd"/>
      <w:r w:rsidRPr="0038671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86714">
        <w:rPr>
          <w:rFonts w:ascii="Arial" w:eastAsia="Arial" w:hAnsi="Arial" w:cs="Arial"/>
          <w:sz w:val="24"/>
          <w:szCs w:val="24"/>
        </w:rPr>
        <w:t>of</w:t>
      </w:r>
      <w:proofErr w:type="spellEnd"/>
      <w:r w:rsidRPr="00386714">
        <w:rPr>
          <w:rFonts w:ascii="Arial" w:eastAsia="Arial" w:hAnsi="Arial" w:cs="Arial"/>
          <w:sz w:val="24"/>
          <w:szCs w:val="24"/>
        </w:rPr>
        <w:t xml:space="preserve"> Health </w:t>
      </w:r>
      <w:proofErr w:type="spellStart"/>
      <w:r w:rsidRPr="00386714">
        <w:rPr>
          <w:rFonts w:ascii="Arial" w:eastAsia="Arial" w:hAnsi="Arial" w:cs="Arial"/>
          <w:sz w:val="24"/>
          <w:szCs w:val="24"/>
        </w:rPr>
        <w:t>Promotion</w:t>
      </w:r>
      <w:proofErr w:type="spellEnd"/>
      <w:r w:rsidRPr="00386714">
        <w:rPr>
          <w:rFonts w:ascii="Arial" w:eastAsia="Arial" w:hAnsi="Arial" w:cs="Arial"/>
          <w:sz w:val="24"/>
          <w:szCs w:val="24"/>
        </w:rPr>
        <w:t xml:space="preserve">. </w:t>
      </w:r>
      <w:proofErr w:type="gramStart"/>
      <w:r w:rsidRPr="00386714">
        <w:rPr>
          <w:rFonts w:ascii="Arial" w:eastAsia="Arial" w:hAnsi="Arial" w:cs="Arial"/>
          <w:sz w:val="24"/>
          <w:szCs w:val="24"/>
        </w:rPr>
        <w:t>2018;</w:t>
      </w:r>
      <w:proofErr w:type="gramEnd"/>
      <w:r w:rsidRPr="00386714">
        <w:rPr>
          <w:rFonts w:ascii="Arial" w:eastAsia="Arial" w:hAnsi="Arial" w:cs="Arial"/>
          <w:sz w:val="24"/>
          <w:szCs w:val="24"/>
        </w:rPr>
        <w:t xml:space="preserve">32(1):75-83. </w:t>
      </w:r>
    </w:p>
    <w:p w14:paraId="07C3D788" w14:textId="77777777" w:rsidR="00386714" w:rsidRPr="00386714" w:rsidRDefault="00386714" w:rsidP="0038671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F302E15" w14:textId="77777777" w:rsidR="00386714" w:rsidRPr="00386714" w:rsidRDefault="00386714" w:rsidP="0038671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713CFC">
        <w:rPr>
          <w:rFonts w:ascii="Arial" w:eastAsia="Arial" w:hAnsi="Arial" w:cs="Arial"/>
          <w:sz w:val="24"/>
          <w:szCs w:val="24"/>
        </w:rPr>
        <w:t xml:space="preserve">BRASIL. Ministério da Saúde. Secretaria de Atenção à Saúde. Departamento de Atenção Básica. Guia alimentar para a população brasileira. </w:t>
      </w:r>
      <w:r w:rsidRPr="00386714">
        <w:rPr>
          <w:rFonts w:ascii="Arial" w:eastAsia="Arial" w:hAnsi="Arial" w:cs="Arial"/>
          <w:sz w:val="24"/>
          <w:szCs w:val="24"/>
        </w:rPr>
        <w:t>Brasília: Ministério da Saúde do Brasil, 2014.</w:t>
      </w:r>
    </w:p>
    <w:p w14:paraId="7664C5E0" w14:textId="77777777" w:rsidR="00386714" w:rsidRPr="00386714" w:rsidRDefault="00386714" w:rsidP="0038671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30811F2" w14:textId="77777777" w:rsidR="00386714" w:rsidRPr="00713CFC" w:rsidRDefault="00386714" w:rsidP="0038671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  <w:r w:rsidRPr="00183EE6">
        <w:rPr>
          <w:rFonts w:ascii="Arial" w:eastAsia="Arial" w:hAnsi="Arial" w:cs="Arial"/>
          <w:sz w:val="24"/>
          <w:szCs w:val="24"/>
        </w:rPr>
        <w:t xml:space="preserve">Burton M, </w:t>
      </w:r>
      <w:proofErr w:type="spellStart"/>
      <w:r w:rsidRPr="00183EE6">
        <w:rPr>
          <w:rFonts w:ascii="Arial" w:eastAsia="Arial" w:hAnsi="Arial" w:cs="Arial"/>
          <w:sz w:val="24"/>
          <w:szCs w:val="24"/>
        </w:rPr>
        <w:t>Reid</w:t>
      </w:r>
      <w:proofErr w:type="spellEnd"/>
      <w:r w:rsidRPr="00183EE6">
        <w:rPr>
          <w:rFonts w:ascii="Arial" w:eastAsia="Arial" w:hAnsi="Arial" w:cs="Arial"/>
          <w:sz w:val="24"/>
          <w:szCs w:val="24"/>
        </w:rPr>
        <w:t xml:space="preserve"> M, </w:t>
      </w:r>
      <w:proofErr w:type="spellStart"/>
      <w:r w:rsidRPr="00183EE6">
        <w:rPr>
          <w:rFonts w:ascii="Arial" w:eastAsia="Arial" w:hAnsi="Arial" w:cs="Arial"/>
          <w:sz w:val="24"/>
          <w:szCs w:val="24"/>
        </w:rPr>
        <w:t>Worsley</w:t>
      </w:r>
      <w:proofErr w:type="spellEnd"/>
      <w:r w:rsidRPr="00183EE6">
        <w:rPr>
          <w:rFonts w:ascii="Arial" w:eastAsia="Arial" w:hAnsi="Arial" w:cs="Arial"/>
          <w:sz w:val="24"/>
          <w:szCs w:val="24"/>
        </w:rPr>
        <w:t xml:space="preserve"> A, </w:t>
      </w:r>
      <w:proofErr w:type="spellStart"/>
      <w:r w:rsidRPr="00183EE6">
        <w:rPr>
          <w:rFonts w:ascii="Arial" w:eastAsia="Arial" w:hAnsi="Arial" w:cs="Arial"/>
          <w:sz w:val="24"/>
          <w:szCs w:val="24"/>
        </w:rPr>
        <w:t>Mavondo</w:t>
      </w:r>
      <w:proofErr w:type="spellEnd"/>
      <w:r w:rsidRPr="00183EE6">
        <w:rPr>
          <w:rFonts w:ascii="Arial" w:eastAsia="Arial" w:hAnsi="Arial" w:cs="Arial"/>
          <w:sz w:val="24"/>
          <w:szCs w:val="24"/>
        </w:rPr>
        <w:t xml:space="preserve"> F. </w:t>
      </w:r>
      <w:proofErr w:type="spellStart"/>
      <w:r w:rsidRPr="00183EE6">
        <w:rPr>
          <w:rFonts w:ascii="Arial" w:eastAsia="Arial" w:hAnsi="Arial" w:cs="Arial"/>
          <w:sz w:val="24"/>
          <w:szCs w:val="24"/>
        </w:rPr>
        <w:t>Food</w:t>
      </w:r>
      <w:proofErr w:type="spellEnd"/>
      <w:r w:rsidRPr="00183EE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83EE6">
        <w:rPr>
          <w:rFonts w:ascii="Arial" w:eastAsia="Arial" w:hAnsi="Arial" w:cs="Arial"/>
          <w:sz w:val="24"/>
          <w:szCs w:val="24"/>
        </w:rPr>
        <w:t>skills</w:t>
      </w:r>
      <w:proofErr w:type="spellEnd"/>
      <w:r w:rsidRPr="00183EE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83EE6">
        <w:rPr>
          <w:rFonts w:ascii="Arial" w:eastAsia="Arial" w:hAnsi="Arial" w:cs="Arial"/>
          <w:sz w:val="24"/>
          <w:szCs w:val="24"/>
        </w:rPr>
        <w:t>confidence</w:t>
      </w:r>
      <w:proofErr w:type="spellEnd"/>
      <w:r w:rsidRPr="00183EE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83EE6">
        <w:rPr>
          <w:rFonts w:ascii="Arial" w:eastAsia="Arial" w:hAnsi="Arial" w:cs="Arial"/>
          <w:sz w:val="24"/>
          <w:szCs w:val="24"/>
        </w:rPr>
        <w:t>and</w:t>
      </w:r>
      <w:proofErr w:type="spellEnd"/>
      <w:r w:rsidRPr="00183EE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83EE6">
        <w:rPr>
          <w:rFonts w:ascii="Arial" w:eastAsia="Arial" w:hAnsi="Arial" w:cs="Arial"/>
          <w:sz w:val="24"/>
          <w:szCs w:val="24"/>
        </w:rPr>
        <w:t>household</w:t>
      </w:r>
      <w:proofErr w:type="spellEnd"/>
      <w:r w:rsidRPr="00183EE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83EE6">
        <w:rPr>
          <w:rFonts w:ascii="Arial" w:eastAsia="Arial" w:hAnsi="Arial" w:cs="Arial"/>
          <w:sz w:val="24"/>
          <w:szCs w:val="24"/>
        </w:rPr>
        <w:t>gatekeepers</w:t>
      </w:r>
      <w:proofErr w:type="spellEnd"/>
      <w:r w:rsidRPr="00183EE6">
        <w:rPr>
          <w:rFonts w:ascii="Arial" w:eastAsia="Arial" w:hAnsi="Arial" w:cs="Arial"/>
          <w:sz w:val="24"/>
          <w:szCs w:val="24"/>
        </w:rPr>
        <w:t xml:space="preserve">' </w:t>
      </w:r>
      <w:proofErr w:type="spellStart"/>
      <w:r w:rsidRPr="00183EE6">
        <w:rPr>
          <w:rFonts w:ascii="Arial" w:eastAsia="Arial" w:hAnsi="Arial" w:cs="Arial"/>
          <w:sz w:val="24"/>
          <w:szCs w:val="24"/>
        </w:rPr>
        <w:t>dietary</w:t>
      </w:r>
      <w:proofErr w:type="spellEnd"/>
      <w:r w:rsidRPr="00183EE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83EE6">
        <w:rPr>
          <w:rFonts w:ascii="Arial" w:eastAsia="Arial" w:hAnsi="Arial" w:cs="Arial"/>
          <w:sz w:val="24"/>
          <w:szCs w:val="24"/>
        </w:rPr>
        <w:t>practices</w:t>
      </w:r>
      <w:proofErr w:type="spellEnd"/>
      <w:r w:rsidRPr="00183EE6">
        <w:rPr>
          <w:rFonts w:ascii="Arial" w:eastAsia="Arial" w:hAnsi="Arial" w:cs="Arial"/>
          <w:sz w:val="24"/>
          <w:szCs w:val="24"/>
        </w:rPr>
        <w:t xml:space="preserve">. </w:t>
      </w:r>
      <w:proofErr w:type="gramStart"/>
      <w:r w:rsidRPr="00713CFC">
        <w:rPr>
          <w:rFonts w:ascii="Arial" w:eastAsia="Arial" w:hAnsi="Arial" w:cs="Arial"/>
          <w:sz w:val="24"/>
          <w:szCs w:val="24"/>
          <w:lang w:val="en-US"/>
        </w:rPr>
        <w:t>Appetite.</w:t>
      </w:r>
      <w:proofErr w:type="gramEnd"/>
      <w:r w:rsidRPr="00713CFC">
        <w:rPr>
          <w:rFonts w:ascii="Arial" w:eastAsia="Arial" w:hAnsi="Arial" w:cs="Arial"/>
          <w:sz w:val="24"/>
          <w:szCs w:val="24"/>
          <w:lang w:val="en-US"/>
        </w:rPr>
        <w:t xml:space="preserve"> 2017 Jan 1</w:t>
      </w:r>
      <w:proofErr w:type="gramStart"/>
      <w:r w:rsidRPr="00713CFC">
        <w:rPr>
          <w:rFonts w:ascii="Arial" w:eastAsia="Arial" w:hAnsi="Arial" w:cs="Arial"/>
          <w:sz w:val="24"/>
          <w:szCs w:val="24"/>
          <w:lang w:val="en-US"/>
        </w:rPr>
        <w:t>;108:183</w:t>
      </w:r>
      <w:proofErr w:type="gramEnd"/>
      <w:r w:rsidRPr="00713CFC">
        <w:rPr>
          <w:rFonts w:ascii="Arial" w:eastAsia="Arial" w:hAnsi="Arial" w:cs="Arial"/>
          <w:sz w:val="24"/>
          <w:szCs w:val="24"/>
          <w:lang w:val="en-US"/>
        </w:rPr>
        <w:t>-190.</w:t>
      </w:r>
    </w:p>
    <w:p w14:paraId="37A53639" w14:textId="77777777" w:rsidR="00386714" w:rsidRPr="00713CFC" w:rsidRDefault="00386714" w:rsidP="0038671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581E0338" w14:textId="77777777" w:rsidR="00386714" w:rsidRPr="00713CFC" w:rsidRDefault="0ABA24C4" w:rsidP="0038671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  <w:r w:rsidRPr="0ABA24C4">
        <w:rPr>
          <w:rFonts w:ascii="Arial" w:eastAsia="Arial" w:hAnsi="Arial" w:cs="Arial"/>
          <w:sz w:val="24"/>
          <w:szCs w:val="24"/>
          <w:lang w:val="en-US"/>
        </w:rPr>
        <w:t xml:space="preserve">Butcher LM, O'Sullivan TA, Ryan MM, Lo J, </w:t>
      </w:r>
      <w:proofErr w:type="spellStart"/>
      <w:r w:rsidRPr="0ABA24C4">
        <w:rPr>
          <w:rFonts w:ascii="Arial" w:eastAsia="Arial" w:hAnsi="Arial" w:cs="Arial"/>
          <w:sz w:val="24"/>
          <w:szCs w:val="24"/>
          <w:lang w:val="en-US"/>
        </w:rPr>
        <w:t>Nyanjom</w:t>
      </w:r>
      <w:proofErr w:type="spellEnd"/>
      <w:r w:rsidRPr="0ABA24C4">
        <w:rPr>
          <w:rFonts w:ascii="Arial" w:eastAsia="Arial" w:hAnsi="Arial" w:cs="Arial"/>
          <w:sz w:val="24"/>
          <w:szCs w:val="24"/>
          <w:lang w:val="en-US"/>
        </w:rPr>
        <w:t xml:space="preserve"> J, Wilkins HC, Devine A. To dine in or not to dine in: A comparison of food selection and preparation </w:t>
      </w:r>
      <w:proofErr w:type="spellStart"/>
      <w:r w:rsidRPr="0ABA24C4">
        <w:rPr>
          <w:rFonts w:ascii="Arial" w:eastAsia="Arial" w:hAnsi="Arial" w:cs="Arial"/>
          <w:sz w:val="24"/>
          <w:szCs w:val="24"/>
          <w:lang w:val="en-US"/>
        </w:rPr>
        <w:t>behaviours</w:t>
      </w:r>
      <w:proofErr w:type="spellEnd"/>
      <w:r w:rsidRPr="0ABA24C4">
        <w:rPr>
          <w:rFonts w:ascii="Arial" w:eastAsia="Arial" w:hAnsi="Arial" w:cs="Arial"/>
          <w:sz w:val="24"/>
          <w:szCs w:val="24"/>
          <w:lang w:val="en-US"/>
        </w:rPr>
        <w:t xml:space="preserve"> in those with and without food security. </w:t>
      </w:r>
      <w:proofErr w:type="gramStart"/>
      <w:r w:rsidRPr="0ABA24C4">
        <w:rPr>
          <w:rFonts w:ascii="Arial" w:eastAsia="Arial" w:hAnsi="Arial" w:cs="Arial"/>
          <w:sz w:val="24"/>
          <w:szCs w:val="24"/>
          <w:lang w:val="en-US"/>
        </w:rPr>
        <w:t xml:space="preserve">Health </w:t>
      </w:r>
      <w:proofErr w:type="spellStart"/>
      <w:r w:rsidRPr="0ABA24C4">
        <w:rPr>
          <w:rFonts w:ascii="Arial" w:eastAsia="Arial" w:hAnsi="Arial" w:cs="Arial"/>
          <w:sz w:val="24"/>
          <w:szCs w:val="24"/>
          <w:lang w:val="en-US"/>
        </w:rPr>
        <w:t>Promot</w:t>
      </w:r>
      <w:proofErr w:type="spellEnd"/>
      <w:r w:rsidRPr="0ABA24C4">
        <w:rPr>
          <w:rFonts w:ascii="Arial" w:eastAsia="Arial" w:hAnsi="Arial" w:cs="Arial"/>
          <w:sz w:val="24"/>
          <w:szCs w:val="24"/>
          <w:lang w:val="en-US"/>
        </w:rPr>
        <w:t xml:space="preserve"> J </w:t>
      </w:r>
      <w:proofErr w:type="spellStart"/>
      <w:r w:rsidRPr="0ABA24C4">
        <w:rPr>
          <w:rFonts w:ascii="Arial" w:eastAsia="Arial" w:hAnsi="Arial" w:cs="Arial"/>
          <w:sz w:val="24"/>
          <w:szCs w:val="24"/>
          <w:lang w:val="en-US"/>
        </w:rPr>
        <w:t>Austr</w:t>
      </w:r>
      <w:proofErr w:type="spellEnd"/>
      <w:r w:rsidRPr="0ABA24C4">
        <w:rPr>
          <w:rFonts w:ascii="Arial" w:eastAsia="Arial" w:hAnsi="Arial" w:cs="Arial"/>
          <w:sz w:val="24"/>
          <w:szCs w:val="24"/>
          <w:lang w:val="en-US"/>
        </w:rPr>
        <w:t>.</w:t>
      </w:r>
      <w:proofErr w:type="gramEnd"/>
      <w:r w:rsidRPr="0ABA24C4">
        <w:rPr>
          <w:rFonts w:ascii="Arial" w:eastAsia="Arial" w:hAnsi="Arial" w:cs="Arial"/>
          <w:sz w:val="24"/>
          <w:szCs w:val="24"/>
          <w:lang w:val="en-US"/>
        </w:rPr>
        <w:t xml:space="preserve"> 2021 Oct</w:t>
      </w:r>
      <w:proofErr w:type="gramStart"/>
      <w:r w:rsidRPr="0ABA24C4">
        <w:rPr>
          <w:rFonts w:ascii="Arial" w:eastAsia="Arial" w:hAnsi="Arial" w:cs="Arial"/>
          <w:sz w:val="24"/>
          <w:szCs w:val="24"/>
          <w:lang w:val="en-US"/>
        </w:rPr>
        <w:t>;32</w:t>
      </w:r>
      <w:proofErr w:type="gramEnd"/>
      <w:r w:rsidRPr="0ABA24C4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ABA24C4">
        <w:rPr>
          <w:rFonts w:ascii="Arial" w:eastAsia="Arial" w:hAnsi="Arial" w:cs="Arial"/>
          <w:sz w:val="24"/>
          <w:szCs w:val="24"/>
          <w:lang w:val="en-US"/>
        </w:rPr>
        <w:t>Suppl</w:t>
      </w:r>
      <w:proofErr w:type="spellEnd"/>
      <w:r w:rsidRPr="0ABA24C4">
        <w:rPr>
          <w:rFonts w:ascii="Arial" w:eastAsia="Arial" w:hAnsi="Arial" w:cs="Arial"/>
          <w:sz w:val="24"/>
          <w:szCs w:val="24"/>
          <w:lang w:val="en-US"/>
        </w:rPr>
        <w:t xml:space="preserve"> 2(</w:t>
      </w:r>
      <w:proofErr w:type="spellStart"/>
      <w:r w:rsidRPr="0ABA24C4">
        <w:rPr>
          <w:rFonts w:ascii="Arial" w:eastAsia="Arial" w:hAnsi="Arial" w:cs="Arial"/>
          <w:sz w:val="24"/>
          <w:szCs w:val="24"/>
          <w:lang w:val="en-US"/>
        </w:rPr>
        <w:t>Suppl</w:t>
      </w:r>
      <w:proofErr w:type="spellEnd"/>
      <w:r w:rsidRPr="0ABA24C4">
        <w:rPr>
          <w:rFonts w:ascii="Arial" w:eastAsia="Arial" w:hAnsi="Arial" w:cs="Arial"/>
          <w:sz w:val="24"/>
          <w:szCs w:val="24"/>
          <w:lang w:val="en-US"/>
        </w:rPr>
        <w:t xml:space="preserve"> 2):267-282.</w:t>
      </w:r>
    </w:p>
    <w:p w14:paraId="79123A59" w14:textId="04A73260" w:rsidR="0ABA24C4" w:rsidRDefault="0ABA24C4" w:rsidP="0ABA24C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2850C504" w14:textId="525DB977" w:rsidR="0ABA24C4" w:rsidRDefault="0ABA24C4" w:rsidP="0ABA24C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  <w:r w:rsidRPr="0ABA24C4">
        <w:rPr>
          <w:rFonts w:ascii="Arial" w:eastAsia="Arial" w:hAnsi="Arial" w:cs="Arial"/>
          <w:sz w:val="24"/>
          <w:szCs w:val="24"/>
          <w:lang w:val="en-US"/>
        </w:rPr>
        <w:t xml:space="preserve">Clifford D, Anderson J, Auld G, Champ J. Good </w:t>
      </w:r>
      <w:proofErr w:type="spellStart"/>
      <w:r w:rsidRPr="0ABA24C4">
        <w:rPr>
          <w:rFonts w:ascii="Arial" w:eastAsia="Arial" w:hAnsi="Arial" w:cs="Arial"/>
          <w:sz w:val="24"/>
          <w:szCs w:val="24"/>
          <w:lang w:val="en-US"/>
        </w:rPr>
        <w:t>Grubbin</w:t>
      </w:r>
      <w:proofErr w:type="spellEnd"/>
      <w:r w:rsidRPr="0ABA24C4">
        <w:rPr>
          <w:rFonts w:ascii="Arial" w:eastAsia="Arial" w:hAnsi="Arial" w:cs="Arial"/>
          <w:sz w:val="24"/>
          <w:szCs w:val="24"/>
          <w:lang w:val="en-US"/>
        </w:rPr>
        <w:t xml:space="preserve">': impact of a TV cooking show for college students living off campus. </w:t>
      </w:r>
      <w:proofErr w:type="gramStart"/>
      <w:r w:rsidRPr="0ABA24C4">
        <w:rPr>
          <w:rFonts w:ascii="Arial" w:eastAsia="Arial" w:hAnsi="Arial" w:cs="Arial"/>
          <w:sz w:val="24"/>
          <w:szCs w:val="24"/>
          <w:lang w:val="en-US"/>
        </w:rPr>
        <w:t xml:space="preserve">J </w:t>
      </w:r>
      <w:proofErr w:type="spellStart"/>
      <w:r w:rsidRPr="0ABA24C4">
        <w:rPr>
          <w:rFonts w:ascii="Arial" w:eastAsia="Arial" w:hAnsi="Arial" w:cs="Arial"/>
          <w:sz w:val="24"/>
          <w:szCs w:val="24"/>
          <w:lang w:val="en-US"/>
        </w:rPr>
        <w:t>Nutr</w:t>
      </w:r>
      <w:proofErr w:type="spellEnd"/>
      <w:r w:rsidRPr="0ABA24C4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ABA24C4">
        <w:rPr>
          <w:rFonts w:ascii="Arial" w:eastAsia="Arial" w:hAnsi="Arial" w:cs="Arial"/>
          <w:sz w:val="24"/>
          <w:szCs w:val="24"/>
          <w:lang w:val="en-US"/>
        </w:rPr>
        <w:t>Educ</w:t>
      </w:r>
      <w:proofErr w:type="spellEnd"/>
      <w:r w:rsidRPr="0ABA24C4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ABA24C4">
        <w:rPr>
          <w:rFonts w:ascii="Arial" w:eastAsia="Arial" w:hAnsi="Arial" w:cs="Arial"/>
          <w:sz w:val="24"/>
          <w:szCs w:val="24"/>
          <w:lang w:val="en-US"/>
        </w:rPr>
        <w:t>Behav</w:t>
      </w:r>
      <w:proofErr w:type="spellEnd"/>
      <w:r w:rsidRPr="0ABA24C4">
        <w:rPr>
          <w:rFonts w:ascii="Arial" w:eastAsia="Arial" w:hAnsi="Arial" w:cs="Arial"/>
          <w:sz w:val="24"/>
          <w:szCs w:val="24"/>
          <w:lang w:val="en-US"/>
        </w:rPr>
        <w:t>.</w:t>
      </w:r>
      <w:proofErr w:type="gramEnd"/>
      <w:r w:rsidRPr="0ABA24C4">
        <w:rPr>
          <w:rFonts w:ascii="Arial" w:eastAsia="Arial" w:hAnsi="Arial" w:cs="Arial"/>
          <w:sz w:val="24"/>
          <w:szCs w:val="24"/>
          <w:lang w:val="en-US"/>
        </w:rPr>
        <w:t xml:space="preserve"> 2009 May-Jun</w:t>
      </w:r>
      <w:proofErr w:type="gramStart"/>
      <w:r w:rsidRPr="0ABA24C4">
        <w:rPr>
          <w:rFonts w:ascii="Arial" w:eastAsia="Arial" w:hAnsi="Arial" w:cs="Arial"/>
          <w:sz w:val="24"/>
          <w:szCs w:val="24"/>
          <w:lang w:val="en-US"/>
        </w:rPr>
        <w:t>;41</w:t>
      </w:r>
      <w:proofErr w:type="gramEnd"/>
      <w:r w:rsidRPr="0ABA24C4">
        <w:rPr>
          <w:rFonts w:ascii="Arial" w:eastAsia="Arial" w:hAnsi="Arial" w:cs="Arial"/>
          <w:sz w:val="24"/>
          <w:szCs w:val="24"/>
          <w:lang w:val="en-US"/>
        </w:rPr>
        <w:t>(3):194-200.</w:t>
      </w:r>
    </w:p>
    <w:p w14:paraId="126E655F" w14:textId="77777777" w:rsidR="00386714" w:rsidRPr="00713CFC" w:rsidRDefault="00386714" w:rsidP="0038671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3033A1D0" w14:textId="77777777" w:rsidR="00386714" w:rsidRPr="00713CFC" w:rsidRDefault="00386714" w:rsidP="0038671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  <w:proofErr w:type="gramStart"/>
      <w:r w:rsidRPr="00713CFC">
        <w:rPr>
          <w:rFonts w:ascii="Arial" w:eastAsia="Arial" w:hAnsi="Arial" w:cs="Arial"/>
          <w:sz w:val="24"/>
          <w:szCs w:val="24"/>
          <w:lang w:val="en-US"/>
        </w:rPr>
        <w:t xml:space="preserve">Cohen, S.; </w:t>
      </w:r>
      <w:proofErr w:type="spellStart"/>
      <w:r w:rsidRPr="00713CFC">
        <w:rPr>
          <w:rFonts w:ascii="Arial" w:eastAsia="Arial" w:hAnsi="Arial" w:cs="Arial"/>
          <w:sz w:val="24"/>
          <w:szCs w:val="24"/>
          <w:lang w:val="en-US"/>
        </w:rPr>
        <w:t>Kamarck</w:t>
      </w:r>
      <w:proofErr w:type="spellEnd"/>
      <w:r w:rsidRPr="00713CFC">
        <w:rPr>
          <w:rFonts w:ascii="Arial" w:eastAsia="Arial" w:hAnsi="Arial" w:cs="Arial"/>
          <w:sz w:val="24"/>
          <w:szCs w:val="24"/>
          <w:lang w:val="en-US"/>
        </w:rPr>
        <w:t xml:space="preserve">, T.; </w:t>
      </w:r>
      <w:proofErr w:type="spellStart"/>
      <w:r w:rsidRPr="00713CFC">
        <w:rPr>
          <w:rFonts w:ascii="Arial" w:eastAsia="Arial" w:hAnsi="Arial" w:cs="Arial"/>
          <w:sz w:val="24"/>
          <w:szCs w:val="24"/>
          <w:lang w:val="en-US"/>
        </w:rPr>
        <w:t>Mermelstein</w:t>
      </w:r>
      <w:proofErr w:type="spellEnd"/>
      <w:r w:rsidRPr="00713CFC">
        <w:rPr>
          <w:rFonts w:ascii="Arial" w:eastAsia="Arial" w:hAnsi="Arial" w:cs="Arial"/>
          <w:sz w:val="24"/>
          <w:szCs w:val="24"/>
          <w:lang w:val="en-US"/>
        </w:rPr>
        <w:t>, R.</w:t>
      </w:r>
      <w:proofErr w:type="gramEnd"/>
      <w:r w:rsidRPr="00713CFC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gramStart"/>
      <w:r w:rsidRPr="00713CFC">
        <w:rPr>
          <w:rFonts w:ascii="Arial" w:eastAsia="Arial" w:hAnsi="Arial" w:cs="Arial"/>
          <w:sz w:val="24"/>
          <w:szCs w:val="24"/>
          <w:lang w:val="en-US"/>
        </w:rPr>
        <w:t>A Global Measure of Perceived Stress.</w:t>
      </w:r>
      <w:proofErr w:type="gramEnd"/>
      <w:r w:rsidRPr="00713CFC">
        <w:rPr>
          <w:rFonts w:ascii="Arial" w:eastAsia="Arial" w:hAnsi="Arial" w:cs="Arial"/>
          <w:sz w:val="24"/>
          <w:szCs w:val="24"/>
          <w:lang w:val="en-US"/>
        </w:rPr>
        <w:t xml:space="preserve"> J. Health Soc. </w:t>
      </w:r>
      <w:proofErr w:type="spellStart"/>
      <w:r w:rsidRPr="00713CFC">
        <w:rPr>
          <w:rFonts w:ascii="Arial" w:eastAsia="Arial" w:hAnsi="Arial" w:cs="Arial"/>
          <w:sz w:val="24"/>
          <w:szCs w:val="24"/>
          <w:lang w:val="en-US"/>
        </w:rPr>
        <w:t>Behav</w:t>
      </w:r>
      <w:proofErr w:type="spellEnd"/>
      <w:r w:rsidRPr="00713CFC">
        <w:rPr>
          <w:rFonts w:ascii="Arial" w:eastAsia="Arial" w:hAnsi="Arial" w:cs="Arial"/>
          <w:sz w:val="24"/>
          <w:szCs w:val="24"/>
          <w:lang w:val="en-US"/>
        </w:rPr>
        <w:t xml:space="preserve">. </w:t>
      </w:r>
      <w:proofErr w:type="gramStart"/>
      <w:r w:rsidRPr="00713CFC">
        <w:rPr>
          <w:rFonts w:ascii="Arial" w:eastAsia="Arial" w:hAnsi="Arial" w:cs="Arial"/>
          <w:sz w:val="24"/>
          <w:szCs w:val="24"/>
          <w:lang w:val="en-US"/>
        </w:rPr>
        <w:t>1983; 24: 385–396.</w:t>
      </w:r>
      <w:proofErr w:type="gramEnd"/>
    </w:p>
    <w:p w14:paraId="47D37A29" w14:textId="77777777" w:rsidR="00386714" w:rsidRPr="00713CFC" w:rsidRDefault="00386714" w:rsidP="0038671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17024952" w14:textId="538D928D" w:rsidR="00386714" w:rsidRDefault="00386714" w:rsidP="0038671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  <w:proofErr w:type="gramStart"/>
      <w:r w:rsidRPr="00713CFC">
        <w:rPr>
          <w:rFonts w:ascii="Arial" w:eastAsia="Arial" w:hAnsi="Arial" w:cs="Arial"/>
          <w:sz w:val="24"/>
          <w:szCs w:val="24"/>
          <w:lang w:val="en-US"/>
        </w:rPr>
        <w:t>FAO.</w:t>
      </w:r>
      <w:proofErr w:type="gramEnd"/>
      <w:r w:rsidRPr="00713CFC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gramStart"/>
      <w:r w:rsidRPr="00713CFC">
        <w:rPr>
          <w:rFonts w:ascii="Arial" w:eastAsia="Arial" w:hAnsi="Arial" w:cs="Arial"/>
          <w:sz w:val="24"/>
          <w:szCs w:val="24"/>
          <w:lang w:val="en-US"/>
        </w:rPr>
        <w:t>Glossary on Right to Food.</w:t>
      </w:r>
      <w:proofErr w:type="gramEnd"/>
      <w:r w:rsidRPr="00713CFC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713CFC">
        <w:rPr>
          <w:rFonts w:ascii="Arial" w:eastAsia="Arial" w:hAnsi="Arial" w:cs="Arial"/>
          <w:sz w:val="24"/>
          <w:szCs w:val="24"/>
          <w:lang w:val="en-US"/>
        </w:rPr>
        <w:t>InState</w:t>
      </w:r>
      <w:proofErr w:type="spellEnd"/>
      <w:r w:rsidRPr="00713CFC">
        <w:rPr>
          <w:rFonts w:ascii="Arial" w:eastAsia="Arial" w:hAnsi="Arial" w:cs="Arial"/>
          <w:sz w:val="24"/>
          <w:szCs w:val="24"/>
          <w:lang w:val="en-US"/>
        </w:rPr>
        <w:t xml:space="preserve"> Food Agriculture Food Aid Food Security; FAO: Rome, Italy, 2009; p. 138</w:t>
      </w:r>
      <w:r w:rsidR="00E138FE">
        <w:rPr>
          <w:rFonts w:ascii="Arial" w:eastAsia="Arial" w:hAnsi="Arial" w:cs="Arial"/>
          <w:sz w:val="24"/>
          <w:szCs w:val="24"/>
          <w:lang w:val="en-US"/>
        </w:rPr>
        <w:t>.</w:t>
      </w:r>
    </w:p>
    <w:p w14:paraId="1D6C01CB" w14:textId="77777777" w:rsidR="00E138FE" w:rsidRDefault="00E138FE" w:rsidP="0038671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793C01D6" w14:textId="505704DB" w:rsidR="00E138FE" w:rsidRDefault="00E138FE" w:rsidP="0038671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  <w:proofErr w:type="spellStart"/>
      <w:r w:rsidRPr="00E138FE">
        <w:rPr>
          <w:rFonts w:ascii="Arial" w:eastAsia="Arial" w:hAnsi="Arial" w:cs="Arial"/>
          <w:sz w:val="24"/>
          <w:szCs w:val="24"/>
          <w:lang w:val="en-US"/>
        </w:rPr>
        <w:t>Flego</w:t>
      </w:r>
      <w:proofErr w:type="spellEnd"/>
      <w:r w:rsidRPr="00E138FE">
        <w:rPr>
          <w:rFonts w:ascii="Arial" w:eastAsia="Arial" w:hAnsi="Arial" w:cs="Arial"/>
          <w:sz w:val="24"/>
          <w:szCs w:val="24"/>
          <w:lang w:val="en-US"/>
        </w:rPr>
        <w:t xml:space="preserve"> A, Herbert J, Waters E, Gibbs L, </w:t>
      </w:r>
      <w:proofErr w:type="spellStart"/>
      <w:r w:rsidRPr="00E138FE">
        <w:rPr>
          <w:rFonts w:ascii="Arial" w:eastAsia="Arial" w:hAnsi="Arial" w:cs="Arial"/>
          <w:sz w:val="24"/>
          <w:szCs w:val="24"/>
          <w:lang w:val="en-US"/>
        </w:rPr>
        <w:t>Swinburn</w:t>
      </w:r>
      <w:proofErr w:type="spellEnd"/>
      <w:r w:rsidRPr="00E138FE">
        <w:rPr>
          <w:rFonts w:ascii="Arial" w:eastAsia="Arial" w:hAnsi="Arial" w:cs="Arial"/>
          <w:sz w:val="24"/>
          <w:szCs w:val="24"/>
          <w:lang w:val="en-US"/>
        </w:rPr>
        <w:t xml:space="preserve"> B, Reynolds J, </w:t>
      </w:r>
      <w:proofErr w:type="spellStart"/>
      <w:r w:rsidRPr="00E138FE">
        <w:rPr>
          <w:rFonts w:ascii="Arial" w:eastAsia="Arial" w:hAnsi="Arial" w:cs="Arial"/>
          <w:sz w:val="24"/>
          <w:szCs w:val="24"/>
          <w:lang w:val="en-US"/>
        </w:rPr>
        <w:t>Moodie</w:t>
      </w:r>
      <w:proofErr w:type="spellEnd"/>
      <w:r w:rsidRPr="00E138FE">
        <w:rPr>
          <w:rFonts w:ascii="Arial" w:eastAsia="Arial" w:hAnsi="Arial" w:cs="Arial"/>
          <w:sz w:val="24"/>
          <w:szCs w:val="24"/>
          <w:lang w:val="en-US"/>
        </w:rPr>
        <w:t xml:space="preserve"> M. Jamie's Ministry of Food: quasi-experimental evaluation of immediate and sustained impacts of a cooking skills program in Australia. </w:t>
      </w:r>
      <w:proofErr w:type="spellStart"/>
      <w:proofErr w:type="gramStart"/>
      <w:r w:rsidRPr="00E138FE">
        <w:rPr>
          <w:rFonts w:ascii="Arial" w:eastAsia="Arial" w:hAnsi="Arial" w:cs="Arial"/>
          <w:sz w:val="24"/>
          <w:szCs w:val="24"/>
          <w:lang w:val="en-US"/>
        </w:rPr>
        <w:t>PLoS</w:t>
      </w:r>
      <w:proofErr w:type="spellEnd"/>
      <w:r w:rsidRPr="00E138FE">
        <w:rPr>
          <w:rFonts w:ascii="Arial" w:eastAsia="Arial" w:hAnsi="Arial" w:cs="Arial"/>
          <w:sz w:val="24"/>
          <w:szCs w:val="24"/>
          <w:lang w:val="en-US"/>
        </w:rPr>
        <w:t xml:space="preserve"> One.</w:t>
      </w:r>
      <w:proofErr w:type="gramEnd"/>
      <w:r w:rsidRPr="00E138FE">
        <w:rPr>
          <w:rFonts w:ascii="Arial" w:eastAsia="Arial" w:hAnsi="Arial" w:cs="Arial"/>
          <w:sz w:val="24"/>
          <w:szCs w:val="24"/>
          <w:lang w:val="en-US"/>
        </w:rPr>
        <w:t xml:space="preserve"> 2014 Dec 16</w:t>
      </w:r>
      <w:proofErr w:type="gramStart"/>
      <w:r w:rsidRPr="00E138FE">
        <w:rPr>
          <w:rFonts w:ascii="Arial" w:eastAsia="Arial" w:hAnsi="Arial" w:cs="Arial"/>
          <w:sz w:val="24"/>
          <w:szCs w:val="24"/>
          <w:lang w:val="en-US"/>
        </w:rPr>
        <w:t>;9</w:t>
      </w:r>
      <w:proofErr w:type="gramEnd"/>
      <w:r w:rsidRPr="00E138FE">
        <w:rPr>
          <w:rFonts w:ascii="Arial" w:eastAsia="Arial" w:hAnsi="Arial" w:cs="Arial"/>
          <w:sz w:val="24"/>
          <w:szCs w:val="24"/>
          <w:lang w:val="en-US"/>
        </w:rPr>
        <w:t>(12):e114673.</w:t>
      </w:r>
    </w:p>
    <w:p w14:paraId="1AD7CB89" w14:textId="77777777" w:rsidR="00D70DAC" w:rsidRDefault="00D70DAC" w:rsidP="0038671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63A8058F" w14:textId="6F01563F" w:rsidR="00D70DAC" w:rsidRPr="00B03F7F" w:rsidRDefault="00D70DAC" w:rsidP="00D70DA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en-US"/>
        </w:rPr>
        <w:t xml:space="preserve">GLANZ, Karen. </w:t>
      </w:r>
      <w:proofErr w:type="gramStart"/>
      <w:r w:rsidRPr="00D70DAC">
        <w:rPr>
          <w:rFonts w:ascii="Arial" w:eastAsia="Arial" w:hAnsi="Arial" w:cs="Arial"/>
          <w:sz w:val="24"/>
          <w:szCs w:val="24"/>
          <w:lang w:val="en-US"/>
        </w:rPr>
        <w:t>CHAPTER 6 - Current Theoretical Bases for Nutrition Intervention and Their Uses</w:t>
      </w:r>
      <w:r>
        <w:rPr>
          <w:rFonts w:ascii="Arial" w:eastAsia="Arial" w:hAnsi="Arial" w:cs="Arial"/>
          <w:sz w:val="24"/>
          <w:szCs w:val="24"/>
          <w:lang w:val="en-US"/>
        </w:rPr>
        <w:t>.</w:t>
      </w:r>
      <w:proofErr w:type="gramEnd"/>
      <w:r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gramStart"/>
      <w:r w:rsidRPr="00D70DAC">
        <w:rPr>
          <w:rFonts w:ascii="Arial" w:eastAsia="Arial" w:hAnsi="Arial" w:cs="Arial"/>
          <w:sz w:val="24"/>
          <w:szCs w:val="24"/>
          <w:lang w:val="en-US"/>
        </w:rPr>
        <w:t>Nutrition in the Preve</w:t>
      </w:r>
      <w:r>
        <w:rPr>
          <w:rFonts w:ascii="Arial" w:eastAsia="Arial" w:hAnsi="Arial" w:cs="Arial"/>
          <w:sz w:val="24"/>
          <w:szCs w:val="24"/>
          <w:lang w:val="en-US"/>
        </w:rPr>
        <w:t>ntion and Treatment of Disease.</w:t>
      </w:r>
      <w:proofErr w:type="gramEnd"/>
      <w:r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  <w:lang w:val="en-US"/>
        </w:rPr>
        <w:t>Academic Press.</w:t>
      </w:r>
      <w:proofErr w:type="gramEnd"/>
      <w:r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Pr="00B03F7F">
        <w:rPr>
          <w:rFonts w:ascii="Arial" w:eastAsia="Arial" w:hAnsi="Arial" w:cs="Arial"/>
          <w:sz w:val="24"/>
          <w:szCs w:val="24"/>
        </w:rPr>
        <w:t xml:space="preserve">2001. </w:t>
      </w:r>
      <w:proofErr w:type="spellStart"/>
      <w:r w:rsidRPr="00B03F7F">
        <w:rPr>
          <w:rFonts w:ascii="Arial" w:eastAsia="Arial" w:hAnsi="Arial" w:cs="Arial"/>
          <w:sz w:val="24"/>
          <w:szCs w:val="24"/>
        </w:rPr>
        <w:t>Pages</w:t>
      </w:r>
      <w:proofErr w:type="spellEnd"/>
      <w:r w:rsidRPr="00B03F7F">
        <w:rPr>
          <w:rFonts w:ascii="Arial" w:eastAsia="Arial" w:hAnsi="Arial" w:cs="Arial"/>
          <w:sz w:val="24"/>
          <w:szCs w:val="24"/>
        </w:rPr>
        <w:t xml:space="preserve"> 83-93, ISBN 9780121931551.</w:t>
      </w:r>
    </w:p>
    <w:p w14:paraId="4DC37AC5" w14:textId="77777777" w:rsidR="00386714" w:rsidRPr="00B03F7F" w:rsidRDefault="00386714" w:rsidP="0038671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F49C94E" w14:textId="77777777" w:rsidR="00386714" w:rsidRPr="00713CFC" w:rsidRDefault="00386714" w:rsidP="0038671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  <w:r w:rsidRPr="00713CFC">
        <w:rPr>
          <w:rFonts w:ascii="Arial" w:eastAsia="Arial" w:hAnsi="Arial" w:cs="Arial"/>
          <w:sz w:val="24"/>
          <w:szCs w:val="24"/>
        </w:rPr>
        <w:t xml:space="preserve">GOMES, J.C.R. Insegurança alimentar na comunidade acadêmica durante a pandemia de COVID-19 – BRAZUCA COVID. Dissertação: Universidade federal do Rio Grande do Norte. Programa de pós-graduação em nutrição. </w:t>
      </w:r>
      <w:r w:rsidRPr="00713CFC">
        <w:rPr>
          <w:rFonts w:ascii="Arial" w:eastAsia="Arial" w:hAnsi="Arial" w:cs="Arial"/>
          <w:sz w:val="24"/>
          <w:szCs w:val="24"/>
          <w:lang w:val="en-US"/>
        </w:rPr>
        <w:t>2022, 64p</w:t>
      </w:r>
    </w:p>
    <w:p w14:paraId="2CBCAB33" w14:textId="77777777" w:rsidR="00386714" w:rsidRPr="00713CFC" w:rsidRDefault="00386714" w:rsidP="0038671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5D0092A6" w14:textId="77777777" w:rsidR="00386714" w:rsidRPr="00713CFC" w:rsidRDefault="00386714" w:rsidP="0038671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gramStart"/>
      <w:r w:rsidRPr="00713CFC">
        <w:rPr>
          <w:rFonts w:ascii="Arial" w:eastAsia="helvetica neue" w:hAnsi="Arial" w:cs="Arial"/>
          <w:color w:val="222222"/>
          <w:sz w:val="24"/>
          <w:szCs w:val="24"/>
          <w:lang w:val="en-US"/>
        </w:rPr>
        <w:lastRenderedPageBreak/>
        <w:t>Gordillo, P.; Prescott, M.P. Assessing the Use of Social Cognitive Theory Components in Cooking and Food Skills Interventions.</w:t>
      </w:r>
      <w:proofErr w:type="gramEnd"/>
      <w:r w:rsidRPr="00713CFC">
        <w:rPr>
          <w:rFonts w:ascii="Arial" w:eastAsia="helvetica neue" w:hAnsi="Arial" w:cs="Arial"/>
          <w:color w:val="222222"/>
          <w:sz w:val="24"/>
          <w:szCs w:val="24"/>
          <w:lang w:val="en-US"/>
        </w:rPr>
        <w:t xml:space="preserve"> </w:t>
      </w:r>
      <w:proofErr w:type="gramStart"/>
      <w:r w:rsidRPr="00713CFC">
        <w:rPr>
          <w:rFonts w:ascii="Arial" w:eastAsia="helvetica neue" w:hAnsi="Arial" w:cs="Arial"/>
          <w:iCs/>
          <w:color w:val="222222"/>
          <w:sz w:val="24"/>
          <w:szCs w:val="24"/>
          <w:lang w:val="en-US"/>
        </w:rPr>
        <w:t>Nutrients.</w:t>
      </w:r>
      <w:proofErr w:type="gramEnd"/>
      <w:r w:rsidRPr="00713CFC">
        <w:rPr>
          <w:rFonts w:ascii="Arial" w:eastAsia="helvetica neue" w:hAnsi="Arial" w:cs="Arial"/>
          <w:iCs/>
          <w:color w:val="222222"/>
          <w:sz w:val="24"/>
          <w:szCs w:val="24"/>
          <w:lang w:val="en-US"/>
        </w:rPr>
        <w:t xml:space="preserve"> 2023 Mar 4</w:t>
      </w:r>
      <w:proofErr w:type="gramStart"/>
      <w:r w:rsidRPr="00713CFC">
        <w:rPr>
          <w:rFonts w:ascii="Arial" w:eastAsia="helvetica neue" w:hAnsi="Arial" w:cs="Arial"/>
          <w:iCs/>
          <w:color w:val="222222"/>
          <w:sz w:val="24"/>
          <w:szCs w:val="24"/>
          <w:lang w:val="en-US"/>
        </w:rPr>
        <w:t>;15</w:t>
      </w:r>
      <w:proofErr w:type="gramEnd"/>
      <w:r w:rsidRPr="00713CFC">
        <w:rPr>
          <w:rFonts w:ascii="Arial" w:eastAsia="helvetica neue" w:hAnsi="Arial" w:cs="Arial"/>
          <w:iCs/>
          <w:color w:val="222222"/>
          <w:sz w:val="24"/>
          <w:szCs w:val="24"/>
          <w:lang w:val="en-US"/>
        </w:rPr>
        <w:t>(5):1287</w:t>
      </w:r>
      <w:r w:rsidRPr="00713CFC">
        <w:rPr>
          <w:rFonts w:ascii="Arial" w:hAnsi="Arial" w:cs="Arial"/>
          <w:sz w:val="24"/>
          <w:szCs w:val="24"/>
          <w:lang w:val="en-US"/>
        </w:rPr>
        <w:t>.</w:t>
      </w:r>
    </w:p>
    <w:p w14:paraId="7A06E350" w14:textId="77777777" w:rsidR="00386714" w:rsidRPr="00713CFC" w:rsidRDefault="00386714" w:rsidP="0038671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754B5B50" w14:textId="77777777" w:rsidR="00386714" w:rsidRPr="00713CFC" w:rsidRDefault="00386714" w:rsidP="0038671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713CFC">
        <w:rPr>
          <w:rFonts w:ascii="Arial" w:hAnsi="Arial" w:cs="Arial"/>
          <w:sz w:val="24"/>
          <w:szCs w:val="24"/>
          <w:lang w:val="en-US"/>
        </w:rPr>
        <w:t xml:space="preserve">Hawley CN, Huber CM, Best LG, Howard BV, </w:t>
      </w:r>
      <w:proofErr w:type="spellStart"/>
      <w:r w:rsidRPr="00713CFC">
        <w:rPr>
          <w:rFonts w:ascii="Arial" w:hAnsi="Arial" w:cs="Arial"/>
          <w:sz w:val="24"/>
          <w:szCs w:val="24"/>
          <w:lang w:val="en-US"/>
        </w:rPr>
        <w:t>Umans</w:t>
      </w:r>
      <w:proofErr w:type="spellEnd"/>
      <w:r w:rsidRPr="00713CFC">
        <w:rPr>
          <w:rFonts w:ascii="Arial" w:hAnsi="Arial" w:cs="Arial"/>
          <w:sz w:val="24"/>
          <w:szCs w:val="24"/>
          <w:lang w:val="en-US"/>
        </w:rPr>
        <w:t xml:space="preserve"> J, Beresford SAA, McKnight B, Hager A, O'Leary M, Thorndike AN, Ornelas IJ, Brown MC, </w:t>
      </w:r>
      <w:proofErr w:type="spellStart"/>
      <w:r w:rsidRPr="00713CFC">
        <w:rPr>
          <w:rFonts w:ascii="Arial" w:hAnsi="Arial" w:cs="Arial"/>
          <w:sz w:val="24"/>
          <w:szCs w:val="24"/>
          <w:lang w:val="en-US"/>
        </w:rPr>
        <w:t>Fretts</w:t>
      </w:r>
      <w:proofErr w:type="spellEnd"/>
      <w:r w:rsidRPr="00713CFC">
        <w:rPr>
          <w:rFonts w:ascii="Arial" w:hAnsi="Arial" w:cs="Arial"/>
          <w:sz w:val="24"/>
          <w:szCs w:val="24"/>
          <w:lang w:val="en-US"/>
        </w:rPr>
        <w:t xml:space="preserve"> AM. </w:t>
      </w:r>
      <w:proofErr w:type="gramStart"/>
      <w:r w:rsidRPr="00713CFC">
        <w:rPr>
          <w:rFonts w:ascii="Arial" w:hAnsi="Arial" w:cs="Arial"/>
          <w:sz w:val="24"/>
          <w:szCs w:val="24"/>
          <w:lang w:val="en-US"/>
        </w:rPr>
        <w:t>Cooking for Health: a healthy food budgeting, purchasing, and cooking skills randomized controlled trial to improve diet among American Indians with type 2 diabetes.</w:t>
      </w:r>
      <w:proofErr w:type="gramEnd"/>
      <w:r w:rsidRPr="00713CFC">
        <w:rPr>
          <w:rFonts w:ascii="Arial" w:hAnsi="Arial" w:cs="Arial"/>
          <w:sz w:val="24"/>
          <w:szCs w:val="24"/>
          <w:lang w:val="en-US"/>
        </w:rPr>
        <w:t xml:space="preserve"> </w:t>
      </w:r>
      <w:proofErr w:type="gramStart"/>
      <w:r w:rsidRPr="00713CFC">
        <w:rPr>
          <w:rFonts w:ascii="Arial" w:hAnsi="Arial" w:cs="Arial"/>
          <w:sz w:val="24"/>
          <w:szCs w:val="24"/>
          <w:lang w:val="en-US"/>
        </w:rPr>
        <w:t>BMC Public Health.</w:t>
      </w:r>
      <w:proofErr w:type="gramEnd"/>
      <w:r w:rsidRPr="00713CFC">
        <w:rPr>
          <w:rFonts w:ascii="Arial" w:hAnsi="Arial" w:cs="Arial"/>
          <w:sz w:val="24"/>
          <w:szCs w:val="24"/>
          <w:lang w:val="en-US"/>
        </w:rPr>
        <w:t xml:space="preserve"> 2021 Feb 15</w:t>
      </w:r>
      <w:proofErr w:type="gramStart"/>
      <w:r w:rsidRPr="00713CFC">
        <w:rPr>
          <w:rFonts w:ascii="Arial" w:hAnsi="Arial" w:cs="Arial"/>
          <w:sz w:val="24"/>
          <w:szCs w:val="24"/>
          <w:lang w:val="en-US"/>
        </w:rPr>
        <w:t>;21</w:t>
      </w:r>
      <w:proofErr w:type="gramEnd"/>
      <w:r w:rsidRPr="00713CFC">
        <w:rPr>
          <w:rFonts w:ascii="Arial" w:hAnsi="Arial" w:cs="Arial"/>
          <w:sz w:val="24"/>
          <w:szCs w:val="24"/>
          <w:lang w:val="en-US"/>
        </w:rPr>
        <w:t>(1):356.</w:t>
      </w:r>
    </w:p>
    <w:p w14:paraId="66FAF170" w14:textId="77777777" w:rsidR="00386714" w:rsidRPr="00713CFC" w:rsidRDefault="00386714" w:rsidP="0038671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440D4CC0" w14:textId="77777777" w:rsidR="00386714" w:rsidRPr="00386714" w:rsidRDefault="00386714" w:rsidP="0038671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13CFC">
        <w:rPr>
          <w:rFonts w:ascii="Arial" w:hAnsi="Arial" w:cs="Arial"/>
          <w:sz w:val="24"/>
          <w:szCs w:val="24"/>
          <w:lang w:val="en-US"/>
        </w:rPr>
        <w:t xml:space="preserve">Hanson AJ, </w:t>
      </w:r>
      <w:proofErr w:type="spellStart"/>
      <w:r w:rsidRPr="00713CFC">
        <w:rPr>
          <w:rFonts w:ascii="Arial" w:hAnsi="Arial" w:cs="Arial"/>
          <w:sz w:val="24"/>
          <w:szCs w:val="24"/>
          <w:lang w:val="en-US"/>
        </w:rPr>
        <w:t>Kattelmann</w:t>
      </w:r>
      <w:proofErr w:type="spellEnd"/>
      <w:r w:rsidRPr="00713CFC">
        <w:rPr>
          <w:rFonts w:ascii="Arial" w:hAnsi="Arial" w:cs="Arial"/>
          <w:sz w:val="24"/>
          <w:szCs w:val="24"/>
          <w:lang w:val="en-US"/>
        </w:rPr>
        <w:t xml:space="preserve"> KK, McCormack LA, Zhou W, Brown ON, </w:t>
      </w:r>
      <w:proofErr w:type="spellStart"/>
      <w:r w:rsidRPr="00713CFC">
        <w:rPr>
          <w:rFonts w:ascii="Arial" w:hAnsi="Arial" w:cs="Arial"/>
          <w:sz w:val="24"/>
          <w:szCs w:val="24"/>
          <w:lang w:val="en-US"/>
        </w:rPr>
        <w:t>Horacek</w:t>
      </w:r>
      <w:proofErr w:type="spellEnd"/>
      <w:r w:rsidRPr="00713CFC">
        <w:rPr>
          <w:rFonts w:ascii="Arial" w:hAnsi="Arial" w:cs="Arial"/>
          <w:sz w:val="24"/>
          <w:szCs w:val="24"/>
          <w:lang w:val="en-US"/>
        </w:rPr>
        <w:t xml:space="preserve"> TM, </w:t>
      </w:r>
      <w:proofErr w:type="spellStart"/>
      <w:r w:rsidRPr="00713CFC">
        <w:rPr>
          <w:rFonts w:ascii="Arial" w:hAnsi="Arial" w:cs="Arial"/>
          <w:sz w:val="24"/>
          <w:szCs w:val="24"/>
          <w:lang w:val="en-US"/>
        </w:rPr>
        <w:t>Shelnutt</w:t>
      </w:r>
      <w:proofErr w:type="spellEnd"/>
      <w:r w:rsidRPr="00713CFC">
        <w:rPr>
          <w:rFonts w:ascii="Arial" w:hAnsi="Arial" w:cs="Arial"/>
          <w:sz w:val="24"/>
          <w:szCs w:val="24"/>
          <w:lang w:val="en-US"/>
        </w:rPr>
        <w:t xml:space="preserve"> KP, Kidd T, </w:t>
      </w:r>
      <w:proofErr w:type="spellStart"/>
      <w:r w:rsidRPr="00713CFC">
        <w:rPr>
          <w:rFonts w:ascii="Arial" w:hAnsi="Arial" w:cs="Arial"/>
          <w:sz w:val="24"/>
          <w:szCs w:val="24"/>
          <w:lang w:val="en-US"/>
        </w:rPr>
        <w:t>Opoku-Acheampong</w:t>
      </w:r>
      <w:proofErr w:type="spellEnd"/>
      <w:r w:rsidRPr="00713CFC">
        <w:rPr>
          <w:rFonts w:ascii="Arial" w:hAnsi="Arial" w:cs="Arial"/>
          <w:sz w:val="24"/>
          <w:szCs w:val="24"/>
          <w:lang w:val="en-US"/>
        </w:rPr>
        <w:t xml:space="preserve"> A, </w:t>
      </w:r>
      <w:proofErr w:type="spellStart"/>
      <w:r w:rsidRPr="00713CFC">
        <w:rPr>
          <w:rFonts w:ascii="Arial" w:hAnsi="Arial" w:cs="Arial"/>
          <w:sz w:val="24"/>
          <w:szCs w:val="24"/>
          <w:lang w:val="en-US"/>
        </w:rPr>
        <w:t>Franzen</w:t>
      </w:r>
      <w:proofErr w:type="spellEnd"/>
      <w:r w:rsidRPr="00713CFC">
        <w:rPr>
          <w:rFonts w:ascii="Arial" w:hAnsi="Arial" w:cs="Arial"/>
          <w:sz w:val="24"/>
          <w:szCs w:val="24"/>
          <w:lang w:val="en-US"/>
        </w:rPr>
        <w:t xml:space="preserve">-Castle LD, </w:t>
      </w:r>
      <w:proofErr w:type="spellStart"/>
      <w:r w:rsidRPr="00713CFC">
        <w:rPr>
          <w:rFonts w:ascii="Arial" w:hAnsi="Arial" w:cs="Arial"/>
          <w:sz w:val="24"/>
          <w:szCs w:val="24"/>
          <w:lang w:val="en-US"/>
        </w:rPr>
        <w:t>Olfert</w:t>
      </w:r>
      <w:proofErr w:type="spellEnd"/>
      <w:r w:rsidRPr="00713CFC">
        <w:rPr>
          <w:rFonts w:ascii="Arial" w:hAnsi="Arial" w:cs="Arial"/>
          <w:sz w:val="24"/>
          <w:szCs w:val="24"/>
          <w:lang w:val="en-US"/>
        </w:rPr>
        <w:t xml:space="preserve"> MD, Colby SE. Cooking and Meal Planning as Predictors of Fruit and Vegetable Intake and BMI in First-Year College Students. </w:t>
      </w:r>
      <w:proofErr w:type="spellStart"/>
      <w:r w:rsidRPr="00386714">
        <w:rPr>
          <w:rFonts w:ascii="Arial" w:hAnsi="Arial" w:cs="Arial"/>
          <w:sz w:val="24"/>
          <w:szCs w:val="24"/>
        </w:rPr>
        <w:t>Int</w:t>
      </w:r>
      <w:proofErr w:type="spellEnd"/>
      <w:r w:rsidRPr="00386714">
        <w:rPr>
          <w:rFonts w:ascii="Arial" w:hAnsi="Arial" w:cs="Arial"/>
          <w:sz w:val="24"/>
          <w:szCs w:val="24"/>
        </w:rPr>
        <w:t xml:space="preserve"> J </w:t>
      </w:r>
      <w:proofErr w:type="spellStart"/>
      <w:r w:rsidRPr="00386714">
        <w:rPr>
          <w:rFonts w:ascii="Arial" w:hAnsi="Arial" w:cs="Arial"/>
          <w:sz w:val="24"/>
          <w:szCs w:val="24"/>
        </w:rPr>
        <w:t>Environ</w:t>
      </w:r>
      <w:proofErr w:type="spellEnd"/>
      <w:r w:rsidRPr="00386714">
        <w:rPr>
          <w:rFonts w:ascii="Arial" w:hAnsi="Arial" w:cs="Arial"/>
          <w:sz w:val="24"/>
          <w:szCs w:val="24"/>
        </w:rPr>
        <w:t xml:space="preserve"> Res </w:t>
      </w:r>
      <w:proofErr w:type="spellStart"/>
      <w:r w:rsidRPr="00386714">
        <w:rPr>
          <w:rFonts w:ascii="Arial" w:hAnsi="Arial" w:cs="Arial"/>
          <w:sz w:val="24"/>
          <w:szCs w:val="24"/>
        </w:rPr>
        <w:t>Public</w:t>
      </w:r>
      <w:proofErr w:type="spellEnd"/>
      <w:r w:rsidRPr="00386714">
        <w:rPr>
          <w:rFonts w:ascii="Arial" w:hAnsi="Arial" w:cs="Arial"/>
          <w:sz w:val="24"/>
          <w:szCs w:val="24"/>
        </w:rPr>
        <w:t xml:space="preserve"> Health. 2019 </w:t>
      </w:r>
      <w:proofErr w:type="spellStart"/>
      <w:r w:rsidRPr="00386714">
        <w:rPr>
          <w:rFonts w:ascii="Arial" w:hAnsi="Arial" w:cs="Arial"/>
          <w:sz w:val="24"/>
          <w:szCs w:val="24"/>
        </w:rPr>
        <w:t>Jul</w:t>
      </w:r>
      <w:proofErr w:type="spellEnd"/>
      <w:r w:rsidRPr="00386714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86714">
        <w:rPr>
          <w:rFonts w:ascii="Arial" w:hAnsi="Arial" w:cs="Arial"/>
          <w:sz w:val="24"/>
          <w:szCs w:val="24"/>
        </w:rPr>
        <w:t>11;</w:t>
      </w:r>
      <w:proofErr w:type="gramEnd"/>
      <w:r w:rsidRPr="00386714">
        <w:rPr>
          <w:rFonts w:ascii="Arial" w:hAnsi="Arial" w:cs="Arial"/>
          <w:sz w:val="24"/>
          <w:szCs w:val="24"/>
        </w:rPr>
        <w:t>16(14):2462.</w:t>
      </w:r>
    </w:p>
    <w:p w14:paraId="4D462D47" w14:textId="77777777" w:rsidR="00386714" w:rsidRPr="00386714" w:rsidRDefault="00386714" w:rsidP="0038671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843DA3B" w14:textId="77777777" w:rsidR="00386714" w:rsidRPr="00713CFC" w:rsidRDefault="00386714" w:rsidP="0038671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13CFC">
        <w:rPr>
          <w:rFonts w:ascii="Arial" w:hAnsi="Arial" w:cs="Arial"/>
          <w:sz w:val="24"/>
          <w:szCs w:val="24"/>
        </w:rPr>
        <w:t xml:space="preserve">IBGE. Pesquisa Nacional Por Amostra de Domicílios: Segurança Alimentar, </w:t>
      </w:r>
      <w:proofErr w:type="gramStart"/>
      <w:r w:rsidRPr="00713CFC">
        <w:rPr>
          <w:rFonts w:ascii="Arial" w:hAnsi="Arial" w:cs="Arial"/>
          <w:sz w:val="24"/>
          <w:szCs w:val="24"/>
        </w:rPr>
        <w:t>2013 ;</w:t>
      </w:r>
      <w:proofErr w:type="gramEnd"/>
      <w:r w:rsidRPr="00713CFC">
        <w:rPr>
          <w:rFonts w:ascii="Arial" w:hAnsi="Arial" w:cs="Arial"/>
          <w:sz w:val="24"/>
          <w:szCs w:val="24"/>
        </w:rPr>
        <w:t xml:space="preserve"> IBGE: Rio de Janeiro, Brasil, 2014.</w:t>
      </w:r>
    </w:p>
    <w:p w14:paraId="7E17D050" w14:textId="77777777" w:rsidR="00386714" w:rsidRPr="00713CFC" w:rsidRDefault="00386714" w:rsidP="0038671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29F86D1" w14:textId="77777777" w:rsidR="00386714" w:rsidRPr="00713CFC" w:rsidRDefault="00386714" w:rsidP="00386714">
      <w:pPr>
        <w:spacing w:after="0" w:line="240" w:lineRule="auto"/>
        <w:jc w:val="both"/>
        <w:rPr>
          <w:rStyle w:val="Hyperlink"/>
          <w:rFonts w:ascii="Arial" w:eastAsia="Arial" w:hAnsi="Arial" w:cs="Arial"/>
          <w:sz w:val="24"/>
          <w:szCs w:val="24"/>
          <w:lang w:val="en-US"/>
        </w:rPr>
      </w:pPr>
      <w:proofErr w:type="spellStart"/>
      <w:r w:rsidRPr="00713CFC">
        <w:rPr>
          <w:rFonts w:ascii="Arial" w:eastAsia="Arial" w:hAnsi="Arial" w:cs="Arial"/>
          <w:sz w:val="24"/>
          <w:szCs w:val="24"/>
        </w:rPr>
        <w:t>Jomori</w:t>
      </w:r>
      <w:proofErr w:type="spellEnd"/>
      <w:r w:rsidRPr="00713CFC">
        <w:rPr>
          <w:rFonts w:ascii="Arial" w:eastAsia="Arial" w:hAnsi="Arial" w:cs="Arial"/>
          <w:sz w:val="24"/>
          <w:szCs w:val="24"/>
        </w:rPr>
        <w:t xml:space="preserve"> MM. Adaptação transcultural e validação de um instrumento de identificação das habilidades culinárias e alimentação saudável em estudantes ingressantes de uma Universidade Brasileira [Internet] [Internet]. </w:t>
      </w:r>
      <w:r w:rsidRPr="00713CFC">
        <w:rPr>
          <w:rFonts w:ascii="Arial" w:eastAsia="Arial" w:hAnsi="Arial" w:cs="Arial"/>
          <w:sz w:val="24"/>
          <w:szCs w:val="24"/>
          <w:lang w:val="en-US"/>
        </w:rPr>
        <w:t xml:space="preserve">2017. Available from: </w:t>
      </w:r>
      <w:hyperlink r:id="rId10">
        <w:r w:rsidRPr="00713CFC">
          <w:rPr>
            <w:rStyle w:val="Hyperlink"/>
            <w:rFonts w:ascii="Arial" w:eastAsia="Arial" w:hAnsi="Arial" w:cs="Arial"/>
            <w:sz w:val="24"/>
            <w:szCs w:val="24"/>
            <w:lang w:val="en-US"/>
          </w:rPr>
          <w:t>http://www.teses.usp.br/teses/disponiveis/6/6138/tde-17112015-105844/</w:t>
        </w:r>
      </w:hyperlink>
    </w:p>
    <w:p w14:paraId="6D040692" w14:textId="77777777" w:rsidR="00386714" w:rsidRPr="00713CFC" w:rsidRDefault="00386714" w:rsidP="0038671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4E7CF89D" w14:textId="77777777" w:rsidR="00386714" w:rsidRPr="00713CFC" w:rsidRDefault="00386714" w:rsidP="0038671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713CFC">
        <w:rPr>
          <w:rFonts w:ascii="Arial" w:hAnsi="Arial" w:cs="Arial"/>
          <w:sz w:val="24"/>
          <w:szCs w:val="24"/>
        </w:rPr>
        <w:t>Jomori</w:t>
      </w:r>
      <w:proofErr w:type="spellEnd"/>
      <w:r w:rsidRPr="00713CFC">
        <w:rPr>
          <w:rFonts w:ascii="Arial" w:hAnsi="Arial" w:cs="Arial"/>
          <w:sz w:val="24"/>
          <w:szCs w:val="24"/>
        </w:rPr>
        <w:t xml:space="preserve"> MM, Proença RP da C, </w:t>
      </w:r>
      <w:proofErr w:type="spellStart"/>
      <w:r w:rsidRPr="00713CFC">
        <w:rPr>
          <w:rFonts w:ascii="Arial" w:hAnsi="Arial" w:cs="Arial"/>
          <w:sz w:val="24"/>
          <w:szCs w:val="24"/>
        </w:rPr>
        <w:t>Echevarria-Guanilo</w:t>
      </w:r>
      <w:proofErr w:type="spellEnd"/>
      <w:r w:rsidRPr="00713CFC">
        <w:rPr>
          <w:rFonts w:ascii="Arial" w:hAnsi="Arial" w:cs="Arial"/>
          <w:sz w:val="24"/>
          <w:szCs w:val="24"/>
        </w:rPr>
        <w:t xml:space="preserve"> ME, Bernardo GL, </w:t>
      </w:r>
      <w:proofErr w:type="spellStart"/>
      <w:r w:rsidRPr="00713CFC">
        <w:rPr>
          <w:rFonts w:ascii="Arial" w:hAnsi="Arial" w:cs="Arial"/>
          <w:sz w:val="24"/>
          <w:szCs w:val="24"/>
        </w:rPr>
        <w:t>Uggioni</w:t>
      </w:r>
      <w:proofErr w:type="spellEnd"/>
      <w:r w:rsidRPr="00713CFC">
        <w:rPr>
          <w:rFonts w:ascii="Arial" w:hAnsi="Arial" w:cs="Arial"/>
          <w:sz w:val="24"/>
          <w:szCs w:val="24"/>
        </w:rPr>
        <w:t xml:space="preserve"> PL FA. </w:t>
      </w:r>
      <w:r w:rsidRPr="00713CFC">
        <w:rPr>
          <w:rFonts w:ascii="Arial" w:hAnsi="Arial" w:cs="Arial"/>
          <w:sz w:val="24"/>
          <w:szCs w:val="24"/>
          <w:lang w:val="en-US"/>
        </w:rPr>
        <w:t xml:space="preserve">Construct validity of Brazilian cooking skills and healthy eating questionnaire by the known-groups method. </w:t>
      </w:r>
      <w:proofErr w:type="gramStart"/>
      <w:r w:rsidRPr="00713CFC">
        <w:rPr>
          <w:rFonts w:ascii="Arial" w:hAnsi="Arial" w:cs="Arial"/>
          <w:sz w:val="24"/>
          <w:szCs w:val="24"/>
          <w:lang w:val="en-US"/>
        </w:rPr>
        <w:t>Br food.</w:t>
      </w:r>
      <w:proofErr w:type="gramEnd"/>
      <w:r w:rsidRPr="00713CFC">
        <w:rPr>
          <w:rFonts w:ascii="Arial" w:hAnsi="Arial" w:cs="Arial"/>
          <w:sz w:val="24"/>
          <w:szCs w:val="24"/>
          <w:lang w:val="en-US"/>
        </w:rPr>
        <w:t xml:space="preserve"> 2017</w:t>
      </w:r>
      <w:proofErr w:type="gramStart"/>
      <w:r w:rsidRPr="00713CFC">
        <w:rPr>
          <w:rFonts w:ascii="Arial" w:hAnsi="Arial" w:cs="Arial"/>
          <w:sz w:val="24"/>
          <w:szCs w:val="24"/>
          <w:lang w:val="en-US"/>
        </w:rPr>
        <w:t>;119</w:t>
      </w:r>
      <w:proofErr w:type="gramEnd"/>
      <w:r w:rsidRPr="00713CFC">
        <w:rPr>
          <w:rFonts w:ascii="Arial" w:hAnsi="Arial" w:cs="Arial"/>
          <w:sz w:val="24"/>
          <w:szCs w:val="24"/>
          <w:lang w:val="en-US"/>
        </w:rPr>
        <w:t xml:space="preserve">(5). </w:t>
      </w:r>
    </w:p>
    <w:p w14:paraId="2B5A7654" w14:textId="77777777" w:rsidR="00386714" w:rsidRPr="00713CFC" w:rsidRDefault="00386714" w:rsidP="0038671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487A3F72" w14:textId="77777777" w:rsidR="00386714" w:rsidRPr="00713CFC" w:rsidRDefault="00386714" w:rsidP="0038671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  <w:proofErr w:type="spellStart"/>
      <w:proofErr w:type="gramStart"/>
      <w:r w:rsidRPr="00713CFC">
        <w:rPr>
          <w:rFonts w:ascii="Arial" w:hAnsi="Arial" w:cs="Arial"/>
          <w:sz w:val="24"/>
          <w:szCs w:val="24"/>
          <w:lang w:val="en-US"/>
        </w:rPr>
        <w:t>Jomori</w:t>
      </w:r>
      <w:proofErr w:type="spellEnd"/>
      <w:r w:rsidRPr="00713CFC">
        <w:rPr>
          <w:rFonts w:ascii="Arial" w:hAnsi="Arial" w:cs="Arial"/>
          <w:sz w:val="24"/>
          <w:szCs w:val="24"/>
          <w:lang w:val="en-US"/>
        </w:rPr>
        <w:t xml:space="preserve">, M.M, </w:t>
      </w:r>
      <w:proofErr w:type="spellStart"/>
      <w:r w:rsidRPr="00713CFC">
        <w:rPr>
          <w:rFonts w:ascii="Arial" w:hAnsi="Arial" w:cs="Arial"/>
          <w:sz w:val="24"/>
          <w:szCs w:val="24"/>
          <w:lang w:val="en-US"/>
        </w:rPr>
        <w:t>Vasconcelos</w:t>
      </w:r>
      <w:proofErr w:type="spellEnd"/>
      <w:r w:rsidRPr="00713CFC">
        <w:rPr>
          <w:rFonts w:ascii="Arial" w:hAnsi="Arial" w:cs="Arial"/>
          <w:sz w:val="24"/>
          <w:szCs w:val="24"/>
          <w:lang w:val="en-US"/>
        </w:rPr>
        <w:t xml:space="preserve">, F.A.G., Bernardo, G.L., </w:t>
      </w:r>
      <w:proofErr w:type="spellStart"/>
      <w:r w:rsidRPr="00713CFC">
        <w:rPr>
          <w:rFonts w:ascii="Arial" w:hAnsi="Arial" w:cs="Arial"/>
          <w:sz w:val="24"/>
          <w:szCs w:val="24"/>
          <w:lang w:val="en-US"/>
        </w:rPr>
        <w:t>Uggioni</w:t>
      </w:r>
      <w:proofErr w:type="spellEnd"/>
      <w:r w:rsidRPr="00713CFC">
        <w:rPr>
          <w:rFonts w:ascii="Arial" w:hAnsi="Arial" w:cs="Arial"/>
          <w:sz w:val="24"/>
          <w:szCs w:val="24"/>
          <w:lang w:val="en-US"/>
        </w:rPr>
        <w:t xml:space="preserve">, P.L.; </w:t>
      </w:r>
      <w:proofErr w:type="spellStart"/>
      <w:r w:rsidRPr="00713CFC">
        <w:rPr>
          <w:rFonts w:ascii="Arial" w:hAnsi="Arial" w:cs="Arial"/>
          <w:sz w:val="24"/>
          <w:szCs w:val="24"/>
          <w:lang w:val="en-US"/>
        </w:rPr>
        <w:t>Proença</w:t>
      </w:r>
      <w:proofErr w:type="spellEnd"/>
      <w:r w:rsidRPr="00713CFC">
        <w:rPr>
          <w:rFonts w:ascii="Arial" w:hAnsi="Arial" w:cs="Arial"/>
          <w:sz w:val="24"/>
          <w:szCs w:val="24"/>
          <w:lang w:val="en-US"/>
        </w:rPr>
        <w:t>, R.P.C.</w:t>
      </w:r>
      <w:proofErr w:type="gramEnd"/>
      <w:r w:rsidRPr="00713CFC">
        <w:rPr>
          <w:rFonts w:ascii="Arial" w:hAnsi="Arial" w:cs="Arial"/>
          <w:sz w:val="24"/>
          <w:szCs w:val="24"/>
          <w:lang w:val="en-US"/>
        </w:rPr>
        <w:t xml:space="preserve"> </w:t>
      </w:r>
      <w:r w:rsidRPr="00713CFC">
        <w:rPr>
          <w:rFonts w:ascii="Arial" w:eastAsia="Calibri" w:hAnsi="Arial" w:cs="Arial"/>
          <w:sz w:val="24"/>
          <w:szCs w:val="24"/>
          <w:lang w:val="en-US"/>
        </w:rPr>
        <w:t>The concept of cooking skills: a review with contributions to the scientific debate</w:t>
      </w:r>
      <w:r w:rsidRPr="00713CFC">
        <w:rPr>
          <w:rFonts w:ascii="Arial" w:eastAsia="Calibri" w:hAnsi="Arial" w:cs="Arial"/>
          <w:i/>
          <w:sz w:val="24"/>
          <w:szCs w:val="24"/>
          <w:lang w:val="en-US"/>
        </w:rPr>
        <w:t xml:space="preserve">. </w:t>
      </w:r>
      <w:r w:rsidRPr="00713CFC">
        <w:rPr>
          <w:rFonts w:ascii="Arial" w:eastAsia="Calibri" w:hAnsi="Arial" w:cs="Arial"/>
          <w:sz w:val="24"/>
          <w:szCs w:val="24"/>
          <w:lang w:val="en-US"/>
        </w:rPr>
        <w:t xml:space="preserve">Rev </w:t>
      </w:r>
      <w:proofErr w:type="spellStart"/>
      <w:r w:rsidRPr="00713CFC">
        <w:rPr>
          <w:rFonts w:ascii="Arial" w:eastAsia="Calibri" w:hAnsi="Arial" w:cs="Arial"/>
          <w:sz w:val="24"/>
          <w:szCs w:val="24"/>
          <w:lang w:val="en-US"/>
        </w:rPr>
        <w:t>Nutr</w:t>
      </w:r>
      <w:proofErr w:type="spellEnd"/>
      <w:r w:rsidRPr="00713CFC">
        <w:rPr>
          <w:rFonts w:ascii="Arial" w:eastAsia="Calibri" w:hAnsi="Arial" w:cs="Arial"/>
          <w:sz w:val="24"/>
          <w:szCs w:val="24"/>
          <w:lang w:val="en-US"/>
        </w:rPr>
        <w:t>. 2018: 31(1).</w:t>
      </w:r>
    </w:p>
    <w:p w14:paraId="14E0C478" w14:textId="77777777" w:rsidR="00386714" w:rsidRPr="00713CFC" w:rsidRDefault="00386714" w:rsidP="0038671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</w:p>
    <w:p w14:paraId="0DDDF116" w14:textId="77777777" w:rsidR="00386714" w:rsidRPr="00713CFC" w:rsidRDefault="00386714" w:rsidP="0038671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  <w:proofErr w:type="spellStart"/>
      <w:r w:rsidRPr="00713CFC">
        <w:rPr>
          <w:rFonts w:ascii="Arial" w:eastAsia="Calibri" w:hAnsi="Arial" w:cs="Arial"/>
          <w:sz w:val="24"/>
          <w:szCs w:val="24"/>
          <w:lang w:val="en-US"/>
        </w:rPr>
        <w:t>Kabir</w:t>
      </w:r>
      <w:proofErr w:type="spellEnd"/>
      <w:r w:rsidRPr="00713CFC">
        <w:rPr>
          <w:rFonts w:ascii="Arial" w:eastAsia="Calibri" w:hAnsi="Arial" w:cs="Arial"/>
          <w:sz w:val="24"/>
          <w:szCs w:val="24"/>
          <w:lang w:val="en-US"/>
        </w:rPr>
        <w:t xml:space="preserve"> A, Miah S, Islam A. Factors influencing eating behavior and dietary intake among resident students in a public university in Bangladesh: A qualitative study. </w:t>
      </w:r>
      <w:proofErr w:type="spellStart"/>
      <w:proofErr w:type="gramStart"/>
      <w:r w:rsidRPr="00713CFC">
        <w:rPr>
          <w:rFonts w:ascii="Arial" w:eastAsia="Calibri" w:hAnsi="Arial" w:cs="Arial"/>
          <w:sz w:val="24"/>
          <w:szCs w:val="24"/>
          <w:lang w:val="en-US"/>
        </w:rPr>
        <w:t>PLoS</w:t>
      </w:r>
      <w:proofErr w:type="spellEnd"/>
      <w:r w:rsidRPr="00713CFC">
        <w:rPr>
          <w:rFonts w:ascii="Arial" w:eastAsia="Calibri" w:hAnsi="Arial" w:cs="Arial"/>
          <w:sz w:val="24"/>
          <w:szCs w:val="24"/>
          <w:lang w:val="en-US"/>
        </w:rPr>
        <w:t xml:space="preserve"> One.</w:t>
      </w:r>
      <w:proofErr w:type="gramEnd"/>
      <w:r w:rsidRPr="00713CFC">
        <w:rPr>
          <w:rFonts w:ascii="Arial" w:eastAsia="Calibri" w:hAnsi="Arial" w:cs="Arial"/>
          <w:sz w:val="24"/>
          <w:szCs w:val="24"/>
          <w:lang w:val="en-US"/>
        </w:rPr>
        <w:t xml:space="preserve"> 2018 Jun 19</w:t>
      </w:r>
      <w:proofErr w:type="gramStart"/>
      <w:r w:rsidRPr="00713CFC">
        <w:rPr>
          <w:rFonts w:ascii="Arial" w:eastAsia="Calibri" w:hAnsi="Arial" w:cs="Arial"/>
          <w:sz w:val="24"/>
          <w:szCs w:val="24"/>
          <w:lang w:val="en-US"/>
        </w:rPr>
        <w:t>;13</w:t>
      </w:r>
      <w:proofErr w:type="gramEnd"/>
      <w:r w:rsidRPr="00713CFC">
        <w:rPr>
          <w:rFonts w:ascii="Arial" w:eastAsia="Calibri" w:hAnsi="Arial" w:cs="Arial"/>
          <w:sz w:val="24"/>
          <w:szCs w:val="24"/>
          <w:lang w:val="en-US"/>
        </w:rPr>
        <w:t>(6):e0198801.</w:t>
      </w:r>
    </w:p>
    <w:p w14:paraId="16768308" w14:textId="77777777" w:rsidR="00386714" w:rsidRPr="00713CFC" w:rsidRDefault="00386714" w:rsidP="0038671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</w:p>
    <w:p w14:paraId="5B8D798F" w14:textId="77777777" w:rsidR="00386714" w:rsidRPr="00713CFC" w:rsidRDefault="00386714" w:rsidP="0038671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  <w:proofErr w:type="spellStart"/>
      <w:r w:rsidRPr="00713CFC">
        <w:rPr>
          <w:rFonts w:ascii="Arial" w:eastAsia="Calibri" w:hAnsi="Arial" w:cs="Arial"/>
          <w:sz w:val="24"/>
          <w:szCs w:val="24"/>
          <w:lang w:val="en-US"/>
        </w:rPr>
        <w:t>Knol</w:t>
      </w:r>
      <w:proofErr w:type="spellEnd"/>
      <w:r w:rsidRPr="00713CFC">
        <w:rPr>
          <w:rFonts w:ascii="Arial" w:eastAsia="Calibri" w:hAnsi="Arial" w:cs="Arial"/>
          <w:sz w:val="24"/>
          <w:szCs w:val="24"/>
          <w:lang w:val="en-US"/>
        </w:rPr>
        <w:t xml:space="preserve"> LL, Robb CA, McKinley EM, Wood M. Very Low Food Security Status is Related to Lower Cooking Self-Efficacy and Less Frequent Food Preparation Behaviors Among College Students. </w:t>
      </w:r>
      <w:proofErr w:type="gramStart"/>
      <w:r w:rsidRPr="00713CFC">
        <w:rPr>
          <w:rFonts w:ascii="Arial" w:eastAsia="Calibri" w:hAnsi="Arial" w:cs="Arial"/>
          <w:sz w:val="24"/>
          <w:szCs w:val="24"/>
          <w:lang w:val="en-US"/>
        </w:rPr>
        <w:t xml:space="preserve">J </w:t>
      </w:r>
      <w:proofErr w:type="spellStart"/>
      <w:r w:rsidRPr="00713CFC">
        <w:rPr>
          <w:rFonts w:ascii="Arial" w:eastAsia="Calibri" w:hAnsi="Arial" w:cs="Arial"/>
          <w:sz w:val="24"/>
          <w:szCs w:val="24"/>
          <w:lang w:val="en-US"/>
        </w:rPr>
        <w:t>Nutr</w:t>
      </w:r>
      <w:proofErr w:type="spellEnd"/>
      <w:r w:rsidRPr="00713CFC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13CFC">
        <w:rPr>
          <w:rFonts w:ascii="Arial" w:eastAsia="Calibri" w:hAnsi="Arial" w:cs="Arial"/>
          <w:sz w:val="24"/>
          <w:szCs w:val="24"/>
          <w:lang w:val="en-US"/>
        </w:rPr>
        <w:t>Educ</w:t>
      </w:r>
      <w:proofErr w:type="spellEnd"/>
      <w:r w:rsidRPr="00713CFC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13CFC">
        <w:rPr>
          <w:rFonts w:ascii="Arial" w:eastAsia="Calibri" w:hAnsi="Arial" w:cs="Arial"/>
          <w:sz w:val="24"/>
          <w:szCs w:val="24"/>
          <w:lang w:val="en-US"/>
        </w:rPr>
        <w:t>Behav</w:t>
      </w:r>
      <w:proofErr w:type="spellEnd"/>
      <w:r w:rsidRPr="00713CFC">
        <w:rPr>
          <w:rFonts w:ascii="Arial" w:eastAsia="Calibri" w:hAnsi="Arial" w:cs="Arial"/>
          <w:sz w:val="24"/>
          <w:szCs w:val="24"/>
          <w:lang w:val="en-US"/>
        </w:rPr>
        <w:t>.</w:t>
      </w:r>
      <w:proofErr w:type="gramEnd"/>
      <w:r w:rsidRPr="00713CFC">
        <w:rPr>
          <w:rFonts w:ascii="Arial" w:eastAsia="Calibri" w:hAnsi="Arial" w:cs="Arial"/>
          <w:sz w:val="24"/>
          <w:szCs w:val="24"/>
          <w:lang w:val="en-US"/>
        </w:rPr>
        <w:t xml:space="preserve"> 2019 Mar</w:t>
      </w:r>
      <w:proofErr w:type="gramStart"/>
      <w:r w:rsidRPr="00713CFC">
        <w:rPr>
          <w:rFonts w:ascii="Arial" w:eastAsia="Calibri" w:hAnsi="Arial" w:cs="Arial"/>
          <w:sz w:val="24"/>
          <w:szCs w:val="24"/>
          <w:lang w:val="en-US"/>
        </w:rPr>
        <w:t>;51</w:t>
      </w:r>
      <w:proofErr w:type="gramEnd"/>
      <w:r w:rsidRPr="00713CFC">
        <w:rPr>
          <w:rFonts w:ascii="Arial" w:eastAsia="Calibri" w:hAnsi="Arial" w:cs="Arial"/>
          <w:sz w:val="24"/>
          <w:szCs w:val="24"/>
          <w:lang w:val="en-US"/>
        </w:rPr>
        <w:t>(3):357-363.</w:t>
      </w:r>
    </w:p>
    <w:p w14:paraId="5D7D50DE" w14:textId="77777777" w:rsidR="00386714" w:rsidRPr="00713CFC" w:rsidRDefault="00386714" w:rsidP="0038671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</w:p>
    <w:p w14:paraId="2B944066" w14:textId="77777777" w:rsidR="00386714" w:rsidRPr="00713CFC" w:rsidRDefault="00386714" w:rsidP="0038671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713CFC">
        <w:rPr>
          <w:rFonts w:ascii="Arial" w:eastAsia="Calibri" w:hAnsi="Arial" w:cs="Arial"/>
          <w:sz w:val="24"/>
          <w:szCs w:val="24"/>
          <w:lang w:val="en-US"/>
        </w:rPr>
        <w:t>LeBlanc J, Ward S, LeBlanc CP. An elective high school cooking course improves students' cooking and food skills: a quasi-experimental study. Can J Public Health. 2022 Oct</w:t>
      </w:r>
      <w:proofErr w:type="gramStart"/>
      <w:r w:rsidRPr="00713CFC">
        <w:rPr>
          <w:rFonts w:ascii="Arial" w:eastAsia="Calibri" w:hAnsi="Arial" w:cs="Arial"/>
          <w:sz w:val="24"/>
          <w:szCs w:val="24"/>
          <w:lang w:val="en-US"/>
        </w:rPr>
        <w:t>;113</w:t>
      </w:r>
      <w:proofErr w:type="gramEnd"/>
      <w:r w:rsidRPr="00713CFC">
        <w:rPr>
          <w:rFonts w:ascii="Arial" w:eastAsia="Calibri" w:hAnsi="Arial" w:cs="Arial"/>
          <w:sz w:val="24"/>
          <w:szCs w:val="24"/>
          <w:lang w:val="en-US"/>
        </w:rPr>
        <w:t>(5):764-775.</w:t>
      </w:r>
    </w:p>
    <w:p w14:paraId="7177442C" w14:textId="77777777" w:rsidR="00386714" w:rsidRPr="00713CFC" w:rsidRDefault="00386714" w:rsidP="0038671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</w:p>
    <w:p w14:paraId="077F31E4" w14:textId="77777777" w:rsidR="00386714" w:rsidRPr="00B03F7F" w:rsidRDefault="00386714" w:rsidP="0038671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713CFC">
        <w:rPr>
          <w:rFonts w:ascii="Arial" w:hAnsi="Arial" w:cs="Arial"/>
          <w:sz w:val="24"/>
          <w:szCs w:val="24"/>
          <w:lang w:val="en-US"/>
        </w:rPr>
        <w:t xml:space="preserve">Leung CW, Wolfson JA, </w:t>
      </w:r>
      <w:proofErr w:type="spellStart"/>
      <w:r w:rsidRPr="00713CFC">
        <w:rPr>
          <w:rFonts w:ascii="Arial" w:hAnsi="Arial" w:cs="Arial"/>
          <w:sz w:val="24"/>
          <w:szCs w:val="24"/>
          <w:lang w:val="en-US"/>
        </w:rPr>
        <w:t>Lahne</w:t>
      </w:r>
      <w:proofErr w:type="spellEnd"/>
      <w:r w:rsidRPr="00713CFC">
        <w:rPr>
          <w:rFonts w:ascii="Arial" w:hAnsi="Arial" w:cs="Arial"/>
          <w:sz w:val="24"/>
          <w:szCs w:val="24"/>
          <w:lang w:val="en-US"/>
        </w:rPr>
        <w:t xml:space="preserve"> J, Barry MR, Kasper N, Cohen AJ. </w:t>
      </w:r>
      <w:proofErr w:type="gramStart"/>
      <w:r w:rsidRPr="00713CFC">
        <w:rPr>
          <w:rFonts w:ascii="Arial" w:hAnsi="Arial" w:cs="Arial"/>
          <w:sz w:val="24"/>
          <w:szCs w:val="24"/>
          <w:lang w:val="en-US"/>
        </w:rPr>
        <w:t>Associations between Food Security Status and Diet-Related Outcomes among Students at a Large, Public Midwestern University.</w:t>
      </w:r>
      <w:proofErr w:type="gramEnd"/>
      <w:r w:rsidRPr="00713CFC">
        <w:rPr>
          <w:rFonts w:ascii="Arial" w:hAnsi="Arial" w:cs="Arial"/>
          <w:sz w:val="24"/>
          <w:szCs w:val="24"/>
          <w:lang w:val="en-US"/>
        </w:rPr>
        <w:t xml:space="preserve"> </w:t>
      </w:r>
      <w:proofErr w:type="gramStart"/>
      <w:r w:rsidRPr="00B03F7F">
        <w:rPr>
          <w:rFonts w:ascii="Arial" w:hAnsi="Arial" w:cs="Arial"/>
          <w:sz w:val="24"/>
          <w:szCs w:val="24"/>
          <w:lang w:val="en-US"/>
        </w:rPr>
        <w:t xml:space="preserve">J </w:t>
      </w:r>
      <w:proofErr w:type="spellStart"/>
      <w:r w:rsidRPr="00B03F7F">
        <w:rPr>
          <w:rFonts w:ascii="Arial" w:hAnsi="Arial" w:cs="Arial"/>
          <w:sz w:val="24"/>
          <w:szCs w:val="24"/>
          <w:lang w:val="en-US"/>
        </w:rPr>
        <w:t>Acad</w:t>
      </w:r>
      <w:proofErr w:type="spellEnd"/>
      <w:r w:rsidRPr="00B03F7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03F7F">
        <w:rPr>
          <w:rFonts w:ascii="Arial" w:hAnsi="Arial" w:cs="Arial"/>
          <w:sz w:val="24"/>
          <w:szCs w:val="24"/>
          <w:lang w:val="en-US"/>
        </w:rPr>
        <w:t>Nutr</w:t>
      </w:r>
      <w:proofErr w:type="spellEnd"/>
      <w:r w:rsidRPr="00B03F7F">
        <w:rPr>
          <w:rFonts w:ascii="Arial" w:hAnsi="Arial" w:cs="Arial"/>
          <w:sz w:val="24"/>
          <w:szCs w:val="24"/>
          <w:lang w:val="en-US"/>
        </w:rPr>
        <w:t xml:space="preserve"> Diet.</w:t>
      </w:r>
      <w:proofErr w:type="gramEnd"/>
      <w:r w:rsidRPr="00B03F7F">
        <w:rPr>
          <w:rFonts w:ascii="Arial" w:hAnsi="Arial" w:cs="Arial"/>
          <w:sz w:val="24"/>
          <w:szCs w:val="24"/>
          <w:lang w:val="en-US"/>
        </w:rPr>
        <w:t xml:space="preserve"> 2019 Oct</w:t>
      </w:r>
      <w:proofErr w:type="gramStart"/>
      <w:r w:rsidRPr="00B03F7F">
        <w:rPr>
          <w:rFonts w:ascii="Arial" w:hAnsi="Arial" w:cs="Arial"/>
          <w:sz w:val="24"/>
          <w:szCs w:val="24"/>
          <w:lang w:val="en-US"/>
        </w:rPr>
        <w:t>;119</w:t>
      </w:r>
      <w:proofErr w:type="gramEnd"/>
      <w:r w:rsidRPr="00B03F7F">
        <w:rPr>
          <w:rFonts w:ascii="Arial" w:hAnsi="Arial" w:cs="Arial"/>
          <w:sz w:val="24"/>
          <w:szCs w:val="24"/>
          <w:lang w:val="en-US"/>
        </w:rPr>
        <w:t>(10):1623-1631.</w:t>
      </w:r>
    </w:p>
    <w:p w14:paraId="35A9AC81" w14:textId="77777777" w:rsidR="00386714" w:rsidRPr="00B03F7F" w:rsidRDefault="00386714" w:rsidP="0038671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5734E585" w14:textId="4A60DAA2" w:rsidR="0ABA24C4" w:rsidRDefault="0ABA24C4" w:rsidP="0ABA24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03F7F">
        <w:rPr>
          <w:rFonts w:ascii="Arial" w:hAnsi="Arial" w:cs="Arial"/>
          <w:sz w:val="24"/>
          <w:szCs w:val="24"/>
          <w:lang w:val="en-US"/>
        </w:rPr>
        <w:lastRenderedPageBreak/>
        <w:t xml:space="preserve">Levy J, Auld G. Cooking classes outperform cooking demonstrations for college sophomores. </w:t>
      </w:r>
      <w:r w:rsidRPr="0ABA24C4">
        <w:rPr>
          <w:rFonts w:ascii="Arial" w:hAnsi="Arial" w:cs="Arial"/>
          <w:sz w:val="24"/>
          <w:szCs w:val="24"/>
        </w:rPr>
        <w:t xml:space="preserve">J </w:t>
      </w:r>
      <w:proofErr w:type="spellStart"/>
      <w:r w:rsidRPr="0ABA24C4">
        <w:rPr>
          <w:rFonts w:ascii="Arial" w:hAnsi="Arial" w:cs="Arial"/>
          <w:sz w:val="24"/>
          <w:szCs w:val="24"/>
        </w:rPr>
        <w:t>Nutr</w:t>
      </w:r>
      <w:proofErr w:type="spellEnd"/>
      <w:r w:rsidRPr="0ABA24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ABA24C4">
        <w:rPr>
          <w:rFonts w:ascii="Arial" w:hAnsi="Arial" w:cs="Arial"/>
          <w:sz w:val="24"/>
          <w:szCs w:val="24"/>
        </w:rPr>
        <w:t>Educ</w:t>
      </w:r>
      <w:proofErr w:type="spellEnd"/>
      <w:r w:rsidRPr="0ABA24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ABA24C4">
        <w:rPr>
          <w:rFonts w:ascii="Arial" w:hAnsi="Arial" w:cs="Arial"/>
          <w:sz w:val="24"/>
          <w:szCs w:val="24"/>
        </w:rPr>
        <w:t>Behav</w:t>
      </w:r>
      <w:proofErr w:type="spellEnd"/>
      <w:r w:rsidRPr="0ABA24C4">
        <w:rPr>
          <w:rFonts w:ascii="Arial" w:hAnsi="Arial" w:cs="Arial"/>
          <w:sz w:val="24"/>
          <w:szCs w:val="24"/>
        </w:rPr>
        <w:t>. 2004 Jul-</w:t>
      </w:r>
      <w:proofErr w:type="gramStart"/>
      <w:r w:rsidRPr="0ABA24C4">
        <w:rPr>
          <w:rFonts w:ascii="Arial" w:hAnsi="Arial" w:cs="Arial"/>
          <w:sz w:val="24"/>
          <w:szCs w:val="24"/>
        </w:rPr>
        <w:t>Aug;</w:t>
      </w:r>
      <w:proofErr w:type="gramEnd"/>
      <w:r w:rsidRPr="0ABA24C4">
        <w:rPr>
          <w:rFonts w:ascii="Arial" w:hAnsi="Arial" w:cs="Arial"/>
          <w:sz w:val="24"/>
          <w:szCs w:val="24"/>
        </w:rPr>
        <w:t xml:space="preserve">36(4):197-203. </w:t>
      </w:r>
      <w:proofErr w:type="spellStart"/>
      <w:proofErr w:type="gramStart"/>
      <w:r w:rsidRPr="0ABA24C4">
        <w:rPr>
          <w:rFonts w:ascii="Arial" w:hAnsi="Arial" w:cs="Arial"/>
          <w:sz w:val="24"/>
          <w:szCs w:val="24"/>
        </w:rPr>
        <w:t>doi</w:t>
      </w:r>
      <w:proofErr w:type="spellEnd"/>
      <w:proofErr w:type="gramEnd"/>
      <w:r w:rsidRPr="0ABA24C4">
        <w:rPr>
          <w:rFonts w:ascii="Arial" w:hAnsi="Arial" w:cs="Arial"/>
          <w:sz w:val="24"/>
          <w:szCs w:val="24"/>
        </w:rPr>
        <w:t>: 10.1016/s1499-4046(06)60234-0.</w:t>
      </w:r>
    </w:p>
    <w:p w14:paraId="254DE477" w14:textId="49251296" w:rsidR="0ABA24C4" w:rsidRDefault="0ABA24C4" w:rsidP="0ABA24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94B9EF0" w14:textId="77777777" w:rsidR="00386714" w:rsidRPr="00713CFC" w:rsidRDefault="00386714" w:rsidP="0038671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713CFC">
        <w:rPr>
          <w:rFonts w:ascii="Arial" w:hAnsi="Arial" w:cs="Arial"/>
          <w:sz w:val="24"/>
          <w:szCs w:val="24"/>
        </w:rPr>
        <w:t xml:space="preserve">Maciel BLL, Lyra CO, Gomes JRC, Rolim PM, Gorgulho BM, Nogueira PS, Rodrigues PRM, da Silva TF, Martins FA, </w:t>
      </w:r>
      <w:proofErr w:type="spellStart"/>
      <w:r w:rsidRPr="00713CFC">
        <w:rPr>
          <w:rFonts w:ascii="Arial" w:hAnsi="Arial" w:cs="Arial"/>
          <w:sz w:val="24"/>
          <w:szCs w:val="24"/>
        </w:rPr>
        <w:t>Dalamaria</w:t>
      </w:r>
      <w:proofErr w:type="spellEnd"/>
      <w:r w:rsidRPr="00713CFC">
        <w:rPr>
          <w:rFonts w:ascii="Arial" w:hAnsi="Arial" w:cs="Arial"/>
          <w:sz w:val="24"/>
          <w:szCs w:val="24"/>
        </w:rPr>
        <w:t xml:space="preserve"> T, Santos TSS, </w:t>
      </w:r>
      <w:proofErr w:type="spellStart"/>
      <w:r w:rsidRPr="00713CFC">
        <w:rPr>
          <w:rFonts w:ascii="Arial" w:hAnsi="Arial" w:cs="Arial"/>
          <w:sz w:val="24"/>
          <w:szCs w:val="24"/>
        </w:rPr>
        <w:t>Höfelmann</w:t>
      </w:r>
      <w:proofErr w:type="spellEnd"/>
      <w:r w:rsidRPr="00713CF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13CFC">
        <w:rPr>
          <w:rFonts w:ascii="Arial" w:hAnsi="Arial" w:cs="Arial"/>
          <w:sz w:val="24"/>
          <w:szCs w:val="24"/>
        </w:rPr>
        <w:t>DA,</w:t>
      </w:r>
      <w:proofErr w:type="gramEnd"/>
      <w:r w:rsidRPr="00713CFC">
        <w:rPr>
          <w:rFonts w:ascii="Arial" w:hAnsi="Arial" w:cs="Arial"/>
          <w:sz w:val="24"/>
          <w:szCs w:val="24"/>
        </w:rPr>
        <w:t xml:space="preserve"> Crispim SP, Slater B, Ramalho AA, </w:t>
      </w:r>
      <w:proofErr w:type="spellStart"/>
      <w:r w:rsidRPr="00713CFC">
        <w:rPr>
          <w:rFonts w:ascii="Arial" w:hAnsi="Arial" w:cs="Arial"/>
          <w:sz w:val="24"/>
          <w:szCs w:val="24"/>
        </w:rPr>
        <w:t>Marchioni</w:t>
      </w:r>
      <w:proofErr w:type="spellEnd"/>
      <w:r w:rsidRPr="00713CFC">
        <w:rPr>
          <w:rFonts w:ascii="Arial" w:hAnsi="Arial" w:cs="Arial"/>
          <w:sz w:val="24"/>
          <w:szCs w:val="24"/>
        </w:rPr>
        <w:t xml:space="preserve"> DM. </w:t>
      </w:r>
      <w:proofErr w:type="gramStart"/>
      <w:r w:rsidRPr="00713CFC">
        <w:rPr>
          <w:rFonts w:ascii="Arial" w:hAnsi="Arial" w:cs="Arial"/>
          <w:sz w:val="24"/>
          <w:szCs w:val="24"/>
          <w:lang w:val="en-US"/>
        </w:rPr>
        <w:t>Food Insecurity and Associated Factors in Brazilian Undergraduates during the COVID-19 Pandemic.</w:t>
      </w:r>
      <w:proofErr w:type="gramEnd"/>
      <w:r w:rsidRPr="00713CFC">
        <w:rPr>
          <w:rFonts w:ascii="Arial" w:hAnsi="Arial" w:cs="Arial"/>
          <w:sz w:val="24"/>
          <w:szCs w:val="24"/>
          <w:lang w:val="en-US"/>
        </w:rPr>
        <w:t xml:space="preserve"> </w:t>
      </w:r>
      <w:proofErr w:type="gramStart"/>
      <w:r w:rsidRPr="00713CFC">
        <w:rPr>
          <w:rFonts w:ascii="Arial" w:hAnsi="Arial" w:cs="Arial"/>
          <w:sz w:val="24"/>
          <w:szCs w:val="24"/>
          <w:lang w:val="en-US"/>
        </w:rPr>
        <w:t>Nutrients.</w:t>
      </w:r>
      <w:proofErr w:type="gramEnd"/>
      <w:r w:rsidRPr="00713CFC">
        <w:rPr>
          <w:rFonts w:ascii="Arial" w:hAnsi="Arial" w:cs="Arial"/>
          <w:sz w:val="24"/>
          <w:szCs w:val="24"/>
          <w:lang w:val="en-US"/>
        </w:rPr>
        <w:t xml:space="preserve"> 2022 Jan 14</w:t>
      </w:r>
      <w:proofErr w:type="gramStart"/>
      <w:r w:rsidRPr="00713CFC">
        <w:rPr>
          <w:rFonts w:ascii="Arial" w:hAnsi="Arial" w:cs="Arial"/>
          <w:sz w:val="24"/>
          <w:szCs w:val="24"/>
          <w:lang w:val="en-US"/>
        </w:rPr>
        <w:t>;14</w:t>
      </w:r>
      <w:proofErr w:type="gramEnd"/>
      <w:r w:rsidRPr="00713CFC">
        <w:rPr>
          <w:rFonts w:ascii="Arial" w:hAnsi="Arial" w:cs="Arial"/>
          <w:sz w:val="24"/>
          <w:szCs w:val="24"/>
          <w:lang w:val="en-US"/>
        </w:rPr>
        <w:t>(2):358.</w:t>
      </w:r>
    </w:p>
    <w:p w14:paraId="751D415D" w14:textId="77777777" w:rsidR="00386714" w:rsidRPr="00713CFC" w:rsidRDefault="00386714" w:rsidP="0038671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7E61875D" w14:textId="77777777" w:rsidR="00386714" w:rsidRPr="00713CFC" w:rsidRDefault="00386714" w:rsidP="0038671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713CFC">
        <w:rPr>
          <w:rFonts w:ascii="Arial" w:hAnsi="Arial" w:cs="Arial"/>
          <w:sz w:val="24"/>
          <w:szCs w:val="24"/>
          <w:lang w:val="en-US"/>
        </w:rPr>
        <w:t xml:space="preserve">Matias SL, Rodriguez-Jordan J, </w:t>
      </w:r>
      <w:proofErr w:type="spellStart"/>
      <w:r w:rsidRPr="00713CFC">
        <w:rPr>
          <w:rFonts w:ascii="Arial" w:hAnsi="Arial" w:cs="Arial"/>
          <w:sz w:val="24"/>
          <w:szCs w:val="24"/>
          <w:lang w:val="en-US"/>
        </w:rPr>
        <w:t>McCoin</w:t>
      </w:r>
      <w:proofErr w:type="spellEnd"/>
      <w:r w:rsidRPr="00713CFC">
        <w:rPr>
          <w:rFonts w:ascii="Arial" w:hAnsi="Arial" w:cs="Arial"/>
          <w:sz w:val="24"/>
          <w:szCs w:val="24"/>
          <w:lang w:val="en-US"/>
        </w:rPr>
        <w:t xml:space="preserve"> M. Evaluation of a College-Level Nutrition Course </w:t>
      </w:r>
      <w:proofErr w:type="gramStart"/>
      <w:r w:rsidRPr="00713CFC">
        <w:rPr>
          <w:rFonts w:ascii="Arial" w:hAnsi="Arial" w:cs="Arial"/>
          <w:sz w:val="24"/>
          <w:szCs w:val="24"/>
          <w:lang w:val="en-US"/>
        </w:rPr>
        <w:t>With</w:t>
      </w:r>
      <w:proofErr w:type="gramEnd"/>
      <w:r w:rsidRPr="00713CFC">
        <w:rPr>
          <w:rFonts w:ascii="Arial" w:hAnsi="Arial" w:cs="Arial"/>
          <w:sz w:val="24"/>
          <w:szCs w:val="24"/>
          <w:lang w:val="en-US"/>
        </w:rPr>
        <w:t xml:space="preserve"> a Teaching Kitchen Lab. J </w:t>
      </w:r>
      <w:proofErr w:type="spellStart"/>
      <w:r w:rsidRPr="00713CFC">
        <w:rPr>
          <w:rFonts w:ascii="Arial" w:hAnsi="Arial" w:cs="Arial"/>
          <w:sz w:val="24"/>
          <w:szCs w:val="24"/>
          <w:lang w:val="en-US"/>
        </w:rPr>
        <w:t>Nutr</w:t>
      </w:r>
      <w:proofErr w:type="spellEnd"/>
      <w:r w:rsidRPr="00713CF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713CFC">
        <w:rPr>
          <w:rFonts w:ascii="Arial" w:hAnsi="Arial" w:cs="Arial"/>
          <w:sz w:val="24"/>
          <w:szCs w:val="24"/>
          <w:lang w:val="en-US"/>
        </w:rPr>
        <w:t>Educ</w:t>
      </w:r>
      <w:proofErr w:type="spellEnd"/>
      <w:r w:rsidRPr="00713CF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713CFC">
        <w:rPr>
          <w:rFonts w:ascii="Arial" w:hAnsi="Arial" w:cs="Arial"/>
          <w:sz w:val="24"/>
          <w:szCs w:val="24"/>
          <w:lang w:val="en-US"/>
        </w:rPr>
        <w:t>Behav</w:t>
      </w:r>
      <w:proofErr w:type="spellEnd"/>
      <w:r w:rsidRPr="00713CFC">
        <w:rPr>
          <w:rFonts w:ascii="Arial" w:hAnsi="Arial" w:cs="Arial"/>
          <w:sz w:val="24"/>
          <w:szCs w:val="24"/>
          <w:lang w:val="en-US"/>
        </w:rPr>
        <w:t>. 2021 Sep</w:t>
      </w:r>
      <w:proofErr w:type="gramStart"/>
      <w:r w:rsidRPr="00713CFC">
        <w:rPr>
          <w:rFonts w:ascii="Arial" w:hAnsi="Arial" w:cs="Arial"/>
          <w:sz w:val="24"/>
          <w:szCs w:val="24"/>
          <w:lang w:val="en-US"/>
        </w:rPr>
        <w:t>;53</w:t>
      </w:r>
      <w:proofErr w:type="gramEnd"/>
      <w:r w:rsidRPr="00713CFC">
        <w:rPr>
          <w:rFonts w:ascii="Arial" w:hAnsi="Arial" w:cs="Arial"/>
          <w:sz w:val="24"/>
          <w:szCs w:val="24"/>
          <w:lang w:val="en-US"/>
        </w:rPr>
        <w:t>(9):787-792.</w:t>
      </w:r>
    </w:p>
    <w:p w14:paraId="7E930147" w14:textId="77777777" w:rsidR="00386714" w:rsidRPr="00713CFC" w:rsidRDefault="00386714" w:rsidP="0038671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68A502CB" w14:textId="77777777" w:rsidR="00386714" w:rsidRPr="00713CFC" w:rsidRDefault="00386714" w:rsidP="0038671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713CFC">
        <w:rPr>
          <w:rFonts w:ascii="Arial" w:hAnsi="Arial" w:cs="Arial"/>
          <w:sz w:val="24"/>
          <w:szCs w:val="24"/>
          <w:lang w:val="en-US"/>
        </w:rPr>
        <w:t>Mazzonetto</w:t>
      </w:r>
      <w:proofErr w:type="spellEnd"/>
      <w:r w:rsidRPr="00713CFC">
        <w:rPr>
          <w:rFonts w:ascii="Arial" w:hAnsi="Arial" w:cs="Arial"/>
          <w:sz w:val="24"/>
          <w:szCs w:val="24"/>
          <w:lang w:val="en-US"/>
        </w:rPr>
        <w:t xml:space="preserve"> AC, Dean M, </w:t>
      </w:r>
      <w:proofErr w:type="spellStart"/>
      <w:r w:rsidRPr="00713CFC">
        <w:rPr>
          <w:rFonts w:ascii="Arial" w:hAnsi="Arial" w:cs="Arial"/>
          <w:sz w:val="24"/>
          <w:szCs w:val="24"/>
          <w:lang w:val="en-US"/>
        </w:rPr>
        <w:t>Fiates</w:t>
      </w:r>
      <w:proofErr w:type="spellEnd"/>
      <w:r w:rsidRPr="00713CFC">
        <w:rPr>
          <w:rFonts w:ascii="Arial" w:hAnsi="Arial" w:cs="Arial"/>
          <w:sz w:val="24"/>
          <w:szCs w:val="24"/>
          <w:lang w:val="en-US"/>
        </w:rPr>
        <w:t xml:space="preserve"> GMR. Perceptions about home cooking: an integrative review of qualitative studies. </w:t>
      </w:r>
      <w:proofErr w:type="spellStart"/>
      <w:r w:rsidRPr="00713CFC">
        <w:rPr>
          <w:rFonts w:ascii="Arial" w:hAnsi="Arial" w:cs="Arial"/>
          <w:sz w:val="24"/>
          <w:szCs w:val="24"/>
          <w:lang w:val="en-US"/>
        </w:rPr>
        <w:t>Cien</w:t>
      </w:r>
      <w:proofErr w:type="spellEnd"/>
      <w:r w:rsidRPr="00713CF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713CFC">
        <w:rPr>
          <w:rFonts w:ascii="Arial" w:hAnsi="Arial" w:cs="Arial"/>
          <w:sz w:val="24"/>
          <w:szCs w:val="24"/>
          <w:lang w:val="en-US"/>
        </w:rPr>
        <w:t>Saude</w:t>
      </w:r>
      <w:proofErr w:type="spellEnd"/>
      <w:r w:rsidRPr="00713CFC">
        <w:rPr>
          <w:rFonts w:ascii="Arial" w:hAnsi="Arial" w:cs="Arial"/>
          <w:sz w:val="24"/>
          <w:szCs w:val="24"/>
          <w:lang w:val="en-US"/>
        </w:rPr>
        <w:t xml:space="preserve"> Colet. 2020 Nov</w:t>
      </w:r>
      <w:proofErr w:type="gramStart"/>
      <w:r w:rsidRPr="00713CFC">
        <w:rPr>
          <w:rFonts w:ascii="Arial" w:hAnsi="Arial" w:cs="Arial"/>
          <w:sz w:val="24"/>
          <w:szCs w:val="24"/>
          <w:lang w:val="en-US"/>
        </w:rPr>
        <w:t>;25</w:t>
      </w:r>
      <w:proofErr w:type="gramEnd"/>
      <w:r w:rsidRPr="00713CFC">
        <w:rPr>
          <w:rFonts w:ascii="Arial" w:hAnsi="Arial" w:cs="Arial"/>
          <w:sz w:val="24"/>
          <w:szCs w:val="24"/>
          <w:lang w:val="en-US"/>
        </w:rPr>
        <w:t>(11):4559-4571.</w:t>
      </w:r>
    </w:p>
    <w:p w14:paraId="1D690548" w14:textId="77777777" w:rsidR="00386714" w:rsidRPr="00713CFC" w:rsidRDefault="00386714" w:rsidP="0038671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60FC6555" w14:textId="77777777" w:rsidR="00386714" w:rsidRPr="00713CFC" w:rsidRDefault="00386714" w:rsidP="0038671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713CFC">
        <w:rPr>
          <w:rFonts w:ascii="Arial" w:hAnsi="Arial" w:cs="Arial"/>
          <w:sz w:val="24"/>
          <w:szCs w:val="24"/>
          <w:lang w:val="en-US"/>
        </w:rPr>
        <w:t xml:space="preserve">McGowan L, Pot GK, Stephen AM, Lavelle F, Spence M, </w:t>
      </w:r>
      <w:proofErr w:type="spellStart"/>
      <w:r w:rsidRPr="00713CFC">
        <w:rPr>
          <w:rFonts w:ascii="Arial" w:hAnsi="Arial" w:cs="Arial"/>
          <w:sz w:val="24"/>
          <w:szCs w:val="24"/>
          <w:lang w:val="en-US"/>
        </w:rPr>
        <w:t>Raats</w:t>
      </w:r>
      <w:proofErr w:type="spellEnd"/>
      <w:r w:rsidRPr="00713CFC">
        <w:rPr>
          <w:rFonts w:ascii="Arial" w:hAnsi="Arial" w:cs="Arial"/>
          <w:sz w:val="24"/>
          <w:szCs w:val="24"/>
          <w:lang w:val="en-US"/>
        </w:rPr>
        <w:t xml:space="preserve"> M, Hollywood L, McDowell D, </w:t>
      </w:r>
      <w:proofErr w:type="spellStart"/>
      <w:r w:rsidRPr="00713CFC">
        <w:rPr>
          <w:rFonts w:ascii="Arial" w:hAnsi="Arial" w:cs="Arial"/>
          <w:sz w:val="24"/>
          <w:szCs w:val="24"/>
          <w:lang w:val="en-US"/>
        </w:rPr>
        <w:t>McCloat</w:t>
      </w:r>
      <w:proofErr w:type="spellEnd"/>
      <w:r w:rsidRPr="00713CFC">
        <w:rPr>
          <w:rFonts w:ascii="Arial" w:hAnsi="Arial" w:cs="Arial"/>
          <w:sz w:val="24"/>
          <w:szCs w:val="24"/>
          <w:lang w:val="en-US"/>
        </w:rPr>
        <w:t xml:space="preserve"> A, Mooney E, </w:t>
      </w:r>
      <w:proofErr w:type="spellStart"/>
      <w:r w:rsidRPr="00713CFC">
        <w:rPr>
          <w:rFonts w:ascii="Arial" w:hAnsi="Arial" w:cs="Arial"/>
          <w:sz w:val="24"/>
          <w:szCs w:val="24"/>
          <w:lang w:val="en-US"/>
        </w:rPr>
        <w:t>Caraher</w:t>
      </w:r>
      <w:proofErr w:type="spellEnd"/>
      <w:r w:rsidRPr="00713CFC">
        <w:rPr>
          <w:rFonts w:ascii="Arial" w:hAnsi="Arial" w:cs="Arial"/>
          <w:sz w:val="24"/>
          <w:szCs w:val="24"/>
          <w:lang w:val="en-US"/>
        </w:rPr>
        <w:t xml:space="preserve"> M, Dean M. The influence of socio-demographic, psychological and knowledge-related variables alongside perceived cooking and food skills abilities in the prediction of diet quality in adults: a nationally representative cross-sectional study. </w:t>
      </w:r>
      <w:proofErr w:type="spellStart"/>
      <w:r w:rsidRPr="00713CFC">
        <w:rPr>
          <w:rFonts w:ascii="Arial" w:hAnsi="Arial" w:cs="Arial"/>
          <w:sz w:val="24"/>
          <w:szCs w:val="24"/>
          <w:lang w:val="en-US"/>
        </w:rPr>
        <w:t>Int</w:t>
      </w:r>
      <w:proofErr w:type="spellEnd"/>
      <w:r w:rsidRPr="00713CFC">
        <w:rPr>
          <w:rFonts w:ascii="Arial" w:hAnsi="Arial" w:cs="Arial"/>
          <w:sz w:val="24"/>
          <w:szCs w:val="24"/>
          <w:lang w:val="en-US"/>
        </w:rPr>
        <w:t xml:space="preserve"> J </w:t>
      </w:r>
      <w:proofErr w:type="spellStart"/>
      <w:r w:rsidRPr="00713CFC">
        <w:rPr>
          <w:rFonts w:ascii="Arial" w:hAnsi="Arial" w:cs="Arial"/>
          <w:sz w:val="24"/>
          <w:szCs w:val="24"/>
          <w:lang w:val="en-US"/>
        </w:rPr>
        <w:t>Behav</w:t>
      </w:r>
      <w:proofErr w:type="spellEnd"/>
      <w:r w:rsidRPr="00713CF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713CFC">
        <w:rPr>
          <w:rFonts w:ascii="Arial" w:hAnsi="Arial" w:cs="Arial"/>
          <w:sz w:val="24"/>
          <w:szCs w:val="24"/>
          <w:lang w:val="en-US"/>
        </w:rPr>
        <w:t>Nutr</w:t>
      </w:r>
      <w:proofErr w:type="spellEnd"/>
      <w:r w:rsidRPr="00713CFC">
        <w:rPr>
          <w:rFonts w:ascii="Arial" w:hAnsi="Arial" w:cs="Arial"/>
          <w:sz w:val="24"/>
          <w:szCs w:val="24"/>
          <w:lang w:val="en-US"/>
        </w:rPr>
        <w:t xml:space="preserve"> Phys Act. 2016 Oct 26</w:t>
      </w:r>
      <w:proofErr w:type="gramStart"/>
      <w:r w:rsidRPr="00713CFC">
        <w:rPr>
          <w:rFonts w:ascii="Arial" w:hAnsi="Arial" w:cs="Arial"/>
          <w:sz w:val="24"/>
          <w:szCs w:val="24"/>
          <w:lang w:val="en-US"/>
        </w:rPr>
        <w:t>;13</w:t>
      </w:r>
      <w:proofErr w:type="gramEnd"/>
      <w:r w:rsidRPr="00713CFC">
        <w:rPr>
          <w:rFonts w:ascii="Arial" w:hAnsi="Arial" w:cs="Arial"/>
          <w:sz w:val="24"/>
          <w:szCs w:val="24"/>
          <w:lang w:val="en-US"/>
        </w:rPr>
        <w:t>(1):111.</w:t>
      </w:r>
    </w:p>
    <w:p w14:paraId="4DC86756" w14:textId="77777777" w:rsidR="00386714" w:rsidRPr="00386714" w:rsidRDefault="00386714" w:rsidP="0038671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1C3138F1" w14:textId="77777777" w:rsidR="00386714" w:rsidRPr="00713CFC" w:rsidRDefault="00386714" w:rsidP="0038671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  <w:r w:rsidRPr="00713CFC">
        <w:rPr>
          <w:rFonts w:ascii="Arial" w:eastAsia="Arial" w:hAnsi="Arial" w:cs="Arial"/>
          <w:sz w:val="24"/>
          <w:szCs w:val="24"/>
          <w:lang w:val="en-US"/>
        </w:rPr>
        <w:t xml:space="preserve">Michaud, P. (2007), “Development and evaluation of instruments to measure the effectiveness of a culinary and nutrition education program”, master thesis, Clemson University, Clemson, available at: </w:t>
      </w:r>
      <w:hyperlink r:id="rId11" w:history="1">
        <w:r w:rsidRPr="00713CFC">
          <w:rPr>
            <w:rStyle w:val="Hyperlink"/>
            <w:rFonts w:ascii="Arial" w:eastAsia="Arial" w:hAnsi="Arial" w:cs="Arial"/>
            <w:sz w:val="24"/>
            <w:szCs w:val="24"/>
            <w:lang w:val="en-US"/>
          </w:rPr>
          <w:t>http://tigerprints.clemson.edu/cgi/viewcontent.cgi?article=1239&amp;context=all_theses</w:t>
        </w:r>
      </w:hyperlink>
      <w:r w:rsidRPr="00713CFC">
        <w:rPr>
          <w:rFonts w:ascii="Arial" w:eastAsia="Arial" w:hAnsi="Arial" w:cs="Arial"/>
          <w:sz w:val="24"/>
          <w:szCs w:val="24"/>
          <w:lang w:val="en-US"/>
        </w:rPr>
        <w:t xml:space="preserve">. </w:t>
      </w:r>
    </w:p>
    <w:p w14:paraId="27624234" w14:textId="77777777" w:rsidR="00386714" w:rsidRPr="00713CFC" w:rsidRDefault="00386714" w:rsidP="0038671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7F9297C2" w14:textId="77777777" w:rsidR="00386714" w:rsidRPr="00713CFC" w:rsidRDefault="00386714" w:rsidP="0038671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  <w:r w:rsidRPr="00713CFC">
        <w:rPr>
          <w:rFonts w:ascii="Arial" w:eastAsia="Arial" w:hAnsi="Arial" w:cs="Arial"/>
          <w:sz w:val="24"/>
          <w:szCs w:val="24"/>
        </w:rPr>
        <w:t>Monteiro, C., Levy, R., Claro, R., De Castro, I</w:t>
      </w:r>
      <w:proofErr w:type="gramStart"/>
      <w:r w:rsidRPr="00713CFC">
        <w:rPr>
          <w:rFonts w:ascii="Arial" w:eastAsia="Arial" w:hAnsi="Arial" w:cs="Arial"/>
          <w:sz w:val="24"/>
          <w:szCs w:val="24"/>
        </w:rPr>
        <w:t>.,</w:t>
      </w:r>
      <w:proofErr w:type="gramEnd"/>
      <w:r w:rsidRPr="00713CFC">
        <w:rPr>
          <w:rFonts w:ascii="Arial" w:eastAsia="Arial" w:hAnsi="Arial" w:cs="Arial"/>
          <w:sz w:val="24"/>
          <w:szCs w:val="24"/>
        </w:rPr>
        <w:t xml:space="preserve"> &amp; Cannon, G. (2010). </w:t>
      </w:r>
      <w:proofErr w:type="gramStart"/>
      <w:r w:rsidRPr="00713CFC">
        <w:rPr>
          <w:rFonts w:ascii="Arial" w:eastAsia="Arial" w:hAnsi="Arial" w:cs="Arial"/>
          <w:sz w:val="24"/>
          <w:szCs w:val="24"/>
          <w:lang w:val="en-US"/>
        </w:rPr>
        <w:t>Increasing consumption of ultra-processed foods and likely impact on human health: Evidence from Brazil.</w:t>
      </w:r>
      <w:proofErr w:type="gramEnd"/>
      <w:r w:rsidRPr="00713CFC">
        <w:rPr>
          <w:rFonts w:ascii="Arial" w:eastAsia="Arial" w:hAnsi="Arial" w:cs="Arial"/>
          <w:sz w:val="24"/>
          <w:szCs w:val="24"/>
          <w:lang w:val="en-US"/>
        </w:rPr>
        <w:t xml:space="preserve"> Public Health Nutrition, 14(1), 5-13.</w:t>
      </w:r>
    </w:p>
    <w:p w14:paraId="35D4E9A2" w14:textId="77777777" w:rsidR="00386714" w:rsidRPr="00713CFC" w:rsidRDefault="00386714" w:rsidP="0038671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4413C4F1" w14:textId="77777777" w:rsidR="00386714" w:rsidRPr="00B03F7F" w:rsidRDefault="0ABA24C4" w:rsidP="0038671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  <w:proofErr w:type="gramStart"/>
      <w:r w:rsidRPr="0ABA24C4">
        <w:rPr>
          <w:rFonts w:ascii="Arial" w:eastAsia="Arial" w:hAnsi="Arial" w:cs="Arial"/>
          <w:sz w:val="24"/>
          <w:szCs w:val="24"/>
          <w:lang w:val="en-US"/>
        </w:rPr>
        <w:t xml:space="preserve">Pooler JA, Srinivasan M, Wong K, </w:t>
      </w:r>
      <w:proofErr w:type="spellStart"/>
      <w:r w:rsidRPr="0ABA24C4">
        <w:rPr>
          <w:rFonts w:ascii="Arial" w:eastAsia="Arial" w:hAnsi="Arial" w:cs="Arial"/>
          <w:sz w:val="24"/>
          <w:szCs w:val="24"/>
          <w:lang w:val="en-US"/>
        </w:rPr>
        <w:t>Blitstein</w:t>
      </w:r>
      <w:proofErr w:type="spellEnd"/>
      <w:r w:rsidRPr="0ABA24C4">
        <w:rPr>
          <w:rFonts w:ascii="Arial" w:eastAsia="Arial" w:hAnsi="Arial" w:cs="Arial"/>
          <w:sz w:val="24"/>
          <w:szCs w:val="24"/>
          <w:lang w:val="en-US"/>
        </w:rPr>
        <w:t xml:space="preserve"> JL.</w:t>
      </w:r>
      <w:proofErr w:type="gramEnd"/>
      <w:r w:rsidRPr="0ABA24C4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gramStart"/>
      <w:r w:rsidRPr="0ABA24C4">
        <w:rPr>
          <w:rFonts w:ascii="Arial" w:eastAsia="Arial" w:hAnsi="Arial" w:cs="Arial"/>
          <w:sz w:val="24"/>
          <w:szCs w:val="24"/>
          <w:lang w:val="en-US"/>
        </w:rPr>
        <w:t>Food Skills Education and Low-Income Adults' Healthy Food Choices.</w:t>
      </w:r>
      <w:proofErr w:type="gramEnd"/>
      <w:r w:rsidRPr="0ABA24C4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gramStart"/>
      <w:r w:rsidRPr="00B03F7F">
        <w:rPr>
          <w:rFonts w:ascii="Arial" w:eastAsia="Arial" w:hAnsi="Arial" w:cs="Arial"/>
          <w:sz w:val="24"/>
          <w:szCs w:val="24"/>
          <w:lang w:val="en-US"/>
        </w:rPr>
        <w:t>Community Health Equity Res Policy.</w:t>
      </w:r>
      <w:proofErr w:type="gramEnd"/>
      <w:r w:rsidRPr="00B03F7F">
        <w:rPr>
          <w:rFonts w:ascii="Arial" w:eastAsia="Arial" w:hAnsi="Arial" w:cs="Arial"/>
          <w:sz w:val="24"/>
          <w:szCs w:val="24"/>
          <w:lang w:val="en-US"/>
        </w:rPr>
        <w:t xml:space="preserve"> 2022 Oct</w:t>
      </w:r>
      <w:proofErr w:type="gramStart"/>
      <w:r w:rsidRPr="00B03F7F">
        <w:rPr>
          <w:rFonts w:ascii="Arial" w:eastAsia="Arial" w:hAnsi="Arial" w:cs="Arial"/>
          <w:sz w:val="24"/>
          <w:szCs w:val="24"/>
          <w:lang w:val="en-US"/>
        </w:rPr>
        <w:t>;43</w:t>
      </w:r>
      <w:proofErr w:type="gramEnd"/>
      <w:r w:rsidRPr="00B03F7F">
        <w:rPr>
          <w:rFonts w:ascii="Arial" w:eastAsia="Arial" w:hAnsi="Arial" w:cs="Arial"/>
          <w:sz w:val="24"/>
          <w:szCs w:val="24"/>
          <w:lang w:val="en-US"/>
        </w:rPr>
        <w:t>(1):89-94.</w:t>
      </w:r>
    </w:p>
    <w:p w14:paraId="56FC1712" w14:textId="0181FAEA" w:rsidR="0ABA24C4" w:rsidRPr="00B03F7F" w:rsidRDefault="0ABA24C4" w:rsidP="0ABA24C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6C1B84D7" w14:textId="0A4BFF03" w:rsidR="0ABA24C4" w:rsidRDefault="0ABA24C4" w:rsidP="0ABA24C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B03F7F">
        <w:rPr>
          <w:rFonts w:ascii="Arial" w:eastAsia="Arial" w:hAnsi="Arial" w:cs="Arial"/>
          <w:sz w:val="24"/>
          <w:szCs w:val="24"/>
          <w:lang w:val="en-US"/>
        </w:rPr>
        <w:t xml:space="preserve">Pope L, </w:t>
      </w:r>
      <w:proofErr w:type="spellStart"/>
      <w:r w:rsidRPr="00B03F7F">
        <w:rPr>
          <w:rFonts w:ascii="Arial" w:eastAsia="Arial" w:hAnsi="Arial" w:cs="Arial"/>
          <w:sz w:val="24"/>
          <w:szCs w:val="24"/>
          <w:lang w:val="en-US"/>
        </w:rPr>
        <w:t>Alpaugh</w:t>
      </w:r>
      <w:proofErr w:type="spellEnd"/>
      <w:r w:rsidRPr="00B03F7F">
        <w:rPr>
          <w:rFonts w:ascii="Arial" w:eastAsia="Arial" w:hAnsi="Arial" w:cs="Arial"/>
          <w:sz w:val="24"/>
          <w:szCs w:val="24"/>
          <w:lang w:val="en-US"/>
        </w:rPr>
        <w:t xml:space="preserve"> M, </w:t>
      </w:r>
      <w:proofErr w:type="spellStart"/>
      <w:r w:rsidRPr="00B03F7F">
        <w:rPr>
          <w:rFonts w:ascii="Arial" w:eastAsia="Arial" w:hAnsi="Arial" w:cs="Arial"/>
          <w:sz w:val="24"/>
          <w:szCs w:val="24"/>
          <w:lang w:val="en-US"/>
        </w:rPr>
        <w:t>Trubek</w:t>
      </w:r>
      <w:proofErr w:type="spellEnd"/>
      <w:r w:rsidRPr="00B03F7F">
        <w:rPr>
          <w:rFonts w:ascii="Arial" w:eastAsia="Arial" w:hAnsi="Arial" w:cs="Arial"/>
          <w:sz w:val="24"/>
          <w:szCs w:val="24"/>
          <w:lang w:val="en-US"/>
        </w:rPr>
        <w:t xml:space="preserve"> A, Skelly J, Harvey J. Beyond Ramen: Investigating Methods to Improve Food Agency among College Students. </w:t>
      </w:r>
      <w:proofErr w:type="spellStart"/>
      <w:r w:rsidRPr="0ABA24C4">
        <w:rPr>
          <w:rFonts w:ascii="Arial" w:eastAsia="Arial" w:hAnsi="Arial" w:cs="Arial"/>
          <w:sz w:val="24"/>
          <w:szCs w:val="24"/>
        </w:rPr>
        <w:t>Nutrients</w:t>
      </w:r>
      <w:proofErr w:type="spellEnd"/>
      <w:r w:rsidRPr="0ABA24C4">
        <w:rPr>
          <w:rFonts w:ascii="Arial" w:eastAsia="Arial" w:hAnsi="Arial" w:cs="Arial"/>
          <w:sz w:val="24"/>
          <w:szCs w:val="24"/>
        </w:rPr>
        <w:t xml:space="preserve">. 2021 May </w:t>
      </w:r>
      <w:proofErr w:type="gramStart"/>
      <w:r w:rsidRPr="0ABA24C4">
        <w:rPr>
          <w:rFonts w:ascii="Arial" w:eastAsia="Arial" w:hAnsi="Arial" w:cs="Arial"/>
          <w:sz w:val="24"/>
          <w:szCs w:val="24"/>
        </w:rPr>
        <w:t>14;</w:t>
      </w:r>
      <w:proofErr w:type="gramEnd"/>
      <w:r w:rsidRPr="0ABA24C4">
        <w:rPr>
          <w:rFonts w:ascii="Arial" w:eastAsia="Arial" w:hAnsi="Arial" w:cs="Arial"/>
          <w:sz w:val="24"/>
          <w:szCs w:val="24"/>
        </w:rPr>
        <w:t>13(5):1674..</w:t>
      </w:r>
    </w:p>
    <w:p w14:paraId="45772A44" w14:textId="77777777" w:rsidR="00386714" w:rsidRPr="00713CFC" w:rsidRDefault="00386714" w:rsidP="0038671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79D4EF2" w14:textId="77777777" w:rsidR="00386714" w:rsidRPr="00386714" w:rsidRDefault="00386714" w:rsidP="0038671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713CFC">
        <w:rPr>
          <w:rFonts w:ascii="Arial" w:eastAsia="Arial" w:hAnsi="Arial" w:cs="Arial"/>
          <w:sz w:val="24"/>
          <w:szCs w:val="24"/>
        </w:rPr>
        <w:t xml:space="preserve">Rivera, RL; Adams, M.; </w:t>
      </w:r>
      <w:proofErr w:type="spellStart"/>
      <w:r w:rsidRPr="00713CFC">
        <w:rPr>
          <w:rFonts w:ascii="Arial" w:eastAsia="Arial" w:hAnsi="Arial" w:cs="Arial"/>
          <w:sz w:val="24"/>
          <w:szCs w:val="24"/>
        </w:rPr>
        <w:t>Dawkins</w:t>
      </w:r>
      <w:proofErr w:type="spellEnd"/>
      <w:r w:rsidRPr="00713CFC">
        <w:rPr>
          <w:rFonts w:ascii="Arial" w:eastAsia="Arial" w:hAnsi="Arial" w:cs="Arial"/>
          <w:sz w:val="24"/>
          <w:szCs w:val="24"/>
        </w:rPr>
        <w:t>, E</w:t>
      </w:r>
      <w:proofErr w:type="gramStart"/>
      <w:r w:rsidRPr="00713CFC">
        <w:rPr>
          <w:rFonts w:ascii="Arial" w:eastAsia="Arial" w:hAnsi="Arial" w:cs="Arial"/>
          <w:sz w:val="24"/>
          <w:szCs w:val="24"/>
        </w:rPr>
        <w:t>.;</w:t>
      </w:r>
      <w:proofErr w:type="gramEnd"/>
      <w:r w:rsidRPr="00713CFC">
        <w:rPr>
          <w:rFonts w:ascii="Arial" w:eastAsia="Arial" w:hAnsi="Arial" w:cs="Arial"/>
          <w:sz w:val="24"/>
          <w:szCs w:val="24"/>
        </w:rPr>
        <w:t xml:space="preserve"> Carter, A.; Zhang, X.; Tu, W.; Pena, A.; </w:t>
      </w:r>
      <w:proofErr w:type="spellStart"/>
      <w:r w:rsidRPr="00713CFC">
        <w:rPr>
          <w:rFonts w:ascii="Arial" w:eastAsia="Arial" w:hAnsi="Arial" w:cs="Arial"/>
          <w:sz w:val="24"/>
          <w:szCs w:val="24"/>
        </w:rPr>
        <w:t>Holden</w:t>
      </w:r>
      <w:proofErr w:type="spellEnd"/>
      <w:r w:rsidRPr="00713CFC">
        <w:rPr>
          <w:rFonts w:ascii="Arial" w:eastAsia="Arial" w:hAnsi="Arial" w:cs="Arial"/>
          <w:sz w:val="24"/>
          <w:szCs w:val="24"/>
        </w:rPr>
        <w:t>, RJ; Clark, DO Fornecendo Recursos Alimentares e Habilidades na Cozinha (</w:t>
      </w:r>
      <w:proofErr w:type="spellStart"/>
      <w:r w:rsidRPr="00713CFC">
        <w:rPr>
          <w:rFonts w:ascii="Arial" w:eastAsia="Arial" w:hAnsi="Arial" w:cs="Arial"/>
          <w:sz w:val="24"/>
          <w:szCs w:val="24"/>
        </w:rPr>
        <w:t>FoRKS</w:t>
      </w:r>
      <w:proofErr w:type="spellEnd"/>
      <w:r w:rsidRPr="00713CFC">
        <w:rPr>
          <w:rFonts w:ascii="Arial" w:eastAsia="Arial" w:hAnsi="Arial" w:cs="Arial"/>
          <w:sz w:val="24"/>
          <w:szCs w:val="24"/>
        </w:rPr>
        <w:t xml:space="preserve">) para Adultos com Insegurança Alimentar e Hipertensão: Um Estudo Piloto. </w:t>
      </w:r>
      <w:r w:rsidRPr="00386714">
        <w:rPr>
          <w:rFonts w:ascii="Arial" w:eastAsia="Arial" w:hAnsi="Arial" w:cs="Arial"/>
          <w:sz w:val="24"/>
          <w:szCs w:val="24"/>
        </w:rPr>
        <w:t xml:space="preserve">Nutrientes </w:t>
      </w:r>
      <w:proofErr w:type="gramStart"/>
      <w:r w:rsidRPr="00386714">
        <w:rPr>
          <w:rFonts w:ascii="Arial" w:eastAsia="Arial" w:hAnsi="Arial" w:cs="Arial"/>
          <w:sz w:val="24"/>
          <w:szCs w:val="24"/>
        </w:rPr>
        <w:t>2023 ,</w:t>
      </w:r>
      <w:proofErr w:type="gramEnd"/>
      <w:r w:rsidRPr="00386714">
        <w:rPr>
          <w:rFonts w:ascii="Arial" w:eastAsia="Arial" w:hAnsi="Arial" w:cs="Arial"/>
          <w:sz w:val="24"/>
          <w:szCs w:val="24"/>
        </w:rPr>
        <w:t xml:space="preserve"> 15 , 1452.</w:t>
      </w:r>
    </w:p>
    <w:p w14:paraId="38EA3E08" w14:textId="77777777" w:rsidR="00386714" w:rsidRPr="00386714" w:rsidRDefault="00386714" w:rsidP="0038671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D5A8184" w14:textId="77777777" w:rsidR="00386714" w:rsidRPr="00386714" w:rsidRDefault="00386714" w:rsidP="0038671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713CFC">
        <w:rPr>
          <w:rFonts w:ascii="Arial" w:eastAsia="Arial" w:hAnsi="Arial" w:cs="Arial"/>
          <w:sz w:val="24"/>
          <w:szCs w:val="24"/>
        </w:rPr>
        <w:t xml:space="preserve">Santos, TSS; Araújo, PHM; de Andrade, DF; Louzada, MLCL; de Assis, MAA; Slater, B. Duas evidências de validade da ESQUADA e níveis de qualidade da dieta dos brasileiros. </w:t>
      </w:r>
      <w:r w:rsidRPr="00386714">
        <w:rPr>
          <w:rFonts w:ascii="Arial" w:eastAsia="Arial" w:hAnsi="Arial" w:cs="Arial"/>
          <w:sz w:val="24"/>
          <w:szCs w:val="24"/>
        </w:rPr>
        <w:t xml:space="preserve">Rev. </w:t>
      </w:r>
      <w:proofErr w:type="spellStart"/>
      <w:r w:rsidRPr="00386714">
        <w:rPr>
          <w:rFonts w:ascii="Arial" w:eastAsia="Arial" w:hAnsi="Arial" w:cs="Arial"/>
          <w:sz w:val="24"/>
          <w:szCs w:val="24"/>
        </w:rPr>
        <w:t>Saude</w:t>
      </w:r>
      <w:proofErr w:type="spellEnd"/>
      <w:r w:rsidRPr="00386714">
        <w:rPr>
          <w:rFonts w:ascii="Arial" w:eastAsia="Arial" w:hAnsi="Arial" w:cs="Arial"/>
          <w:sz w:val="24"/>
          <w:szCs w:val="24"/>
        </w:rPr>
        <w:t xml:space="preserve"> Publica </w:t>
      </w:r>
      <w:proofErr w:type="gramStart"/>
      <w:r w:rsidRPr="00386714">
        <w:rPr>
          <w:rFonts w:ascii="Arial" w:eastAsia="Arial" w:hAnsi="Arial" w:cs="Arial"/>
          <w:sz w:val="24"/>
          <w:szCs w:val="24"/>
        </w:rPr>
        <w:t>2021 ,</w:t>
      </w:r>
      <w:proofErr w:type="gramEnd"/>
      <w:r w:rsidRPr="00386714">
        <w:rPr>
          <w:rFonts w:ascii="Arial" w:eastAsia="Arial" w:hAnsi="Arial" w:cs="Arial"/>
          <w:sz w:val="24"/>
          <w:szCs w:val="24"/>
        </w:rPr>
        <w:t xml:space="preserve"> 55 , 1–14</w:t>
      </w:r>
    </w:p>
    <w:p w14:paraId="642758CD" w14:textId="77777777" w:rsidR="00386714" w:rsidRPr="00386714" w:rsidRDefault="00386714" w:rsidP="0038671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486A4FC" w14:textId="77777777" w:rsidR="00386714" w:rsidRPr="00386714" w:rsidRDefault="00386714" w:rsidP="0038671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  <w:r w:rsidRPr="00713CFC">
        <w:rPr>
          <w:rFonts w:ascii="Arial" w:eastAsia="Arial" w:hAnsi="Arial" w:cs="Arial"/>
          <w:sz w:val="24"/>
          <w:szCs w:val="24"/>
        </w:rPr>
        <w:lastRenderedPageBreak/>
        <w:t xml:space="preserve">Segall-Corrêa, AM; Marin-León, L.; </w:t>
      </w:r>
      <w:proofErr w:type="spellStart"/>
      <w:r w:rsidRPr="00713CFC">
        <w:rPr>
          <w:rFonts w:ascii="Arial" w:eastAsia="Arial" w:hAnsi="Arial" w:cs="Arial"/>
          <w:sz w:val="24"/>
          <w:szCs w:val="24"/>
        </w:rPr>
        <w:t>Melgar-Quiñonez</w:t>
      </w:r>
      <w:proofErr w:type="spellEnd"/>
      <w:r w:rsidRPr="00713CFC">
        <w:rPr>
          <w:rFonts w:ascii="Arial" w:eastAsia="Arial" w:hAnsi="Arial" w:cs="Arial"/>
          <w:sz w:val="24"/>
          <w:szCs w:val="24"/>
        </w:rPr>
        <w:t>, H.; Pérez-</w:t>
      </w:r>
      <w:proofErr w:type="spellStart"/>
      <w:r w:rsidRPr="00713CFC">
        <w:rPr>
          <w:rFonts w:ascii="Arial" w:eastAsia="Arial" w:hAnsi="Arial" w:cs="Arial"/>
          <w:sz w:val="24"/>
          <w:szCs w:val="24"/>
        </w:rPr>
        <w:t>Escamilla</w:t>
      </w:r>
      <w:proofErr w:type="spellEnd"/>
      <w:r w:rsidRPr="00713CFC">
        <w:rPr>
          <w:rFonts w:ascii="Arial" w:eastAsia="Arial" w:hAnsi="Arial" w:cs="Arial"/>
          <w:sz w:val="24"/>
          <w:szCs w:val="24"/>
        </w:rPr>
        <w:t xml:space="preserve">, R. Refinamento da Escala Brasileira de Medida de Insegurança Alimentar Domiciliar: Recomendação para uma EBIA de 14 itens. </w:t>
      </w:r>
      <w:r w:rsidRPr="00386714">
        <w:rPr>
          <w:rFonts w:ascii="Arial" w:eastAsia="Arial" w:hAnsi="Arial" w:cs="Arial"/>
          <w:sz w:val="24"/>
          <w:szCs w:val="24"/>
          <w:lang w:val="en-US"/>
        </w:rPr>
        <w:t xml:space="preserve">Rev. </w:t>
      </w:r>
      <w:proofErr w:type="spellStart"/>
      <w:r w:rsidRPr="00386714">
        <w:rPr>
          <w:rFonts w:ascii="Arial" w:eastAsia="Arial" w:hAnsi="Arial" w:cs="Arial"/>
          <w:sz w:val="24"/>
          <w:szCs w:val="24"/>
          <w:lang w:val="en-US"/>
        </w:rPr>
        <w:t>Nutr</w:t>
      </w:r>
      <w:proofErr w:type="spellEnd"/>
      <w:r w:rsidRPr="00386714">
        <w:rPr>
          <w:rFonts w:ascii="Arial" w:eastAsia="Arial" w:hAnsi="Arial" w:cs="Arial"/>
          <w:sz w:val="24"/>
          <w:szCs w:val="24"/>
          <w:lang w:val="en-US"/>
        </w:rPr>
        <w:t xml:space="preserve">. Campinas </w:t>
      </w:r>
      <w:proofErr w:type="gramStart"/>
      <w:r w:rsidRPr="00386714">
        <w:rPr>
          <w:rFonts w:ascii="Arial" w:eastAsia="Arial" w:hAnsi="Arial" w:cs="Arial"/>
          <w:sz w:val="24"/>
          <w:szCs w:val="24"/>
          <w:lang w:val="en-US"/>
        </w:rPr>
        <w:t>2014 ,</w:t>
      </w:r>
      <w:proofErr w:type="gramEnd"/>
      <w:r w:rsidRPr="00386714">
        <w:rPr>
          <w:rFonts w:ascii="Arial" w:eastAsia="Arial" w:hAnsi="Arial" w:cs="Arial"/>
          <w:sz w:val="24"/>
          <w:szCs w:val="24"/>
          <w:lang w:val="en-US"/>
        </w:rPr>
        <w:t xml:space="preserve"> 27 , 241–251.</w:t>
      </w:r>
    </w:p>
    <w:p w14:paraId="4C7442B2" w14:textId="77777777" w:rsidR="00386714" w:rsidRPr="00386714" w:rsidRDefault="00386714" w:rsidP="0038671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232F76C4" w14:textId="77777777" w:rsidR="00386714" w:rsidRPr="00713CFC" w:rsidRDefault="00386714" w:rsidP="0038671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  <w:r w:rsidRPr="00713CFC">
        <w:rPr>
          <w:rFonts w:ascii="Arial" w:eastAsia="Arial" w:hAnsi="Arial" w:cs="Arial"/>
          <w:sz w:val="24"/>
          <w:szCs w:val="24"/>
          <w:lang w:val="en-US"/>
        </w:rPr>
        <w:t xml:space="preserve">Shi Y, </w:t>
      </w:r>
      <w:proofErr w:type="spellStart"/>
      <w:r w:rsidRPr="00713CFC">
        <w:rPr>
          <w:rFonts w:ascii="Arial" w:eastAsia="Arial" w:hAnsi="Arial" w:cs="Arial"/>
          <w:sz w:val="24"/>
          <w:szCs w:val="24"/>
          <w:lang w:val="en-US"/>
        </w:rPr>
        <w:t>Grech</w:t>
      </w:r>
      <w:proofErr w:type="spellEnd"/>
      <w:r w:rsidRPr="00713CFC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gramStart"/>
      <w:r w:rsidRPr="00713CFC">
        <w:rPr>
          <w:rFonts w:ascii="Arial" w:eastAsia="Arial" w:hAnsi="Arial" w:cs="Arial"/>
          <w:sz w:val="24"/>
          <w:szCs w:val="24"/>
          <w:lang w:val="en-US"/>
        </w:rPr>
        <w:t>A</w:t>
      </w:r>
      <w:proofErr w:type="gramEnd"/>
      <w:r w:rsidRPr="00713CFC">
        <w:rPr>
          <w:rFonts w:ascii="Arial" w:eastAsia="Arial" w:hAnsi="Arial" w:cs="Arial"/>
          <w:sz w:val="24"/>
          <w:szCs w:val="24"/>
          <w:lang w:val="en-US"/>
        </w:rPr>
        <w:t>, Allman-</w:t>
      </w:r>
      <w:proofErr w:type="spellStart"/>
      <w:r w:rsidRPr="00713CFC">
        <w:rPr>
          <w:rFonts w:ascii="Arial" w:eastAsia="Arial" w:hAnsi="Arial" w:cs="Arial"/>
          <w:sz w:val="24"/>
          <w:szCs w:val="24"/>
          <w:lang w:val="en-US"/>
        </w:rPr>
        <w:t>Farinelli</w:t>
      </w:r>
      <w:proofErr w:type="spellEnd"/>
      <w:r w:rsidRPr="00713CFC">
        <w:rPr>
          <w:rFonts w:ascii="Arial" w:eastAsia="Arial" w:hAnsi="Arial" w:cs="Arial"/>
          <w:sz w:val="24"/>
          <w:szCs w:val="24"/>
          <w:lang w:val="en-US"/>
        </w:rPr>
        <w:t xml:space="preserve"> M. Diet Quality among Students Attending an Australian University Is Compromised by Food Insecurity and Less Frequent Intake of Home Cooked Meals. </w:t>
      </w:r>
      <w:proofErr w:type="gramStart"/>
      <w:r w:rsidRPr="00713CFC">
        <w:rPr>
          <w:rFonts w:ascii="Arial" w:eastAsia="Arial" w:hAnsi="Arial" w:cs="Arial"/>
          <w:sz w:val="24"/>
          <w:szCs w:val="24"/>
          <w:lang w:val="en-US"/>
        </w:rPr>
        <w:t>A Cross-Sectional Survey Using the Validated Healthy Eating Index for Australian Adults (HEIFA-2013).</w:t>
      </w:r>
      <w:proofErr w:type="gramEnd"/>
      <w:r w:rsidRPr="00713CFC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gramStart"/>
      <w:r w:rsidRPr="00713CFC">
        <w:rPr>
          <w:rFonts w:ascii="Arial" w:eastAsia="Arial" w:hAnsi="Arial" w:cs="Arial"/>
          <w:sz w:val="24"/>
          <w:szCs w:val="24"/>
          <w:lang w:val="en-US"/>
        </w:rPr>
        <w:t>Nutrients.</w:t>
      </w:r>
      <w:proofErr w:type="gramEnd"/>
      <w:r w:rsidRPr="00713CFC">
        <w:rPr>
          <w:rFonts w:ascii="Arial" w:eastAsia="Arial" w:hAnsi="Arial" w:cs="Arial"/>
          <w:sz w:val="24"/>
          <w:szCs w:val="24"/>
          <w:lang w:val="en-US"/>
        </w:rPr>
        <w:t xml:space="preserve"> 2022 Oct 27</w:t>
      </w:r>
      <w:proofErr w:type="gramStart"/>
      <w:r w:rsidRPr="00713CFC">
        <w:rPr>
          <w:rFonts w:ascii="Arial" w:eastAsia="Arial" w:hAnsi="Arial" w:cs="Arial"/>
          <w:sz w:val="24"/>
          <w:szCs w:val="24"/>
          <w:lang w:val="en-US"/>
        </w:rPr>
        <w:t>;14</w:t>
      </w:r>
      <w:proofErr w:type="gramEnd"/>
      <w:r w:rsidRPr="00713CFC">
        <w:rPr>
          <w:rFonts w:ascii="Arial" w:eastAsia="Arial" w:hAnsi="Arial" w:cs="Arial"/>
          <w:sz w:val="24"/>
          <w:szCs w:val="24"/>
          <w:lang w:val="en-US"/>
        </w:rPr>
        <w:t xml:space="preserve">(21):4522. </w:t>
      </w:r>
    </w:p>
    <w:p w14:paraId="6EEBF758" w14:textId="77777777" w:rsidR="00386714" w:rsidRPr="00713CFC" w:rsidRDefault="00386714" w:rsidP="0038671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</w:p>
    <w:p w14:paraId="54F07AB1" w14:textId="7096D5BB" w:rsidR="0ABA24C4" w:rsidRDefault="0ABA24C4" w:rsidP="0ABA24C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  <w:r w:rsidRPr="0ABA24C4">
        <w:rPr>
          <w:rFonts w:ascii="Arial" w:eastAsia="Arial" w:hAnsi="Arial" w:cs="Arial"/>
          <w:sz w:val="24"/>
          <w:szCs w:val="24"/>
          <w:lang w:val="en-US"/>
        </w:rPr>
        <w:t xml:space="preserve">Wang Q, </w:t>
      </w:r>
      <w:proofErr w:type="spellStart"/>
      <w:r w:rsidRPr="0ABA24C4">
        <w:rPr>
          <w:rFonts w:ascii="Arial" w:eastAsia="Arial" w:hAnsi="Arial" w:cs="Arial"/>
          <w:sz w:val="24"/>
          <w:szCs w:val="24"/>
          <w:lang w:val="en-US"/>
        </w:rPr>
        <w:t>Baranow</w:t>
      </w:r>
      <w:proofErr w:type="spellEnd"/>
      <w:r w:rsidRPr="0ABA24C4">
        <w:rPr>
          <w:rFonts w:ascii="Arial" w:eastAsia="Arial" w:hAnsi="Arial" w:cs="Arial"/>
          <w:sz w:val="24"/>
          <w:szCs w:val="24"/>
          <w:lang w:val="en-US"/>
        </w:rPr>
        <w:t xml:space="preserve"> N, </w:t>
      </w:r>
      <w:proofErr w:type="spellStart"/>
      <w:r w:rsidRPr="0ABA24C4">
        <w:rPr>
          <w:rFonts w:ascii="Arial" w:eastAsia="Arial" w:hAnsi="Arial" w:cs="Arial"/>
          <w:sz w:val="24"/>
          <w:szCs w:val="24"/>
          <w:lang w:val="en-US"/>
        </w:rPr>
        <w:t>Kolodinsky</w:t>
      </w:r>
      <w:proofErr w:type="spellEnd"/>
      <w:r w:rsidRPr="0ABA24C4">
        <w:rPr>
          <w:rFonts w:ascii="Arial" w:eastAsia="Arial" w:hAnsi="Arial" w:cs="Arial"/>
          <w:sz w:val="24"/>
          <w:szCs w:val="24"/>
          <w:lang w:val="en-US"/>
        </w:rPr>
        <w:t xml:space="preserve"> J, </w:t>
      </w:r>
      <w:proofErr w:type="spellStart"/>
      <w:r w:rsidRPr="0ABA24C4">
        <w:rPr>
          <w:rFonts w:ascii="Arial" w:eastAsia="Arial" w:hAnsi="Arial" w:cs="Arial"/>
          <w:sz w:val="24"/>
          <w:szCs w:val="24"/>
          <w:lang w:val="en-US"/>
        </w:rPr>
        <w:t>Trubek</w:t>
      </w:r>
      <w:proofErr w:type="spellEnd"/>
      <w:r w:rsidRPr="0ABA24C4">
        <w:rPr>
          <w:rFonts w:ascii="Arial" w:eastAsia="Arial" w:hAnsi="Arial" w:cs="Arial"/>
          <w:sz w:val="24"/>
          <w:szCs w:val="24"/>
          <w:lang w:val="en-US"/>
        </w:rPr>
        <w:t xml:space="preserve"> A, Wang W. Convivial cooking: Impacts of an educational intervention on college students' food agency. J Am </w:t>
      </w:r>
      <w:proofErr w:type="spellStart"/>
      <w:r w:rsidRPr="0ABA24C4">
        <w:rPr>
          <w:rFonts w:ascii="Arial" w:eastAsia="Arial" w:hAnsi="Arial" w:cs="Arial"/>
          <w:sz w:val="24"/>
          <w:szCs w:val="24"/>
          <w:lang w:val="en-US"/>
        </w:rPr>
        <w:t>Coll</w:t>
      </w:r>
      <w:proofErr w:type="spellEnd"/>
      <w:r w:rsidRPr="0ABA24C4">
        <w:rPr>
          <w:rFonts w:ascii="Arial" w:eastAsia="Arial" w:hAnsi="Arial" w:cs="Arial"/>
          <w:sz w:val="24"/>
          <w:szCs w:val="24"/>
          <w:lang w:val="en-US"/>
        </w:rPr>
        <w:t xml:space="preserve"> Health. </w:t>
      </w:r>
      <w:proofErr w:type="gramStart"/>
      <w:r w:rsidRPr="0ABA24C4">
        <w:rPr>
          <w:rFonts w:ascii="Arial" w:eastAsia="Arial" w:hAnsi="Arial" w:cs="Arial"/>
          <w:sz w:val="24"/>
          <w:szCs w:val="24"/>
          <w:lang w:val="en-US"/>
        </w:rPr>
        <w:t>2022 Sep 28:1-9.</w:t>
      </w:r>
      <w:proofErr w:type="gramEnd"/>
      <w:r w:rsidRPr="0ABA24C4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 w:rsidRPr="0ABA24C4">
        <w:rPr>
          <w:rFonts w:ascii="Arial" w:eastAsia="Arial" w:hAnsi="Arial" w:cs="Arial"/>
          <w:sz w:val="24"/>
          <w:szCs w:val="24"/>
          <w:lang w:val="en-US"/>
        </w:rPr>
        <w:t>doi</w:t>
      </w:r>
      <w:proofErr w:type="spellEnd"/>
      <w:proofErr w:type="gramEnd"/>
      <w:r w:rsidRPr="0ABA24C4">
        <w:rPr>
          <w:rFonts w:ascii="Arial" w:eastAsia="Arial" w:hAnsi="Arial" w:cs="Arial"/>
          <w:sz w:val="24"/>
          <w:szCs w:val="24"/>
          <w:lang w:val="en-US"/>
        </w:rPr>
        <w:t xml:space="preserve">: 10.1080/07448481.2022.2122721. </w:t>
      </w:r>
      <w:proofErr w:type="spellStart"/>
      <w:proofErr w:type="gramStart"/>
      <w:r w:rsidRPr="0ABA24C4">
        <w:rPr>
          <w:rFonts w:ascii="Arial" w:eastAsia="Arial" w:hAnsi="Arial" w:cs="Arial"/>
          <w:sz w:val="24"/>
          <w:szCs w:val="24"/>
          <w:lang w:val="en-US"/>
        </w:rPr>
        <w:t>Epub</w:t>
      </w:r>
      <w:proofErr w:type="spellEnd"/>
      <w:r w:rsidRPr="0ABA24C4">
        <w:rPr>
          <w:rFonts w:ascii="Arial" w:eastAsia="Arial" w:hAnsi="Arial" w:cs="Arial"/>
          <w:sz w:val="24"/>
          <w:szCs w:val="24"/>
          <w:lang w:val="en-US"/>
        </w:rPr>
        <w:t xml:space="preserve"> ahead of print.</w:t>
      </w:r>
      <w:proofErr w:type="gramEnd"/>
      <w:r w:rsidRPr="0ABA24C4">
        <w:rPr>
          <w:rFonts w:ascii="Arial" w:eastAsia="Arial" w:hAnsi="Arial" w:cs="Arial"/>
          <w:sz w:val="24"/>
          <w:szCs w:val="24"/>
          <w:lang w:val="en-US"/>
        </w:rPr>
        <w:t xml:space="preserve"> PMID: 36170543.</w:t>
      </w:r>
    </w:p>
    <w:p w14:paraId="0239A96D" w14:textId="111979E3" w:rsidR="0ABA24C4" w:rsidRDefault="0ABA24C4" w:rsidP="0ABA24C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6D7CE95F" w14:textId="77777777" w:rsidR="00386714" w:rsidRPr="00713CFC" w:rsidRDefault="00386714" w:rsidP="0038671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  <w:proofErr w:type="gramStart"/>
      <w:r w:rsidRPr="00713CFC">
        <w:rPr>
          <w:rFonts w:ascii="Arial" w:eastAsia="Arial" w:hAnsi="Arial" w:cs="Arial"/>
          <w:sz w:val="24"/>
          <w:szCs w:val="24"/>
          <w:lang w:val="en-US"/>
        </w:rPr>
        <w:t>WHO.</w:t>
      </w:r>
      <w:proofErr w:type="gramEnd"/>
      <w:r w:rsidRPr="00713CFC">
        <w:rPr>
          <w:rFonts w:ascii="Arial" w:eastAsia="Arial" w:hAnsi="Arial" w:cs="Arial"/>
          <w:sz w:val="24"/>
          <w:szCs w:val="24"/>
          <w:lang w:val="en-US"/>
        </w:rPr>
        <w:t xml:space="preserve"> Physical status: the use and interpretation of anthropometry. </w:t>
      </w:r>
      <w:proofErr w:type="gramStart"/>
      <w:r w:rsidRPr="00713CFC">
        <w:rPr>
          <w:rFonts w:ascii="Arial" w:eastAsia="Arial" w:hAnsi="Arial" w:cs="Arial"/>
          <w:sz w:val="24"/>
          <w:szCs w:val="24"/>
          <w:lang w:val="en-US"/>
        </w:rPr>
        <w:t>Report of a WHO Expert Committee.</w:t>
      </w:r>
      <w:proofErr w:type="gramEnd"/>
      <w:r w:rsidRPr="00713CFC">
        <w:rPr>
          <w:rFonts w:ascii="Arial" w:eastAsia="Arial" w:hAnsi="Arial" w:cs="Arial"/>
          <w:sz w:val="24"/>
          <w:szCs w:val="24"/>
          <w:lang w:val="en-US"/>
        </w:rPr>
        <w:t xml:space="preserve"> World Heal Organ Tech Rep Ser. 1995</w:t>
      </w:r>
      <w:proofErr w:type="gramStart"/>
      <w:r w:rsidRPr="00713CFC">
        <w:rPr>
          <w:rFonts w:ascii="Arial" w:eastAsia="Arial" w:hAnsi="Arial" w:cs="Arial"/>
          <w:sz w:val="24"/>
          <w:szCs w:val="24"/>
          <w:lang w:val="en-US"/>
        </w:rPr>
        <w:t>;1</w:t>
      </w:r>
      <w:proofErr w:type="gramEnd"/>
      <w:r w:rsidRPr="00713CFC">
        <w:rPr>
          <w:rFonts w:ascii="Arial" w:eastAsia="Arial" w:hAnsi="Arial" w:cs="Arial"/>
          <w:sz w:val="24"/>
          <w:szCs w:val="24"/>
          <w:lang w:val="en-US"/>
        </w:rPr>
        <w:t>–452.</w:t>
      </w:r>
    </w:p>
    <w:p w14:paraId="6C11CBD5" w14:textId="77777777" w:rsidR="00386714" w:rsidRPr="00713CFC" w:rsidRDefault="00386714" w:rsidP="0038671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01C5A0FF" w14:textId="77777777" w:rsidR="00386714" w:rsidRDefault="00386714" w:rsidP="0038671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proofErr w:type="gramStart"/>
      <w:r w:rsidRPr="00713CFC">
        <w:rPr>
          <w:rFonts w:ascii="Arial" w:eastAsia="Arial" w:hAnsi="Arial" w:cs="Arial"/>
          <w:sz w:val="24"/>
          <w:szCs w:val="24"/>
          <w:lang w:val="en-US"/>
        </w:rPr>
        <w:t>Wolfson JA, Leung CW, Richardson CR.</w:t>
      </w:r>
      <w:proofErr w:type="gramEnd"/>
      <w:r w:rsidRPr="00713CFC">
        <w:rPr>
          <w:rFonts w:ascii="Arial" w:eastAsia="Arial" w:hAnsi="Arial" w:cs="Arial"/>
          <w:sz w:val="24"/>
          <w:szCs w:val="24"/>
          <w:lang w:val="en-US"/>
        </w:rPr>
        <w:t xml:space="preserve"> More frequent cooking at home is associated with higher Healthy Eating Index-2015 score. </w:t>
      </w:r>
      <w:proofErr w:type="spellStart"/>
      <w:r w:rsidRPr="00713CFC">
        <w:rPr>
          <w:rFonts w:ascii="Arial" w:eastAsia="Arial" w:hAnsi="Arial" w:cs="Arial"/>
          <w:sz w:val="24"/>
          <w:szCs w:val="24"/>
        </w:rPr>
        <w:t>Public</w:t>
      </w:r>
      <w:proofErr w:type="spellEnd"/>
      <w:r w:rsidRPr="00713CFC">
        <w:rPr>
          <w:rFonts w:ascii="Arial" w:eastAsia="Arial" w:hAnsi="Arial" w:cs="Arial"/>
          <w:sz w:val="24"/>
          <w:szCs w:val="24"/>
        </w:rPr>
        <w:t xml:space="preserve"> Health Nutr. 2020 </w:t>
      </w:r>
      <w:proofErr w:type="gramStart"/>
      <w:r w:rsidRPr="00713CFC">
        <w:rPr>
          <w:rFonts w:ascii="Arial" w:eastAsia="Arial" w:hAnsi="Arial" w:cs="Arial"/>
          <w:sz w:val="24"/>
          <w:szCs w:val="24"/>
        </w:rPr>
        <w:t>Sep;</w:t>
      </w:r>
      <w:proofErr w:type="gramEnd"/>
      <w:r w:rsidRPr="00713CFC">
        <w:rPr>
          <w:rFonts w:ascii="Arial" w:eastAsia="Arial" w:hAnsi="Arial" w:cs="Arial"/>
          <w:sz w:val="24"/>
          <w:szCs w:val="24"/>
        </w:rPr>
        <w:t>23(13):2384-2394.</w:t>
      </w:r>
    </w:p>
    <w:p w14:paraId="48396FFB" w14:textId="77777777" w:rsidR="003E5E6D" w:rsidRDefault="003E5E6D" w:rsidP="0038671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12EADAD" w14:textId="3DD1ADC9" w:rsidR="0BE427F2" w:rsidRDefault="0BE427F2" w:rsidP="0BE427F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4496506" w14:textId="50B73626" w:rsidR="0BE427F2" w:rsidRDefault="0BE427F2" w:rsidP="0BE427F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6460439" w14:textId="063E4ED3" w:rsidR="0BE427F2" w:rsidRDefault="0BE427F2" w:rsidP="0BE427F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466FCC9" w14:textId="409C11F3" w:rsidR="0BE427F2" w:rsidRDefault="0BE427F2" w:rsidP="0BE427F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C0938C2" w14:textId="0C67B6C6" w:rsidR="0BE427F2" w:rsidRDefault="0BE427F2" w:rsidP="0BE427F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9ED0680" w14:textId="7A48A7A5" w:rsidR="0BE427F2" w:rsidRDefault="0BE427F2" w:rsidP="0BE427F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3C804C4" w14:textId="0C4C743D" w:rsidR="0BE427F2" w:rsidRDefault="0BE427F2" w:rsidP="0BE427F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5F7A8F3" w14:textId="5565B587" w:rsidR="0BE427F2" w:rsidRDefault="0BE427F2" w:rsidP="0BE427F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F428D08" w14:textId="7B37A423" w:rsidR="0BE427F2" w:rsidRDefault="0BE427F2" w:rsidP="0BE427F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9791DE0" w14:textId="753A35E8" w:rsidR="0BE427F2" w:rsidRDefault="0BE427F2" w:rsidP="0BE427F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63F05D3" w14:textId="059F70F6" w:rsidR="0BE427F2" w:rsidRDefault="0BE427F2" w:rsidP="0BE427F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F5ABD96" w14:textId="61FCA3E9" w:rsidR="0BE427F2" w:rsidRDefault="0BE427F2" w:rsidP="0BE427F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8B78207" w14:textId="7D8FEF96" w:rsidR="0BE427F2" w:rsidRDefault="0BE427F2" w:rsidP="0BE427F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D2FE338" w14:textId="2A747E1D" w:rsidR="0BE427F2" w:rsidRDefault="0BE427F2" w:rsidP="0BE427F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23678BD" w14:textId="5CF36FF8" w:rsidR="0BE427F2" w:rsidRDefault="0BE427F2" w:rsidP="0BE427F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7FC3BA9" w14:textId="72A62CE1" w:rsidR="0BE427F2" w:rsidRDefault="0BE427F2" w:rsidP="0BE427F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17F9DB3" w14:textId="52C56EBD" w:rsidR="0BE427F2" w:rsidRDefault="0BE427F2" w:rsidP="0BE427F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9B306A" w14:textId="1ECF2362" w:rsidR="0BE427F2" w:rsidRDefault="0BE427F2" w:rsidP="0BE427F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5268C78" w14:textId="3C274D04" w:rsidR="0BE427F2" w:rsidRDefault="0BE427F2" w:rsidP="0BE427F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1BA7C82" w14:textId="5D8A9411" w:rsidR="0BE427F2" w:rsidRDefault="0BE427F2" w:rsidP="0BE427F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2852186" w14:textId="72EC3C58" w:rsidR="0BE427F2" w:rsidRDefault="0BE427F2" w:rsidP="0BE427F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ECE2F30" w14:textId="7037139A" w:rsidR="0BE427F2" w:rsidRDefault="0BE427F2" w:rsidP="0BE427F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3D2C482" w14:textId="423EDA76" w:rsidR="0BE427F2" w:rsidRDefault="0BE427F2" w:rsidP="0BE427F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4D9F7AE" w14:textId="1E0A2E5E" w:rsidR="0BE427F2" w:rsidRDefault="0BE427F2" w:rsidP="0BE427F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5C68CD6" w14:textId="6A0CA778" w:rsidR="0BE427F2" w:rsidRDefault="0BE427F2" w:rsidP="0BE427F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D5A948D" w14:textId="34F7F80B" w:rsidR="0BE427F2" w:rsidRDefault="0BE427F2" w:rsidP="0BE427F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E89DE67" w14:textId="77777777" w:rsidR="003E5E6D" w:rsidRPr="00713CFC" w:rsidRDefault="003E5E6D" w:rsidP="0038671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5BDF86F" w14:textId="77777777" w:rsidR="00386714" w:rsidRDefault="00386714" w:rsidP="0038671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97A864A" w14:textId="77777777" w:rsidR="003E5E6D" w:rsidRDefault="003E5E6D" w:rsidP="0038671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C7E9787" w14:textId="5B06FAA3" w:rsidR="003E5E6D" w:rsidRPr="00D420DA" w:rsidRDefault="00D420DA" w:rsidP="00D420DA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D420DA">
        <w:rPr>
          <w:rFonts w:ascii="Arial" w:eastAsia="Arial" w:hAnsi="Arial" w:cs="Arial"/>
          <w:b/>
          <w:sz w:val="24"/>
          <w:szCs w:val="24"/>
        </w:rPr>
        <w:t>ANEXO 1 – TERMO DE CONCENTIMENTO LIVRE E ESCLARECIDO</w:t>
      </w:r>
    </w:p>
    <w:p w14:paraId="33F06ABB" w14:textId="77777777" w:rsidR="00386714" w:rsidRPr="00D420DA" w:rsidRDefault="00386714" w:rsidP="0038671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F0D0BA0" w14:textId="77777777" w:rsidR="003E5E6D" w:rsidRPr="00D420DA" w:rsidRDefault="003E5E6D" w:rsidP="0038671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283C9D2" w14:textId="64ADA21A" w:rsidR="003E5E6D" w:rsidRPr="00D420DA" w:rsidRDefault="00862130" w:rsidP="0038671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7430AC77" wp14:editId="347904AD">
            <wp:extent cx="4844403" cy="7133499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50799" cy="7142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26F2F" w14:textId="77777777" w:rsidR="003E5E6D" w:rsidRPr="00D420DA" w:rsidRDefault="003E5E6D" w:rsidP="0038671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DD01526" w14:textId="77777777" w:rsidR="003E5E6D" w:rsidRPr="00D420DA" w:rsidRDefault="003E5E6D" w:rsidP="0038671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1E24C0D" w14:textId="38A0D2A6" w:rsidR="003E5E6D" w:rsidRPr="00D420DA" w:rsidRDefault="00862130" w:rsidP="0038671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862130">
        <w:rPr>
          <w:noProof/>
          <w:lang w:eastAsia="pt-BR"/>
        </w:rPr>
        <w:lastRenderedPageBreak/>
        <w:drawing>
          <wp:inline distT="0" distB="0" distL="0" distR="0" wp14:anchorId="5CEF1C47" wp14:editId="21B6CE0D">
            <wp:extent cx="5731510" cy="8264525"/>
            <wp:effectExtent l="0" t="0" r="2540" b="3175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4C8C7" w14:textId="77777777" w:rsidR="00862130" w:rsidRDefault="00862130">
      <w:pPr>
        <w:rPr>
          <w:rFonts w:ascii="Arial" w:eastAsia="Arial" w:hAnsi="Arial" w:cs="Arial"/>
          <w:b/>
          <w:bCs/>
          <w:sz w:val="24"/>
          <w:szCs w:val="24"/>
          <w:lang w:eastAsia="pt-BR"/>
        </w:rPr>
      </w:pPr>
      <w:r>
        <w:rPr>
          <w:rFonts w:ascii="Arial" w:eastAsia="Arial" w:hAnsi="Arial"/>
          <w:sz w:val="24"/>
          <w:szCs w:val="24"/>
        </w:rPr>
        <w:br w:type="page"/>
      </w:r>
    </w:p>
    <w:p w14:paraId="36E177B2" w14:textId="7D0B9D77" w:rsidR="00D420DA" w:rsidRPr="00172D75" w:rsidRDefault="003E5E6D" w:rsidP="00D420DA">
      <w:pPr>
        <w:pStyle w:val="Cla3"/>
        <w:outlineLvl w:val="0"/>
        <w:rPr>
          <w:rFonts w:ascii="Arial" w:hAnsi="Arial"/>
          <w:sz w:val="24"/>
          <w:szCs w:val="24"/>
        </w:rPr>
      </w:pPr>
      <w:r w:rsidRPr="00D420DA">
        <w:rPr>
          <w:rFonts w:ascii="Arial" w:eastAsia="Arial" w:hAnsi="Arial"/>
          <w:sz w:val="24"/>
          <w:szCs w:val="24"/>
        </w:rPr>
        <w:lastRenderedPageBreak/>
        <w:t xml:space="preserve">ANEXO 2 - </w:t>
      </w:r>
      <w:r w:rsidR="00D420DA" w:rsidRPr="00172D75">
        <w:rPr>
          <w:rFonts w:ascii="Arial" w:hAnsi="Arial"/>
          <w:sz w:val="24"/>
          <w:szCs w:val="24"/>
        </w:rPr>
        <w:t xml:space="preserve">Questionário Brasileiro de Avaliação das Habilidades Culinárias e Alimentação Saudável – QBHC (JOMORI, 2017; JOMORI </w:t>
      </w:r>
      <w:proofErr w:type="gramStart"/>
      <w:r w:rsidR="00D420DA" w:rsidRPr="00172D75">
        <w:rPr>
          <w:rFonts w:ascii="Arial" w:hAnsi="Arial"/>
          <w:sz w:val="24"/>
          <w:szCs w:val="24"/>
        </w:rPr>
        <w:t>et</w:t>
      </w:r>
      <w:proofErr w:type="gramEnd"/>
      <w:r w:rsidR="00D420DA" w:rsidRPr="00172D75">
        <w:rPr>
          <w:rFonts w:ascii="Arial" w:hAnsi="Arial"/>
          <w:sz w:val="24"/>
          <w:szCs w:val="24"/>
        </w:rPr>
        <w:t xml:space="preserve"> al., 2017)</w:t>
      </w:r>
    </w:p>
    <w:p w14:paraId="7B24DC64" w14:textId="27FEE4E9" w:rsidR="003E5E6D" w:rsidRDefault="003E5E6D" w:rsidP="0038671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2B9AB7A" w14:textId="063151D5" w:rsidR="00D420DA" w:rsidRDefault="00D420DA" w:rsidP="0038671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 wp14:anchorId="2D1CFB5F" wp14:editId="67ED4355">
            <wp:extent cx="5731510" cy="4117992"/>
            <wp:effectExtent l="0" t="0" r="254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17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5A24F" w14:textId="11208380" w:rsidR="00D420DA" w:rsidRDefault="00D420DA" w:rsidP="0038671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lastRenderedPageBreak/>
        <w:drawing>
          <wp:inline distT="0" distB="0" distL="0" distR="0" wp14:anchorId="27616DF7" wp14:editId="08A42135">
            <wp:extent cx="5731510" cy="5174280"/>
            <wp:effectExtent l="0" t="0" r="2540" b="762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17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71B7A" w14:textId="3B95CBD8" w:rsidR="00D420DA" w:rsidRDefault="00D420DA" w:rsidP="0038671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lastRenderedPageBreak/>
        <w:drawing>
          <wp:inline distT="0" distB="0" distL="0" distR="0" wp14:anchorId="7CBA03F8" wp14:editId="5CA46888">
            <wp:extent cx="5731510" cy="8302117"/>
            <wp:effectExtent l="0" t="0" r="2540" b="381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302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D45F13" w14:textId="155039DE" w:rsidR="00D420DA" w:rsidRPr="00D420DA" w:rsidRDefault="00D420DA" w:rsidP="0038671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lastRenderedPageBreak/>
        <w:drawing>
          <wp:inline distT="0" distB="0" distL="0" distR="0" wp14:anchorId="41C8A495" wp14:editId="317DF04C">
            <wp:extent cx="5731510" cy="1489213"/>
            <wp:effectExtent l="0" t="0" r="254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489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D54FB" w14:textId="77777777" w:rsidR="003E5E6D" w:rsidRPr="00D420DA" w:rsidRDefault="003E5E6D" w:rsidP="003E5E6D">
      <w:pPr>
        <w:spacing w:after="0" w:line="240" w:lineRule="auto"/>
        <w:jc w:val="center"/>
        <w:rPr>
          <w:rFonts w:ascii="Arial" w:hAnsi="Arial" w:cs="Arial"/>
          <w:color w:val="181817"/>
          <w:sz w:val="24"/>
          <w:szCs w:val="24"/>
          <w:shd w:val="clear" w:color="auto" w:fill="CAE7FF"/>
        </w:rPr>
      </w:pPr>
    </w:p>
    <w:p w14:paraId="0DEFFB1A" w14:textId="79052057" w:rsidR="00797C52" w:rsidRDefault="00D420DA" w:rsidP="00386714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 wp14:anchorId="0F5EECB3" wp14:editId="75F3DFB9">
            <wp:extent cx="5731510" cy="3884690"/>
            <wp:effectExtent l="0" t="0" r="2540" b="190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8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 wp14:anchorId="54B6A52A" wp14:editId="52FB3FB9">
            <wp:extent cx="5731510" cy="698681"/>
            <wp:effectExtent l="0" t="0" r="2540" b="635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98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D154F" w14:textId="72B7567B" w:rsidR="00D420DA" w:rsidRDefault="00D420DA" w:rsidP="00386714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lastRenderedPageBreak/>
        <w:drawing>
          <wp:inline distT="0" distB="0" distL="0" distR="0" wp14:anchorId="7E7DA444" wp14:editId="6551F91E">
            <wp:extent cx="5731510" cy="5406969"/>
            <wp:effectExtent l="0" t="0" r="2540" b="381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406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E9708" w14:textId="54D4FE26" w:rsidR="00D420DA" w:rsidRDefault="00D420DA" w:rsidP="00386714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pt-BR"/>
        </w:rPr>
        <w:lastRenderedPageBreak/>
        <w:drawing>
          <wp:inline distT="0" distB="0" distL="0" distR="0" wp14:anchorId="0A26D565" wp14:editId="4C604815">
            <wp:extent cx="5731510" cy="4773601"/>
            <wp:effectExtent l="0" t="0" r="2540" b="825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773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E48D1" w14:textId="118C7111" w:rsidR="00D420DA" w:rsidRDefault="00D420DA" w:rsidP="00386714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cs="Times New Roman"/>
          <w:noProof/>
          <w:sz w:val="24"/>
          <w:lang w:eastAsia="pt-BR"/>
        </w:rPr>
        <w:lastRenderedPageBreak/>
        <w:drawing>
          <wp:inline distT="0" distB="0" distL="0" distR="0" wp14:anchorId="53DA454F" wp14:editId="06625CAC">
            <wp:extent cx="5731510" cy="5507058"/>
            <wp:effectExtent l="0" t="0" r="254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507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291E5" w14:textId="4543CDFD" w:rsidR="00D420DA" w:rsidRDefault="00D420DA" w:rsidP="00386714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cs="Times New Roman"/>
          <w:noProof/>
          <w:sz w:val="24"/>
          <w:lang w:eastAsia="pt-BR"/>
        </w:rPr>
        <w:lastRenderedPageBreak/>
        <w:drawing>
          <wp:inline distT="0" distB="0" distL="0" distR="0" wp14:anchorId="55424DE8" wp14:editId="3E450C54">
            <wp:extent cx="5731510" cy="7972968"/>
            <wp:effectExtent l="0" t="0" r="2540" b="9525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72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D7DE3" w14:textId="77777777" w:rsidR="00D420DA" w:rsidRDefault="00D420DA" w:rsidP="00386714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218FC9DB" w14:textId="3E1AF29B" w:rsidR="00D420DA" w:rsidRDefault="00D420DA" w:rsidP="00386714">
      <w:pPr>
        <w:spacing w:after="0" w:line="360" w:lineRule="auto"/>
        <w:rPr>
          <w:noProof/>
        </w:rPr>
      </w:pPr>
    </w:p>
    <w:p w14:paraId="2ADA01BF" w14:textId="77777777" w:rsidR="00D420DA" w:rsidRDefault="00D420DA" w:rsidP="00386714">
      <w:pPr>
        <w:spacing w:after="0" w:line="360" w:lineRule="auto"/>
        <w:rPr>
          <w:noProof/>
        </w:rPr>
      </w:pPr>
    </w:p>
    <w:p w14:paraId="0881C346" w14:textId="752D0175" w:rsidR="00D420DA" w:rsidRPr="00D420DA" w:rsidRDefault="00D420DA" w:rsidP="00386714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noProof/>
          <w:lang w:eastAsia="pt-BR"/>
        </w:rPr>
        <w:lastRenderedPageBreak/>
        <w:drawing>
          <wp:anchor distT="0" distB="0" distL="114300" distR="114300" simplePos="0" relativeHeight="251659264" behindDoc="0" locked="0" layoutInCell="1" allowOverlap="1" wp14:anchorId="5A9DEC13" wp14:editId="5F3DC15E">
            <wp:simplePos x="0" y="0"/>
            <wp:positionH relativeFrom="column">
              <wp:posOffset>-261606</wp:posOffset>
            </wp:positionH>
            <wp:positionV relativeFrom="paragraph">
              <wp:posOffset>154940</wp:posOffset>
            </wp:positionV>
            <wp:extent cx="5946775" cy="2757170"/>
            <wp:effectExtent l="0" t="0" r="0" b="5080"/>
            <wp:wrapNone/>
            <wp:docPr id="14" name="Imagem 14" descr="Interface gráfica do usuário, Texto, Aplicativo, Email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m 11" descr="Interface gráfica do usuário, Texto, Aplicativo, Email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775" cy="275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64DF93" w14:textId="47C6BACA" w:rsidR="0BE427F2" w:rsidRDefault="0BE427F2" w:rsidP="0BE427F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0C3206D9" w14:textId="711D2DE0" w:rsidR="0BE427F2" w:rsidRDefault="0BE427F2" w:rsidP="0BE427F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36E8C923" w14:textId="22E563B3" w:rsidR="0BE427F2" w:rsidRDefault="0BE427F2" w:rsidP="0BE427F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61CA2039" w14:textId="5BF2CD0D" w:rsidR="0BE427F2" w:rsidRDefault="0BE427F2" w:rsidP="0BE427F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6BAED256" w14:textId="60EE4EF4" w:rsidR="0BE427F2" w:rsidRDefault="0BE427F2" w:rsidP="0BE427F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3401EC45" w14:textId="10371636" w:rsidR="0BE427F2" w:rsidRDefault="0BE427F2" w:rsidP="0BE427F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2E25ED27" w14:textId="1050C3A6" w:rsidR="0BE427F2" w:rsidRDefault="0BE427F2" w:rsidP="0BE427F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3B1FAB31" w14:textId="550E3C42" w:rsidR="0BE427F2" w:rsidRDefault="0BE427F2" w:rsidP="0BE427F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64062463" w14:textId="095EC813" w:rsidR="0BE427F2" w:rsidRDefault="0BE427F2" w:rsidP="0BE427F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77FC637F" w14:textId="49A00797" w:rsidR="0BE427F2" w:rsidRDefault="0BE427F2" w:rsidP="0BE427F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7A0EC8CD" w14:textId="43E6091B" w:rsidR="0BE427F2" w:rsidRDefault="0BE427F2" w:rsidP="0BE427F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2F2479E2" w14:textId="40295C55" w:rsidR="0BE427F2" w:rsidRDefault="0BE427F2" w:rsidP="0BE427F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005A4F8F" w14:textId="256C7CDA" w:rsidR="0BE427F2" w:rsidRDefault="0BE427F2" w:rsidP="0BE427F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2BE38025" w14:textId="057D7EC2" w:rsidR="0BE427F2" w:rsidRDefault="0BE427F2" w:rsidP="0BE427F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0D9D4A51" w14:textId="5DD43F74" w:rsidR="0BE427F2" w:rsidRDefault="0BE427F2" w:rsidP="0BE427F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0EEB24CE" w14:textId="5B596341" w:rsidR="0BE427F2" w:rsidRDefault="0BE427F2" w:rsidP="0BE427F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35169BE6" w14:textId="34CA9039" w:rsidR="0BE427F2" w:rsidRDefault="0BE427F2" w:rsidP="0BE427F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1722B395" w14:textId="1C7AD3BD" w:rsidR="0BE427F2" w:rsidRDefault="0BE427F2" w:rsidP="0BE427F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3FB240E0" w14:textId="37574AB9" w:rsidR="0BE427F2" w:rsidRDefault="0BE427F2" w:rsidP="0BE427F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698CD0D9" w14:textId="4EDA7B4F" w:rsidR="0BE427F2" w:rsidRDefault="0BE427F2" w:rsidP="0BE427F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2D0E0400" w14:textId="130848E5" w:rsidR="0BE427F2" w:rsidRDefault="0BE427F2" w:rsidP="0BE427F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3C6E2012" w14:textId="06737AEE" w:rsidR="0BE427F2" w:rsidRDefault="0BE427F2" w:rsidP="0BE427F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7894C8CD" w14:textId="1640D819" w:rsidR="0BE427F2" w:rsidRDefault="0BE427F2" w:rsidP="0BE427F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60A4AD50" w14:textId="5E4BEB5F" w:rsidR="0BE427F2" w:rsidRDefault="0BE427F2" w:rsidP="0BE427F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25531FCF" w14:textId="679C1948" w:rsidR="0BE427F2" w:rsidRDefault="0BE427F2" w:rsidP="0BE427F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7803D933" w14:textId="50D7E0BB" w:rsidR="0BE427F2" w:rsidRDefault="0BE427F2" w:rsidP="0BE427F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397FB616" w14:textId="10E02E0F" w:rsidR="0BE427F2" w:rsidRDefault="0BE427F2" w:rsidP="0BE427F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375E9632" w14:textId="2DF31C91" w:rsidR="0BE427F2" w:rsidRDefault="0BE427F2" w:rsidP="0BE427F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08606EC3" w14:textId="3925BD62" w:rsidR="0BE427F2" w:rsidRDefault="0BE427F2" w:rsidP="0BE427F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4FFCE8B1" w14:textId="43C280F5" w:rsidR="0BE427F2" w:rsidRDefault="0BE427F2" w:rsidP="0BE427F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1DADD193" w14:textId="22EA42BC" w:rsidR="0BE427F2" w:rsidRDefault="0BE427F2" w:rsidP="0BE427F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1DA5651F" w14:textId="3A1AEB7D" w:rsidR="0BE427F2" w:rsidRDefault="0BE427F2" w:rsidP="0BE427F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54632D03" w14:textId="20674DEE" w:rsidR="0BE427F2" w:rsidRDefault="0BE427F2" w:rsidP="0BE427F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2EB0A5B4" w14:textId="7DB3B981" w:rsidR="0BE427F2" w:rsidRDefault="0BE427F2" w:rsidP="0BE427F2">
      <w:pPr>
        <w:pStyle w:val="Cla3"/>
        <w:outlineLvl w:val="0"/>
        <w:rPr>
          <w:rFonts w:ascii="Arial" w:hAnsi="Arial"/>
          <w:sz w:val="24"/>
          <w:szCs w:val="24"/>
        </w:rPr>
      </w:pPr>
      <w:r w:rsidRPr="0BE427F2">
        <w:rPr>
          <w:rFonts w:ascii="Arial" w:eastAsia="Arial" w:hAnsi="Arial"/>
          <w:sz w:val="24"/>
          <w:szCs w:val="24"/>
        </w:rPr>
        <w:lastRenderedPageBreak/>
        <w:t>ANEXO 3 - escala de qualidade da dieta (ESQUADA)</w:t>
      </w:r>
    </w:p>
    <w:p w14:paraId="0A8BF4CA" w14:textId="38BB0724" w:rsidR="0BE427F2" w:rsidRDefault="0BE427F2" w:rsidP="0BE427F2">
      <w:pPr>
        <w:pStyle w:val="Cla3"/>
        <w:outlineLvl w:val="0"/>
        <w:rPr>
          <w:rFonts w:ascii="Arial" w:eastAsia="Arial" w:hAnsi="Arial"/>
          <w:sz w:val="24"/>
          <w:szCs w:val="24"/>
        </w:rPr>
      </w:pPr>
    </w:p>
    <w:p w14:paraId="3D2040DC" w14:textId="53F70969" w:rsidR="0BE427F2" w:rsidRDefault="0BE427F2" w:rsidP="0BE427F2">
      <w:pPr>
        <w:pStyle w:val="Cla3"/>
      </w:pPr>
      <w:r>
        <w:rPr>
          <w:noProof/>
        </w:rPr>
        <w:drawing>
          <wp:inline distT="0" distB="0" distL="0" distR="0" wp14:anchorId="3CE1ABD3" wp14:editId="14D243F9">
            <wp:extent cx="5138872" cy="7460857"/>
            <wp:effectExtent l="0" t="0" r="0" b="0"/>
            <wp:docPr id="1530994987" name="Imagem 15309949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673"/>
                    <a:stretch>
                      <a:fillRect/>
                    </a:stretch>
                  </pic:blipFill>
                  <pic:spPr>
                    <a:xfrm>
                      <a:off x="0" y="0"/>
                      <a:ext cx="5138872" cy="7460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A0E76" w14:textId="2BC616EB" w:rsidR="0BE427F2" w:rsidRDefault="0BE427F2" w:rsidP="0BE427F2">
      <w:pPr>
        <w:pStyle w:val="Cla3"/>
      </w:pPr>
    </w:p>
    <w:p w14:paraId="6F1001AA" w14:textId="653D5444" w:rsidR="0BE427F2" w:rsidRDefault="0BE427F2" w:rsidP="0BE427F2">
      <w:pPr>
        <w:pStyle w:val="Cla3"/>
      </w:pPr>
    </w:p>
    <w:p w14:paraId="47BC94FC" w14:textId="185E4625" w:rsidR="0BE427F2" w:rsidRDefault="0BE427F2" w:rsidP="0BE427F2">
      <w:pPr>
        <w:pStyle w:val="Cla3"/>
        <w:rPr>
          <w:rFonts w:ascii="Arial" w:eastAsia="Arial" w:hAnsi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2D58B96" wp14:editId="0ADE7F64">
            <wp:extent cx="5798840" cy="7638218"/>
            <wp:effectExtent l="0" t="0" r="0" b="0"/>
            <wp:docPr id="1724293097" name="Imagem 1724293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526"/>
                    <a:stretch>
                      <a:fillRect/>
                    </a:stretch>
                  </pic:blipFill>
                  <pic:spPr>
                    <a:xfrm>
                      <a:off x="0" y="0"/>
                      <a:ext cx="5798840" cy="7638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0113A" w14:textId="520C0195" w:rsidR="0BE427F2" w:rsidRDefault="0BE427F2" w:rsidP="0BE427F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6950B2BC" w14:textId="1C426189" w:rsidR="0BE427F2" w:rsidRDefault="0BE427F2" w:rsidP="0BE427F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04064856" w14:textId="1851E82F" w:rsidR="0BE427F2" w:rsidRDefault="0BE427F2" w:rsidP="0BE427F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030551AF" w14:textId="7B93BEA9" w:rsidR="0BE427F2" w:rsidRDefault="0BE427F2" w:rsidP="0BE427F2">
      <w:pPr>
        <w:pStyle w:val="Cla3"/>
        <w:outlineLvl w:val="0"/>
        <w:rPr>
          <w:rFonts w:ascii="Arial" w:hAnsi="Arial"/>
          <w:sz w:val="24"/>
          <w:szCs w:val="24"/>
        </w:rPr>
      </w:pPr>
      <w:r w:rsidRPr="0BE427F2">
        <w:rPr>
          <w:rFonts w:ascii="Arial" w:eastAsia="Arial" w:hAnsi="Arial"/>
          <w:sz w:val="24"/>
          <w:szCs w:val="24"/>
        </w:rPr>
        <w:t>ANEXO 4 - Escala de Medida de Insegurança Alimentar (EBIA)</w:t>
      </w:r>
    </w:p>
    <w:p w14:paraId="6585CE60" w14:textId="3AAC9925" w:rsidR="0BE427F2" w:rsidRDefault="0BE427F2" w:rsidP="0BE427F2">
      <w:pPr>
        <w:spacing w:after="0" w:line="360" w:lineRule="auto"/>
      </w:pPr>
      <w:r>
        <w:rPr>
          <w:noProof/>
          <w:lang w:eastAsia="pt-BR"/>
        </w:rPr>
        <w:lastRenderedPageBreak/>
        <w:drawing>
          <wp:inline distT="0" distB="0" distL="0" distR="0" wp14:anchorId="03A58BC8" wp14:editId="7C6EA996">
            <wp:extent cx="5867400" cy="5891950"/>
            <wp:effectExtent l="0" t="0" r="0" b="0"/>
            <wp:docPr id="1736066277" name="Imagem 1736066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589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A3E73" w14:textId="664AF612" w:rsidR="0BE427F2" w:rsidRDefault="0BE427F2" w:rsidP="0BE427F2">
      <w:pPr>
        <w:spacing w:after="0" w:line="360" w:lineRule="auto"/>
      </w:pPr>
    </w:p>
    <w:p w14:paraId="68DB00B3" w14:textId="2F401DBB" w:rsidR="0BE427F2" w:rsidRDefault="0BE427F2" w:rsidP="0BE427F2">
      <w:pPr>
        <w:spacing w:after="0" w:line="360" w:lineRule="auto"/>
      </w:pPr>
    </w:p>
    <w:p w14:paraId="13F28F0F" w14:textId="0630D2A1" w:rsidR="0BE427F2" w:rsidRDefault="0BE427F2" w:rsidP="0BE427F2">
      <w:pPr>
        <w:spacing w:after="0" w:line="360" w:lineRule="auto"/>
      </w:pPr>
    </w:p>
    <w:p w14:paraId="7BDCDD02" w14:textId="46169B65" w:rsidR="0BE427F2" w:rsidRDefault="0BE427F2" w:rsidP="0BE427F2">
      <w:pPr>
        <w:spacing w:after="0" w:line="360" w:lineRule="auto"/>
      </w:pPr>
    </w:p>
    <w:p w14:paraId="4D008E57" w14:textId="2834C9B9" w:rsidR="0BE427F2" w:rsidRDefault="0BE427F2" w:rsidP="0BE427F2">
      <w:pPr>
        <w:spacing w:after="0" w:line="360" w:lineRule="auto"/>
      </w:pPr>
    </w:p>
    <w:p w14:paraId="594C3E6D" w14:textId="615F1DBE" w:rsidR="0BE427F2" w:rsidRDefault="0BE427F2" w:rsidP="0BE427F2">
      <w:pPr>
        <w:spacing w:after="0" w:line="360" w:lineRule="auto"/>
      </w:pPr>
    </w:p>
    <w:p w14:paraId="47784974" w14:textId="0924BDFF" w:rsidR="0BE427F2" w:rsidRDefault="0BE427F2" w:rsidP="0BE427F2">
      <w:pPr>
        <w:spacing w:after="0" w:line="360" w:lineRule="auto"/>
      </w:pPr>
    </w:p>
    <w:p w14:paraId="315CAF56" w14:textId="4D6B80FB" w:rsidR="0BE427F2" w:rsidRDefault="0BE427F2" w:rsidP="0BE427F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0313659F" w14:textId="5E543A83" w:rsidR="0BE427F2" w:rsidRDefault="0BE427F2" w:rsidP="0BE427F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10FBEA5E" w14:textId="172199BD" w:rsidR="0BE427F2" w:rsidRDefault="0BE427F2" w:rsidP="0BE427F2">
      <w:pPr>
        <w:pStyle w:val="Cla3"/>
        <w:outlineLvl w:val="0"/>
        <w:rPr>
          <w:rFonts w:ascii="Arial" w:eastAsia="Arial" w:hAnsi="Arial"/>
          <w:sz w:val="24"/>
          <w:szCs w:val="24"/>
        </w:rPr>
      </w:pPr>
      <w:r w:rsidRPr="0BE427F2">
        <w:rPr>
          <w:rFonts w:ascii="Arial" w:eastAsia="Arial" w:hAnsi="Arial"/>
          <w:sz w:val="24"/>
          <w:szCs w:val="24"/>
        </w:rPr>
        <w:t>ANEXO 5 - Escala de Avaliação do Estresse Percebido (</w:t>
      </w:r>
      <w:proofErr w:type="spellStart"/>
      <w:r w:rsidRPr="0BE427F2">
        <w:rPr>
          <w:rFonts w:ascii="Arial" w:eastAsia="Arial" w:hAnsi="Arial"/>
          <w:sz w:val="24"/>
          <w:szCs w:val="24"/>
        </w:rPr>
        <w:t>Perceived</w:t>
      </w:r>
      <w:proofErr w:type="spellEnd"/>
      <w:r w:rsidRPr="0BE427F2">
        <w:rPr>
          <w:rFonts w:ascii="Arial" w:eastAsia="Arial" w:hAnsi="Arial"/>
          <w:sz w:val="24"/>
          <w:szCs w:val="24"/>
        </w:rPr>
        <w:t xml:space="preserve"> Stress </w:t>
      </w:r>
      <w:proofErr w:type="spellStart"/>
      <w:r w:rsidRPr="0BE427F2">
        <w:rPr>
          <w:rFonts w:ascii="Arial" w:eastAsia="Arial" w:hAnsi="Arial"/>
          <w:sz w:val="24"/>
          <w:szCs w:val="24"/>
        </w:rPr>
        <w:t>Scale</w:t>
      </w:r>
      <w:proofErr w:type="spellEnd"/>
      <w:r w:rsidRPr="0BE427F2">
        <w:rPr>
          <w:rFonts w:ascii="Arial" w:eastAsia="Arial" w:hAnsi="Arial"/>
          <w:sz w:val="24"/>
          <w:szCs w:val="24"/>
        </w:rPr>
        <w:t xml:space="preserve"> - PSS)</w:t>
      </w:r>
    </w:p>
    <w:p w14:paraId="7D6C7F98" w14:textId="4B6D4D7D" w:rsidR="0BE427F2" w:rsidRDefault="0BE427F2" w:rsidP="0BE427F2">
      <w:pPr>
        <w:pStyle w:val="Cla3"/>
        <w:outlineLvl w:val="0"/>
        <w:rPr>
          <w:rFonts w:ascii="Arial" w:eastAsia="Arial" w:hAnsi="Arial"/>
          <w:sz w:val="24"/>
          <w:szCs w:val="24"/>
        </w:rPr>
      </w:pPr>
    </w:p>
    <w:p w14:paraId="7F60286E" w14:textId="7C8EC00E" w:rsidR="0BE427F2" w:rsidRDefault="0BE427F2" w:rsidP="0BE427F2">
      <w:pPr>
        <w:pStyle w:val="Cla3"/>
        <w:rPr>
          <w:rFonts w:ascii="Arial" w:eastAsia="Arial" w:hAnsi="Arial"/>
          <w:sz w:val="24"/>
          <w:szCs w:val="24"/>
        </w:rPr>
      </w:pPr>
      <w:r>
        <w:rPr>
          <w:noProof/>
        </w:rPr>
        <w:drawing>
          <wp:inline distT="0" distB="0" distL="0" distR="0" wp14:anchorId="4A713C44" wp14:editId="5E7D01F7">
            <wp:extent cx="6257925" cy="3389710"/>
            <wp:effectExtent l="0" t="0" r="0" b="0"/>
            <wp:docPr id="1213030262" name="Imagem 1213030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7925" cy="338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1A17D" w14:textId="01B0A4EA" w:rsidR="0BE427F2" w:rsidRDefault="0BE427F2" w:rsidP="0BE427F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78B5F91E" wp14:editId="2C5D8D2E">
            <wp:extent cx="1514475" cy="1695450"/>
            <wp:effectExtent l="0" t="0" r="0" b="0"/>
            <wp:docPr id="665992823" name="Imagem 665992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15D8E" w14:textId="733E9120" w:rsidR="0BE427F2" w:rsidRDefault="0BE427F2" w:rsidP="0BE427F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sectPr w:rsidR="0BE427F2" w:rsidSect="00C7390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stem-ui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C0626"/>
    <w:multiLevelType w:val="hybridMultilevel"/>
    <w:tmpl w:val="1FB6D424"/>
    <w:lvl w:ilvl="0" w:tplc="954C3324">
      <w:start w:val="1"/>
      <w:numFmt w:val="bullet"/>
      <w:lvlText w:val="-"/>
      <w:lvlJc w:val="left"/>
      <w:pPr>
        <w:ind w:left="795" w:hanging="360"/>
      </w:pPr>
      <w:rPr>
        <w:rFonts w:ascii="Calibri" w:hAnsi="Calibri" w:hint="default"/>
      </w:rPr>
    </w:lvl>
    <w:lvl w:ilvl="1" w:tplc="0416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15B591AE"/>
    <w:multiLevelType w:val="hybridMultilevel"/>
    <w:tmpl w:val="67EA1DEE"/>
    <w:lvl w:ilvl="0" w:tplc="BB82DE50">
      <w:start w:val="1"/>
      <w:numFmt w:val="decimal"/>
      <w:lvlText w:val="%1."/>
      <w:lvlJc w:val="left"/>
      <w:pPr>
        <w:ind w:left="720" w:hanging="360"/>
      </w:pPr>
    </w:lvl>
    <w:lvl w:ilvl="1" w:tplc="42ECAF5A">
      <w:start w:val="1"/>
      <w:numFmt w:val="lowerLetter"/>
      <w:lvlText w:val="%2."/>
      <w:lvlJc w:val="left"/>
      <w:pPr>
        <w:ind w:left="1440" w:hanging="360"/>
      </w:pPr>
    </w:lvl>
    <w:lvl w:ilvl="2" w:tplc="8D8A8EB2">
      <w:start w:val="1"/>
      <w:numFmt w:val="lowerRoman"/>
      <w:lvlText w:val="%3."/>
      <w:lvlJc w:val="right"/>
      <w:pPr>
        <w:ind w:left="2160" w:hanging="180"/>
      </w:pPr>
    </w:lvl>
    <w:lvl w:ilvl="3" w:tplc="BB8A31A6">
      <w:start w:val="1"/>
      <w:numFmt w:val="decimal"/>
      <w:lvlText w:val="%4."/>
      <w:lvlJc w:val="left"/>
      <w:pPr>
        <w:ind w:left="2880" w:hanging="360"/>
      </w:pPr>
    </w:lvl>
    <w:lvl w:ilvl="4" w:tplc="1F64CA94">
      <w:start w:val="1"/>
      <w:numFmt w:val="lowerLetter"/>
      <w:lvlText w:val="%5."/>
      <w:lvlJc w:val="left"/>
      <w:pPr>
        <w:ind w:left="3600" w:hanging="360"/>
      </w:pPr>
    </w:lvl>
    <w:lvl w:ilvl="5" w:tplc="42F04800">
      <w:start w:val="1"/>
      <w:numFmt w:val="lowerRoman"/>
      <w:lvlText w:val="%6."/>
      <w:lvlJc w:val="right"/>
      <w:pPr>
        <w:ind w:left="4320" w:hanging="180"/>
      </w:pPr>
    </w:lvl>
    <w:lvl w:ilvl="6" w:tplc="7492A3DA">
      <w:start w:val="1"/>
      <w:numFmt w:val="decimal"/>
      <w:lvlText w:val="%7."/>
      <w:lvlJc w:val="left"/>
      <w:pPr>
        <w:ind w:left="5040" w:hanging="360"/>
      </w:pPr>
    </w:lvl>
    <w:lvl w:ilvl="7" w:tplc="5EDA67FC">
      <w:start w:val="1"/>
      <w:numFmt w:val="lowerLetter"/>
      <w:lvlText w:val="%8."/>
      <w:lvlJc w:val="left"/>
      <w:pPr>
        <w:ind w:left="5760" w:hanging="360"/>
      </w:pPr>
    </w:lvl>
    <w:lvl w:ilvl="8" w:tplc="CC24F9AA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0C59BB"/>
    <w:multiLevelType w:val="multilevel"/>
    <w:tmpl w:val="9B22F00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">
    <w:nsid w:val="31095DDC"/>
    <w:multiLevelType w:val="hybridMultilevel"/>
    <w:tmpl w:val="F82692EA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3664D2"/>
    <w:multiLevelType w:val="multilevel"/>
    <w:tmpl w:val="36B63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FC4E54"/>
    <w:multiLevelType w:val="hybridMultilevel"/>
    <w:tmpl w:val="15CECC34"/>
    <w:lvl w:ilvl="0" w:tplc="954C332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61A91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A6ED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4CF5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F0D6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1292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B480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D237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F81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A61F07"/>
    <w:multiLevelType w:val="multilevel"/>
    <w:tmpl w:val="1E089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5014BD"/>
    <w:multiLevelType w:val="hybridMultilevel"/>
    <w:tmpl w:val="9BDA8B40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AEE70EA"/>
    <w:multiLevelType w:val="multilevel"/>
    <w:tmpl w:val="D794CCFC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8"/>
  </w:num>
  <w:num w:numId="5">
    <w:abstractNumId w:val="0"/>
  </w:num>
  <w:num w:numId="6">
    <w:abstractNumId w:val="7"/>
  </w:num>
  <w:num w:numId="7">
    <w:abstractNumId w:val="3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D250B5"/>
    <w:rsid w:val="0000267A"/>
    <w:rsid w:val="00005F53"/>
    <w:rsid w:val="00030730"/>
    <w:rsid w:val="00031622"/>
    <w:rsid w:val="00033FD5"/>
    <w:rsid w:val="0004018D"/>
    <w:rsid w:val="000859A4"/>
    <w:rsid w:val="00086448"/>
    <w:rsid w:val="000975BA"/>
    <w:rsid w:val="000C0D49"/>
    <w:rsid w:val="000E613F"/>
    <w:rsid w:val="000E75D9"/>
    <w:rsid w:val="000F088A"/>
    <w:rsid w:val="000F619F"/>
    <w:rsid w:val="0010305A"/>
    <w:rsid w:val="0010334F"/>
    <w:rsid w:val="00111856"/>
    <w:rsid w:val="00145B4A"/>
    <w:rsid w:val="00146301"/>
    <w:rsid w:val="00152D88"/>
    <w:rsid w:val="00155FF6"/>
    <w:rsid w:val="00156BC5"/>
    <w:rsid w:val="00161C77"/>
    <w:rsid w:val="00171D6C"/>
    <w:rsid w:val="00183EE6"/>
    <w:rsid w:val="001861DB"/>
    <w:rsid w:val="001907FA"/>
    <w:rsid w:val="001B2335"/>
    <w:rsid w:val="001B7F2C"/>
    <w:rsid w:val="001C5753"/>
    <w:rsid w:val="001D412D"/>
    <w:rsid w:val="001E3C35"/>
    <w:rsid w:val="001E4F4A"/>
    <w:rsid w:val="001E5FE9"/>
    <w:rsid w:val="001E63AF"/>
    <w:rsid w:val="002000E5"/>
    <w:rsid w:val="00230AB9"/>
    <w:rsid w:val="00231F5C"/>
    <w:rsid w:val="00242352"/>
    <w:rsid w:val="00245936"/>
    <w:rsid w:val="002603A4"/>
    <w:rsid w:val="00274729"/>
    <w:rsid w:val="002C6834"/>
    <w:rsid w:val="002C7EF8"/>
    <w:rsid w:val="002D16DB"/>
    <w:rsid w:val="002D7253"/>
    <w:rsid w:val="002E424D"/>
    <w:rsid w:val="002E4CCB"/>
    <w:rsid w:val="002E55DC"/>
    <w:rsid w:val="002F157A"/>
    <w:rsid w:val="002F6418"/>
    <w:rsid w:val="003029F4"/>
    <w:rsid w:val="003201BD"/>
    <w:rsid w:val="003366E3"/>
    <w:rsid w:val="00341712"/>
    <w:rsid w:val="003453A2"/>
    <w:rsid w:val="00350BFC"/>
    <w:rsid w:val="003511FA"/>
    <w:rsid w:val="00353BB2"/>
    <w:rsid w:val="003724D7"/>
    <w:rsid w:val="00383CEA"/>
    <w:rsid w:val="00383FD7"/>
    <w:rsid w:val="00386714"/>
    <w:rsid w:val="003963D8"/>
    <w:rsid w:val="003E061F"/>
    <w:rsid w:val="003E5E6D"/>
    <w:rsid w:val="003E70DE"/>
    <w:rsid w:val="00406BEC"/>
    <w:rsid w:val="004173EA"/>
    <w:rsid w:val="00433DF9"/>
    <w:rsid w:val="00445800"/>
    <w:rsid w:val="004546E4"/>
    <w:rsid w:val="004653EB"/>
    <w:rsid w:val="004753DE"/>
    <w:rsid w:val="00476D06"/>
    <w:rsid w:val="0048559F"/>
    <w:rsid w:val="004A3A66"/>
    <w:rsid w:val="004A6DA6"/>
    <w:rsid w:val="004C331E"/>
    <w:rsid w:val="004E24F2"/>
    <w:rsid w:val="004F31F1"/>
    <w:rsid w:val="0055299D"/>
    <w:rsid w:val="00553B9A"/>
    <w:rsid w:val="00564C84"/>
    <w:rsid w:val="00570EE0"/>
    <w:rsid w:val="00574CB1"/>
    <w:rsid w:val="0058452D"/>
    <w:rsid w:val="005B295F"/>
    <w:rsid w:val="005D26CE"/>
    <w:rsid w:val="005D57F4"/>
    <w:rsid w:val="005E6E1B"/>
    <w:rsid w:val="005F07E0"/>
    <w:rsid w:val="006039EE"/>
    <w:rsid w:val="00615F24"/>
    <w:rsid w:val="006167F6"/>
    <w:rsid w:val="006172C3"/>
    <w:rsid w:val="00624208"/>
    <w:rsid w:val="006349E6"/>
    <w:rsid w:val="00640460"/>
    <w:rsid w:val="00651632"/>
    <w:rsid w:val="00662436"/>
    <w:rsid w:val="0066481A"/>
    <w:rsid w:val="00665392"/>
    <w:rsid w:val="0066598F"/>
    <w:rsid w:val="00671366"/>
    <w:rsid w:val="006816E6"/>
    <w:rsid w:val="00691108"/>
    <w:rsid w:val="0069623A"/>
    <w:rsid w:val="006968A1"/>
    <w:rsid w:val="006C0EF0"/>
    <w:rsid w:val="006E039A"/>
    <w:rsid w:val="00701DFA"/>
    <w:rsid w:val="007127FF"/>
    <w:rsid w:val="00721E40"/>
    <w:rsid w:val="007241A8"/>
    <w:rsid w:val="00726AF5"/>
    <w:rsid w:val="007404EB"/>
    <w:rsid w:val="00746C22"/>
    <w:rsid w:val="007663DB"/>
    <w:rsid w:val="00767893"/>
    <w:rsid w:val="007836CE"/>
    <w:rsid w:val="0079326F"/>
    <w:rsid w:val="007977EA"/>
    <w:rsid w:val="00797C52"/>
    <w:rsid w:val="007B49DB"/>
    <w:rsid w:val="007D1A38"/>
    <w:rsid w:val="00804A29"/>
    <w:rsid w:val="00810B03"/>
    <w:rsid w:val="00814123"/>
    <w:rsid w:val="00816296"/>
    <w:rsid w:val="0084467D"/>
    <w:rsid w:val="0085764D"/>
    <w:rsid w:val="00860495"/>
    <w:rsid w:val="008608B6"/>
    <w:rsid w:val="00862130"/>
    <w:rsid w:val="00863DDD"/>
    <w:rsid w:val="00865C5F"/>
    <w:rsid w:val="00872F04"/>
    <w:rsid w:val="00890930"/>
    <w:rsid w:val="008A0435"/>
    <w:rsid w:val="008A2681"/>
    <w:rsid w:val="008A68D7"/>
    <w:rsid w:val="008B59E5"/>
    <w:rsid w:val="008D3D40"/>
    <w:rsid w:val="00911130"/>
    <w:rsid w:val="00940F51"/>
    <w:rsid w:val="009447DC"/>
    <w:rsid w:val="00951EC5"/>
    <w:rsid w:val="00960435"/>
    <w:rsid w:val="00980DA1"/>
    <w:rsid w:val="009847C2"/>
    <w:rsid w:val="0098623A"/>
    <w:rsid w:val="009B02F8"/>
    <w:rsid w:val="009C6D8C"/>
    <w:rsid w:val="009D273E"/>
    <w:rsid w:val="009D3A84"/>
    <w:rsid w:val="009D5997"/>
    <w:rsid w:val="009D5C89"/>
    <w:rsid w:val="009E2FA0"/>
    <w:rsid w:val="009F1ED9"/>
    <w:rsid w:val="009F5736"/>
    <w:rsid w:val="00A173DB"/>
    <w:rsid w:val="00A216EE"/>
    <w:rsid w:val="00A25835"/>
    <w:rsid w:val="00A448FC"/>
    <w:rsid w:val="00A51377"/>
    <w:rsid w:val="00A56301"/>
    <w:rsid w:val="00A57196"/>
    <w:rsid w:val="00A620C5"/>
    <w:rsid w:val="00A707A0"/>
    <w:rsid w:val="00A81BDF"/>
    <w:rsid w:val="00A8499C"/>
    <w:rsid w:val="00A915A3"/>
    <w:rsid w:val="00AC1E10"/>
    <w:rsid w:val="00AF0543"/>
    <w:rsid w:val="00AF5423"/>
    <w:rsid w:val="00B03F7F"/>
    <w:rsid w:val="00B156EA"/>
    <w:rsid w:val="00B321A5"/>
    <w:rsid w:val="00B50F6C"/>
    <w:rsid w:val="00B544EF"/>
    <w:rsid w:val="00B66D03"/>
    <w:rsid w:val="00B862DF"/>
    <w:rsid w:val="00B927A5"/>
    <w:rsid w:val="00B97099"/>
    <w:rsid w:val="00BA4DA9"/>
    <w:rsid w:val="00BF3895"/>
    <w:rsid w:val="00BF3ABA"/>
    <w:rsid w:val="00BF455F"/>
    <w:rsid w:val="00C21526"/>
    <w:rsid w:val="00C6716D"/>
    <w:rsid w:val="00C722BA"/>
    <w:rsid w:val="00C73907"/>
    <w:rsid w:val="00C75178"/>
    <w:rsid w:val="00C7610E"/>
    <w:rsid w:val="00CE1762"/>
    <w:rsid w:val="00CF418A"/>
    <w:rsid w:val="00CF7BF9"/>
    <w:rsid w:val="00D26266"/>
    <w:rsid w:val="00D420DA"/>
    <w:rsid w:val="00D43FA8"/>
    <w:rsid w:val="00D5180A"/>
    <w:rsid w:val="00D67F53"/>
    <w:rsid w:val="00D70DAC"/>
    <w:rsid w:val="00D90BFA"/>
    <w:rsid w:val="00D948B1"/>
    <w:rsid w:val="00DC6C1F"/>
    <w:rsid w:val="00DD2B2E"/>
    <w:rsid w:val="00DD2FA2"/>
    <w:rsid w:val="00DE5891"/>
    <w:rsid w:val="00E138FE"/>
    <w:rsid w:val="00E15A2D"/>
    <w:rsid w:val="00E20759"/>
    <w:rsid w:val="00E4258A"/>
    <w:rsid w:val="00E550D7"/>
    <w:rsid w:val="00E55C4F"/>
    <w:rsid w:val="00E730CF"/>
    <w:rsid w:val="00E7445E"/>
    <w:rsid w:val="00ED456E"/>
    <w:rsid w:val="00EE0B85"/>
    <w:rsid w:val="00EF0C38"/>
    <w:rsid w:val="00F01757"/>
    <w:rsid w:val="00F05870"/>
    <w:rsid w:val="00F149BD"/>
    <w:rsid w:val="00F21832"/>
    <w:rsid w:val="00F448D0"/>
    <w:rsid w:val="00F516B7"/>
    <w:rsid w:val="00F7542C"/>
    <w:rsid w:val="00F75B4B"/>
    <w:rsid w:val="00F81DEA"/>
    <w:rsid w:val="00F90773"/>
    <w:rsid w:val="00FA2E1B"/>
    <w:rsid w:val="00FB63BC"/>
    <w:rsid w:val="00FD11CD"/>
    <w:rsid w:val="00FE37CB"/>
    <w:rsid w:val="00FF4728"/>
    <w:rsid w:val="02463169"/>
    <w:rsid w:val="0ABA24C4"/>
    <w:rsid w:val="0BE427F2"/>
    <w:rsid w:val="0DCBEDDF"/>
    <w:rsid w:val="2949A2D2"/>
    <w:rsid w:val="32B6A942"/>
    <w:rsid w:val="34ED5919"/>
    <w:rsid w:val="4300A403"/>
    <w:rsid w:val="47E17959"/>
    <w:rsid w:val="63233C97"/>
    <w:rsid w:val="644EEB1C"/>
    <w:rsid w:val="6766D6DF"/>
    <w:rsid w:val="68D2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250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70D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FE37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customStyle="1" w:styleId="Default">
    <w:name w:val="Default"/>
    <w:basedOn w:val="Normal"/>
    <w:rsid w:val="32B6A942"/>
    <w:rPr>
      <w:rFonts w:ascii="Calibri" w:eastAsia="Calibri" w:hAnsi="Calibri" w:cs="Calibri"/>
      <w:color w:val="000000" w:themeColor="text1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15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15F24"/>
    <w:rPr>
      <w:rFonts w:ascii="Tahoma" w:hAnsi="Tahoma" w:cs="Tahoma"/>
      <w:sz w:val="16"/>
      <w:szCs w:val="16"/>
    </w:rPr>
  </w:style>
  <w:style w:type="character" w:customStyle="1" w:styleId="html-italic">
    <w:name w:val="html-italic"/>
    <w:basedOn w:val="Fontepargpadro"/>
    <w:rsid w:val="00665392"/>
  </w:style>
  <w:style w:type="character" w:styleId="nfase">
    <w:name w:val="Emphasis"/>
    <w:basedOn w:val="Fontepargpadro"/>
    <w:uiPriority w:val="20"/>
    <w:qFormat/>
    <w:rsid w:val="00665392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3453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3453A2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y2iqfc">
    <w:name w:val="y2iqfc"/>
    <w:basedOn w:val="Fontepargpadro"/>
    <w:rsid w:val="003453A2"/>
  </w:style>
  <w:style w:type="character" w:customStyle="1" w:styleId="Cla1Car">
    <w:name w:val="Cla1 Car"/>
    <w:link w:val="Cla1"/>
    <w:locked/>
    <w:rsid w:val="000859A4"/>
    <w:rPr>
      <w:rFonts w:ascii="Times New Roman" w:eastAsia="Times New Roman" w:hAnsi="Times New Roman" w:cs="Arial"/>
      <w:b/>
      <w:sz w:val="24"/>
      <w:szCs w:val="20"/>
      <w:lang w:eastAsia="pt-BR"/>
    </w:rPr>
  </w:style>
  <w:style w:type="paragraph" w:customStyle="1" w:styleId="Cla1">
    <w:name w:val="Cla1"/>
    <w:basedOn w:val="Normal"/>
    <w:link w:val="Cla1Car"/>
    <w:qFormat/>
    <w:rsid w:val="000859A4"/>
    <w:pPr>
      <w:pBdr>
        <w:bottom w:val="single" w:sz="4" w:space="1" w:color="auto"/>
      </w:pBdr>
      <w:spacing w:after="0" w:line="276" w:lineRule="auto"/>
    </w:pPr>
    <w:rPr>
      <w:rFonts w:ascii="Times New Roman" w:eastAsia="Times New Roman" w:hAnsi="Times New Roman" w:cs="Arial"/>
      <w:b/>
      <w:sz w:val="24"/>
      <w:szCs w:val="20"/>
      <w:lang w:eastAsia="pt-BR"/>
    </w:rPr>
  </w:style>
  <w:style w:type="table" w:styleId="Tabelacomgrade">
    <w:name w:val="Table Grid"/>
    <w:basedOn w:val="Tabelanormal"/>
    <w:uiPriority w:val="39"/>
    <w:rsid w:val="00085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1E3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1E3C35"/>
  </w:style>
  <w:style w:type="character" w:customStyle="1" w:styleId="eop">
    <w:name w:val="eop"/>
    <w:basedOn w:val="Fontepargpadro"/>
    <w:rsid w:val="001E3C35"/>
  </w:style>
  <w:style w:type="character" w:styleId="Forte">
    <w:name w:val="Strong"/>
    <w:basedOn w:val="Fontepargpadro"/>
    <w:uiPriority w:val="22"/>
    <w:qFormat/>
    <w:rsid w:val="00DD2FA2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76789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6789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6789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6789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67893"/>
    <w:rPr>
      <w:b/>
      <w:bCs/>
      <w:sz w:val="20"/>
      <w:szCs w:val="20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7610E"/>
    <w:rPr>
      <w:color w:val="605E5C"/>
      <w:shd w:val="clear" w:color="auto" w:fill="E1DFDD"/>
    </w:rPr>
  </w:style>
  <w:style w:type="character" w:customStyle="1" w:styleId="highlight">
    <w:name w:val="highlight"/>
    <w:basedOn w:val="Fontepargpadro"/>
    <w:rsid w:val="001E5FE9"/>
  </w:style>
  <w:style w:type="character" w:customStyle="1" w:styleId="Cla3Car">
    <w:name w:val="Cla3 Car"/>
    <w:link w:val="Cla3"/>
    <w:locked/>
    <w:rsid w:val="00D420DA"/>
    <w:rPr>
      <w:rFonts w:ascii="Times New Roman" w:eastAsia="Times New Roman" w:hAnsi="Times New Roman" w:cs="Arial"/>
      <w:b/>
      <w:bCs/>
      <w:lang w:eastAsia="pt-BR"/>
    </w:rPr>
  </w:style>
  <w:style w:type="paragraph" w:customStyle="1" w:styleId="Cla3">
    <w:name w:val="Cla3"/>
    <w:basedOn w:val="Normal"/>
    <w:link w:val="Cla3Car"/>
    <w:qFormat/>
    <w:rsid w:val="00D420DA"/>
    <w:pPr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Arial"/>
      <w:b/>
      <w:bCs/>
      <w:lang w:eastAsia="pt-BR"/>
    </w:rPr>
  </w:style>
  <w:style w:type="character" w:customStyle="1" w:styleId="anchor-text">
    <w:name w:val="anchor-text"/>
    <w:basedOn w:val="Fontepargpadro"/>
    <w:rsid w:val="0010334F"/>
  </w:style>
  <w:style w:type="character" w:customStyle="1" w:styleId="Ttulo2Char">
    <w:name w:val="Título 2 Char"/>
    <w:basedOn w:val="Fontepargpadro"/>
    <w:link w:val="Ttulo2"/>
    <w:uiPriority w:val="9"/>
    <w:rsid w:val="00FE37CB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E3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D70D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70D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FE37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customStyle="1" w:styleId="Default">
    <w:name w:val="Default"/>
    <w:basedOn w:val="Normal"/>
    <w:rsid w:val="32B6A942"/>
    <w:rPr>
      <w:rFonts w:ascii="Calibri" w:eastAsia="Calibri" w:hAnsi="Calibri" w:cs="Calibri"/>
      <w:color w:val="000000" w:themeColor="text1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15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15F24"/>
    <w:rPr>
      <w:rFonts w:ascii="Tahoma" w:hAnsi="Tahoma" w:cs="Tahoma"/>
      <w:sz w:val="16"/>
      <w:szCs w:val="16"/>
    </w:rPr>
  </w:style>
  <w:style w:type="character" w:customStyle="1" w:styleId="html-italic">
    <w:name w:val="html-italic"/>
    <w:basedOn w:val="Fontepargpadro"/>
    <w:rsid w:val="00665392"/>
  </w:style>
  <w:style w:type="character" w:styleId="nfase">
    <w:name w:val="Emphasis"/>
    <w:basedOn w:val="Fontepargpadro"/>
    <w:uiPriority w:val="20"/>
    <w:qFormat/>
    <w:rsid w:val="00665392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3453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3453A2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y2iqfc">
    <w:name w:val="y2iqfc"/>
    <w:basedOn w:val="Fontepargpadro"/>
    <w:rsid w:val="003453A2"/>
  </w:style>
  <w:style w:type="character" w:customStyle="1" w:styleId="Cla1Car">
    <w:name w:val="Cla1 Car"/>
    <w:link w:val="Cla1"/>
    <w:locked/>
    <w:rsid w:val="000859A4"/>
    <w:rPr>
      <w:rFonts w:ascii="Times New Roman" w:eastAsia="Times New Roman" w:hAnsi="Times New Roman" w:cs="Arial"/>
      <w:b/>
      <w:sz w:val="24"/>
      <w:szCs w:val="20"/>
      <w:lang w:eastAsia="pt-BR"/>
    </w:rPr>
  </w:style>
  <w:style w:type="paragraph" w:customStyle="1" w:styleId="Cla1">
    <w:name w:val="Cla1"/>
    <w:basedOn w:val="Normal"/>
    <w:link w:val="Cla1Car"/>
    <w:qFormat/>
    <w:rsid w:val="000859A4"/>
    <w:pPr>
      <w:pBdr>
        <w:bottom w:val="single" w:sz="4" w:space="1" w:color="auto"/>
      </w:pBdr>
      <w:spacing w:after="0" w:line="276" w:lineRule="auto"/>
    </w:pPr>
    <w:rPr>
      <w:rFonts w:ascii="Times New Roman" w:eastAsia="Times New Roman" w:hAnsi="Times New Roman" w:cs="Arial"/>
      <w:b/>
      <w:sz w:val="24"/>
      <w:szCs w:val="20"/>
      <w:lang w:eastAsia="pt-BR"/>
    </w:rPr>
  </w:style>
  <w:style w:type="table" w:styleId="Tabelacomgrade">
    <w:name w:val="Table Grid"/>
    <w:basedOn w:val="Tabelanormal"/>
    <w:uiPriority w:val="39"/>
    <w:rsid w:val="00085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1E3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1E3C35"/>
  </w:style>
  <w:style w:type="character" w:customStyle="1" w:styleId="eop">
    <w:name w:val="eop"/>
    <w:basedOn w:val="Fontepargpadro"/>
    <w:rsid w:val="001E3C35"/>
  </w:style>
  <w:style w:type="character" w:styleId="Forte">
    <w:name w:val="Strong"/>
    <w:basedOn w:val="Fontepargpadro"/>
    <w:uiPriority w:val="22"/>
    <w:qFormat/>
    <w:rsid w:val="00DD2FA2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76789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6789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6789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6789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67893"/>
    <w:rPr>
      <w:b/>
      <w:bCs/>
      <w:sz w:val="20"/>
      <w:szCs w:val="20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7610E"/>
    <w:rPr>
      <w:color w:val="605E5C"/>
      <w:shd w:val="clear" w:color="auto" w:fill="E1DFDD"/>
    </w:rPr>
  </w:style>
  <w:style w:type="character" w:customStyle="1" w:styleId="highlight">
    <w:name w:val="highlight"/>
    <w:basedOn w:val="Fontepargpadro"/>
    <w:rsid w:val="001E5FE9"/>
  </w:style>
  <w:style w:type="character" w:customStyle="1" w:styleId="Cla3Car">
    <w:name w:val="Cla3 Car"/>
    <w:link w:val="Cla3"/>
    <w:locked/>
    <w:rsid w:val="00D420DA"/>
    <w:rPr>
      <w:rFonts w:ascii="Times New Roman" w:eastAsia="Times New Roman" w:hAnsi="Times New Roman" w:cs="Arial"/>
      <w:b/>
      <w:bCs/>
      <w:lang w:eastAsia="pt-BR"/>
    </w:rPr>
  </w:style>
  <w:style w:type="paragraph" w:customStyle="1" w:styleId="Cla3">
    <w:name w:val="Cla3"/>
    <w:basedOn w:val="Normal"/>
    <w:link w:val="Cla3Car"/>
    <w:qFormat/>
    <w:rsid w:val="00D420DA"/>
    <w:pPr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Arial"/>
      <w:b/>
      <w:bCs/>
      <w:lang w:eastAsia="pt-BR"/>
    </w:rPr>
  </w:style>
  <w:style w:type="character" w:customStyle="1" w:styleId="anchor-text">
    <w:name w:val="anchor-text"/>
    <w:basedOn w:val="Fontepargpadro"/>
    <w:rsid w:val="0010334F"/>
  </w:style>
  <w:style w:type="character" w:customStyle="1" w:styleId="Ttulo2Char">
    <w:name w:val="Título 2 Char"/>
    <w:basedOn w:val="Fontepargpadro"/>
    <w:link w:val="Ttulo2"/>
    <w:uiPriority w:val="9"/>
    <w:rsid w:val="00FE37CB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E3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D70D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7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8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0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9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9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94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1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01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51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6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5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2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27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6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0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99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7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6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22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64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5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83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03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38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95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92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07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8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91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6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42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86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50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5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75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84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1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88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2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17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52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03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17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02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00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6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41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46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44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8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4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68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96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5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36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81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91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7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14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10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9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0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58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10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9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3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29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6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2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9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61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65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25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27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90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0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41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23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77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97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80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3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28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8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38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4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74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13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80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5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0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4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54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26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06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44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33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09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58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3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03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13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72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0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9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51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2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57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45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5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1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9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0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26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7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2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1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90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2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15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9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6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05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35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76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4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74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4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63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6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37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11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8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57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56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9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53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26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41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2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49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6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55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15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2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2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1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18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31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9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2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90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0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9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1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0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02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44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0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92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1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61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28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26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09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8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18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4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64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1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51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6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0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0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1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7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0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10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86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00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56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69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87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2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23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8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11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65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8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88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5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7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5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2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6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1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6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70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4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44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30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01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75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2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4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5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16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9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46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5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97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37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1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9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2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05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6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20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6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68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2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56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14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2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7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46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57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0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05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15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7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05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2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98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9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40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05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17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6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52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8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19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3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37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49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63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00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75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9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6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25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7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0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4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38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67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31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7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75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2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63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65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5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66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6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35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4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93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81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75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38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7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9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63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7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0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86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4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9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4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46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1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05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23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6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67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37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8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54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87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67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9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0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5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3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4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88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1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7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2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5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7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1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83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12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96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63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8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64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9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07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53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32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6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2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05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6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9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07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16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06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66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35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22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6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7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1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2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06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4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8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1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4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12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7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04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71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9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00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02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85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0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60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05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62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76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7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2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2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08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94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34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79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9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57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1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1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02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92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12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03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09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9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7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2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5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11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46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75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89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0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00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7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5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37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2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2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16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02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67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82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2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38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71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73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2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3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0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39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5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20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59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5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30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69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2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02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65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2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91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0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61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26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1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63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17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66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3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9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3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02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1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74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3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41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36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11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8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0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28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8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14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51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32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4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4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33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22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1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25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6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82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99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59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9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89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8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0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76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9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20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03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04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27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0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90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5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16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0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30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4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79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41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1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9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2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0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0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8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70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6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7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7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0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0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94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50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55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9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58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2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96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24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7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62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05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65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93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2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15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84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87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6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15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7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9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18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15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0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23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7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69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6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2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6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6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4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57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43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37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59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6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33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5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53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29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94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97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47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7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9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6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8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3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52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7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067881">
                          <w:marLeft w:val="0"/>
                          <w:marRight w:val="15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203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302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516587">
                                      <w:marLeft w:val="120"/>
                                      <w:marRight w:val="12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887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22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956219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7880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3243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4360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5019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4337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135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9875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06262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7512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9239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72592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4630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9103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3663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5503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8032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7124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643771">
                                                  <w:marLeft w:val="0"/>
                                                  <w:marRight w:val="0"/>
                                                  <w:marTop w:val="22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3837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578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0390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2017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48223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5298505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913231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2054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1632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95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8358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8778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54805147">
                                                                  <w:marLeft w:val="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2799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58311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57184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0977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92218890">
                                                                  <w:marLeft w:val="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9970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7011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1193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6376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92848903">
                                                                  <w:marLeft w:val="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8429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61239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54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39991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8816463">
                                                                  <w:marLeft w:val="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9970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4221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6936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8335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92517951">
                                                                  <w:marLeft w:val="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5727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88969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27496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98979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12298230">
                                                                  <w:marLeft w:val="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97947534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0811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1629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572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438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23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12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27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55780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59621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61678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40613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92055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80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3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9059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14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68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1769693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77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834295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2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39652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1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87993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112571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63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0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5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ndomizer.org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emf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1.emf"/><Relationship Id="rId7" Type="http://schemas.openxmlformats.org/officeDocument/2006/relationships/hyperlink" Target="https://www.openepi.com/SampleSize/SSCohort.htm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7.emf"/><Relationship Id="rId25" Type="http://schemas.openxmlformats.org/officeDocument/2006/relationships/image" Target="media/image15.jpg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image" Target="media/image10.e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tigerprints.clemson.edu/cgi/viewcontent.cgi?article=1239&amp;context=all_theses" TargetMode="External"/><Relationship Id="rId24" Type="http://schemas.openxmlformats.org/officeDocument/2006/relationships/image" Target="media/image14.png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23" Type="http://schemas.openxmlformats.org/officeDocument/2006/relationships/image" Target="media/image13.emf"/><Relationship Id="rId28" Type="http://schemas.openxmlformats.org/officeDocument/2006/relationships/image" Target="media/image18.png"/><Relationship Id="rId10" Type="http://schemas.openxmlformats.org/officeDocument/2006/relationships/hyperlink" Target="http://www.teses.usp.br/teses/disponiveis/6/6138/tde-17112015-105844/" TargetMode="External"/><Relationship Id="rId19" Type="http://schemas.openxmlformats.org/officeDocument/2006/relationships/image" Target="media/image9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emf"/><Relationship Id="rId22" Type="http://schemas.openxmlformats.org/officeDocument/2006/relationships/image" Target="media/image12.emf"/><Relationship Id="rId27" Type="http://schemas.openxmlformats.org/officeDocument/2006/relationships/image" Target="media/image17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F141C-A462-474D-BFBB-67600D0FE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36</Pages>
  <Words>5539</Words>
  <Characters>29915</Characters>
  <Application>Microsoft Office Word</Application>
  <DocSecurity>0</DocSecurity>
  <Lines>249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Freitas</dc:creator>
  <cp:lastModifiedBy>Lab_Nutrição</cp:lastModifiedBy>
  <cp:revision>4</cp:revision>
  <cp:lastPrinted>2023-04-20T12:55:00Z</cp:lastPrinted>
  <dcterms:created xsi:type="dcterms:W3CDTF">2023-07-11T17:57:00Z</dcterms:created>
  <dcterms:modified xsi:type="dcterms:W3CDTF">2023-07-11T18:46:00Z</dcterms:modified>
</cp:coreProperties>
</file>