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2F2" w:rsidRDefault="00D222F2" w:rsidP="00D75AC0">
      <w:r>
        <w:t>Desfechos</w:t>
      </w:r>
    </w:p>
    <w:p w:rsidR="00D222F2" w:rsidRDefault="00D222F2" w:rsidP="00D75AC0"/>
    <w:p w:rsidR="00D222F2" w:rsidRDefault="00D222F2" w:rsidP="00D75AC0">
      <w:r>
        <w:t>Desfechos primários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60"/>
        <w:gridCol w:w="4360"/>
      </w:tblGrid>
      <w:tr w:rsidR="00D222F2" w:rsidTr="00787A79">
        <w:tc>
          <w:tcPr>
            <w:tcW w:w="4360" w:type="dxa"/>
          </w:tcPr>
          <w:p w:rsidR="00D222F2" w:rsidRDefault="00D222F2" w:rsidP="00787A79">
            <w:r>
              <w:t>Português</w:t>
            </w:r>
          </w:p>
        </w:tc>
        <w:tc>
          <w:tcPr>
            <w:tcW w:w="4360" w:type="dxa"/>
          </w:tcPr>
          <w:p w:rsidR="00D222F2" w:rsidRDefault="00D222F2" w:rsidP="00787A79">
            <w:r>
              <w:t>Inglês</w:t>
            </w:r>
          </w:p>
        </w:tc>
      </w:tr>
      <w:tr w:rsidR="00D222F2" w:rsidTr="00787A79">
        <w:tc>
          <w:tcPr>
            <w:tcW w:w="4360" w:type="dxa"/>
          </w:tcPr>
          <w:p w:rsidR="00D222F2" w:rsidRDefault="00D222F2" w:rsidP="00D222F2">
            <w:r w:rsidRPr="007D2556">
              <w:t xml:space="preserve">Intervenção de </w:t>
            </w:r>
            <w:proofErr w:type="spellStart"/>
            <w:r w:rsidRPr="007D2556">
              <w:t>crioterapia</w:t>
            </w:r>
            <w:proofErr w:type="spellEnd"/>
            <w:r w:rsidRPr="007D2556">
              <w:t xml:space="preserve"> (imersão em água gelada) ocasionará piora na subsequente velocidade da bola e acurácia durante o chute, mensuradas por cinemática 3-D, a partir da constatação de uma chance quantitativa mínima de 75% de que o do tamanho do efeito seja menor que 0,2 multiplicado pelo desvio padrão entre sujeitos, comparando intervenção com a condição </w:t>
            </w:r>
            <w:proofErr w:type="gramStart"/>
            <w:r w:rsidRPr="007D2556">
              <w:t>controle</w:t>
            </w:r>
            <w:proofErr w:type="gramEnd"/>
          </w:p>
          <w:p w:rsidR="00D222F2" w:rsidRDefault="00D222F2" w:rsidP="00787A79"/>
        </w:tc>
        <w:tc>
          <w:tcPr>
            <w:tcW w:w="4360" w:type="dxa"/>
          </w:tcPr>
          <w:p w:rsidR="00D222F2" w:rsidRDefault="00D222F2" w:rsidP="00D222F2">
            <w:proofErr w:type="spellStart"/>
            <w:r w:rsidRPr="007D2556">
              <w:t>Cryotherapy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intervention</w:t>
            </w:r>
            <w:proofErr w:type="spellEnd"/>
            <w:r w:rsidRPr="007D2556">
              <w:t xml:space="preserve"> (</w:t>
            </w:r>
            <w:proofErr w:type="spellStart"/>
            <w:r w:rsidRPr="007D2556">
              <w:t>cold-water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immersion</w:t>
            </w:r>
            <w:proofErr w:type="spellEnd"/>
            <w:r w:rsidRPr="007D2556">
              <w:t xml:space="preserve">)  </w:t>
            </w:r>
            <w:proofErr w:type="spellStart"/>
            <w:proofErr w:type="gramStart"/>
            <w:r w:rsidRPr="007D2556">
              <w:t>will</w:t>
            </w:r>
            <w:proofErr w:type="spellEnd"/>
            <w:proofErr w:type="gramEnd"/>
            <w:r w:rsidRPr="007D2556">
              <w:t xml:space="preserve"> </w:t>
            </w:r>
            <w:proofErr w:type="spellStart"/>
            <w:r w:rsidRPr="007D2556">
              <w:t>impair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subsequent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kicking</w:t>
            </w:r>
            <w:proofErr w:type="spellEnd"/>
            <w:r w:rsidRPr="007D2556">
              <w:t xml:space="preserve"> performance (</w:t>
            </w:r>
            <w:proofErr w:type="spellStart"/>
            <w:r w:rsidRPr="007D2556">
              <w:t>decrease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ball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velocity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and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increase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accuracy</w:t>
            </w:r>
            <w:proofErr w:type="spellEnd"/>
            <w:r w:rsidRPr="007D2556">
              <w:t xml:space="preserve">) </w:t>
            </w:r>
            <w:proofErr w:type="spellStart"/>
            <w:r w:rsidRPr="007D2556">
              <w:t>measured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using</w:t>
            </w:r>
            <w:proofErr w:type="spellEnd"/>
            <w:r w:rsidRPr="007D2556">
              <w:t xml:space="preserve"> 3-D </w:t>
            </w:r>
            <w:proofErr w:type="spellStart"/>
            <w:r w:rsidRPr="007D2556">
              <w:t>kinematics</w:t>
            </w:r>
            <w:proofErr w:type="spellEnd"/>
            <w:r w:rsidRPr="007D2556">
              <w:t xml:space="preserve">, </w:t>
            </w:r>
            <w:proofErr w:type="spellStart"/>
            <w:r w:rsidRPr="007D2556">
              <w:t>when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quantitative</w:t>
            </w:r>
            <w:proofErr w:type="spellEnd"/>
            <w:r w:rsidRPr="007D2556">
              <w:t xml:space="preserve"> chance (≥ 75%) </w:t>
            </w:r>
            <w:proofErr w:type="spellStart"/>
            <w:r w:rsidRPr="007D2556">
              <w:t>of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the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true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difference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being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lower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than</w:t>
            </w:r>
            <w:proofErr w:type="spellEnd"/>
            <w:r w:rsidRPr="007D2556">
              <w:t xml:space="preserve"> 0,2 </w:t>
            </w:r>
            <w:proofErr w:type="spellStart"/>
            <w:r w:rsidRPr="007D2556">
              <w:t>multiplied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by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between-subject</w:t>
            </w:r>
            <w:proofErr w:type="spellEnd"/>
            <w:r w:rsidRPr="007D2556">
              <w:t xml:space="preserve"> standard </w:t>
            </w:r>
            <w:proofErr w:type="spellStart"/>
            <w:r w:rsidRPr="007D2556">
              <w:t>deviation</w:t>
            </w:r>
            <w:proofErr w:type="spellEnd"/>
            <w:r w:rsidRPr="007D2556">
              <w:t xml:space="preserve"> in </w:t>
            </w:r>
            <w:proofErr w:type="spellStart"/>
            <w:r w:rsidRPr="007D2556">
              <w:t>the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intervention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compared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to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control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condition</w:t>
            </w:r>
            <w:proofErr w:type="spellEnd"/>
          </w:p>
          <w:p w:rsidR="00D222F2" w:rsidRDefault="00D222F2" w:rsidP="00787A79"/>
        </w:tc>
      </w:tr>
      <w:tr w:rsidR="00D222F2" w:rsidTr="00787A79">
        <w:tc>
          <w:tcPr>
            <w:tcW w:w="4360" w:type="dxa"/>
          </w:tcPr>
          <w:p w:rsidR="00D222F2" w:rsidRDefault="00D222F2" w:rsidP="00D222F2">
            <w:r w:rsidRPr="007D2556">
              <w:t xml:space="preserve">Intervenção de aquecimento (potencialização pós-ativação) propiciará subsequente pior velocidade da bola e acurácia durante o chute, mensurado por cinemática 3-D, a partir da constatação de uma chance quantitativa mínima de 75% de que o do tamanho do efeito seja maior que 0,2 multiplicado pelo desvio padrão entre sujeitos, comparando intervenção com a condição </w:t>
            </w:r>
            <w:proofErr w:type="gramStart"/>
            <w:r w:rsidRPr="007D2556">
              <w:t>controle</w:t>
            </w:r>
            <w:proofErr w:type="gramEnd"/>
          </w:p>
          <w:p w:rsidR="00D222F2" w:rsidRDefault="00D222F2" w:rsidP="00787A79"/>
        </w:tc>
        <w:tc>
          <w:tcPr>
            <w:tcW w:w="4360" w:type="dxa"/>
          </w:tcPr>
          <w:p w:rsidR="00D222F2" w:rsidRDefault="00D222F2" w:rsidP="00D222F2">
            <w:proofErr w:type="spellStart"/>
            <w:r w:rsidRPr="007D2556">
              <w:t>Warm-up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intervention</w:t>
            </w:r>
            <w:proofErr w:type="spellEnd"/>
            <w:r w:rsidRPr="007D2556">
              <w:t xml:space="preserve"> (</w:t>
            </w:r>
            <w:proofErr w:type="spellStart"/>
            <w:r w:rsidRPr="007D2556">
              <w:t>postactivation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potentiation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protocol</w:t>
            </w:r>
            <w:proofErr w:type="spellEnd"/>
            <w:r w:rsidRPr="007D2556">
              <w:t xml:space="preserve">) </w:t>
            </w:r>
            <w:proofErr w:type="spellStart"/>
            <w:proofErr w:type="gramStart"/>
            <w:r w:rsidRPr="007D2556">
              <w:t>will</w:t>
            </w:r>
            <w:proofErr w:type="spellEnd"/>
            <w:proofErr w:type="gramEnd"/>
            <w:r w:rsidRPr="007D2556">
              <w:t xml:space="preserve"> improve </w:t>
            </w:r>
            <w:proofErr w:type="spellStart"/>
            <w:r w:rsidRPr="007D2556">
              <w:t>subsequent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kicking</w:t>
            </w:r>
            <w:proofErr w:type="spellEnd"/>
            <w:r w:rsidRPr="007D2556">
              <w:t xml:space="preserve"> performance (</w:t>
            </w:r>
            <w:proofErr w:type="spellStart"/>
            <w:r w:rsidRPr="007D2556">
              <w:t>increase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ball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velocity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and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decrease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accuracy</w:t>
            </w:r>
            <w:proofErr w:type="spellEnd"/>
            <w:r w:rsidRPr="007D2556">
              <w:t xml:space="preserve">) </w:t>
            </w:r>
            <w:proofErr w:type="spellStart"/>
            <w:r w:rsidRPr="007D2556">
              <w:t>measured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using</w:t>
            </w:r>
            <w:proofErr w:type="spellEnd"/>
            <w:r w:rsidRPr="007D2556">
              <w:t xml:space="preserve"> 3-D </w:t>
            </w:r>
            <w:proofErr w:type="spellStart"/>
            <w:r w:rsidRPr="007D2556">
              <w:t>kinematics</w:t>
            </w:r>
            <w:proofErr w:type="spellEnd"/>
            <w:r w:rsidRPr="007D2556">
              <w:t xml:space="preserve">, </w:t>
            </w:r>
            <w:proofErr w:type="spellStart"/>
            <w:r w:rsidRPr="007D2556">
              <w:t>when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quantitative</w:t>
            </w:r>
            <w:proofErr w:type="spellEnd"/>
            <w:r w:rsidRPr="007D2556">
              <w:t xml:space="preserve"> chance (≥ 75%) </w:t>
            </w:r>
            <w:proofErr w:type="spellStart"/>
            <w:r w:rsidRPr="007D2556">
              <w:t>of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the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true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difference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being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greater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than</w:t>
            </w:r>
            <w:proofErr w:type="spellEnd"/>
            <w:r w:rsidRPr="007D2556">
              <w:t xml:space="preserve"> 0,2 </w:t>
            </w:r>
            <w:proofErr w:type="spellStart"/>
            <w:r w:rsidRPr="007D2556">
              <w:t>multiplied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by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between-subject</w:t>
            </w:r>
            <w:proofErr w:type="spellEnd"/>
            <w:r w:rsidRPr="007D2556">
              <w:t xml:space="preserve"> standard </w:t>
            </w:r>
            <w:proofErr w:type="spellStart"/>
            <w:r w:rsidRPr="007D2556">
              <w:t>deviation</w:t>
            </w:r>
            <w:proofErr w:type="spellEnd"/>
            <w:r w:rsidRPr="007D2556">
              <w:t xml:space="preserve"> in </w:t>
            </w:r>
            <w:proofErr w:type="spellStart"/>
            <w:r w:rsidRPr="007D2556">
              <w:t>the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intervention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compared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to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control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condition</w:t>
            </w:r>
            <w:proofErr w:type="spellEnd"/>
          </w:p>
          <w:p w:rsidR="00D222F2" w:rsidRDefault="00D222F2" w:rsidP="00787A79"/>
        </w:tc>
      </w:tr>
      <w:tr w:rsidR="00D222F2" w:rsidTr="00787A79">
        <w:tc>
          <w:tcPr>
            <w:tcW w:w="4360" w:type="dxa"/>
          </w:tcPr>
          <w:p w:rsidR="00D222F2" w:rsidRDefault="00D222F2" w:rsidP="00D222F2">
            <w:r w:rsidRPr="007D2556">
              <w:t>Tempo total dormindo e tempo dormindo em per</w:t>
            </w:r>
            <w:r>
              <w:t>centual do tempo na cama, mensu</w:t>
            </w:r>
            <w:r w:rsidRPr="007D2556">
              <w:t xml:space="preserve">rado usando </w:t>
            </w:r>
            <w:proofErr w:type="spellStart"/>
            <w:r w:rsidRPr="007D2556">
              <w:t>actigrafia</w:t>
            </w:r>
            <w:proofErr w:type="spellEnd"/>
            <w:r w:rsidRPr="007D2556">
              <w:t xml:space="preserve"> de pulso, serão relacionados </w:t>
            </w:r>
            <w:proofErr w:type="gramStart"/>
            <w:r w:rsidRPr="007D2556">
              <w:t>a</w:t>
            </w:r>
            <w:proofErr w:type="gramEnd"/>
            <w:r w:rsidRPr="007D2556">
              <w:t xml:space="preserve"> subsequente acurácia e velocidade da bola chutando, a partir da constatação de correlações de Pearson moderadas (r ≥ 0,4 ou ≤ -0,4)</w:t>
            </w:r>
          </w:p>
          <w:p w:rsidR="00D222F2" w:rsidRPr="007D2556" w:rsidRDefault="00D222F2" w:rsidP="00D222F2"/>
        </w:tc>
        <w:tc>
          <w:tcPr>
            <w:tcW w:w="4360" w:type="dxa"/>
          </w:tcPr>
          <w:p w:rsidR="00D222F2" w:rsidRDefault="00D222F2" w:rsidP="00D222F2">
            <w:r w:rsidRPr="007D2556">
              <w:t xml:space="preserve">Total </w:t>
            </w:r>
            <w:proofErr w:type="spellStart"/>
            <w:r w:rsidRPr="007D2556">
              <w:t>sleep</w:t>
            </w:r>
            <w:proofErr w:type="spellEnd"/>
            <w:r w:rsidRPr="007D2556">
              <w:t xml:space="preserve"> time </w:t>
            </w:r>
            <w:proofErr w:type="spellStart"/>
            <w:r w:rsidRPr="007D2556">
              <w:t>and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sleep</w:t>
            </w:r>
            <w:proofErr w:type="spellEnd"/>
            <w:r w:rsidRPr="007D2556">
              <w:t xml:space="preserve"> time in </w:t>
            </w:r>
            <w:proofErr w:type="spellStart"/>
            <w:r w:rsidRPr="007D2556">
              <w:t>percentage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of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bedtime</w:t>
            </w:r>
            <w:proofErr w:type="spellEnd"/>
            <w:r w:rsidRPr="007D2556">
              <w:t xml:space="preserve">, </w:t>
            </w:r>
            <w:proofErr w:type="spellStart"/>
            <w:r w:rsidRPr="007D2556">
              <w:t>measured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using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wrist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actigraphy</w:t>
            </w:r>
            <w:proofErr w:type="spellEnd"/>
            <w:r w:rsidRPr="007D2556">
              <w:t xml:space="preserve">, </w:t>
            </w:r>
            <w:proofErr w:type="spellStart"/>
            <w:proofErr w:type="gramStart"/>
            <w:r w:rsidRPr="007D2556">
              <w:t>will</w:t>
            </w:r>
            <w:proofErr w:type="spellEnd"/>
            <w:proofErr w:type="gramEnd"/>
            <w:r w:rsidRPr="007D2556">
              <w:t xml:space="preserve"> </w:t>
            </w:r>
            <w:proofErr w:type="spellStart"/>
            <w:r w:rsidRPr="007D2556">
              <w:t>be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related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to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subsequent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kicking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accuracy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and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velocity</w:t>
            </w:r>
            <w:proofErr w:type="spellEnd"/>
            <w:r w:rsidRPr="007D2556">
              <w:t xml:space="preserve">, </w:t>
            </w:r>
            <w:proofErr w:type="spellStart"/>
            <w:r w:rsidRPr="007D2556">
              <w:t>when</w:t>
            </w:r>
            <w:proofErr w:type="spellEnd"/>
            <w:r w:rsidRPr="007D2556">
              <w:t xml:space="preserve"> Pearson </w:t>
            </w:r>
            <w:proofErr w:type="spellStart"/>
            <w:r w:rsidRPr="007D2556">
              <w:t>product-moment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correlations</w:t>
            </w:r>
            <w:proofErr w:type="spellEnd"/>
            <w:r w:rsidRPr="007D2556">
              <w:t xml:space="preserve"> are </w:t>
            </w:r>
            <w:proofErr w:type="spellStart"/>
            <w:r w:rsidRPr="007D2556">
              <w:t>moderate</w:t>
            </w:r>
            <w:proofErr w:type="spellEnd"/>
            <w:r w:rsidRPr="007D2556">
              <w:t xml:space="preserve"> (r ≥ 0.4 </w:t>
            </w:r>
            <w:proofErr w:type="spellStart"/>
            <w:r w:rsidRPr="007D2556">
              <w:t>or</w:t>
            </w:r>
            <w:proofErr w:type="spellEnd"/>
            <w:r w:rsidRPr="007D2556">
              <w:t xml:space="preserve"> ≤ -0.4)</w:t>
            </w:r>
          </w:p>
          <w:p w:rsidR="00D222F2" w:rsidRPr="007D2556" w:rsidRDefault="00D222F2" w:rsidP="00D222F2"/>
        </w:tc>
      </w:tr>
    </w:tbl>
    <w:p w:rsidR="00D222F2" w:rsidRDefault="00D222F2" w:rsidP="00D75AC0"/>
    <w:p w:rsidR="007D2556" w:rsidRDefault="007D2556" w:rsidP="00D75AC0">
      <w:bookmarkStart w:id="0" w:name="_GoBack"/>
      <w:bookmarkEnd w:id="0"/>
    </w:p>
    <w:p w:rsidR="00D222F2" w:rsidRDefault="00D222F2" w:rsidP="00D222F2">
      <w:r>
        <w:t xml:space="preserve">Desfechos </w:t>
      </w:r>
      <w:r>
        <w:t>secundários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60"/>
        <w:gridCol w:w="4360"/>
      </w:tblGrid>
      <w:tr w:rsidR="00D222F2" w:rsidTr="00787A79">
        <w:tc>
          <w:tcPr>
            <w:tcW w:w="4360" w:type="dxa"/>
          </w:tcPr>
          <w:p w:rsidR="00D222F2" w:rsidRDefault="00D222F2" w:rsidP="00787A79">
            <w:r>
              <w:t>Português</w:t>
            </w:r>
          </w:p>
        </w:tc>
        <w:tc>
          <w:tcPr>
            <w:tcW w:w="4360" w:type="dxa"/>
          </w:tcPr>
          <w:p w:rsidR="00D222F2" w:rsidRDefault="00D222F2" w:rsidP="00787A79">
            <w:r>
              <w:t>Inglês</w:t>
            </w:r>
          </w:p>
        </w:tc>
      </w:tr>
      <w:tr w:rsidR="00D222F2" w:rsidTr="00787A79">
        <w:tc>
          <w:tcPr>
            <w:tcW w:w="4360" w:type="dxa"/>
          </w:tcPr>
          <w:p w:rsidR="00D222F2" w:rsidRDefault="00D222F2" w:rsidP="00D222F2">
            <w:r w:rsidRPr="007D2556">
              <w:t>Amplitude da voltagem e média de potência espectral para uma determinada banda de frequência, conectividade entre as ár</w:t>
            </w:r>
            <w:r>
              <w:t xml:space="preserve">eas cerebrais e o percentual de </w:t>
            </w:r>
            <w:r w:rsidRPr="007D2556">
              <w:t>sincronização/</w:t>
            </w:r>
            <w:proofErr w:type="spellStart"/>
            <w:r w:rsidRPr="007D2556">
              <w:t>dessincronização</w:t>
            </w:r>
            <w:proofErr w:type="spellEnd"/>
            <w:r w:rsidRPr="007D2556">
              <w:t xml:space="preserve">, </w:t>
            </w:r>
            <w:proofErr w:type="spellStart"/>
            <w:r w:rsidRPr="007D2556">
              <w:t>mensuarados</w:t>
            </w:r>
            <w:proofErr w:type="spellEnd"/>
            <w:r w:rsidRPr="007D2556">
              <w:t xml:space="preserve"> por el</w:t>
            </w:r>
            <w:r>
              <w:t xml:space="preserve">etroencefalografia (EEG), serão </w:t>
            </w:r>
            <w:r w:rsidRPr="007D2556">
              <w:t>relacionados com a acurácia e velocidade da bola durante</w:t>
            </w:r>
            <w:r>
              <w:t xml:space="preserve"> o chute, quanto correlações de </w:t>
            </w:r>
            <w:r w:rsidRPr="007D2556">
              <w:t>Pearson forem moderadas (r ≥ 0,4 ou ≤ -0,4</w:t>
            </w:r>
            <w:proofErr w:type="gramStart"/>
            <w:r w:rsidRPr="007D2556">
              <w:t>)</w:t>
            </w:r>
            <w:proofErr w:type="gramEnd"/>
          </w:p>
          <w:p w:rsidR="00D222F2" w:rsidRDefault="00D222F2" w:rsidP="00787A79"/>
        </w:tc>
        <w:tc>
          <w:tcPr>
            <w:tcW w:w="4360" w:type="dxa"/>
          </w:tcPr>
          <w:p w:rsidR="00D222F2" w:rsidRDefault="00D222F2" w:rsidP="00D222F2">
            <w:proofErr w:type="spellStart"/>
            <w:r w:rsidRPr="007D2556">
              <w:lastRenderedPageBreak/>
              <w:t>Voltage</w:t>
            </w:r>
            <w:proofErr w:type="spellEnd"/>
            <w:r w:rsidRPr="007D2556">
              <w:t xml:space="preserve"> amplitude </w:t>
            </w:r>
            <w:proofErr w:type="spellStart"/>
            <w:r w:rsidRPr="007D2556">
              <w:t>and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mean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spectral</w:t>
            </w:r>
            <w:proofErr w:type="spellEnd"/>
            <w:r w:rsidRPr="007D2556">
              <w:t xml:space="preserve"> </w:t>
            </w:r>
            <w:proofErr w:type="spellStart"/>
            <w:proofErr w:type="gramStart"/>
            <w:r w:rsidRPr="007D2556">
              <w:t>power</w:t>
            </w:r>
            <w:proofErr w:type="spellEnd"/>
            <w:proofErr w:type="gramEnd"/>
            <w:r w:rsidRPr="007D2556">
              <w:t xml:space="preserve"> </w:t>
            </w:r>
            <w:proofErr w:type="spellStart"/>
            <w:r w:rsidRPr="007D2556">
              <w:t>to</w:t>
            </w:r>
            <w:proofErr w:type="spellEnd"/>
            <w:r w:rsidRPr="007D2556">
              <w:t xml:space="preserve"> a </w:t>
            </w:r>
            <w:proofErr w:type="spellStart"/>
            <w:r w:rsidRPr="007D2556">
              <w:t>given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frequency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band</w:t>
            </w:r>
            <w:proofErr w:type="spellEnd"/>
            <w:r w:rsidRPr="007D2556">
              <w:t xml:space="preserve">, </w:t>
            </w:r>
            <w:proofErr w:type="spellStart"/>
            <w:r w:rsidRPr="007D2556">
              <w:t>conectivity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and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synchronization</w:t>
            </w:r>
            <w:proofErr w:type="spellEnd"/>
            <w:r w:rsidRPr="007D2556">
              <w:t>/</w:t>
            </w:r>
            <w:proofErr w:type="spellStart"/>
            <w:r w:rsidRPr="007D2556">
              <w:t>desynchronization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percentage</w:t>
            </w:r>
            <w:proofErr w:type="spellEnd"/>
            <w:r w:rsidRPr="007D2556">
              <w:t xml:space="preserve">, </w:t>
            </w:r>
            <w:proofErr w:type="spellStart"/>
            <w:r w:rsidRPr="007D2556">
              <w:t>measured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using</w:t>
            </w:r>
            <w:proofErr w:type="spellEnd"/>
            <w:r w:rsidRPr="007D2556">
              <w:t xml:space="preserve"> EEG, </w:t>
            </w:r>
            <w:proofErr w:type="spellStart"/>
            <w:r w:rsidRPr="007D2556">
              <w:t>will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be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related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to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kicking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accuracy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and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velocity</w:t>
            </w:r>
            <w:proofErr w:type="spellEnd"/>
            <w:r w:rsidRPr="007D2556">
              <w:t xml:space="preserve">, </w:t>
            </w:r>
            <w:proofErr w:type="spellStart"/>
            <w:r w:rsidRPr="007D2556">
              <w:t>when</w:t>
            </w:r>
            <w:proofErr w:type="spellEnd"/>
            <w:r w:rsidRPr="007D2556">
              <w:t xml:space="preserve"> Pearson </w:t>
            </w:r>
            <w:proofErr w:type="spellStart"/>
            <w:r w:rsidRPr="007D2556">
              <w:t>product-moment</w:t>
            </w:r>
            <w:proofErr w:type="spellEnd"/>
            <w:r w:rsidRPr="007D2556">
              <w:t xml:space="preserve"> </w:t>
            </w:r>
            <w:proofErr w:type="spellStart"/>
            <w:r w:rsidRPr="007D2556">
              <w:t>correlations</w:t>
            </w:r>
            <w:proofErr w:type="spellEnd"/>
            <w:r w:rsidRPr="007D2556">
              <w:t xml:space="preserve"> are </w:t>
            </w:r>
            <w:proofErr w:type="spellStart"/>
            <w:r w:rsidRPr="007D2556">
              <w:t>moderate</w:t>
            </w:r>
            <w:proofErr w:type="spellEnd"/>
            <w:r w:rsidRPr="007D2556">
              <w:t xml:space="preserve"> (r ≥ 0.4 </w:t>
            </w:r>
            <w:proofErr w:type="spellStart"/>
            <w:r w:rsidRPr="007D2556">
              <w:t>or</w:t>
            </w:r>
            <w:proofErr w:type="spellEnd"/>
            <w:r w:rsidRPr="007D2556">
              <w:t xml:space="preserve"> ≤ -0.4)</w:t>
            </w:r>
          </w:p>
          <w:p w:rsidR="00D222F2" w:rsidRDefault="00D222F2" w:rsidP="00787A79"/>
        </w:tc>
      </w:tr>
      <w:tr w:rsidR="00D222F2" w:rsidTr="00787A79">
        <w:tc>
          <w:tcPr>
            <w:tcW w:w="4360" w:type="dxa"/>
          </w:tcPr>
          <w:p w:rsidR="00D222F2" w:rsidRDefault="00D222F2" w:rsidP="00D222F2">
            <w:r w:rsidRPr="000E4235">
              <w:lastRenderedPageBreak/>
              <w:t xml:space="preserve">Aumentos no RMS, frequência mediana e percentual de ativação dos </w:t>
            </w:r>
            <w:proofErr w:type="gramStart"/>
            <w:r w:rsidRPr="000E4235">
              <w:t xml:space="preserve">músculos </w:t>
            </w:r>
            <w:proofErr w:type="spellStart"/>
            <w:r w:rsidRPr="000E4235">
              <w:t>músculos</w:t>
            </w:r>
            <w:proofErr w:type="spellEnd"/>
            <w:proofErr w:type="gramEnd"/>
            <w:r w:rsidRPr="000E4235">
              <w:t xml:space="preserve"> vasto lateral, reto femoral e bíceps femoral, mensurados utilizando EMG após a intervenção de aquecimento, a partir da constatação de uma chance quantitativa mínima de 75% de que o do tamanho do efeito seja maior que 0,2 multiplicado pelo desvio padrão entre sujeitos, comparando intervenção com a condição controle</w:t>
            </w:r>
          </w:p>
          <w:p w:rsidR="00D222F2" w:rsidRDefault="00D222F2" w:rsidP="00787A79"/>
        </w:tc>
        <w:tc>
          <w:tcPr>
            <w:tcW w:w="4360" w:type="dxa"/>
          </w:tcPr>
          <w:p w:rsidR="00D222F2" w:rsidRDefault="00D222F2" w:rsidP="00D222F2">
            <w:proofErr w:type="spellStart"/>
            <w:r w:rsidRPr="000E4235">
              <w:t>Increased</w:t>
            </w:r>
            <w:proofErr w:type="spellEnd"/>
            <w:r w:rsidRPr="000E4235">
              <w:t xml:space="preserve"> root </w:t>
            </w:r>
            <w:proofErr w:type="spellStart"/>
            <w:r w:rsidRPr="000E4235">
              <w:t>mean</w:t>
            </w:r>
            <w:proofErr w:type="spellEnd"/>
            <w:r w:rsidRPr="000E4235">
              <w:t xml:space="preserve"> </w:t>
            </w:r>
            <w:proofErr w:type="spellStart"/>
            <w:r w:rsidRPr="000E4235">
              <w:t>square</w:t>
            </w:r>
            <w:proofErr w:type="spellEnd"/>
            <w:r w:rsidRPr="000E4235">
              <w:t xml:space="preserve">, </w:t>
            </w:r>
            <w:proofErr w:type="spellStart"/>
            <w:r w:rsidRPr="000E4235">
              <w:t>median</w:t>
            </w:r>
            <w:proofErr w:type="spellEnd"/>
            <w:r w:rsidRPr="000E4235">
              <w:t xml:space="preserve"> </w:t>
            </w:r>
            <w:proofErr w:type="spellStart"/>
            <w:r w:rsidRPr="000E4235">
              <w:t>frequency</w:t>
            </w:r>
            <w:proofErr w:type="spellEnd"/>
            <w:r w:rsidRPr="000E4235">
              <w:t xml:space="preserve"> </w:t>
            </w:r>
            <w:proofErr w:type="spellStart"/>
            <w:r w:rsidRPr="000E4235">
              <w:t>and</w:t>
            </w:r>
            <w:proofErr w:type="spellEnd"/>
            <w:r w:rsidRPr="000E4235">
              <w:t xml:space="preserve"> </w:t>
            </w:r>
            <w:proofErr w:type="spellStart"/>
            <w:r w:rsidRPr="000E4235">
              <w:t>activation</w:t>
            </w:r>
            <w:proofErr w:type="spellEnd"/>
            <w:r w:rsidRPr="000E4235">
              <w:t xml:space="preserve"> </w:t>
            </w:r>
            <w:proofErr w:type="spellStart"/>
            <w:r w:rsidRPr="000E4235">
              <w:t>percentage</w:t>
            </w:r>
            <w:proofErr w:type="spellEnd"/>
            <w:r w:rsidRPr="000E4235">
              <w:t xml:space="preserve"> </w:t>
            </w:r>
            <w:proofErr w:type="spellStart"/>
            <w:r w:rsidRPr="000E4235">
              <w:t>of</w:t>
            </w:r>
            <w:proofErr w:type="spellEnd"/>
            <w:r w:rsidRPr="000E4235">
              <w:t xml:space="preserve"> </w:t>
            </w:r>
            <w:proofErr w:type="spellStart"/>
            <w:r w:rsidRPr="000E4235">
              <w:t>the</w:t>
            </w:r>
            <w:proofErr w:type="spellEnd"/>
            <w:r w:rsidRPr="000E4235">
              <w:t xml:space="preserve"> </w:t>
            </w:r>
            <w:proofErr w:type="spellStart"/>
            <w:r w:rsidRPr="000E4235">
              <w:t>Vastus</w:t>
            </w:r>
            <w:proofErr w:type="spellEnd"/>
            <w:r w:rsidRPr="000E4235">
              <w:t xml:space="preserve"> </w:t>
            </w:r>
            <w:proofErr w:type="spellStart"/>
            <w:r w:rsidRPr="000E4235">
              <w:t>lateralis</w:t>
            </w:r>
            <w:proofErr w:type="spellEnd"/>
            <w:r w:rsidRPr="000E4235">
              <w:t xml:space="preserve">, </w:t>
            </w:r>
            <w:proofErr w:type="spellStart"/>
            <w:r w:rsidRPr="000E4235">
              <w:t>rectus</w:t>
            </w:r>
            <w:proofErr w:type="spellEnd"/>
            <w:r w:rsidRPr="000E4235">
              <w:t xml:space="preserve"> </w:t>
            </w:r>
            <w:proofErr w:type="spellStart"/>
            <w:r w:rsidRPr="000E4235">
              <w:t>femoris</w:t>
            </w:r>
            <w:proofErr w:type="spellEnd"/>
            <w:r w:rsidRPr="000E4235">
              <w:t xml:space="preserve"> </w:t>
            </w:r>
            <w:proofErr w:type="spellStart"/>
            <w:r w:rsidRPr="000E4235">
              <w:t>and</w:t>
            </w:r>
            <w:proofErr w:type="spellEnd"/>
            <w:r w:rsidRPr="000E4235">
              <w:t xml:space="preserve"> </w:t>
            </w:r>
            <w:proofErr w:type="spellStart"/>
            <w:r w:rsidRPr="000E4235">
              <w:t>biceps</w:t>
            </w:r>
            <w:proofErr w:type="spellEnd"/>
            <w:r w:rsidRPr="000E4235">
              <w:t xml:space="preserve"> </w:t>
            </w:r>
            <w:proofErr w:type="spellStart"/>
            <w:r w:rsidRPr="000E4235">
              <w:t>femoris</w:t>
            </w:r>
            <w:proofErr w:type="spellEnd"/>
            <w:r w:rsidRPr="000E4235">
              <w:t xml:space="preserve"> </w:t>
            </w:r>
            <w:proofErr w:type="spellStart"/>
            <w:r w:rsidRPr="000E4235">
              <w:t>muscles</w:t>
            </w:r>
            <w:proofErr w:type="spellEnd"/>
            <w:r w:rsidRPr="000E4235">
              <w:t xml:space="preserve"> </w:t>
            </w:r>
            <w:proofErr w:type="spellStart"/>
            <w:r w:rsidRPr="000E4235">
              <w:t>after</w:t>
            </w:r>
            <w:proofErr w:type="spellEnd"/>
            <w:r w:rsidRPr="000E4235">
              <w:t xml:space="preserve"> </w:t>
            </w:r>
            <w:proofErr w:type="spellStart"/>
            <w:r w:rsidRPr="000E4235">
              <w:t>warm-up</w:t>
            </w:r>
            <w:proofErr w:type="spellEnd"/>
            <w:r w:rsidRPr="000E4235">
              <w:t xml:space="preserve"> </w:t>
            </w:r>
            <w:proofErr w:type="spellStart"/>
            <w:r w:rsidRPr="000E4235">
              <w:t>using</w:t>
            </w:r>
            <w:proofErr w:type="spellEnd"/>
            <w:r w:rsidRPr="000E4235">
              <w:t xml:space="preserve"> EMG, </w:t>
            </w:r>
            <w:proofErr w:type="spellStart"/>
            <w:r w:rsidRPr="000E4235">
              <w:t>when</w:t>
            </w:r>
            <w:proofErr w:type="spellEnd"/>
            <w:r w:rsidRPr="000E4235">
              <w:t xml:space="preserve"> </w:t>
            </w:r>
            <w:proofErr w:type="spellStart"/>
            <w:r w:rsidRPr="000E4235">
              <w:t>quantitative</w:t>
            </w:r>
            <w:proofErr w:type="spellEnd"/>
            <w:r w:rsidRPr="000E4235">
              <w:t xml:space="preserve"> chance (≥ 75%) </w:t>
            </w:r>
            <w:proofErr w:type="spellStart"/>
            <w:r w:rsidRPr="000E4235">
              <w:t>of</w:t>
            </w:r>
            <w:proofErr w:type="spellEnd"/>
            <w:r w:rsidRPr="000E4235">
              <w:t xml:space="preserve"> </w:t>
            </w:r>
            <w:proofErr w:type="spellStart"/>
            <w:r w:rsidRPr="000E4235">
              <w:t>the</w:t>
            </w:r>
            <w:proofErr w:type="spellEnd"/>
            <w:r w:rsidRPr="000E4235">
              <w:t xml:space="preserve"> </w:t>
            </w:r>
            <w:proofErr w:type="spellStart"/>
            <w:r w:rsidRPr="000E4235">
              <w:t>true</w:t>
            </w:r>
            <w:proofErr w:type="spellEnd"/>
            <w:r w:rsidRPr="000E4235">
              <w:t xml:space="preserve"> </w:t>
            </w:r>
            <w:proofErr w:type="spellStart"/>
            <w:r w:rsidRPr="000E4235">
              <w:t>difference</w:t>
            </w:r>
            <w:proofErr w:type="spellEnd"/>
            <w:r w:rsidRPr="000E4235">
              <w:t xml:space="preserve"> </w:t>
            </w:r>
            <w:proofErr w:type="spellStart"/>
            <w:r w:rsidRPr="000E4235">
              <w:t>being</w:t>
            </w:r>
            <w:proofErr w:type="spellEnd"/>
            <w:r w:rsidRPr="000E4235">
              <w:t xml:space="preserve"> </w:t>
            </w:r>
            <w:proofErr w:type="spellStart"/>
            <w:r w:rsidRPr="000E4235">
              <w:t>greater</w:t>
            </w:r>
            <w:proofErr w:type="spellEnd"/>
            <w:r w:rsidRPr="000E4235">
              <w:t xml:space="preserve"> </w:t>
            </w:r>
            <w:proofErr w:type="spellStart"/>
            <w:r w:rsidRPr="000E4235">
              <w:t>than</w:t>
            </w:r>
            <w:proofErr w:type="spellEnd"/>
            <w:r w:rsidRPr="000E4235">
              <w:t xml:space="preserve"> 0,2 </w:t>
            </w:r>
            <w:proofErr w:type="spellStart"/>
            <w:r w:rsidRPr="000E4235">
              <w:t>multiplied</w:t>
            </w:r>
            <w:proofErr w:type="spellEnd"/>
            <w:r w:rsidRPr="000E4235">
              <w:t xml:space="preserve"> </w:t>
            </w:r>
            <w:proofErr w:type="spellStart"/>
            <w:r w:rsidRPr="000E4235">
              <w:t>by</w:t>
            </w:r>
            <w:proofErr w:type="spellEnd"/>
            <w:r w:rsidRPr="000E4235">
              <w:t xml:space="preserve"> </w:t>
            </w:r>
            <w:proofErr w:type="spellStart"/>
            <w:r w:rsidRPr="000E4235">
              <w:t>between-subject</w:t>
            </w:r>
            <w:proofErr w:type="spellEnd"/>
            <w:r w:rsidRPr="000E4235">
              <w:t xml:space="preserve"> standard </w:t>
            </w:r>
            <w:proofErr w:type="spellStart"/>
            <w:r w:rsidRPr="000E4235">
              <w:t>deviation</w:t>
            </w:r>
            <w:proofErr w:type="spellEnd"/>
            <w:r w:rsidRPr="000E4235">
              <w:t xml:space="preserve"> in </w:t>
            </w:r>
            <w:proofErr w:type="spellStart"/>
            <w:r w:rsidRPr="000E4235">
              <w:t>the</w:t>
            </w:r>
            <w:proofErr w:type="spellEnd"/>
            <w:r w:rsidRPr="000E4235">
              <w:t xml:space="preserve"> </w:t>
            </w:r>
            <w:proofErr w:type="spellStart"/>
            <w:r w:rsidRPr="000E4235">
              <w:t>intervention</w:t>
            </w:r>
            <w:proofErr w:type="spellEnd"/>
            <w:r w:rsidRPr="000E4235">
              <w:t xml:space="preserve"> </w:t>
            </w:r>
            <w:proofErr w:type="spellStart"/>
            <w:r w:rsidRPr="000E4235">
              <w:t>compared</w:t>
            </w:r>
            <w:proofErr w:type="spellEnd"/>
            <w:r w:rsidRPr="000E4235">
              <w:t xml:space="preserve"> </w:t>
            </w:r>
            <w:proofErr w:type="spellStart"/>
            <w:r w:rsidRPr="000E4235">
              <w:t>to</w:t>
            </w:r>
            <w:proofErr w:type="spellEnd"/>
            <w:r w:rsidRPr="000E4235">
              <w:t xml:space="preserve"> </w:t>
            </w:r>
            <w:proofErr w:type="spellStart"/>
            <w:r w:rsidRPr="000E4235">
              <w:t>control</w:t>
            </w:r>
            <w:proofErr w:type="spellEnd"/>
            <w:r w:rsidRPr="000E4235">
              <w:t xml:space="preserve"> </w:t>
            </w:r>
            <w:proofErr w:type="spellStart"/>
            <w:proofErr w:type="gramStart"/>
            <w:r w:rsidRPr="000E4235">
              <w:t>condition</w:t>
            </w:r>
            <w:proofErr w:type="spellEnd"/>
            <w:proofErr w:type="gramEnd"/>
          </w:p>
          <w:p w:rsidR="00D222F2" w:rsidRDefault="00D222F2" w:rsidP="00787A79"/>
        </w:tc>
      </w:tr>
    </w:tbl>
    <w:p w:rsidR="00D75AC0" w:rsidRDefault="00D75AC0" w:rsidP="00D222F2"/>
    <w:sectPr w:rsidR="00D75AC0" w:rsidSect="00A262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AC0"/>
    <w:rsid w:val="000E4235"/>
    <w:rsid w:val="00630F35"/>
    <w:rsid w:val="007D2556"/>
    <w:rsid w:val="00A262AD"/>
    <w:rsid w:val="00D222F2"/>
    <w:rsid w:val="00D75A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D222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D222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University of São Paulo</Company>
  <LinksUpToDate>false</LinksUpToDate>
  <CharactersWithSpaces>3417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 Henrique</dc:creator>
  <cp:lastModifiedBy>Luiz Henrique</cp:lastModifiedBy>
  <cp:revision>2</cp:revision>
  <dcterms:created xsi:type="dcterms:W3CDTF">2018-10-10T19:14:00Z</dcterms:created>
  <dcterms:modified xsi:type="dcterms:W3CDTF">2018-10-11T01:05:00Z</dcterms:modified>
</cp:coreProperties>
</file>