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1D2513" w14:textId="331BD025" w:rsidR="00D32CA2" w:rsidRPr="009B01E5" w:rsidRDefault="00D32CA2" w:rsidP="008422B0">
      <w:pPr>
        <w:spacing w:after="0" w:line="480" w:lineRule="auto"/>
        <w:jc w:val="both"/>
        <w:rPr>
          <w:rFonts w:ascii="Times New Roman" w:hAnsi="Times New Roman"/>
          <w:b/>
          <w:sz w:val="24"/>
          <w:szCs w:val="24"/>
          <w:lang w:val="en-GB"/>
        </w:rPr>
      </w:pPr>
      <w:r w:rsidRPr="009B01E5">
        <w:rPr>
          <w:rFonts w:ascii="Times New Roman" w:hAnsi="Times New Roman"/>
          <w:b/>
          <w:sz w:val="24"/>
          <w:szCs w:val="24"/>
          <w:lang w:val="en-GB"/>
        </w:rPr>
        <w:t>PROTOCOL FOR THE EVALUATION OF KNOWLEDGE AND PRACTICES IN THE SYSTEMATIZATION OF NURSING CARE: A QUALITATIVE RESEARCH</w:t>
      </w:r>
    </w:p>
    <w:p w14:paraId="26E76F05" w14:textId="09A29F3C" w:rsidR="00D32CA2" w:rsidRPr="009B01E5" w:rsidRDefault="00D32CA2" w:rsidP="008422B0">
      <w:pPr>
        <w:spacing w:after="0" w:line="480" w:lineRule="auto"/>
        <w:rPr>
          <w:rFonts w:ascii="Times New Roman" w:hAnsi="Times New Roman"/>
          <w:sz w:val="24"/>
          <w:szCs w:val="24"/>
          <w:lang w:val="en-GB"/>
        </w:rPr>
      </w:pPr>
    </w:p>
    <w:p w14:paraId="6ACEBF3F" w14:textId="5C024E1C" w:rsidR="008C5332" w:rsidRPr="009B01E5" w:rsidRDefault="00F55295" w:rsidP="008422B0">
      <w:pPr>
        <w:spacing w:after="0" w:line="480" w:lineRule="auto"/>
        <w:rPr>
          <w:rFonts w:ascii="Times New Roman" w:hAnsi="Times New Roman"/>
          <w:b/>
          <w:sz w:val="24"/>
          <w:szCs w:val="24"/>
          <w:lang w:val="en-GB"/>
        </w:rPr>
      </w:pPr>
      <w:r w:rsidRPr="009B01E5">
        <w:rPr>
          <w:rFonts w:ascii="Times New Roman" w:hAnsi="Times New Roman"/>
          <w:b/>
          <w:sz w:val="24"/>
          <w:szCs w:val="24"/>
          <w:lang w:val="en-GB"/>
        </w:rPr>
        <w:t>ABSTRACT</w:t>
      </w:r>
    </w:p>
    <w:p w14:paraId="6235BD50" w14:textId="77777777" w:rsidR="00C208C2" w:rsidRPr="009B01E5" w:rsidRDefault="00C208C2" w:rsidP="008422B0">
      <w:pPr>
        <w:spacing w:after="0" w:line="480" w:lineRule="auto"/>
        <w:rPr>
          <w:rFonts w:ascii="Times New Roman" w:hAnsi="Times New Roman"/>
          <w:b/>
          <w:sz w:val="24"/>
          <w:szCs w:val="24"/>
          <w:lang w:val="en-GB"/>
        </w:rPr>
      </w:pPr>
    </w:p>
    <w:p w14:paraId="7E500455" w14:textId="473028D1" w:rsidR="00262ACB" w:rsidRPr="009B01E5" w:rsidRDefault="00536311" w:rsidP="008422B0">
      <w:pPr>
        <w:spacing w:after="0" w:line="480" w:lineRule="auto"/>
        <w:jc w:val="both"/>
        <w:rPr>
          <w:rFonts w:ascii="Times New Roman" w:hAnsi="Times New Roman"/>
          <w:sz w:val="24"/>
          <w:szCs w:val="24"/>
          <w:lang w:val="en-GB"/>
        </w:rPr>
      </w:pPr>
      <w:r>
        <w:rPr>
          <w:rFonts w:ascii="Times New Roman" w:hAnsi="Times New Roman"/>
          <w:color w:val="000000"/>
          <w:sz w:val="24"/>
          <w:szCs w:val="24"/>
          <w:lang w:val="en-GB"/>
        </w:rPr>
        <w:t>Objective t</w:t>
      </w:r>
      <w:r w:rsidR="00F55295" w:rsidRPr="009B01E5">
        <w:rPr>
          <w:rFonts w:ascii="Times New Roman" w:hAnsi="Times New Roman"/>
          <w:color w:val="000000"/>
          <w:sz w:val="24"/>
          <w:szCs w:val="24"/>
          <w:lang w:val="en-GB"/>
        </w:rPr>
        <w:t xml:space="preserve">o </w:t>
      </w:r>
      <w:r w:rsidR="00B65044" w:rsidRPr="009B01E5">
        <w:rPr>
          <w:rFonts w:ascii="Times New Roman" w:hAnsi="Times New Roman"/>
          <w:color w:val="000000"/>
          <w:sz w:val="24"/>
          <w:szCs w:val="24"/>
          <w:lang w:val="en-GB"/>
        </w:rPr>
        <w:t>analyse</w:t>
      </w:r>
      <w:r w:rsidR="00F55295" w:rsidRPr="009B01E5">
        <w:rPr>
          <w:rFonts w:ascii="Times New Roman" w:hAnsi="Times New Roman"/>
          <w:color w:val="000000"/>
          <w:sz w:val="24"/>
          <w:szCs w:val="24"/>
          <w:lang w:val="en-GB"/>
        </w:rPr>
        <w:t xml:space="preserve"> the performance of nurses in the implementation of Nursing Care Systematization</w:t>
      </w:r>
      <w:r w:rsidR="00622EC1" w:rsidRPr="009B01E5">
        <w:rPr>
          <w:rFonts w:ascii="Times New Roman" w:hAnsi="Times New Roman"/>
          <w:color w:val="000000"/>
          <w:sz w:val="24"/>
          <w:szCs w:val="24"/>
          <w:lang w:val="en-GB"/>
        </w:rPr>
        <w:t xml:space="preserve"> </w:t>
      </w:r>
      <w:r w:rsidR="0072434D" w:rsidRPr="009B01E5">
        <w:rPr>
          <w:rFonts w:ascii="Times New Roman" w:hAnsi="Times New Roman"/>
          <w:color w:val="000000"/>
          <w:sz w:val="24"/>
          <w:szCs w:val="24"/>
          <w:lang w:val="en-GB"/>
        </w:rPr>
        <w:t>–</w:t>
      </w:r>
      <w:r w:rsidR="00622EC1" w:rsidRPr="009B01E5">
        <w:rPr>
          <w:rFonts w:ascii="Times New Roman" w:hAnsi="Times New Roman"/>
          <w:color w:val="000000"/>
          <w:sz w:val="24"/>
          <w:szCs w:val="24"/>
          <w:lang w:val="en-GB"/>
        </w:rPr>
        <w:t xml:space="preserve"> </w:t>
      </w:r>
      <w:r w:rsidR="0072434D" w:rsidRPr="009B01E5">
        <w:rPr>
          <w:rFonts w:ascii="Times New Roman" w:hAnsi="Times New Roman"/>
          <w:color w:val="000000"/>
          <w:sz w:val="24"/>
          <w:szCs w:val="24"/>
          <w:lang w:val="en-GB"/>
        </w:rPr>
        <w:t>(</w:t>
      </w:r>
      <w:r w:rsidR="00622EC1" w:rsidRPr="009B01E5">
        <w:rPr>
          <w:rFonts w:ascii="Times New Roman" w:hAnsi="Times New Roman"/>
          <w:color w:val="000000"/>
          <w:sz w:val="24"/>
          <w:szCs w:val="24"/>
          <w:lang w:val="en-GB"/>
        </w:rPr>
        <w:t>NCS</w:t>
      </w:r>
      <w:r w:rsidR="0072434D" w:rsidRPr="009B01E5">
        <w:rPr>
          <w:rFonts w:ascii="Times New Roman" w:hAnsi="Times New Roman"/>
          <w:color w:val="000000"/>
          <w:sz w:val="24"/>
          <w:szCs w:val="24"/>
          <w:lang w:val="en-GB"/>
        </w:rPr>
        <w:t>)</w:t>
      </w:r>
      <w:r w:rsidR="00284A16" w:rsidRPr="009B01E5">
        <w:rPr>
          <w:rFonts w:ascii="Times New Roman" w:hAnsi="Times New Roman"/>
          <w:sz w:val="24"/>
          <w:szCs w:val="24"/>
          <w:lang w:val="en-GB"/>
        </w:rPr>
        <w:t>.</w:t>
      </w:r>
      <w:r>
        <w:rPr>
          <w:rFonts w:ascii="Times New Roman" w:hAnsi="Times New Roman"/>
          <w:sz w:val="24"/>
          <w:szCs w:val="24"/>
          <w:lang w:val="en-GB"/>
        </w:rPr>
        <w:t xml:space="preserve"> This Study</w:t>
      </w:r>
      <w:r w:rsidR="00622EC1" w:rsidRPr="009B01E5">
        <w:rPr>
          <w:rFonts w:ascii="Times New Roman" w:hAnsi="Times New Roman"/>
          <w:sz w:val="24"/>
          <w:szCs w:val="24"/>
          <w:lang w:val="en-GB"/>
        </w:rPr>
        <w:t xml:space="preserve"> </w:t>
      </w:r>
      <w:r w:rsidR="00F55295" w:rsidRPr="009B01E5">
        <w:rPr>
          <w:rFonts w:ascii="Times New Roman" w:hAnsi="Times New Roman"/>
          <w:sz w:val="24"/>
          <w:szCs w:val="24"/>
          <w:lang w:val="en-GB"/>
        </w:rPr>
        <w:t xml:space="preserve">is a </w:t>
      </w:r>
      <w:r w:rsidR="00622EC1" w:rsidRPr="009B01E5">
        <w:rPr>
          <w:rFonts w:ascii="Times New Roman" w:hAnsi="Times New Roman"/>
          <w:sz w:val="24"/>
          <w:szCs w:val="24"/>
          <w:lang w:val="en-GB"/>
        </w:rPr>
        <w:t xml:space="preserve">descriptive </w:t>
      </w:r>
      <w:r w:rsidR="00F55295" w:rsidRPr="009B01E5">
        <w:rPr>
          <w:rFonts w:ascii="Times New Roman" w:hAnsi="Times New Roman"/>
          <w:sz w:val="24"/>
          <w:szCs w:val="24"/>
          <w:lang w:val="en-GB"/>
        </w:rPr>
        <w:t>research developed from a qualitative approach. The content analysis must be developed throug</w:t>
      </w:r>
      <w:r w:rsidR="00622EC1" w:rsidRPr="009B01E5">
        <w:rPr>
          <w:rFonts w:ascii="Times New Roman" w:hAnsi="Times New Roman"/>
          <w:sz w:val="24"/>
          <w:szCs w:val="24"/>
          <w:lang w:val="en-GB"/>
        </w:rPr>
        <w:t xml:space="preserve">h three chronological poles </w:t>
      </w:r>
      <w:r w:rsidR="00F55295" w:rsidRPr="009B01E5">
        <w:rPr>
          <w:rFonts w:ascii="Times New Roman" w:hAnsi="Times New Roman"/>
          <w:sz w:val="24"/>
          <w:szCs w:val="24"/>
          <w:lang w:val="en-GB"/>
        </w:rPr>
        <w:t>allow</w:t>
      </w:r>
      <w:r w:rsidR="00622EC1" w:rsidRPr="009B01E5">
        <w:rPr>
          <w:rFonts w:ascii="Times New Roman" w:hAnsi="Times New Roman"/>
          <w:sz w:val="24"/>
          <w:szCs w:val="24"/>
          <w:lang w:val="en-GB"/>
        </w:rPr>
        <w:t>ing</w:t>
      </w:r>
      <w:r w:rsidR="00F55295" w:rsidRPr="009B01E5">
        <w:rPr>
          <w:rFonts w:ascii="Times New Roman" w:hAnsi="Times New Roman"/>
          <w:sz w:val="24"/>
          <w:szCs w:val="24"/>
          <w:lang w:val="en-GB"/>
        </w:rPr>
        <w:t xml:space="preserve"> the researcher to construct an analysis structure that corresponds to the needs of the research and the objectives of the proposed research; The chronological poles of content analysis are described as: Phase 1 – Pre-analysis, Phase 2 - Exploration of the material: Phase 3 - Treatment of the results obtained and interpretation</w:t>
      </w:r>
      <w:r w:rsidR="0033473C" w:rsidRPr="009B01E5">
        <w:rPr>
          <w:rFonts w:ascii="Times New Roman" w:hAnsi="Times New Roman"/>
          <w:sz w:val="24"/>
          <w:szCs w:val="24"/>
          <w:lang w:val="en-GB"/>
        </w:rPr>
        <w:t>.</w:t>
      </w:r>
      <w:r w:rsidR="00C208C2" w:rsidRPr="009B01E5">
        <w:rPr>
          <w:rFonts w:ascii="Times New Roman" w:hAnsi="Times New Roman"/>
          <w:sz w:val="24"/>
          <w:szCs w:val="24"/>
          <w:lang w:val="en-GB"/>
        </w:rPr>
        <w:t xml:space="preserve"> </w:t>
      </w:r>
      <w:r w:rsidR="00622EC1" w:rsidRPr="009B01E5">
        <w:rPr>
          <w:rFonts w:ascii="Times New Roman" w:hAnsi="Times New Roman"/>
          <w:sz w:val="24"/>
          <w:szCs w:val="24"/>
          <w:lang w:val="en-GB"/>
        </w:rPr>
        <w:t>Only a</w:t>
      </w:r>
      <w:r w:rsidR="00F55295" w:rsidRPr="009B01E5">
        <w:rPr>
          <w:rFonts w:ascii="Times New Roman" w:hAnsi="Times New Roman"/>
          <w:sz w:val="24"/>
          <w:szCs w:val="24"/>
          <w:lang w:val="en-GB"/>
        </w:rPr>
        <w:t xml:space="preserve"> semi-structured inte</w:t>
      </w:r>
      <w:r w:rsidR="00622EC1" w:rsidRPr="009B01E5">
        <w:rPr>
          <w:rFonts w:ascii="Times New Roman" w:hAnsi="Times New Roman"/>
          <w:sz w:val="24"/>
          <w:szCs w:val="24"/>
          <w:lang w:val="en-GB"/>
        </w:rPr>
        <w:t>rview will be conducted with the</w:t>
      </w:r>
      <w:r w:rsidR="00F55295" w:rsidRPr="009B01E5">
        <w:rPr>
          <w:rFonts w:ascii="Times New Roman" w:hAnsi="Times New Roman"/>
          <w:sz w:val="24"/>
          <w:szCs w:val="24"/>
          <w:lang w:val="en-GB"/>
        </w:rPr>
        <w:t xml:space="preserve"> research su</w:t>
      </w:r>
      <w:r w:rsidR="00622EC1" w:rsidRPr="009B01E5">
        <w:rPr>
          <w:rFonts w:ascii="Times New Roman" w:hAnsi="Times New Roman"/>
          <w:sz w:val="24"/>
          <w:szCs w:val="24"/>
          <w:lang w:val="en-GB"/>
        </w:rPr>
        <w:t xml:space="preserve">bjects who meet </w:t>
      </w:r>
      <w:proofErr w:type="gramStart"/>
      <w:r w:rsidR="00622EC1" w:rsidRPr="009B01E5">
        <w:rPr>
          <w:rFonts w:ascii="Times New Roman" w:hAnsi="Times New Roman"/>
          <w:sz w:val="24"/>
          <w:szCs w:val="24"/>
          <w:lang w:val="en-GB"/>
        </w:rPr>
        <w:t xml:space="preserve">the </w:t>
      </w:r>
      <w:r w:rsidR="00F55295" w:rsidRPr="009B01E5">
        <w:rPr>
          <w:rFonts w:ascii="Times New Roman" w:hAnsi="Times New Roman"/>
          <w:sz w:val="24"/>
          <w:szCs w:val="24"/>
          <w:lang w:val="en-GB"/>
        </w:rPr>
        <w:t xml:space="preserve"> inclusion</w:t>
      </w:r>
      <w:proofErr w:type="gramEnd"/>
      <w:r w:rsidR="00622EC1" w:rsidRPr="009B01E5">
        <w:rPr>
          <w:rFonts w:ascii="Times New Roman" w:hAnsi="Times New Roman"/>
          <w:sz w:val="24"/>
          <w:szCs w:val="24"/>
          <w:lang w:val="en-GB"/>
        </w:rPr>
        <w:t xml:space="preserve"> criteria </w:t>
      </w:r>
      <w:r w:rsidR="00F55295" w:rsidRPr="009B01E5">
        <w:rPr>
          <w:rFonts w:ascii="Times New Roman" w:hAnsi="Times New Roman"/>
          <w:sz w:val="24"/>
          <w:szCs w:val="24"/>
          <w:lang w:val="en-GB"/>
        </w:rPr>
        <w:t xml:space="preserve"> of the study,</w:t>
      </w:r>
      <w:r w:rsidR="00622EC1" w:rsidRPr="009B01E5">
        <w:rPr>
          <w:rFonts w:ascii="Times New Roman" w:hAnsi="Times New Roman"/>
          <w:sz w:val="24"/>
          <w:szCs w:val="24"/>
          <w:lang w:val="en-GB"/>
        </w:rPr>
        <w:t xml:space="preserve"> preserving the </w:t>
      </w:r>
      <w:r w:rsidR="00F55295" w:rsidRPr="009B01E5">
        <w:rPr>
          <w:rFonts w:ascii="Times New Roman" w:hAnsi="Times New Roman"/>
          <w:sz w:val="24"/>
          <w:szCs w:val="24"/>
          <w:lang w:val="en-GB"/>
        </w:rPr>
        <w:t xml:space="preserve"> identity</w:t>
      </w:r>
      <w:r w:rsidR="00C50B06" w:rsidRPr="009B01E5">
        <w:rPr>
          <w:rFonts w:ascii="Times New Roman" w:hAnsi="Times New Roman"/>
          <w:sz w:val="24"/>
          <w:szCs w:val="24"/>
          <w:lang w:val="en-GB"/>
        </w:rPr>
        <w:t xml:space="preserve"> of the individuals </w:t>
      </w:r>
      <w:r w:rsidR="00F55295" w:rsidRPr="009B01E5">
        <w:rPr>
          <w:rFonts w:ascii="Times New Roman" w:hAnsi="Times New Roman"/>
          <w:sz w:val="24"/>
          <w:szCs w:val="24"/>
          <w:lang w:val="en-GB"/>
        </w:rPr>
        <w:t xml:space="preserve"> and guaranteeing the right to quit the research at any time during the interview. The Research Ethics Committee under the opinion nº 1.460.960 approved this protocol</w:t>
      </w:r>
      <w:r w:rsidR="00D57E4E" w:rsidRPr="009B01E5">
        <w:rPr>
          <w:rFonts w:ascii="Times New Roman" w:hAnsi="Times New Roman"/>
          <w:sz w:val="24"/>
          <w:szCs w:val="24"/>
          <w:lang w:val="en-GB"/>
        </w:rPr>
        <w:t>.</w:t>
      </w:r>
      <w:r w:rsidR="00411CF2" w:rsidRPr="009B01E5">
        <w:rPr>
          <w:rFonts w:ascii="Times New Roman" w:hAnsi="Times New Roman"/>
          <w:sz w:val="24"/>
          <w:szCs w:val="24"/>
          <w:lang w:val="en-GB"/>
        </w:rPr>
        <w:t xml:space="preserve"> </w:t>
      </w:r>
    </w:p>
    <w:p w14:paraId="6C0FBF82" w14:textId="77777777" w:rsidR="00C50B06" w:rsidRPr="009B01E5" w:rsidRDefault="00C50B06" w:rsidP="008422B0">
      <w:pPr>
        <w:spacing w:after="0" w:line="480" w:lineRule="auto"/>
        <w:rPr>
          <w:rFonts w:ascii="Times New Roman" w:hAnsi="Times New Roman"/>
          <w:b/>
          <w:sz w:val="24"/>
          <w:szCs w:val="24"/>
          <w:lang w:val="en-GB"/>
        </w:rPr>
      </w:pPr>
    </w:p>
    <w:p w14:paraId="5EC332CE" w14:textId="6E82FF74" w:rsidR="00DE0FC8" w:rsidRPr="009B01E5" w:rsidRDefault="000F2F2A" w:rsidP="008422B0">
      <w:pPr>
        <w:spacing w:after="0" w:line="480" w:lineRule="auto"/>
        <w:rPr>
          <w:rFonts w:ascii="Times New Roman" w:hAnsi="Times New Roman"/>
          <w:sz w:val="24"/>
          <w:szCs w:val="24"/>
          <w:lang w:val="en-GB"/>
        </w:rPr>
      </w:pPr>
      <w:r w:rsidRPr="009B01E5">
        <w:rPr>
          <w:rFonts w:ascii="Times New Roman" w:hAnsi="Times New Roman"/>
          <w:b/>
          <w:sz w:val="24"/>
          <w:szCs w:val="24"/>
          <w:lang w:val="en-GB"/>
        </w:rPr>
        <w:t>Keywords</w:t>
      </w:r>
      <w:r w:rsidRPr="009B01E5">
        <w:rPr>
          <w:rFonts w:ascii="Times New Roman" w:hAnsi="Times New Roman"/>
          <w:sz w:val="24"/>
          <w:szCs w:val="24"/>
          <w:lang w:val="en-GB"/>
        </w:rPr>
        <w:t xml:space="preserve">: </w:t>
      </w:r>
      <w:r w:rsidR="00F55295" w:rsidRPr="009B01E5">
        <w:rPr>
          <w:rFonts w:ascii="Times New Roman" w:hAnsi="Times New Roman"/>
          <w:sz w:val="24"/>
          <w:szCs w:val="24"/>
          <w:lang w:val="en-GB"/>
        </w:rPr>
        <w:t>Nursing Process;</w:t>
      </w:r>
      <w:r w:rsidR="00DE0FC8" w:rsidRPr="009B01E5">
        <w:rPr>
          <w:rFonts w:ascii="Times New Roman" w:hAnsi="Times New Roman"/>
          <w:sz w:val="24"/>
          <w:szCs w:val="24"/>
          <w:lang w:val="en-GB"/>
        </w:rPr>
        <w:t xml:space="preserve"> Nursing Diagnosis</w:t>
      </w:r>
      <w:r w:rsidR="00F55295" w:rsidRPr="009B01E5">
        <w:rPr>
          <w:rFonts w:ascii="Times New Roman" w:hAnsi="Times New Roman"/>
          <w:sz w:val="24"/>
          <w:szCs w:val="24"/>
          <w:lang w:val="en-GB"/>
        </w:rPr>
        <w:t>;</w:t>
      </w:r>
      <w:r w:rsidR="00C03457" w:rsidRPr="009B01E5">
        <w:rPr>
          <w:rFonts w:ascii="Times New Roman" w:hAnsi="Times New Roman"/>
          <w:sz w:val="24"/>
          <w:szCs w:val="24"/>
          <w:lang w:val="en-GB"/>
        </w:rPr>
        <w:t xml:space="preserve"> </w:t>
      </w:r>
      <w:r w:rsidR="00DE0FC8" w:rsidRPr="009B01E5">
        <w:rPr>
          <w:rFonts w:ascii="Times New Roman" w:hAnsi="Times New Roman"/>
          <w:sz w:val="24"/>
          <w:szCs w:val="24"/>
          <w:lang w:val="en-GB"/>
        </w:rPr>
        <w:t>Qualitative Resear</w:t>
      </w:r>
      <w:r w:rsidR="000A414D" w:rsidRPr="009B01E5">
        <w:rPr>
          <w:rFonts w:ascii="Times New Roman" w:hAnsi="Times New Roman"/>
          <w:sz w:val="24"/>
          <w:szCs w:val="24"/>
          <w:lang w:val="en-GB"/>
        </w:rPr>
        <w:t>ch</w:t>
      </w:r>
      <w:r w:rsidR="00536311">
        <w:rPr>
          <w:rFonts w:ascii="Times New Roman" w:hAnsi="Times New Roman"/>
          <w:sz w:val="24"/>
          <w:szCs w:val="24"/>
          <w:lang w:val="en-GB"/>
        </w:rPr>
        <w:t>; Protocol Study.</w:t>
      </w:r>
    </w:p>
    <w:p w14:paraId="65F5E053" w14:textId="77777777" w:rsidR="00C208C2" w:rsidRPr="009B01E5" w:rsidRDefault="00C208C2" w:rsidP="008422B0">
      <w:pPr>
        <w:spacing w:after="0" w:line="480" w:lineRule="auto"/>
        <w:rPr>
          <w:rFonts w:ascii="Times New Roman" w:eastAsia="Times New Roman" w:hAnsi="Times New Roman"/>
          <w:sz w:val="24"/>
          <w:szCs w:val="24"/>
          <w:lang w:val="en-GB"/>
        </w:rPr>
      </w:pPr>
    </w:p>
    <w:p w14:paraId="0180E17B" w14:textId="0AE73A51" w:rsidR="00C03457" w:rsidRPr="009B01E5" w:rsidRDefault="00F55295" w:rsidP="008422B0">
      <w:pPr>
        <w:pStyle w:val="Ttulo2"/>
        <w:spacing w:before="0" w:line="480" w:lineRule="auto"/>
        <w:rPr>
          <w:rFonts w:ascii="Times New Roman" w:hAnsi="Times New Roman"/>
          <w:lang w:val="en-GB"/>
        </w:rPr>
      </w:pPr>
      <w:r w:rsidRPr="009B01E5">
        <w:rPr>
          <w:rFonts w:ascii="Times New Roman" w:hAnsi="Times New Roman"/>
          <w:lang w:val="en-GB"/>
        </w:rPr>
        <w:t>INTRODUCTION</w:t>
      </w:r>
      <w:r w:rsidR="00194962" w:rsidRPr="009B01E5">
        <w:rPr>
          <w:rFonts w:ascii="Times New Roman" w:hAnsi="Times New Roman"/>
          <w:lang w:val="en-GB"/>
        </w:rPr>
        <w:t xml:space="preserve"> </w:t>
      </w:r>
    </w:p>
    <w:p w14:paraId="63B4DDBC" w14:textId="77777777" w:rsidR="00704AFB" w:rsidRPr="009B01E5" w:rsidRDefault="00704AFB" w:rsidP="008422B0">
      <w:pPr>
        <w:spacing w:after="0" w:line="480" w:lineRule="auto"/>
        <w:rPr>
          <w:rFonts w:ascii="Times New Roman" w:hAnsi="Times New Roman"/>
          <w:sz w:val="24"/>
          <w:szCs w:val="24"/>
          <w:lang w:val="en-GB" w:eastAsia="x-none"/>
        </w:rPr>
      </w:pPr>
    </w:p>
    <w:p w14:paraId="4856DA97" w14:textId="4509155B" w:rsidR="004B21DB" w:rsidRPr="009B01E5" w:rsidRDefault="00F55295" w:rsidP="008422B0">
      <w:pPr>
        <w:spacing w:after="0" w:line="480" w:lineRule="auto"/>
        <w:ind w:firstLine="851"/>
        <w:jc w:val="both"/>
        <w:rPr>
          <w:rFonts w:ascii="Times New Roman" w:hAnsi="Times New Roman"/>
          <w:sz w:val="24"/>
          <w:szCs w:val="24"/>
          <w:lang w:val="en-GB"/>
        </w:rPr>
      </w:pPr>
      <w:r w:rsidRPr="009B01E5">
        <w:rPr>
          <w:rFonts w:ascii="Times New Roman" w:hAnsi="Times New Roman"/>
          <w:sz w:val="24"/>
          <w:szCs w:val="24"/>
          <w:lang w:val="en-GB"/>
        </w:rPr>
        <w:t>The activities related to the care offered by a health team have as partners the nurses who work in the coordination, supervision and specialized technical care</w:t>
      </w:r>
      <w:r w:rsidR="009B01E5">
        <w:rPr>
          <w:rFonts w:ascii="Times New Roman" w:hAnsi="Times New Roman"/>
          <w:sz w:val="24"/>
          <w:szCs w:val="24"/>
          <w:lang w:val="en-GB"/>
        </w:rPr>
        <w:t xml:space="preserve"> (</w:t>
      </w:r>
      <w:r w:rsidR="009B01E5" w:rsidRPr="001849C9">
        <w:rPr>
          <w:rFonts w:ascii="Times New Roman" w:hAnsi="Times New Roman"/>
          <w:noProof/>
          <w:sz w:val="24"/>
          <w:szCs w:val="24"/>
          <w:lang w:val="en-US"/>
        </w:rPr>
        <w:t xml:space="preserve">Cenedési, Bernardino, Lacerda, Dallaire, </w:t>
      </w:r>
      <w:r w:rsidR="001849C9">
        <w:rPr>
          <w:rFonts w:ascii="Times New Roman" w:hAnsi="Times New Roman"/>
          <w:noProof/>
          <w:sz w:val="24"/>
          <w:szCs w:val="24"/>
          <w:lang w:val="en-US"/>
        </w:rPr>
        <w:t xml:space="preserve">&amp; </w:t>
      </w:r>
      <w:r w:rsidR="009B01E5" w:rsidRPr="001849C9">
        <w:rPr>
          <w:rFonts w:ascii="Times New Roman" w:hAnsi="Times New Roman"/>
          <w:noProof/>
          <w:sz w:val="24"/>
          <w:szCs w:val="24"/>
          <w:lang w:val="en-US"/>
        </w:rPr>
        <w:t>Kaoana</w:t>
      </w:r>
      <w:r w:rsidR="001849C9">
        <w:rPr>
          <w:rFonts w:ascii="Times New Roman" w:hAnsi="Times New Roman"/>
          <w:noProof/>
          <w:sz w:val="24"/>
          <w:szCs w:val="24"/>
          <w:lang w:val="en-US"/>
        </w:rPr>
        <w:t>, 2012)</w:t>
      </w:r>
      <w:r w:rsidR="004B21DB" w:rsidRPr="009B01E5">
        <w:rPr>
          <w:rFonts w:ascii="Times New Roman" w:hAnsi="Times New Roman"/>
          <w:sz w:val="24"/>
          <w:szCs w:val="24"/>
          <w:lang w:val="en-GB"/>
        </w:rPr>
        <w:t xml:space="preserve">. </w:t>
      </w:r>
    </w:p>
    <w:p w14:paraId="470CA175" w14:textId="72791D44" w:rsidR="004B21DB" w:rsidRPr="009B01E5" w:rsidRDefault="00F55295" w:rsidP="008422B0">
      <w:pPr>
        <w:spacing w:after="0" w:line="480" w:lineRule="auto"/>
        <w:ind w:firstLine="851"/>
        <w:jc w:val="both"/>
        <w:rPr>
          <w:rFonts w:ascii="Times New Roman" w:hAnsi="Times New Roman"/>
          <w:sz w:val="24"/>
          <w:szCs w:val="24"/>
          <w:lang w:val="en-GB"/>
        </w:rPr>
      </w:pPr>
      <w:r w:rsidRPr="009B01E5">
        <w:rPr>
          <w:rFonts w:ascii="Times New Roman" w:hAnsi="Times New Roman"/>
          <w:sz w:val="24"/>
          <w:szCs w:val="24"/>
          <w:lang w:val="en-GB"/>
        </w:rPr>
        <w:t xml:space="preserve">The activities of nurses are developed in an integrated and concomitant way; </w:t>
      </w:r>
      <w:r w:rsidR="0072434D" w:rsidRPr="009B01E5">
        <w:rPr>
          <w:rFonts w:ascii="Times New Roman" w:hAnsi="Times New Roman"/>
          <w:sz w:val="24"/>
          <w:szCs w:val="24"/>
          <w:lang w:val="en-GB"/>
        </w:rPr>
        <w:t>t</w:t>
      </w:r>
      <w:r w:rsidRPr="009B01E5">
        <w:rPr>
          <w:rFonts w:ascii="Times New Roman" w:hAnsi="Times New Roman"/>
          <w:sz w:val="24"/>
          <w:szCs w:val="24"/>
          <w:lang w:val="en-GB"/>
        </w:rPr>
        <w:t xml:space="preserve">he large dimension of nursing care is possible because the nurse has the vision and knowledge allied to a leader's posture and collaborative </w:t>
      </w:r>
      <w:r w:rsidR="00B3608C" w:rsidRPr="009B01E5">
        <w:rPr>
          <w:rFonts w:ascii="Times New Roman" w:hAnsi="Times New Roman"/>
          <w:sz w:val="24"/>
          <w:szCs w:val="24"/>
          <w:lang w:val="en-GB"/>
        </w:rPr>
        <w:t>behaviour</w:t>
      </w:r>
      <w:r w:rsidR="001849C9">
        <w:rPr>
          <w:rFonts w:ascii="Times New Roman" w:hAnsi="Times New Roman"/>
          <w:sz w:val="24"/>
          <w:szCs w:val="24"/>
          <w:lang w:val="en-GB"/>
        </w:rPr>
        <w:t xml:space="preserve"> (</w:t>
      </w:r>
      <w:r w:rsidR="001849C9" w:rsidRPr="001849C9">
        <w:rPr>
          <w:rFonts w:ascii="Times New Roman" w:hAnsi="Times New Roman"/>
          <w:noProof/>
          <w:sz w:val="24"/>
          <w:szCs w:val="24"/>
          <w:lang w:val="en-US"/>
        </w:rPr>
        <w:t>Cenedési</w:t>
      </w:r>
      <w:r w:rsidR="001849C9">
        <w:rPr>
          <w:rFonts w:ascii="Times New Roman" w:hAnsi="Times New Roman"/>
          <w:noProof/>
          <w:sz w:val="24"/>
          <w:szCs w:val="24"/>
          <w:lang w:val="en-US"/>
        </w:rPr>
        <w:t xml:space="preserve"> et al., 2012)</w:t>
      </w:r>
      <w:r w:rsidR="004B21DB" w:rsidRPr="009B01E5">
        <w:rPr>
          <w:rFonts w:ascii="Times New Roman" w:hAnsi="Times New Roman"/>
          <w:sz w:val="24"/>
          <w:szCs w:val="24"/>
          <w:lang w:val="en-GB"/>
        </w:rPr>
        <w:t>.</w:t>
      </w:r>
    </w:p>
    <w:p w14:paraId="4A9AD933" w14:textId="6573750F" w:rsidR="004B21DB" w:rsidRPr="009B01E5" w:rsidRDefault="0072434D" w:rsidP="008422B0">
      <w:pPr>
        <w:spacing w:after="0" w:line="480" w:lineRule="auto"/>
        <w:ind w:firstLine="851"/>
        <w:jc w:val="both"/>
        <w:rPr>
          <w:rFonts w:ascii="Times New Roman" w:hAnsi="Times New Roman"/>
          <w:sz w:val="24"/>
          <w:szCs w:val="24"/>
          <w:lang w:val="en-GB"/>
        </w:rPr>
      </w:pPr>
      <w:r w:rsidRPr="009B01E5">
        <w:rPr>
          <w:rFonts w:ascii="Times New Roman" w:hAnsi="Times New Roman"/>
          <w:sz w:val="24"/>
          <w:szCs w:val="24"/>
          <w:lang w:val="en-GB"/>
        </w:rPr>
        <w:lastRenderedPageBreak/>
        <w:t xml:space="preserve">In order </w:t>
      </w:r>
      <w:r w:rsidR="00F55295" w:rsidRPr="009B01E5">
        <w:rPr>
          <w:rFonts w:ascii="Times New Roman" w:hAnsi="Times New Roman"/>
          <w:sz w:val="24"/>
          <w:szCs w:val="24"/>
          <w:lang w:val="en-GB"/>
        </w:rPr>
        <w:t>to develop assistance a</w:t>
      </w:r>
      <w:r w:rsidRPr="009B01E5">
        <w:rPr>
          <w:rFonts w:ascii="Times New Roman" w:hAnsi="Times New Roman"/>
          <w:sz w:val="24"/>
          <w:szCs w:val="24"/>
          <w:lang w:val="en-GB"/>
        </w:rPr>
        <w:t xml:space="preserve">ctivities with </w:t>
      </w:r>
      <w:proofErr w:type="gramStart"/>
      <w:r w:rsidRPr="009B01E5">
        <w:rPr>
          <w:rFonts w:ascii="Times New Roman" w:hAnsi="Times New Roman"/>
          <w:sz w:val="24"/>
          <w:szCs w:val="24"/>
          <w:lang w:val="en-GB"/>
        </w:rPr>
        <w:t xml:space="preserve">quality, </w:t>
      </w:r>
      <w:r w:rsidR="00F55295" w:rsidRPr="009B01E5">
        <w:rPr>
          <w:rFonts w:ascii="Times New Roman" w:hAnsi="Times New Roman"/>
          <w:sz w:val="24"/>
          <w:szCs w:val="24"/>
          <w:lang w:val="en-GB"/>
        </w:rPr>
        <w:t xml:space="preserve"> the</w:t>
      </w:r>
      <w:proofErr w:type="gramEnd"/>
      <w:r w:rsidR="00F55295" w:rsidRPr="009B01E5">
        <w:rPr>
          <w:rFonts w:ascii="Times New Roman" w:hAnsi="Times New Roman"/>
          <w:sz w:val="24"/>
          <w:szCs w:val="24"/>
          <w:lang w:val="en-GB"/>
        </w:rPr>
        <w:t xml:space="preserve"> technology allied to the </w:t>
      </w:r>
      <w:r w:rsidRPr="009B01E5">
        <w:rPr>
          <w:rFonts w:ascii="Times New Roman" w:hAnsi="Times New Roman"/>
          <w:sz w:val="24"/>
          <w:szCs w:val="24"/>
          <w:lang w:val="en-GB"/>
        </w:rPr>
        <w:t xml:space="preserve">NCS </w:t>
      </w:r>
      <w:r w:rsidR="00F55295" w:rsidRPr="009B01E5">
        <w:rPr>
          <w:rFonts w:ascii="Times New Roman" w:hAnsi="Times New Roman"/>
          <w:sz w:val="24"/>
          <w:szCs w:val="24"/>
          <w:lang w:val="en-GB"/>
        </w:rPr>
        <w:t xml:space="preserve"> directs nurses to an evidence-based practice, valuing the planning capacity necessary for daily practice</w:t>
      </w:r>
      <w:r w:rsidR="001849C9">
        <w:rPr>
          <w:rFonts w:ascii="Times New Roman" w:hAnsi="Times New Roman"/>
          <w:sz w:val="24"/>
          <w:szCs w:val="24"/>
          <w:vertAlign w:val="superscript"/>
          <w:lang w:val="en-GB"/>
        </w:rPr>
        <w:t xml:space="preserve"> </w:t>
      </w:r>
      <w:r w:rsidR="001849C9">
        <w:rPr>
          <w:rFonts w:ascii="Times New Roman" w:hAnsi="Times New Roman"/>
          <w:sz w:val="24"/>
          <w:szCs w:val="24"/>
          <w:lang w:val="en-GB"/>
        </w:rPr>
        <w:t>(</w:t>
      </w:r>
      <w:r w:rsidR="001849C9" w:rsidRPr="001849C9">
        <w:rPr>
          <w:rFonts w:ascii="Times New Roman" w:hAnsi="Times New Roman"/>
          <w:noProof/>
          <w:sz w:val="24"/>
          <w:szCs w:val="24"/>
          <w:lang w:val="en-US"/>
        </w:rPr>
        <w:t>Cenedési</w:t>
      </w:r>
      <w:r w:rsidR="001849C9">
        <w:rPr>
          <w:rFonts w:ascii="Times New Roman" w:hAnsi="Times New Roman"/>
          <w:noProof/>
          <w:sz w:val="24"/>
          <w:szCs w:val="24"/>
          <w:lang w:val="en-US"/>
        </w:rPr>
        <w:t xml:space="preserve"> et al., 2012; Andrade &amp; Vieira, 2005)</w:t>
      </w:r>
      <w:r w:rsidR="001849C9" w:rsidRPr="009B01E5">
        <w:rPr>
          <w:rFonts w:ascii="Times New Roman" w:hAnsi="Times New Roman"/>
          <w:sz w:val="24"/>
          <w:szCs w:val="24"/>
          <w:lang w:val="en-GB"/>
        </w:rPr>
        <w:t>.</w:t>
      </w:r>
    </w:p>
    <w:p w14:paraId="318B4F3F" w14:textId="1EA266E3" w:rsidR="004B21DB" w:rsidRPr="009B01E5" w:rsidRDefault="005C2283" w:rsidP="008422B0">
      <w:pPr>
        <w:spacing w:after="0" w:line="480" w:lineRule="auto"/>
        <w:ind w:firstLine="851"/>
        <w:jc w:val="both"/>
        <w:rPr>
          <w:rFonts w:ascii="Times New Roman" w:hAnsi="Times New Roman"/>
          <w:sz w:val="24"/>
          <w:szCs w:val="24"/>
          <w:lang w:val="en-GB"/>
        </w:rPr>
      </w:pPr>
      <w:r w:rsidRPr="009B01E5">
        <w:rPr>
          <w:rFonts w:ascii="Times New Roman" w:hAnsi="Times New Roman"/>
          <w:sz w:val="24"/>
          <w:szCs w:val="24"/>
          <w:lang w:val="en-GB"/>
        </w:rPr>
        <w:t>The NCS is the instrument which</w:t>
      </w:r>
      <w:r w:rsidR="00F55295" w:rsidRPr="009B01E5">
        <w:rPr>
          <w:rFonts w:ascii="Times New Roman" w:hAnsi="Times New Roman"/>
          <w:sz w:val="24"/>
          <w:szCs w:val="24"/>
          <w:lang w:val="en-GB"/>
        </w:rPr>
        <w:t xml:space="preserve"> provides the use of scientific principles and a work methodology that promotes the interrelationship of actions, </w:t>
      </w:r>
      <w:r w:rsidR="00B3608C" w:rsidRPr="009B01E5">
        <w:rPr>
          <w:rFonts w:ascii="Times New Roman" w:hAnsi="Times New Roman"/>
          <w:sz w:val="24"/>
          <w:szCs w:val="24"/>
          <w:lang w:val="en-GB"/>
        </w:rPr>
        <w:t>favouring</w:t>
      </w:r>
      <w:r w:rsidR="00F55295" w:rsidRPr="009B01E5">
        <w:rPr>
          <w:rFonts w:ascii="Times New Roman" w:hAnsi="Times New Roman"/>
          <w:sz w:val="24"/>
          <w:szCs w:val="24"/>
          <w:lang w:val="en-GB"/>
        </w:rPr>
        <w:t xml:space="preserve"> the assistance rendered to the human being, contributing to the quality of emergency care</w:t>
      </w:r>
      <w:r w:rsidR="001849C9">
        <w:rPr>
          <w:rFonts w:ascii="Times New Roman" w:hAnsi="Times New Roman"/>
          <w:sz w:val="24"/>
          <w:szCs w:val="24"/>
          <w:lang w:val="en-GB"/>
        </w:rPr>
        <w:t xml:space="preserve"> (Andrade &amp; Vieira, 2005; Horta, 1979; </w:t>
      </w:r>
      <w:r w:rsidR="001849C9" w:rsidRPr="001849C9">
        <w:rPr>
          <w:rFonts w:ascii="Times New Roman" w:hAnsi="Times New Roman"/>
          <w:noProof/>
          <w:sz w:val="24"/>
          <w:szCs w:val="24"/>
          <w:lang w:val="en-US"/>
        </w:rPr>
        <w:t xml:space="preserve">Pokorski, Moraes, Chiarelli, </w:t>
      </w:r>
      <w:r w:rsidR="001849C9">
        <w:rPr>
          <w:rFonts w:ascii="Times New Roman" w:hAnsi="Times New Roman"/>
          <w:noProof/>
          <w:sz w:val="24"/>
          <w:szCs w:val="24"/>
          <w:lang w:val="en-US"/>
        </w:rPr>
        <w:t xml:space="preserve">&amp; </w:t>
      </w:r>
      <w:r w:rsidR="001849C9" w:rsidRPr="001849C9">
        <w:rPr>
          <w:rFonts w:ascii="Times New Roman" w:hAnsi="Times New Roman"/>
          <w:noProof/>
          <w:sz w:val="24"/>
          <w:szCs w:val="24"/>
          <w:lang w:val="en-US"/>
        </w:rPr>
        <w:t>Costanzi, Rabelo,</w:t>
      </w:r>
      <w:r w:rsidR="001849C9">
        <w:rPr>
          <w:rFonts w:ascii="Times New Roman" w:hAnsi="Times New Roman"/>
          <w:noProof/>
          <w:sz w:val="24"/>
          <w:szCs w:val="24"/>
          <w:lang w:val="en-US"/>
        </w:rPr>
        <w:t xml:space="preserve"> 2009)</w:t>
      </w:r>
      <w:r w:rsidR="004B21DB" w:rsidRPr="009B01E5">
        <w:rPr>
          <w:rFonts w:ascii="Times New Roman" w:hAnsi="Times New Roman"/>
          <w:sz w:val="24"/>
          <w:szCs w:val="24"/>
          <w:lang w:val="en-GB"/>
        </w:rPr>
        <w:t xml:space="preserve">. </w:t>
      </w:r>
    </w:p>
    <w:p w14:paraId="486BF5EF" w14:textId="7F9D762E" w:rsidR="00C03457" w:rsidRPr="009B01E5" w:rsidRDefault="00F55295" w:rsidP="008422B0">
      <w:pPr>
        <w:spacing w:after="0" w:line="480" w:lineRule="auto"/>
        <w:ind w:firstLine="851"/>
        <w:jc w:val="both"/>
        <w:rPr>
          <w:rFonts w:ascii="Times New Roman" w:hAnsi="Times New Roman"/>
          <w:sz w:val="24"/>
          <w:szCs w:val="24"/>
          <w:lang w:val="en-GB"/>
        </w:rPr>
      </w:pPr>
      <w:r w:rsidRPr="009B01E5">
        <w:rPr>
          <w:rFonts w:ascii="Times New Roman" w:hAnsi="Times New Roman"/>
          <w:sz w:val="24"/>
          <w:szCs w:val="24"/>
          <w:lang w:val="en-GB"/>
        </w:rPr>
        <w:t>Also defined as a systematic and dynamic way of providing nursing care, using five interrelated stages: Nursing History-</w:t>
      </w:r>
      <w:r w:rsidR="005C2283" w:rsidRPr="009B01E5">
        <w:rPr>
          <w:rFonts w:ascii="Times New Roman" w:hAnsi="Times New Roman"/>
          <w:sz w:val="24"/>
          <w:szCs w:val="24"/>
          <w:lang w:val="en-GB"/>
        </w:rPr>
        <w:t>NH, Nursing Diagnosis-ND</w:t>
      </w:r>
      <w:r w:rsidRPr="009B01E5">
        <w:rPr>
          <w:rFonts w:ascii="Times New Roman" w:hAnsi="Times New Roman"/>
          <w:sz w:val="24"/>
          <w:szCs w:val="24"/>
          <w:lang w:val="en-GB"/>
        </w:rPr>
        <w:t>, Nursing Planning-</w:t>
      </w:r>
      <w:r w:rsidR="005C2283" w:rsidRPr="009B01E5">
        <w:rPr>
          <w:rFonts w:ascii="Times New Roman" w:hAnsi="Times New Roman"/>
          <w:sz w:val="24"/>
          <w:szCs w:val="24"/>
          <w:lang w:val="en-GB"/>
        </w:rPr>
        <w:t>NP</w:t>
      </w:r>
      <w:r w:rsidRPr="009B01E5">
        <w:rPr>
          <w:rFonts w:ascii="Times New Roman" w:hAnsi="Times New Roman"/>
          <w:sz w:val="24"/>
          <w:szCs w:val="24"/>
          <w:lang w:val="en-GB"/>
        </w:rPr>
        <w:t>, Nursing Implementation-</w:t>
      </w:r>
      <w:r w:rsidR="005C2283" w:rsidRPr="009B01E5">
        <w:rPr>
          <w:rFonts w:ascii="Times New Roman" w:hAnsi="Times New Roman"/>
          <w:sz w:val="24"/>
          <w:szCs w:val="24"/>
          <w:lang w:val="en-GB"/>
        </w:rPr>
        <w:t>NI</w:t>
      </w:r>
      <w:r w:rsidRPr="009B01E5">
        <w:rPr>
          <w:rFonts w:ascii="Times New Roman" w:hAnsi="Times New Roman"/>
          <w:sz w:val="24"/>
          <w:szCs w:val="24"/>
          <w:lang w:val="en-GB"/>
        </w:rPr>
        <w:t xml:space="preserve"> and</w:t>
      </w:r>
      <w:r w:rsidR="004A3374" w:rsidRPr="009B01E5">
        <w:rPr>
          <w:rFonts w:ascii="Times New Roman" w:hAnsi="Times New Roman"/>
          <w:sz w:val="24"/>
          <w:szCs w:val="24"/>
          <w:lang w:val="en-GB"/>
        </w:rPr>
        <w:t xml:space="preserve"> Nursing Evaluation </w:t>
      </w:r>
      <w:r w:rsidR="00380314" w:rsidRPr="009B01E5">
        <w:rPr>
          <w:rFonts w:ascii="Times New Roman" w:hAnsi="Times New Roman"/>
          <w:sz w:val="24"/>
          <w:szCs w:val="24"/>
          <w:lang w:val="en-GB"/>
        </w:rPr>
        <w:t>–</w:t>
      </w:r>
      <w:r w:rsidR="004A3374" w:rsidRPr="009B01E5">
        <w:rPr>
          <w:rFonts w:ascii="Times New Roman" w:hAnsi="Times New Roman"/>
          <w:sz w:val="24"/>
          <w:szCs w:val="24"/>
          <w:lang w:val="en-GB"/>
        </w:rPr>
        <w:t xml:space="preserve"> N</w:t>
      </w:r>
      <w:r w:rsidRPr="009B01E5">
        <w:rPr>
          <w:rFonts w:ascii="Times New Roman" w:hAnsi="Times New Roman"/>
          <w:sz w:val="24"/>
          <w:szCs w:val="24"/>
          <w:lang w:val="en-GB"/>
        </w:rPr>
        <w:t>E</w:t>
      </w:r>
      <w:r w:rsidR="001849C9">
        <w:rPr>
          <w:rFonts w:ascii="Times New Roman" w:hAnsi="Times New Roman"/>
          <w:sz w:val="24"/>
          <w:szCs w:val="24"/>
          <w:lang w:val="en-GB"/>
        </w:rPr>
        <w:t xml:space="preserve"> (</w:t>
      </w:r>
      <w:proofErr w:type="spellStart"/>
      <w:r w:rsidR="001849C9">
        <w:rPr>
          <w:rFonts w:ascii="Times New Roman" w:hAnsi="Times New Roman"/>
          <w:sz w:val="24"/>
          <w:szCs w:val="24"/>
          <w:lang w:val="en-GB"/>
        </w:rPr>
        <w:t>Conselho</w:t>
      </w:r>
      <w:proofErr w:type="spellEnd"/>
      <w:r w:rsidR="001849C9">
        <w:rPr>
          <w:rFonts w:ascii="Times New Roman" w:hAnsi="Times New Roman"/>
          <w:sz w:val="24"/>
          <w:szCs w:val="24"/>
          <w:lang w:val="en-GB"/>
        </w:rPr>
        <w:t xml:space="preserve"> Federal de </w:t>
      </w:r>
      <w:proofErr w:type="spellStart"/>
      <w:r w:rsidR="001849C9">
        <w:rPr>
          <w:rFonts w:ascii="Times New Roman" w:hAnsi="Times New Roman"/>
          <w:sz w:val="24"/>
          <w:szCs w:val="24"/>
          <w:lang w:val="en-GB"/>
        </w:rPr>
        <w:t>Enfermagem</w:t>
      </w:r>
      <w:proofErr w:type="spellEnd"/>
      <w:r w:rsidR="001849C9">
        <w:rPr>
          <w:rFonts w:ascii="Times New Roman" w:hAnsi="Times New Roman"/>
          <w:sz w:val="24"/>
          <w:szCs w:val="24"/>
          <w:lang w:val="en-GB"/>
        </w:rPr>
        <w:t xml:space="preserve"> [COFEN], 2017)</w:t>
      </w:r>
      <w:r w:rsidR="00C03457" w:rsidRPr="009B01E5">
        <w:rPr>
          <w:rFonts w:ascii="Times New Roman" w:hAnsi="Times New Roman"/>
          <w:sz w:val="24"/>
          <w:szCs w:val="24"/>
          <w:lang w:val="en-GB"/>
        </w:rPr>
        <w:t>.</w:t>
      </w:r>
    </w:p>
    <w:p w14:paraId="70C6A7B0" w14:textId="75167A84" w:rsidR="004B21DB" w:rsidRPr="009B01E5" w:rsidRDefault="00F55295" w:rsidP="008422B0">
      <w:pPr>
        <w:spacing w:after="0" w:line="480" w:lineRule="auto"/>
        <w:ind w:firstLine="851"/>
        <w:jc w:val="both"/>
        <w:rPr>
          <w:rFonts w:ascii="Times New Roman" w:hAnsi="Times New Roman"/>
          <w:sz w:val="24"/>
          <w:szCs w:val="24"/>
          <w:lang w:val="en-GB"/>
        </w:rPr>
      </w:pPr>
      <w:r w:rsidRPr="009B01E5">
        <w:rPr>
          <w:rFonts w:ascii="Times New Roman" w:hAnsi="Times New Roman"/>
          <w:sz w:val="24"/>
          <w:szCs w:val="24"/>
          <w:lang w:val="en-GB"/>
        </w:rPr>
        <w:t>Reinforcing the importance and necessity of systematizing nursing care, COFEN Resolution 358/2009, in its article 1, states</w:t>
      </w:r>
      <w:r w:rsidR="00BA27C7" w:rsidRPr="009B01E5">
        <w:rPr>
          <w:rFonts w:ascii="Times New Roman" w:hAnsi="Times New Roman"/>
          <w:sz w:val="24"/>
          <w:szCs w:val="24"/>
          <w:lang w:val="en-GB"/>
        </w:rPr>
        <w:t xml:space="preserve"> that the implementation of NCS </w:t>
      </w:r>
      <w:r w:rsidRPr="009B01E5">
        <w:rPr>
          <w:rFonts w:ascii="Times New Roman" w:hAnsi="Times New Roman"/>
          <w:sz w:val="24"/>
          <w:szCs w:val="24"/>
          <w:lang w:val="en-GB"/>
        </w:rPr>
        <w:t>must take place in every public and private health institution</w:t>
      </w:r>
      <w:r w:rsidR="001849C9">
        <w:rPr>
          <w:rFonts w:ascii="Times New Roman" w:hAnsi="Times New Roman"/>
          <w:sz w:val="24"/>
          <w:szCs w:val="24"/>
          <w:lang w:val="en-GB"/>
        </w:rPr>
        <w:t xml:space="preserve"> (</w:t>
      </w:r>
      <w:proofErr w:type="spellStart"/>
      <w:r w:rsidR="001849C9">
        <w:rPr>
          <w:rFonts w:ascii="Times New Roman" w:hAnsi="Times New Roman"/>
          <w:sz w:val="24"/>
          <w:szCs w:val="24"/>
          <w:lang w:val="en-GB"/>
        </w:rPr>
        <w:t>Conselho</w:t>
      </w:r>
      <w:proofErr w:type="spellEnd"/>
      <w:r w:rsidR="001849C9">
        <w:rPr>
          <w:rFonts w:ascii="Times New Roman" w:hAnsi="Times New Roman"/>
          <w:sz w:val="24"/>
          <w:szCs w:val="24"/>
          <w:lang w:val="en-GB"/>
        </w:rPr>
        <w:t xml:space="preserve"> Federal de </w:t>
      </w:r>
      <w:proofErr w:type="spellStart"/>
      <w:r w:rsidR="001849C9">
        <w:rPr>
          <w:rFonts w:ascii="Times New Roman" w:hAnsi="Times New Roman"/>
          <w:sz w:val="24"/>
          <w:szCs w:val="24"/>
          <w:lang w:val="en-GB"/>
        </w:rPr>
        <w:t>Enfermagem</w:t>
      </w:r>
      <w:proofErr w:type="spellEnd"/>
      <w:r w:rsidR="001849C9">
        <w:rPr>
          <w:rFonts w:ascii="Times New Roman" w:hAnsi="Times New Roman"/>
          <w:sz w:val="24"/>
          <w:szCs w:val="24"/>
          <w:lang w:val="en-GB"/>
        </w:rPr>
        <w:t xml:space="preserve"> [COFEN], 2017)</w:t>
      </w:r>
      <w:r w:rsidR="004B21DB" w:rsidRPr="009B01E5">
        <w:rPr>
          <w:rFonts w:ascii="Times New Roman" w:hAnsi="Times New Roman"/>
          <w:sz w:val="24"/>
          <w:szCs w:val="24"/>
          <w:lang w:val="en-GB"/>
        </w:rPr>
        <w:t xml:space="preserve">. </w:t>
      </w:r>
    </w:p>
    <w:p w14:paraId="101C114A" w14:textId="73FAE6C7" w:rsidR="004B21DB" w:rsidRPr="009B01E5" w:rsidRDefault="00F55295" w:rsidP="008422B0">
      <w:pPr>
        <w:spacing w:after="0" w:line="480" w:lineRule="auto"/>
        <w:ind w:firstLine="851"/>
        <w:jc w:val="both"/>
        <w:rPr>
          <w:rFonts w:ascii="Times New Roman" w:hAnsi="Times New Roman"/>
          <w:sz w:val="24"/>
          <w:szCs w:val="24"/>
          <w:lang w:val="en-GB"/>
        </w:rPr>
      </w:pPr>
      <w:r w:rsidRPr="009B01E5">
        <w:rPr>
          <w:rFonts w:ascii="Times New Roman" w:hAnsi="Times New Roman"/>
          <w:sz w:val="24"/>
          <w:szCs w:val="24"/>
          <w:lang w:val="en-GB"/>
        </w:rPr>
        <w:t>According to</w:t>
      </w:r>
      <w:r w:rsidR="004B21DB" w:rsidRPr="009B01E5">
        <w:rPr>
          <w:rFonts w:ascii="Times New Roman" w:hAnsi="Times New Roman"/>
          <w:sz w:val="24"/>
          <w:szCs w:val="24"/>
          <w:lang w:val="en-GB"/>
        </w:rPr>
        <w:t xml:space="preserve"> </w:t>
      </w:r>
      <w:r w:rsidR="001849C9" w:rsidRPr="001849C9">
        <w:rPr>
          <w:rFonts w:ascii="Times New Roman" w:hAnsi="Times New Roman"/>
          <w:noProof/>
          <w:sz w:val="24"/>
          <w:szCs w:val="24"/>
          <w:lang w:val="en-US"/>
        </w:rPr>
        <w:t>Vaz, Macedo, Montagnoli, Lopes,</w:t>
      </w:r>
      <w:r w:rsidR="001849C9">
        <w:rPr>
          <w:rFonts w:ascii="Times New Roman" w:hAnsi="Times New Roman"/>
          <w:noProof/>
          <w:sz w:val="24"/>
          <w:szCs w:val="24"/>
          <w:lang w:val="en-US"/>
        </w:rPr>
        <w:t xml:space="preserve"> and</w:t>
      </w:r>
      <w:r w:rsidR="001849C9" w:rsidRPr="001849C9">
        <w:rPr>
          <w:rFonts w:ascii="Times New Roman" w:hAnsi="Times New Roman"/>
          <w:noProof/>
          <w:sz w:val="24"/>
          <w:szCs w:val="24"/>
          <w:lang w:val="en-US"/>
        </w:rPr>
        <w:t xml:space="preserve"> Grion</w:t>
      </w:r>
      <w:r w:rsidR="004B21DB" w:rsidRPr="009B01E5">
        <w:rPr>
          <w:rFonts w:ascii="Times New Roman" w:hAnsi="Times New Roman"/>
          <w:sz w:val="24"/>
          <w:szCs w:val="24"/>
          <w:lang w:val="en-GB"/>
        </w:rPr>
        <w:t>,</w:t>
      </w:r>
      <w:r w:rsidR="001849C9">
        <w:rPr>
          <w:rFonts w:ascii="Times New Roman" w:hAnsi="Times New Roman"/>
          <w:sz w:val="24"/>
          <w:szCs w:val="24"/>
          <w:lang w:val="en-GB"/>
        </w:rPr>
        <w:t xml:space="preserve"> (2002)</w:t>
      </w:r>
      <w:r w:rsidR="004B21DB" w:rsidRPr="009B01E5">
        <w:rPr>
          <w:rFonts w:ascii="Times New Roman" w:hAnsi="Times New Roman"/>
          <w:sz w:val="24"/>
          <w:szCs w:val="24"/>
          <w:lang w:val="en-GB"/>
        </w:rPr>
        <w:t xml:space="preserve"> </w:t>
      </w:r>
      <w:r w:rsidRPr="009B01E5">
        <w:rPr>
          <w:rFonts w:ascii="Times New Roman" w:hAnsi="Times New Roman"/>
          <w:sz w:val="24"/>
          <w:szCs w:val="24"/>
          <w:lang w:val="en-GB"/>
        </w:rPr>
        <w:t xml:space="preserve">the </w:t>
      </w:r>
      <w:r w:rsidR="00BA27C7" w:rsidRPr="009B01E5">
        <w:rPr>
          <w:rFonts w:ascii="Times New Roman" w:hAnsi="Times New Roman"/>
          <w:sz w:val="24"/>
          <w:szCs w:val="24"/>
          <w:lang w:val="en-GB"/>
        </w:rPr>
        <w:t xml:space="preserve">NCS </w:t>
      </w:r>
      <w:r w:rsidRPr="009B01E5">
        <w:rPr>
          <w:rFonts w:ascii="Times New Roman" w:hAnsi="Times New Roman"/>
          <w:sz w:val="24"/>
          <w:szCs w:val="24"/>
          <w:lang w:val="en-GB"/>
        </w:rPr>
        <w:t>assists in building the quality of health care and</w:t>
      </w:r>
      <w:r w:rsidR="00BA27C7" w:rsidRPr="009B01E5">
        <w:rPr>
          <w:rFonts w:ascii="Times New Roman" w:hAnsi="Times New Roman"/>
          <w:sz w:val="24"/>
          <w:szCs w:val="24"/>
          <w:lang w:val="en-GB"/>
        </w:rPr>
        <w:t xml:space="preserve"> also </w:t>
      </w:r>
      <w:proofErr w:type="gramStart"/>
      <w:r w:rsidR="00BA27C7" w:rsidRPr="009B01E5">
        <w:rPr>
          <w:rFonts w:ascii="Times New Roman" w:hAnsi="Times New Roman"/>
          <w:sz w:val="24"/>
          <w:szCs w:val="24"/>
          <w:lang w:val="en-GB"/>
        </w:rPr>
        <w:t xml:space="preserve">in </w:t>
      </w:r>
      <w:r w:rsidRPr="009B01E5">
        <w:rPr>
          <w:rFonts w:ascii="Times New Roman" w:hAnsi="Times New Roman"/>
          <w:sz w:val="24"/>
          <w:szCs w:val="24"/>
          <w:lang w:val="en-GB"/>
        </w:rPr>
        <w:t xml:space="preserve"> building</w:t>
      </w:r>
      <w:proofErr w:type="gramEnd"/>
      <w:r w:rsidRPr="009B01E5">
        <w:rPr>
          <w:rFonts w:ascii="Times New Roman" w:hAnsi="Times New Roman"/>
          <w:sz w:val="24"/>
          <w:szCs w:val="24"/>
          <w:lang w:val="en-GB"/>
        </w:rPr>
        <w:t xml:space="preserve"> theoretical and scientific knowledge based on the best clinical practice</w:t>
      </w:r>
      <w:r w:rsidR="00BA27C7" w:rsidRPr="009B01E5">
        <w:rPr>
          <w:rFonts w:ascii="Times New Roman" w:hAnsi="Times New Roman"/>
          <w:sz w:val="24"/>
          <w:szCs w:val="24"/>
          <w:lang w:val="en-GB"/>
        </w:rPr>
        <w:t>s</w:t>
      </w:r>
      <w:r w:rsidRPr="009B01E5">
        <w:rPr>
          <w:rFonts w:ascii="Times New Roman" w:hAnsi="Times New Roman"/>
          <w:sz w:val="24"/>
          <w:szCs w:val="24"/>
          <w:lang w:val="en-GB"/>
        </w:rPr>
        <w:t>. For its development, the professional needs to master the five stages of this work process, however, problems in the planning and optimization of</w:t>
      </w:r>
      <w:r w:rsidR="00BF5CAD" w:rsidRPr="009B01E5">
        <w:rPr>
          <w:rFonts w:ascii="Times New Roman" w:hAnsi="Times New Roman"/>
          <w:sz w:val="24"/>
          <w:szCs w:val="24"/>
          <w:lang w:val="en-GB"/>
        </w:rPr>
        <w:t xml:space="preserve"> the human resources can </w:t>
      </w:r>
      <w:proofErr w:type="gramStart"/>
      <w:r w:rsidR="00BF5CAD" w:rsidRPr="009B01E5">
        <w:rPr>
          <w:rFonts w:ascii="Times New Roman" w:hAnsi="Times New Roman"/>
          <w:sz w:val="24"/>
          <w:szCs w:val="24"/>
          <w:lang w:val="en-GB"/>
        </w:rPr>
        <w:t xml:space="preserve">lead </w:t>
      </w:r>
      <w:r w:rsidRPr="009B01E5">
        <w:rPr>
          <w:rFonts w:ascii="Times New Roman" w:hAnsi="Times New Roman"/>
          <w:sz w:val="24"/>
          <w:szCs w:val="24"/>
          <w:lang w:val="en-GB"/>
        </w:rPr>
        <w:t xml:space="preserve"> the</w:t>
      </w:r>
      <w:proofErr w:type="gramEnd"/>
      <w:r w:rsidRPr="009B01E5">
        <w:rPr>
          <w:rFonts w:ascii="Times New Roman" w:hAnsi="Times New Roman"/>
          <w:sz w:val="24"/>
          <w:szCs w:val="24"/>
          <w:lang w:val="en-GB"/>
        </w:rPr>
        <w:t xml:space="preserve"> nurse to c</w:t>
      </w:r>
      <w:r w:rsidR="00BF5CAD" w:rsidRPr="009B01E5">
        <w:rPr>
          <w:rFonts w:ascii="Times New Roman" w:hAnsi="Times New Roman"/>
          <w:sz w:val="24"/>
          <w:szCs w:val="24"/>
          <w:lang w:val="en-GB"/>
        </w:rPr>
        <w:t xml:space="preserve">ommit flaws in </w:t>
      </w:r>
      <w:r w:rsidRPr="009B01E5">
        <w:rPr>
          <w:rFonts w:ascii="Times New Roman" w:hAnsi="Times New Roman"/>
          <w:sz w:val="24"/>
          <w:szCs w:val="24"/>
          <w:lang w:val="en-GB"/>
        </w:rPr>
        <w:t>the service, damaging the final result of the assistance rendered</w:t>
      </w:r>
      <w:r w:rsidR="001849C9">
        <w:rPr>
          <w:rFonts w:ascii="Times New Roman" w:hAnsi="Times New Roman"/>
          <w:sz w:val="24"/>
          <w:szCs w:val="24"/>
          <w:lang w:val="en-GB"/>
        </w:rPr>
        <w:t xml:space="preserve"> (Andrade &amp; Vieira, 2005; Horta, 1979; Alfaro-Lefevre, 2010)</w:t>
      </w:r>
      <w:r w:rsidR="00586212" w:rsidRPr="009B01E5">
        <w:rPr>
          <w:rFonts w:ascii="Times New Roman" w:hAnsi="Times New Roman"/>
          <w:sz w:val="24"/>
          <w:szCs w:val="24"/>
          <w:lang w:val="en-GB"/>
        </w:rPr>
        <w:t>.</w:t>
      </w:r>
    </w:p>
    <w:p w14:paraId="1FCFEB39" w14:textId="730899EF" w:rsidR="004B21DB" w:rsidRPr="009B01E5" w:rsidRDefault="00F55295" w:rsidP="008422B0">
      <w:pPr>
        <w:spacing w:after="0" w:line="480" w:lineRule="auto"/>
        <w:ind w:firstLine="851"/>
        <w:jc w:val="both"/>
        <w:rPr>
          <w:rFonts w:ascii="Times New Roman" w:hAnsi="Times New Roman"/>
          <w:sz w:val="24"/>
          <w:szCs w:val="24"/>
          <w:lang w:val="en-GB"/>
        </w:rPr>
      </w:pPr>
      <w:r w:rsidRPr="009B01E5">
        <w:rPr>
          <w:rFonts w:ascii="Times New Roman" w:hAnsi="Times New Roman"/>
          <w:sz w:val="24"/>
          <w:szCs w:val="24"/>
          <w:lang w:val="en-GB"/>
        </w:rPr>
        <w:t xml:space="preserve">According to </w:t>
      </w:r>
      <w:r w:rsidR="001849C9" w:rsidRPr="001849C9">
        <w:rPr>
          <w:rFonts w:ascii="Times New Roman" w:hAnsi="Times New Roman"/>
          <w:noProof/>
          <w:sz w:val="24"/>
          <w:szCs w:val="24"/>
          <w:lang w:val="en-US"/>
        </w:rPr>
        <w:t>Oliveira, Lima, Moura, Mendes, Gomes,</w:t>
      </w:r>
      <w:r w:rsidR="001849C9">
        <w:rPr>
          <w:rFonts w:ascii="Times New Roman" w:hAnsi="Times New Roman"/>
          <w:noProof/>
          <w:sz w:val="24"/>
          <w:szCs w:val="24"/>
          <w:lang w:val="en-US"/>
        </w:rPr>
        <w:t xml:space="preserve"> and</w:t>
      </w:r>
      <w:r w:rsidR="001849C9" w:rsidRPr="001849C9">
        <w:rPr>
          <w:rFonts w:ascii="Times New Roman" w:hAnsi="Times New Roman"/>
          <w:noProof/>
          <w:sz w:val="24"/>
          <w:szCs w:val="24"/>
          <w:lang w:val="en-US"/>
        </w:rPr>
        <w:t xml:space="preserve"> Moura </w:t>
      </w:r>
      <w:r w:rsidR="001849C9">
        <w:rPr>
          <w:rFonts w:ascii="Times New Roman" w:hAnsi="Times New Roman"/>
          <w:noProof/>
          <w:sz w:val="24"/>
          <w:szCs w:val="24"/>
          <w:lang w:val="en-US"/>
        </w:rPr>
        <w:t xml:space="preserve">(2013) </w:t>
      </w:r>
      <w:r w:rsidRPr="009B01E5">
        <w:rPr>
          <w:rFonts w:ascii="Times New Roman" w:hAnsi="Times New Roman"/>
          <w:sz w:val="24"/>
          <w:szCs w:val="24"/>
          <w:lang w:val="en-GB"/>
        </w:rPr>
        <w:t xml:space="preserve">and Cruz </w:t>
      </w:r>
      <w:r w:rsidR="001849C9">
        <w:rPr>
          <w:rFonts w:ascii="Times New Roman" w:hAnsi="Times New Roman"/>
          <w:sz w:val="24"/>
          <w:szCs w:val="24"/>
          <w:lang w:val="en-GB"/>
        </w:rPr>
        <w:t>and Almeida (2010)</w:t>
      </w:r>
      <w:r w:rsidR="004B21DB" w:rsidRPr="009B01E5">
        <w:rPr>
          <w:rFonts w:ascii="Times New Roman" w:hAnsi="Times New Roman"/>
          <w:sz w:val="24"/>
          <w:szCs w:val="24"/>
          <w:lang w:val="en-GB"/>
        </w:rPr>
        <w:t xml:space="preserve">, </w:t>
      </w:r>
      <w:r w:rsidR="00522C0D" w:rsidRPr="009B01E5">
        <w:rPr>
          <w:rFonts w:ascii="Times New Roman" w:hAnsi="Times New Roman"/>
          <w:sz w:val="24"/>
          <w:szCs w:val="24"/>
          <w:lang w:val="en-GB"/>
        </w:rPr>
        <w:t>the discourses point to a mechanized assistance with low critical clinical reasoning, with a view to fulfilling the routine tasks destined to the execution of the care, being evident the lack of adhesion of the nursing team to a plan of care focused on the patient</w:t>
      </w:r>
      <w:r w:rsidR="004B21DB" w:rsidRPr="009B01E5">
        <w:rPr>
          <w:rFonts w:ascii="Times New Roman" w:hAnsi="Times New Roman"/>
          <w:sz w:val="24"/>
          <w:szCs w:val="24"/>
          <w:lang w:val="en-GB"/>
        </w:rPr>
        <w:t>.</w:t>
      </w:r>
    </w:p>
    <w:p w14:paraId="067FAB0C" w14:textId="42018FA5" w:rsidR="004B21DB" w:rsidRPr="009B01E5" w:rsidRDefault="00522C0D" w:rsidP="008422B0">
      <w:pPr>
        <w:spacing w:after="0" w:line="480" w:lineRule="auto"/>
        <w:ind w:firstLine="851"/>
        <w:jc w:val="both"/>
        <w:rPr>
          <w:rFonts w:ascii="Times New Roman" w:hAnsi="Times New Roman"/>
          <w:sz w:val="24"/>
          <w:szCs w:val="24"/>
          <w:lang w:val="en-GB"/>
        </w:rPr>
      </w:pPr>
      <w:r w:rsidRPr="009B01E5">
        <w:rPr>
          <w:rFonts w:ascii="Times New Roman" w:hAnsi="Times New Roman"/>
          <w:sz w:val="24"/>
          <w:szCs w:val="24"/>
          <w:lang w:val="en-GB"/>
        </w:rPr>
        <w:t>In the category of difficult</w:t>
      </w:r>
      <w:r w:rsidR="00596D92" w:rsidRPr="009B01E5">
        <w:rPr>
          <w:rFonts w:ascii="Times New Roman" w:hAnsi="Times New Roman"/>
          <w:sz w:val="24"/>
          <w:szCs w:val="24"/>
          <w:lang w:val="en-GB"/>
        </w:rPr>
        <w:t>ies in the implementation of NCS</w:t>
      </w:r>
      <w:r w:rsidRPr="009B01E5">
        <w:rPr>
          <w:rFonts w:ascii="Times New Roman" w:hAnsi="Times New Roman"/>
          <w:sz w:val="24"/>
          <w:szCs w:val="24"/>
          <w:lang w:val="en-GB"/>
        </w:rPr>
        <w:t>, it is pointed out that it is devalued by the nurse a</w:t>
      </w:r>
      <w:r w:rsidR="00596D92" w:rsidRPr="009B01E5">
        <w:rPr>
          <w:rFonts w:ascii="Times New Roman" w:hAnsi="Times New Roman"/>
          <w:sz w:val="24"/>
          <w:szCs w:val="24"/>
          <w:lang w:val="en-GB"/>
        </w:rPr>
        <w:t>nd by the entire nursing team; t</w:t>
      </w:r>
      <w:r w:rsidRPr="009B01E5">
        <w:rPr>
          <w:rFonts w:ascii="Times New Roman" w:hAnsi="Times New Roman"/>
          <w:sz w:val="24"/>
          <w:szCs w:val="24"/>
          <w:lang w:val="en-GB"/>
        </w:rPr>
        <w:t>his position is based on the lack of specific knowledge o</w:t>
      </w:r>
      <w:r w:rsidR="00596D92" w:rsidRPr="009B01E5">
        <w:rPr>
          <w:rFonts w:ascii="Times New Roman" w:hAnsi="Times New Roman"/>
          <w:sz w:val="24"/>
          <w:szCs w:val="24"/>
          <w:lang w:val="en-GB"/>
        </w:rPr>
        <w:t>f these professionals on the NCS</w:t>
      </w:r>
      <w:r w:rsidRPr="009B01E5">
        <w:rPr>
          <w:rFonts w:ascii="Times New Roman" w:hAnsi="Times New Roman"/>
          <w:sz w:val="24"/>
          <w:szCs w:val="24"/>
          <w:lang w:val="en-GB"/>
        </w:rPr>
        <w:t>, becoming a barrier to its execution in health institutions</w:t>
      </w:r>
      <w:r w:rsidR="001849C9">
        <w:rPr>
          <w:rFonts w:ascii="Times New Roman" w:hAnsi="Times New Roman"/>
          <w:sz w:val="24"/>
          <w:szCs w:val="24"/>
          <w:lang w:val="en-GB"/>
        </w:rPr>
        <w:t xml:space="preserve"> (</w:t>
      </w:r>
      <w:r w:rsidR="001849C9" w:rsidRPr="001849C9">
        <w:rPr>
          <w:rFonts w:ascii="Times New Roman" w:hAnsi="Times New Roman"/>
          <w:noProof/>
          <w:sz w:val="24"/>
          <w:szCs w:val="24"/>
          <w:lang w:val="en-US"/>
        </w:rPr>
        <w:t xml:space="preserve">Gonçalves, Nogueira, Nery, </w:t>
      </w:r>
      <w:r w:rsidR="001849C9">
        <w:rPr>
          <w:rFonts w:ascii="Times New Roman" w:hAnsi="Times New Roman"/>
          <w:noProof/>
          <w:sz w:val="24"/>
          <w:szCs w:val="24"/>
          <w:lang w:val="en-US"/>
        </w:rPr>
        <w:t xml:space="preserve">&amp; </w:t>
      </w:r>
      <w:r w:rsidR="001849C9" w:rsidRPr="001849C9">
        <w:rPr>
          <w:rFonts w:ascii="Times New Roman" w:hAnsi="Times New Roman"/>
          <w:noProof/>
          <w:sz w:val="24"/>
          <w:szCs w:val="24"/>
          <w:lang w:val="en-US"/>
        </w:rPr>
        <w:t>Bonfim</w:t>
      </w:r>
      <w:r w:rsidR="001849C9">
        <w:rPr>
          <w:rFonts w:ascii="Times New Roman" w:hAnsi="Times New Roman"/>
          <w:noProof/>
          <w:sz w:val="24"/>
          <w:szCs w:val="24"/>
          <w:lang w:val="en-US"/>
        </w:rPr>
        <w:t>, 2007; Mendes &amp; Bastos, 2003; Maria, Quadros, &amp; Grassi, 2012)</w:t>
      </w:r>
      <w:r w:rsidR="004B21DB" w:rsidRPr="009B01E5">
        <w:rPr>
          <w:rFonts w:ascii="Times New Roman" w:hAnsi="Times New Roman"/>
          <w:sz w:val="24"/>
          <w:szCs w:val="24"/>
          <w:lang w:val="en-GB"/>
        </w:rPr>
        <w:t xml:space="preserve">. </w:t>
      </w:r>
    </w:p>
    <w:p w14:paraId="6AD1ADD2" w14:textId="2052C850" w:rsidR="004B21DB" w:rsidRPr="009B01E5" w:rsidRDefault="00522C0D" w:rsidP="008422B0">
      <w:pPr>
        <w:spacing w:after="0" w:line="480" w:lineRule="auto"/>
        <w:ind w:firstLine="851"/>
        <w:jc w:val="both"/>
        <w:rPr>
          <w:rFonts w:ascii="Times New Roman" w:hAnsi="Times New Roman"/>
          <w:sz w:val="24"/>
          <w:szCs w:val="24"/>
          <w:lang w:val="en-GB"/>
        </w:rPr>
      </w:pPr>
      <w:r w:rsidRPr="009B01E5">
        <w:rPr>
          <w:rFonts w:ascii="Times New Roman" w:hAnsi="Times New Roman"/>
          <w:sz w:val="24"/>
          <w:szCs w:val="24"/>
          <w:lang w:val="en-GB"/>
        </w:rPr>
        <w:lastRenderedPageBreak/>
        <w:t xml:space="preserve">The lack of scientific knowledge </w:t>
      </w:r>
      <w:r w:rsidR="00B3608C" w:rsidRPr="009B01E5">
        <w:rPr>
          <w:rFonts w:ascii="Times New Roman" w:hAnsi="Times New Roman"/>
          <w:sz w:val="24"/>
          <w:szCs w:val="24"/>
          <w:lang w:val="en-GB"/>
        </w:rPr>
        <w:t>favours</w:t>
      </w:r>
      <w:r w:rsidRPr="009B01E5">
        <w:rPr>
          <w:rFonts w:ascii="Times New Roman" w:hAnsi="Times New Roman"/>
          <w:sz w:val="24"/>
          <w:szCs w:val="24"/>
          <w:lang w:val="en-GB"/>
        </w:rPr>
        <w:t xml:space="preserve"> its devaluation, especially in nursing teams where there is no </w:t>
      </w:r>
      <w:proofErr w:type="spellStart"/>
      <w:r w:rsidRPr="009B01E5">
        <w:rPr>
          <w:rFonts w:ascii="Times New Roman" w:hAnsi="Times New Roman"/>
          <w:sz w:val="24"/>
          <w:szCs w:val="24"/>
          <w:lang w:val="en-GB"/>
        </w:rPr>
        <w:t>multiprofessional</w:t>
      </w:r>
      <w:proofErr w:type="spellEnd"/>
      <w:r w:rsidR="00596D92" w:rsidRPr="009B01E5">
        <w:rPr>
          <w:rFonts w:ascii="Times New Roman" w:hAnsi="Times New Roman"/>
          <w:sz w:val="24"/>
          <w:szCs w:val="24"/>
          <w:lang w:val="en-GB"/>
        </w:rPr>
        <w:t xml:space="preserve"> space for discussions about NCS</w:t>
      </w:r>
      <w:r w:rsidRPr="009B01E5">
        <w:rPr>
          <w:rFonts w:ascii="Times New Roman" w:hAnsi="Times New Roman"/>
          <w:sz w:val="24"/>
          <w:szCs w:val="24"/>
          <w:lang w:val="en-GB"/>
        </w:rPr>
        <w:t xml:space="preserve">. Thus, care planning has been in the background in many realities, once perceived as a difficult activity to be practiced on the Brazilian nursing scene, despite all the logical proposal presented by </w:t>
      </w:r>
      <w:r w:rsidR="00C86CD7" w:rsidRPr="009B01E5">
        <w:rPr>
          <w:rFonts w:ascii="Times New Roman" w:hAnsi="Times New Roman"/>
          <w:sz w:val="24"/>
          <w:szCs w:val="24"/>
          <w:lang w:val="en-GB"/>
        </w:rPr>
        <w:t>NCS</w:t>
      </w:r>
      <w:r w:rsidR="001849C9">
        <w:rPr>
          <w:rFonts w:ascii="Times New Roman" w:hAnsi="Times New Roman"/>
          <w:sz w:val="24"/>
          <w:szCs w:val="24"/>
          <w:lang w:val="en-GB"/>
        </w:rPr>
        <w:t xml:space="preserve"> (</w:t>
      </w:r>
      <w:r w:rsidR="001849C9" w:rsidRPr="001849C9">
        <w:rPr>
          <w:rFonts w:ascii="Times New Roman" w:hAnsi="Times New Roman"/>
          <w:sz w:val="24"/>
          <w:szCs w:val="24"/>
          <w:lang w:val="en-GB"/>
        </w:rPr>
        <w:t xml:space="preserve">Cruz </w:t>
      </w:r>
      <w:r w:rsidR="001849C9">
        <w:rPr>
          <w:rFonts w:ascii="Times New Roman" w:hAnsi="Times New Roman"/>
          <w:sz w:val="24"/>
          <w:szCs w:val="24"/>
          <w:lang w:val="en-GB"/>
        </w:rPr>
        <w:t>&amp;</w:t>
      </w:r>
      <w:r w:rsidR="001849C9" w:rsidRPr="001849C9">
        <w:rPr>
          <w:rFonts w:ascii="Times New Roman" w:hAnsi="Times New Roman"/>
          <w:sz w:val="24"/>
          <w:szCs w:val="24"/>
          <w:lang w:val="en-GB"/>
        </w:rPr>
        <w:t xml:space="preserve"> Almeida</w:t>
      </w:r>
      <w:r w:rsidR="001849C9">
        <w:rPr>
          <w:rFonts w:ascii="Times New Roman" w:hAnsi="Times New Roman"/>
          <w:sz w:val="24"/>
          <w:szCs w:val="24"/>
          <w:lang w:val="en-GB"/>
        </w:rPr>
        <w:t xml:space="preserve">, </w:t>
      </w:r>
      <w:r w:rsidR="001849C9" w:rsidRPr="001849C9">
        <w:rPr>
          <w:rFonts w:ascii="Times New Roman" w:hAnsi="Times New Roman"/>
          <w:sz w:val="24"/>
          <w:szCs w:val="24"/>
          <w:lang w:val="en-GB"/>
        </w:rPr>
        <w:t>2010</w:t>
      </w:r>
      <w:r w:rsidR="001849C9">
        <w:rPr>
          <w:rFonts w:ascii="Times New Roman" w:hAnsi="Times New Roman"/>
          <w:sz w:val="24"/>
          <w:szCs w:val="24"/>
          <w:lang w:val="en-GB"/>
        </w:rPr>
        <w:t xml:space="preserve">; </w:t>
      </w:r>
      <w:r w:rsidR="001849C9" w:rsidRPr="001849C9">
        <w:rPr>
          <w:rFonts w:ascii="Times New Roman" w:hAnsi="Times New Roman"/>
          <w:sz w:val="24"/>
          <w:szCs w:val="24"/>
          <w:lang w:val="en-GB"/>
        </w:rPr>
        <w:t xml:space="preserve">Gonçalves, Nogueira, Nery, &amp; </w:t>
      </w:r>
      <w:proofErr w:type="spellStart"/>
      <w:r w:rsidR="001849C9" w:rsidRPr="001849C9">
        <w:rPr>
          <w:rFonts w:ascii="Times New Roman" w:hAnsi="Times New Roman"/>
          <w:sz w:val="24"/>
          <w:szCs w:val="24"/>
          <w:lang w:val="en-GB"/>
        </w:rPr>
        <w:t>Bonfim</w:t>
      </w:r>
      <w:proofErr w:type="spellEnd"/>
      <w:r w:rsidR="001849C9" w:rsidRPr="001849C9">
        <w:rPr>
          <w:rFonts w:ascii="Times New Roman" w:hAnsi="Times New Roman"/>
          <w:sz w:val="24"/>
          <w:szCs w:val="24"/>
          <w:lang w:val="en-GB"/>
        </w:rPr>
        <w:t>, 2007</w:t>
      </w:r>
      <w:r w:rsidR="001849C9">
        <w:rPr>
          <w:rFonts w:ascii="Times New Roman" w:hAnsi="Times New Roman"/>
          <w:sz w:val="24"/>
          <w:szCs w:val="24"/>
          <w:lang w:val="en-GB"/>
        </w:rPr>
        <w:t>)</w:t>
      </w:r>
      <w:r w:rsidR="00E9032E" w:rsidRPr="009B01E5">
        <w:rPr>
          <w:rFonts w:ascii="Times New Roman" w:hAnsi="Times New Roman"/>
          <w:sz w:val="24"/>
          <w:szCs w:val="24"/>
          <w:lang w:val="en-GB"/>
        </w:rPr>
        <w:t>.</w:t>
      </w:r>
    </w:p>
    <w:p w14:paraId="09062F8D" w14:textId="283C7900" w:rsidR="004B21DB" w:rsidRPr="009B01E5" w:rsidRDefault="002D7249" w:rsidP="008422B0">
      <w:pPr>
        <w:spacing w:after="0" w:line="480" w:lineRule="auto"/>
        <w:ind w:firstLine="851"/>
        <w:jc w:val="both"/>
        <w:rPr>
          <w:rFonts w:ascii="Times New Roman" w:hAnsi="Times New Roman"/>
          <w:sz w:val="24"/>
          <w:szCs w:val="24"/>
          <w:lang w:val="en-GB"/>
        </w:rPr>
      </w:pPr>
      <w:proofErr w:type="gramStart"/>
      <w:r w:rsidRPr="009B01E5">
        <w:rPr>
          <w:rFonts w:ascii="Times New Roman" w:hAnsi="Times New Roman"/>
          <w:sz w:val="24"/>
          <w:szCs w:val="24"/>
          <w:lang w:val="en-GB"/>
        </w:rPr>
        <w:t xml:space="preserve">Therefore, </w:t>
      </w:r>
      <w:r w:rsidR="00522C0D" w:rsidRPr="009B01E5">
        <w:rPr>
          <w:rFonts w:ascii="Times New Roman" w:hAnsi="Times New Roman"/>
          <w:sz w:val="24"/>
          <w:szCs w:val="24"/>
          <w:lang w:val="en-GB"/>
        </w:rPr>
        <w:t xml:space="preserve"> nurses</w:t>
      </w:r>
      <w:proofErr w:type="gramEnd"/>
      <w:r w:rsidR="00522C0D" w:rsidRPr="009B01E5">
        <w:rPr>
          <w:rFonts w:ascii="Times New Roman" w:hAnsi="Times New Roman"/>
          <w:sz w:val="24"/>
          <w:szCs w:val="24"/>
          <w:lang w:val="en-GB"/>
        </w:rPr>
        <w:t xml:space="preserve"> often move away from the</w:t>
      </w:r>
      <w:r w:rsidRPr="009B01E5">
        <w:rPr>
          <w:rFonts w:ascii="Times New Roman" w:hAnsi="Times New Roman"/>
          <w:sz w:val="24"/>
          <w:szCs w:val="24"/>
          <w:lang w:val="en-GB"/>
        </w:rPr>
        <w:t>ir</w:t>
      </w:r>
      <w:r w:rsidR="00522C0D" w:rsidRPr="009B01E5">
        <w:rPr>
          <w:rFonts w:ascii="Times New Roman" w:hAnsi="Times New Roman"/>
          <w:sz w:val="24"/>
          <w:szCs w:val="24"/>
          <w:lang w:val="en-GB"/>
        </w:rPr>
        <w:t xml:space="preserve"> main role, due to the need to perform bureaucratic and routine a</w:t>
      </w:r>
      <w:r w:rsidRPr="009B01E5">
        <w:rPr>
          <w:rFonts w:ascii="Times New Roman" w:hAnsi="Times New Roman"/>
          <w:sz w:val="24"/>
          <w:szCs w:val="24"/>
          <w:lang w:val="en-GB"/>
        </w:rPr>
        <w:t xml:space="preserve">ctivities, causing a distance </w:t>
      </w:r>
      <w:r w:rsidR="00522C0D" w:rsidRPr="009B01E5">
        <w:rPr>
          <w:rFonts w:ascii="Times New Roman" w:hAnsi="Times New Roman"/>
          <w:sz w:val="24"/>
          <w:szCs w:val="24"/>
          <w:lang w:val="en-GB"/>
        </w:rPr>
        <w:t>between the nurse and the patient</w:t>
      </w:r>
      <w:r w:rsidR="001849C9">
        <w:rPr>
          <w:rFonts w:ascii="Times New Roman" w:hAnsi="Times New Roman"/>
          <w:sz w:val="24"/>
          <w:szCs w:val="24"/>
          <w:lang w:val="en-GB"/>
        </w:rPr>
        <w:t xml:space="preserve"> (</w:t>
      </w:r>
      <w:proofErr w:type="spellStart"/>
      <w:r w:rsidR="001849C9">
        <w:rPr>
          <w:rFonts w:ascii="Times New Roman" w:hAnsi="Times New Roman"/>
          <w:sz w:val="24"/>
          <w:szCs w:val="24"/>
          <w:lang w:val="en-GB"/>
        </w:rPr>
        <w:t>Pokorski</w:t>
      </w:r>
      <w:proofErr w:type="spellEnd"/>
      <w:r w:rsidR="001849C9">
        <w:rPr>
          <w:rFonts w:ascii="Times New Roman" w:hAnsi="Times New Roman"/>
          <w:sz w:val="24"/>
          <w:szCs w:val="24"/>
          <w:lang w:val="en-GB"/>
        </w:rPr>
        <w:t xml:space="preserve"> et al., 2009)</w:t>
      </w:r>
      <w:r w:rsidR="004B21DB" w:rsidRPr="009B01E5">
        <w:rPr>
          <w:rFonts w:ascii="Times New Roman" w:hAnsi="Times New Roman"/>
          <w:sz w:val="24"/>
          <w:szCs w:val="24"/>
          <w:lang w:val="en-GB"/>
        </w:rPr>
        <w:t xml:space="preserve">.  </w:t>
      </w:r>
    </w:p>
    <w:p w14:paraId="4D5AFB2E" w14:textId="6796E041" w:rsidR="004B21DB" w:rsidRPr="009B01E5" w:rsidRDefault="00522C0D" w:rsidP="008422B0">
      <w:pPr>
        <w:spacing w:after="0" w:line="480" w:lineRule="auto"/>
        <w:ind w:firstLine="851"/>
        <w:jc w:val="both"/>
        <w:rPr>
          <w:rFonts w:ascii="Times New Roman" w:hAnsi="Times New Roman"/>
          <w:sz w:val="24"/>
          <w:szCs w:val="24"/>
          <w:lang w:val="en-GB"/>
        </w:rPr>
      </w:pPr>
      <w:r w:rsidRPr="009B01E5">
        <w:rPr>
          <w:rFonts w:ascii="Times New Roman" w:hAnsi="Times New Roman"/>
          <w:sz w:val="24"/>
          <w:szCs w:val="24"/>
          <w:lang w:val="en-GB"/>
        </w:rPr>
        <w:t xml:space="preserve">In this way, in view of the reflections presented so far, some questions are pertinent to help in the cut of the object of this study, such as: what is the nurses' perception about </w:t>
      </w:r>
      <w:r w:rsidR="000114E8" w:rsidRPr="009B01E5">
        <w:rPr>
          <w:rFonts w:ascii="Times New Roman" w:hAnsi="Times New Roman"/>
          <w:sz w:val="24"/>
          <w:szCs w:val="24"/>
          <w:lang w:val="en-GB"/>
        </w:rPr>
        <w:t>NCS</w:t>
      </w:r>
      <w:r w:rsidRPr="009B01E5">
        <w:rPr>
          <w:rFonts w:ascii="Times New Roman" w:hAnsi="Times New Roman"/>
          <w:sz w:val="24"/>
          <w:szCs w:val="24"/>
          <w:lang w:val="en-GB"/>
        </w:rPr>
        <w:t>? How was the process of training professionals to implement this in</w:t>
      </w:r>
      <w:r w:rsidR="000114E8" w:rsidRPr="009B01E5">
        <w:rPr>
          <w:rFonts w:ascii="Times New Roman" w:hAnsi="Times New Roman"/>
          <w:sz w:val="24"/>
          <w:szCs w:val="24"/>
          <w:lang w:val="en-GB"/>
        </w:rPr>
        <w:t>strument</w:t>
      </w:r>
      <w:r w:rsidRPr="009B01E5">
        <w:rPr>
          <w:rFonts w:ascii="Times New Roman" w:hAnsi="Times New Roman"/>
          <w:sz w:val="24"/>
          <w:szCs w:val="24"/>
          <w:lang w:val="en-GB"/>
        </w:rPr>
        <w:t>? What elements can make this implementation easier or</w:t>
      </w:r>
      <w:r w:rsidR="000114E8" w:rsidRPr="009B01E5">
        <w:rPr>
          <w:rFonts w:ascii="Times New Roman" w:hAnsi="Times New Roman"/>
          <w:sz w:val="24"/>
          <w:szCs w:val="24"/>
          <w:lang w:val="en-GB"/>
        </w:rPr>
        <w:t xml:space="preserve"> more difficult? In front of</w:t>
      </w:r>
      <w:r w:rsidRPr="009B01E5">
        <w:rPr>
          <w:rFonts w:ascii="Times New Roman" w:hAnsi="Times New Roman"/>
          <w:sz w:val="24"/>
          <w:szCs w:val="24"/>
          <w:lang w:val="en-GB"/>
        </w:rPr>
        <w:t xml:space="preserve"> these questions, it is hypothesized that nurses do not present suf</w:t>
      </w:r>
      <w:r w:rsidR="000114E8" w:rsidRPr="009B01E5">
        <w:rPr>
          <w:rFonts w:ascii="Times New Roman" w:hAnsi="Times New Roman"/>
          <w:sz w:val="24"/>
          <w:szCs w:val="24"/>
          <w:lang w:val="en-GB"/>
        </w:rPr>
        <w:t xml:space="preserve">ficient knowledge to develop </w:t>
      </w:r>
      <w:proofErr w:type="gramStart"/>
      <w:r w:rsidR="000114E8" w:rsidRPr="009B01E5">
        <w:rPr>
          <w:rFonts w:ascii="Times New Roman" w:hAnsi="Times New Roman"/>
          <w:sz w:val="24"/>
          <w:szCs w:val="24"/>
          <w:lang w:val="en-GB"/>
        </w:rPr>
        <w:t>NCS</w:t>
      </w:r>
      <w:r w:rsidRPr="009B01E5">
        <w:rPr>
          <w:rFonts w:ascii="Times New Roman" w:hAnsi="Times New Roman"/>
          <w:sz w:val="24"/>
          <w:szCs w:val="24"/>
          <w:lang w:val="en-GB"/>
        </w:rPr>
        <w:t xml:space="preserve"> </w:t>
      </w:r>
      <w:r w:rsidR="000114E8" w:rsidRPr="009B01E5">
        <w:rPr>
          <w:rFonts w:ascii="Times New Roman" w:hAnsi="Times New Roman"/>
          <w:sz w:val="24"/>
          <w:szCs w:val="24"/>
          <w:lang w:val="en-GB"/>
        </w:rPr>
        <w:t xml:space="preserve"> and</w:t>
      </w:r>
      <w:proofErr w:type="gramEnd"/>
      <w:r w:rsidR="000114E8" w:rsidRPr="009B01E5">
        <w:rPr>
          <w:rFonts w:ascii="Times New Roman" w:hAnsi="Times New Roman"/>
          <w:sz w:val="24"/>
          <w:szCs w:val="24"/>
          <w:lang w:val="en-GB"/>
        </w:rPr>
        <w:t xml:space="preserve"> the actions to implement it.</w:t>
      </w:r>
    </w:p>
    <w:p w14:paraId="3662EE13" w14:textId="0DFC22CF" w:rsidR="004B21DB" w:rsidRPr="009B01E5" w:rsidRDefault="000114E8" w:rsidP="008422B0">
      <w:pPr>
        <w:spacing w:after="0" w:line="480" w:lineRule="auto"/>
        <w:ind w:firstLine="851"/>
        <w:jc w:val="both"/>
        <w:rPr>
          <w:rFonts w:ascii="Times New Roman" w:hAnsi="Times New Roman"/>
          <w:sz w:val="24"/>
          <w:szCs w:val="24"/>
          <w:lang w:val="en-GB"/>
        </w:rPr>
      </w:pPr>
      <w:r w:rsidRPr="009B01E5">
        <w:rPr>
          <w:rFonts w:ascii="Times New Roman" w:eastAsia="SimSun" w:hAnsi="Times New Roman"/>
          <w:kern w:val="3"/>
          <w:sz w:val="24"/>
          <w:szCs w:val="24"/>
          <w:lang w:val="en-GB" w:eastAsia="zh-CN" w:bidi="hi-IN"/>
        </w:rPr>
        <w:t>C</w:t>
      </w:r>
      <w:r w:rsidR="00522C0D" w:rsidRPr="009B01E5">
        <w:rPr>
          <w:rFonts w:ascii="Times New Roman" w:eastAsia="SimSun" w:hAnsi="Times New Roman"/>
          <w:kern w:val="3"/>
          <w:sz w:val="24"/>
          <w:szCs w:val="24"/>
          <w:lang w:val="en-GB" w:eastAsia="zh-CN" w:bidi="hi-IN"/>
        </w:rPr>
        <w:t xml:space="preserve">onsidering that this instrument is part of nurses 'work, the objective of the study proposed here is to analyse the nurses' performance in the implementation of </w:t>
      </w:r>
      <w:r w:rsidR="001804FD" w:rsidRPr="009B01E5">
        <w:rPr>
          <w:rFonts w:ascii="Times New Roman" w:eastAsia="SimSun" w:hAnsi="Times New Roman"/>
          <w:kern w:val="3"/>
          <w:sz w:val="24"/>
          <w:szCs w:val="24"/>
          <w:lang w:val="en-GB" w:eastAsia="zh-CN" w:bidi="hi-IN"/>
        </w:rPr>
        <w:t>NCS</w:t>
      </w:r>
      <w:r w:rsidR="00C03457" w:rsidRPr="009B01E5">
        <w:rPr>
          <w:rFonts w:ascii="Times New Roman" w:hAnsi="Times New Roman"/>
          <w:color w:val="000000"/>
          <w:sz w:val="24"/>
          <w:szCs w:val="24"/>
          <w:lang w:val="en-GB"/>
        </w:rPr>
        <w:t>.</w:t>
      </w:r>
    </w:p>
    <w:p w14:paraId="23D614E0" w14:textId="77777777" w:rsidR="00704AFB" w:rsidRPr="009B01E5" w:rsidRDefault="00704AFB" w:rsidP="008422B0">
      <w:pPr>
        <w:pStyle w:val="Ttulo2"/>
        <w:spacing w:before="0" w:line="480" w:lineRule="auto"/>
        <w:rPr>
          <w:rFonts w:ascii="Times New Roman" w:hAnsi="Times New Roman"/>
          <w:lang w:val="en-GB"/>
        </w:rPr>
      </w:pPr>
    </w:p>
    <w:p w14:paraId="5FD8C7B5" w14:textId="37449DDF" w:rsidR="00704AFB" w:rsidRPr="009B01E5" w:rsidRDefault="00194962" w:rsidP="008422B0">
      <w:pPr>
        <w:pStyle w:val="Ttulo2"/>
        <w:spacing w:before="0" w:line="480" w:lineRule="auto"/>
        <w:rPr>
          <w:rFonts w:ascii="Times New Roman" w:hAnsi="Times New Roman"/>
          <w:lang w:val="en-GB"/>
        </w:rPr>
      </w:pPr>
      <w:r w:rsidRPr="009B01E5">
        <w:rPr>
          <w:rFonts w:ascii="Times New Roman" w:hAnsi="Times New Roman"/>
          <w:lang w:val="en-GB"/>
        </w:rPr>
        <w:t>M</w:t>
      </w:r>
      <w:r w:rsidR="00522C0D" w:rsidRPr="009B01E5">
        <w:rPr>
          <w:rFonts w:ascii="Times New Roman" w:hAnsi="Times New Roman"/>
          <w:lang w:val="en-GB"/>
        </w:rPr>
        <w:t>ETHODS</w:t>
      </w:r>
      <w:r w:rsidR="00F37A82" w:rsidRPr="009B01E5">
        <w:rPr>
          <w:rFonts w:ascii="Times New Roman" w:hAnsi="Times New Roman"/>
          <w:lang w:val="en-GB"/>
        </w:rPr>
        <w:t xml:space="preserve"> </w:t>
      </w:r>
    </w:p>
    <w:p w14:paraId="5E694755" w14:textId="77777777" w:rsidR="00704AFB" w:rsidRPr="009B01E5" w:rsidRDefault="00704AFB" w:rsidP="008422B0">
      <w:pPr>
        <w:spacing w:after="0" w:line="480" w:lineRule="auto"/>
        <w:rPr>
          <w:rFonts w:ascii="Times New Roman" w:hAnsi="Times New Roman"/>
          <w:sz w:val="24"/>
          <w:szCs w:val="24"/>
          <w:lang w:val="en-GB" w:eastAsia="x-none"/>
        </w:rPr>
      </w:pPr>
    </w:p>
    <w:p w14:paraId="56C3E407" w14:textId="77777777" w:rsidR="00704AFB" w:rsidRPr="009B01E5" w:rsidRDefault="00522C0D" w:rsidP="008422B0">
      <w:pPr>
        <w:pStyle w:val="Ttulo3"/>
        <w:spacing w:before="0" w:after="0" w:line="480" w:lineRule="auto"/>
        <w:rPr>
          <w:rFonts w:ascii="Times New Roman" w:hAnsi="Times New Roman"/>
          <w:sz w:val="24"/>
          <w:szCs w:val="24"/>
          <w:lang w:val="en-GB"/>
        </w:rPr>
      </w:pPr>
      <w:r w:rsidRPr="009B01E5">
        <w:rPr>
          <w:rFonts w:ascii="Times New Roman" w:hAnsi="Times New Roman"/>
          <w:sz w:val="24"/>
          <w:szCs w:val="24"/>
          <w:lang w:val="en-GB"/>
        </w:rPr>
        <w:t>S</w:t>
      </w:r>
      <w:r w:rsidR="00B3608C" w:rsidRPr="009B01E5">
        <w:rPr>
          <w:rFonts w:ascii="Times New Roman" w:hAnsi="Times New Roman"/>
          <w:sz w:val="24"/>
          <w:szCs w:val="24"/>
          <w:lang w:val="en-GB"/>
        </w:rPr>
        <w:t>t</w:t>
      </w:r>
      <w:r w:rsidRPr="009B01E5">
        <w:rPr>
          <w:rFonts w:ascii="Times New Roman" w:hAnsi="Times New Roman"/>
          <w:sz w:val="24"/>
          <w:szCs w:val="24"/>
          <w:lang w:val="en-GB"/>
        </w:rPr>
        <w:t>udy design</w:t>
      </w:r>
    </w:p>
    <w:p w14:paraId="25123D67" w14:textId="77777777" w:rsidR="00704AFB" w:rsidRPr="009B01E5" w:rsidRDefault="00704AFB" w:rsidP="008422B0">
      <w:pPr>
        <w:pStyle w:val="Ttulo3"/>
        <w:spacing w:before="0" w:after="0" w:line="480" w:lineRule="auto"/>
        <w:rPr>
          <w:rFonts w:ascii="Times New Roman" w:hAnsi="Times New Roman"/>
          <w:sz w:val="24"/>
          <w:szCs w:val="24"/>
          <w:lang w:val="en-GB"/>
        </w:rPr>
      </w:pPr>
    </w:p>
    <w:p w14:paraId="2DFF38C6" w14:textId="0D80E65D" w:rsidR="00F1476B" w:rsidRPr="009B01E5" w:rsidRDefault="00522C0D" w:rsidP="008422B0">
      <w:pPr>
        <w:pStyle w:val="Ttulo3"/>
        <w:spacing w:before="0" w:after="0" w:line="480" w:lineRule="auto"/>
        <w:ind w:firstLine="708"/>
        <w:rPr>
          <w:rFonts w:ascii="Times New Roman" w:hAnsi="Times New Roman"/>
          <w:b w:val="0"/>
          <w:sz w:val="24"/>
          <w:szCs w:val="24"/>
          <w:lang w:val="en-GB"/>
        </w:rPr>
      </w:pPr>
      <w:r w:rsidRPr="009B01E5">
        <w:rPr>
          <w:rFonts w:ascii="Times New Roman" w:hAnsi="Times New Roman"/>
          <w:b w:val="0"/>
          <w:sz w:val="24"/>
          <w:szCs w:val="24"/>
          <w:lang w:val="en-GB"/>
        </w:rPr>
        <w:t>It is a descriptive research developed from a qualitative approach</w:t>
      </w:r>
      <w:r w:rsidR="00F1476B" w:rsidRPr="009B01E5">
        <w:rPr>
          <w:rFonts w:ascii="Times New Roman" w:hAnsi="Times New Roman"/>
          <w:b w:val="0"/>
          <w:sz w:val="24"/>
          <w:szCs w:val="24"/>
          <w:lang w:val="en-GB"/>
        </w:rPr>
        <w:t>.</w:t>
      </w:r>
      <w:r w:rsidR="00307D0D" w:rsidRPr="009B01E5">
        <w:rPr>
          <w:rFonts w:ascii="Times New Roman" w:hAnsi="Times New Roman"/>
          <w:b w:val="0"/>
          <w:sz w:val="24"/>
          <w:szCs w:val="24"/>
          <w:lang w:val="en-GB"/>
        </w:rPr>
        <w:t xml:space="preserve"> </w:t>
      </w:r>
    </w:p>
    <w:p w14:paraId="3331DD65" w14:textId="2710956B" w:rsidR="00FF0AA8" w:rsidRPr="009B01E5" w:rsidRDefault="00522C0D" w:rsidP="008422B0">
      <w:pPr>
        <w:spacing w:after="0" w:line="480" w:lineRule="auto"/>
        <w:ind w:firstLine="708"/>
        <w:jc w:val="both"/>
        <w:rPr>
          <w:rFonts w:ascii="Times New Roman" w:hAnsi="Times New Roman"/>
          <w:bCs/>
          <w:sz w:val="24"/>
          <w:szCs w:val="24"/>
          <w:lang w:val="en-GB"/>
        </w:rPr>
      </w:pPr>
      <w:r w:rsidRPr="009B01E5">
        <w:rPr>
          <w:rFonts w:ascii="Times New Roman" w:hAnsi="Times New Roman"/>
          <w:bCs/>
          <w:sz w:val="24"/>
          <w:szCs w:val="24"/>
          <w:lang w:val="en-GB"/>
        </w:rPr>
        <w:t xml:space="preserve">The descriptive </w:t>
      </w:r>
      <w:r w:rsidR="00B3608C" w:rsidRPr="009B01E5">
        <w:rPr>
          <w:rFonts w:ascii="Times New Roman" w:hAnsi="Times New Roman"/>
          <w:bCs/>
          <w:sz w:val="24"/>
          <w:szCs w:val="24"/>
          <w:lang w:val="en-GB"/>
        </w:rPr>
        <w:t>studies</w:t>
      </w:r>
      <w:r w:rsidRPr="009B01E5">
        <w:rPr>
          <w:rFonts w:ascii="Times New Roman" w:hAnsi="Times New Roman"/>
          <w:bCs/>
          <w:sz w:val="24"/>
          <w:szCs w:val="24"/>
          <w:lang w:val="en-GB"/>
        </w:rPr>
        <w:t>, according to</w:t>
      </w:r>
      <w:r w:rsidR="00F1476B" w:rsidRPr="009B01E5">
        <w:rPr>
          <w:rFonts w:ascii="Times New Roman" w:hAnsi="Times New Roman"/>
          <w:bCs/>
          <w:sz w:val="24"/>
          <w:szCs w:val="24"/>
          <w:lang w:val="en-GB"/>
        </w:rPr>
        <w:t xml:space="preserve"> Gil</w:t>
      </w:r>
      <w:r w:rsidR="001849C9">
        <w:rPr>
          <w:rFonts w:ascii="Times New Roman" w:hAnsi="Times New Roman"/>
          <w:bCs/>
          <w:sz w:val="24"/>
          <w:szCs w:val="24"/>
          <w:lang w:val="en-GB"/>
        </w:rPr>
        <w:t xml:space="preserve"> (2002)</w:t>
      </w:r>
      <w:r w:rsidR="00F1476B" w:rsidRPr="009B01E5">
        <w:rPr>
          <w:rFonts w:ascii="Times New Roman" w:hAnsi="Times New Roman"/>
          <w:bCs/>
          <w:sz w:val="24"/>
          <w:szCs w:val="24"/>
          <w:lang w:val="en-GB"/>
        </w:rPr>
        <w:t xml:space="preserve"> </w:t>
      </w:r>
      <w:r w:rsidRPr="009B01E5">
        <w:rPr>
          <w:rFonts w:ascii="Times New Roman" w:hAnsi="Times New Roman"/>
          <w:bCs/>
          <w:sz w:val="24"/>
          <w:szCs w:val="24"/>
          <w:lang w:val="en-GB"/>
        </w:rPr>
        <w:t>have as main objective the description of characteristics of a certain population phenomenon or the establishment of relationships between variables obtained through standardized techniques of data collection, such as questionnaire and systematic observation</w:t>
      </w:r>
      <w:r w:rsidR="00F1476B" w:rsidRPr="009B01E5">
        <w:rPr>
          <w:rFonts w:ascii="Times New Roman" w:hAnsi="Times New Roman"/>
          <w:bCs/>
          <w:sz w:val="24"/>
          <w:szCs w:val="24"/>
          <w:lang w:val="en-GB"/>
        </w:rPr>
        <w:t>.</w:t>
      </w:r>
    </w:p>
    <w:p w14:paraId="1B0740E3" w14:textId="48C34A10" w:rsidR="00F1476B" w:rsidRPr="009B01E5" w:rsidRDefault="00522C0D" w:rsidP="008422B0">
      <w:pPr>
        <w:spacing w:after="0" w:line="480" w:lineRule="auto"/>
        <w:ind w:firstLine="708"/>
        <w:jc w:val="both"/>
        <w:rPr>
          <w:rFonts w:ascii="Times New Roman" w:hAnsi="Times New Roman"/>
          <w:bCs/>
          <w:sz w:val="24"/>
          <w:szCs w:val="24"/>
          <w:lang w:val="en-GB"/>
        </w:rPr>
      </w:pPr>
      <w:r w:rsidRPr="009B01E5">
        <w:rPr>
          <w:rFonts w:ascii="Times New Roman" w:hAnsi="Times New Roman"/>
          <w:bCs/>
          <w:sz w:val="24"/>
          <w:szCs w:val="24"/>
          <w:lang w:val="en-GB"/>
        </w:rPr>
        <w:t>To</w:t>
      </w:r>
      <w:r w:rsidR="00F1476B" w:rsidRPr="009B01E5">
        <w:rPr>
          <w:rFonts w:ascii="Times New Roman" w:hAnsi="Times New Roman"/>
          <w:bCs/>
          <w:sz w:val="24"/>
          <w:szCs w:val="24"/>
          <w:lang w:val="en-GB"/>
        </w:rPr>
        <w:t xml:space="preserve"> </w:t>
      </w:r>
      <w:proofErr w:type="spellStart"/>
      <w:r w:rsidR="00F1476B" w:rsidRPr="009B01E5">
        <w:rPr>
          <w:rFonts w:ascii="Times New Roman" w:hAnsi="Times New Roman"/>
          <w:bCs/>
          <w:sz w:val="24"/>
          <w:szCs w:val="24"/>
          <w:lang w:val="en-GB"/>
        </w:rPr>
        <w:t>Triviños</w:t>
      </w:r>
      <w:proofErr w:type="spellEnd"/>
      <w:r w:rsidR="001849C9">
        <w:rPr>
          <w:rFonts w:ascii="Times New Roman" w:hAnsi="Times New Roman"/>
          <w:bCs/>
          <w:sz w:val="24"/>
          <w:szCs w:val="24"/>
          <w:lang w:val="en-GB"/>
        </w:rPr>
        <w:t xml:space="preserve"> (2009),</w:t>
      </w:r>
      <w:r w:rsidRPr="009B01E5">
        <w:rPr>
          <w:rFonts w:ascii="Times New Roman" w:hAnsi="Times New Roman"/>
          <w:bCs/>
          <w:sz w:val="24"/>
          <w:szCs w:val="24"/>
          <w:vertAlign w:val="superscript"/>
          <w:lang w:val="en-GB"/>
        </w:rPr>
        <w:t xml:space="preserve"> </w:t>
      </w:r>
      <w:r w:rsidRPr="009B01E5">
        <w:rPr>
          <w:rFonts w:ascii="Times New Roman" w:hAnsi="Times New Roman"/>
          <w:bCs/>
          <w:sz w:val="24"/>
          <w:szCs w:val="24"/>
          <w:lang w:val="en-GB"/>
        </w:rPr>
        <w:t>descriptive studies are intended to accurately demonstrate the facts and phenomena of a reality, which requires the researcher to have a series of information about what one wishes to research, for example, population, study objectives, hypotheses, assumptions and questions of search. The descriptive study will allow to accurately present facts or phenomena of the studied reality</w:t>
      </w:r>
      <w:r w:rsidR="00F1476B" w:rsidRPr="009B01E5">
        <w:rPr>
          <w:rFonts w:ascii="Times New Roman" w:hAnsi="Times New Roman"/>
          <w:bCs/>
          <w:sz w:val="24"/>
          <w:szCs w:val="24"/>
          <w:lang w:val="en-GB"/>
        </w:rPr>
        <w:t>.</w:t>
      </w:r>
    </w:p>
    <w:p w14:paraId="00510C1A" w14:textId="73801AD0" w:rsidR="00F37A82" w:rsidRPr="009B01E5" w:rsidRDefault="00522C0D" w:rsidP="008422B0">
      <w:pPr>
        <w:spacing w:after="0" w:line="480" w:lineRule="auto"/>
        <w:ind w:firstLine="708"/>
        <w:jc w:val="both"/>
        <w:rPr>
          <w:rFonts w:ascii="Times New Roman" w:hAnsi="Times New Roman"/>
          <w:sz w:val="24"/>
          <w:szCs w:val="24"/>
          <w:lang w:val="en-GB"/>
        </w:rPr>
      </w:pPr>
      <w:r w:rsidRPr="009B01E5">
        <w:rPr>
          <w:rFonts w:ascii="Times New Roman" w:hAnsi="Times New Roman"/>
          <w:bCs/>
          <w:sz w:val="24"/>
          <w:szCs w:val="24"/>
          <w:lang w:val="en-GB"/>
        </w:rPr>
        <w:lastRenderedPageBreak/>
        <w:t xml:space="preserve">The qualitative approach, according to </w:t>
      </w:r>
      <w:proofErr w:type="spellStart"/>
      <w:r w:rsidR="00F1476B" w:rsidRPr="009B01E5">
        <w:rPr>
          <w:rFonts w:ascii="Times New Roman" w:hAnsi="Times New Roman"/>
          <w:bCs/>
          <w:sz w:val="24"/>
          <w:szCs w:val="24"/>
          <w:lang w:val="en-GB"/>
        </w:rPr>
        <w:t>Minayo</w:t>
      </w:r>
      <w:proofErr w:type="spellEnd"/>
      <w:r w:rsidR="001849C9">
        <w:rPr>
          <w:rFonts w:ascii="Times New Roman" w:hAnsi="Times New Roman"/>
          <w:bCs/>
          <w:sz w:val="24"/>
          <w:szCs w:val="24"/>
          <w:lang w:val="en-GB"/>
        </w:rPr>
        <w:t xml:space="preserve"> (2010),</w:t>
      </w:r>
      <w:r w:rsidR="00F1476B" w:rsidRPr="009B01E5">
        <w:rPr>
          <w:rFonts w:ascii="Times New Roman" w:hAnsi="Times New Roman"/>
          <w:bCs/>
          <w:sz w:val="24"/>
          <w:szCs w:val="24"/>
          <w:lang w:val="en-GB"/>
        </w:rPr>
        <w:t xml:space="preserve"> </w:t>
      </w:r>
      <w:r w:rsidRPr="009B01E5">
        <w:rPr>
          <w:rFonts w:ascii="Times New Roman" w:hAnsi="Times New Roman"/>
          <w:bCs/>
          <w:sz w:val="24"/>
          <w:szCs w:val="24"/>
          <w:lang w:val="en-GB"/>
        </w:rPr>
        <w:t>arises from the impossibility of investig</w:t>
      </w:r>
      <w:r w:rsidR="00E239E2" w:rsidRPr="009B01E5">
        <w:rPr>
          <w:rFonts w:ascii="Times New Roman" w:hAnsi="Times New Roman"/>
          <w:bCs/>
          <w:sz w:val="24"/>
          <w:szCs w:val="24"/>
          <w:lang w:val="en-GB"/>
        </w:rPr>
        <w:t>ating and understanding by mean</w:t>
      </w:r>
      <w:r w:rsidRPr="009B01E5">
        <w:rPr>
          <w:rFonts w:ascii="Times New Roman" w:hAnsi="Times New Roman"/>
          <w:bCs/>
          <w:sz w:val="24"/>
          <w:szCs w:val="24"/>
          <w:lang w:val="en-GB"/>
        </w:rPr>
        <w:t xml:space="preserve"> of statistical data some phenomena focused on perception, intuition and subjectivity. Through qualitative evaluation we ca</w:t>
      </w:r>
      <w:r w:rsidR="00E239E2" w:rsidRPr="009B01E5">
        <w:rPr>
          <w:rFonts w:ascii="Times New Roman" w:hAnsi="Times New Roman"/>
          <w:bCs/>
          <w:sz w:val="24"/>
          <w:szCs w:val="24"/>
          <w:lang w:val="en-GB"/>
        </w:rPr>
        <w:t xml:space="preserve">n expose experience </w:t>
      </w:r>
      <w:r w:rsidRPr="009B01E5">
        <w:rPr>
          <w:rFonts w:ascii="Times New Roman" w:hAnsi="Times New Roman"/>
          <w:bCs/>
          <w:sz w:val="24"/>
          <w:szCs w:val="24"/>
          <w:lang w:val="en-GB"/>
        </w:rPr>
        <w:t>and common sense through the actions of understanding, interpreting and promoting the dialectics necessary for understanding</w:t>
      </w:r>
      <w:r w:rsidR="001849C9">
        <w:rPr>
          <w:rFonts w:ascii="Times New Roman" w:hAnsi="Times New Roman"/>
          <w:bCs/>
          <w:sz w:val="24"/>
          <w:szCs w:val="24"/>
          <w:lang w:val="en-GB"/>
        </w:rPr>
        <w:t xml:space="preserve"> (</w:t>
      </w:r>
      <w:proofErr w:type="spellStart"/>
      <w:r w:rsidR="001849C9">
        <w:rPr>
          <w:rFonts w:ascii="Times New Roman" w:hAnsi="Times New Roman"/>
          <w:bCs/>
          <w:sz w:val="24"/>
          <w:szCs w:val="24"/>
          <w:lang w:val="en-GB"/>
        </w:rPr>
        <w:t>Minayo</w:t>
      </w:r>
      <w:proofErr w:type="spellEnd"/>
      <w:r w:rsidR="001849C9">
        <w:rPr>
          <w:rFonts w:ascii="Times New Roman" w:hAnsi="Times New Roman"/>
          <w:bCs/>
          <w:sz w:val="24"/>
          <w:szCs w:val="24"/>
          <w:lang w:val="en-GB"/>
        </w:rPr>
        <w:t>, 2012)</w:t>
      </w:r>
      <w:r w:rsidR="00F1476B" w:rsidRPr="009B01E5">
        <w:rPr>
          <w:rFonts w:ascii="Times New Roman" w:hAnsi="Times New Roman"/>
          <w:bCs/>
          <w:sz w:val="24"/>
          <w:szCs w:val="24"/>
          <w:lang w:val="en-GB"/>
        </w:rPr>
        <w:t xml:space="preserve">. </w:t>
      </w:r>
    </w:p>
    <w:p w14:paraId="2599141E" w14:textId="77777777" w:rsidR="00704AFB" w:rsidRPr="009B01E5" w:rsidRDefault="00704AFB" w:rsidP="008422B0">
      <w:pPr>
        <w:pStyle w:val="Ttulo3"/>
        <w:spacing w:before="0" w:after="0" w:line="480" w:lineRule="auto"/>
        <w:rPr>
          <w:rFonts w:ascii="Times New Roman" w:hAnsi="Times New Roman"/>
          <w:sz w:val="24"/>
          <w:szCs w:val="24"/>
          <w:lang w:val="en-GB"/>
        </w:rPr>
      </w:pPr>
    </w:p>
    <w:p w14:paraId="4049E76F" w14:textId="553875D5" w:rsidR="008837D6" w:rsidRPr="009B01E5" w:rsidRDefault="00522C0D" w:rsidP="008422B0">
      <w:pPr>
        <w:pStyle w:val="Ttulo3"/>
        <w:spacing w:before="0" w:after="0" w:line="480" w:lineRule="auto"/>
        <w:rPr>
          <w:rFonts w:ascii="Times New Roman" w:hAnsi="Times New Roman"/>
          <w:sz w:val="24"/>
          <w:szCs w:val="24"/>
          <w:lang w:val="en-GB"/>
        </w:rPr>
      </w:pPr>
      <w:r w:rsidRPr="009B01E5">
        <w:rPr>
          <w:rFonts w:ascii="Times New Roman" w:hAnsi="Times New Roman"/>
          <w:sz w:val="24"/>
          <w:szCs w:val="24"/>
          <w:lang w:val="en-GB"/>
        </w:rPr>
        <w:t>Research scenario</w:t>
      </w:r>
    </w:p>
    <w:p w14:paraId="720D410C" w14:textId="77777777" w:rsidR="00704AFB" w:rsidRPr="009B01E5" w:rsidRDefault="00704AFB" w:rsidP="008422B0">
      <w:pPr>
        <w:spacing w:after="0" w:line="480" w:lineRule="auto"/>
        <w:rPr>
          <w:rFonts w:ascii="Times New Roman" w:hAnsi="Times New Roman"/>
          <w:sz w:val="24"/>
          <w:szCs w:val="24"/>
          <w:lang w:val="en-GB" w:eastAsia="x-none"/>
        </w:rPr>
      </w:pPr>
    </w:p>
    <w:p w14:paraId="6E406AAF" w14:textId="62578339" w:rsidR="00B50050" w:rsidRPr="009B01E5" w:rsidRDefault="00522C0D" w:rsidP="008422B0">
      <w:pPr>
        <w:spacing w:after="0" w:line="480" w:lineRule="auto"/>
        <w:ind w:firstLine="709"/>
        <w:jc w:val="both"/>
        <w:rPr>
          <w:rFonts w:ascii="Times New Roman" w:hAnsi="Times New Roman"/>
          <w:sz w:val="24"/>
          <w:szCs w:val="24"/>
          <w:lang w:val="en-GB"/>
        </w:rPr>
      </w:pPr>
      <w:r w:rsidRPr="009B01E5">
        <w:rPr>
          <w:rFonts w:ascii="Times New Roman" w:hAnsi="Times New Roman"/>
          <w:sz w:val="24"/>
          <w:szCs w:val="24"/>
          <w:lang w:val="en-GB"/>
        </w:rPr>
        <w:t>The implementation of this research protocol will be performed at</w:t>
      </w:r>
      <w:r w:rsidR="00FB5A77" w:rsidRPr="009B01E5">
        <w:rPr>
          <w:rFonts w:ascii="Times New Roman" w:hAnsi="Times New Roman"/>
          <w:sz w:val="24"/>
          <w:szCs w:val="24"/>
          <w:lang w:val="en-GB"/>
        </w:rPr>
        <w:t xml:space="preserve"> Hospital of Rio Branco</w:t>
      </w:r>
      <w:r w:rsidR="00704AFB" w:rsidRPr="009B01E5">
        <w:rPr>
          <w:rFonts w:ascii="Times New Roman" w:hAnsi="Times New Roman"/>
          <w:sz w:val="24"/>
          <w:szCs w:val="24"/>
          <w:lang w:val="en-GB"/>
        </w:rPr>
        <w:t xml:space="preserve"> </w:t>
      </w:r>
      <w:r w:rsidR="00FB5A77" w:rsidRPr="009B01E5">
        <w:rPr>
          <w:rFonts w:ascii="Times New Roman" w:hAnsi="Times New Roman"/>
          <w:sz w:val="24"/>
          <w:szCs w:val="24"/>
          <w:lang w:val="en-GB"/>
        </w:rPr>
        <w:t>-</w:t>
      </w:r>
      <w:r w:rsidRPr="009B01E5">
        <w:rPr>
          <w:rFonts w:ascii="Times New Roman" w:hAnsi="Times New Roman"/>
          <w:sz w:val="24"/>
          <w:szCs w:val="24"/>
          <w:lang w:val="en-GB"/>
        </w:rPr>
        <w:t xml:space="preserve"> HUERB, an institution main</w:t>
      </w:r>
      <w:r w:rsidR="00E239E2" w:rsidRPr="009B01E5">
        <w:rPr>
          <w:rFonts w:ascii="Times New Roman" w:hAnsi="Times New Roman"/>
          <w:sz w:val="24"/>
          <w:szCs w:val="24"/>
          <w:lang w:val="en-GB"/>
        </w:rPr>
        <w:t>tained by the state public administration</w:t>
      </w:r>
      <w:r w:rsidRPr="009B01E5">
        <w:rPr>
          <w:rFonts w:ascii="Times New Roman" w:hAnsi="Times New Roman"/>
          <w:sz w:val="24"/>
          <w:szCs w:val="24"/>
          <w:lang w:val="en-GB"/>
        </w:rPr>
        <w:t>, linked to the State Health Secretariat, a member of the Unified Health System (SUS). The mission of HUERB is to provide humanized care with quality and ethics, respecting socio-cultural diversity to all</w:t>
      </w:r>
      <w:r w:rsidR="00E239E2" w:rsidRPr="009B01E5">
        <w:rPr>
          <w:rFonts w:ascii="Times New Roman" w:hAnsi="Times New Roman"/>
          <w:sz w:val="24"/>
          <w:szCs w:val="24"/>
          <w:lang w:val="en-GB"/>
        </w:rPr>
        <w:t xml:space="preserve"> who seek</w:t>
      </w:r>
      <w:r w:rsidRPr="009B01E5">
        <w:rPr>
          <w:rFonts w:ascii="Times New Roman" w:hAnsi="Times New Roman"/>
          <w:sz w:val="24"/>
          <w:szCs w:val="24"/>
          <w:lang w:val="en-GB"/>
        </w:rPr>
        <w:t xml:space="preserve"> </w:t>
      </w:r>
      <w:r w:rsidR="00E239E2" w:rsidRPr="009B01E5">
        <w:rPr>
          <w:rFonts w:ascii="Times New Roman" w:hAnsi="Times New Roman"/>
          <w:sz w:val="24"/>
          <w:szCs w:val="24"/>
          <w:lang w:val="en-GB"/>
        </w:rPr>
        <w:t xml:space="preserve">an </w:t>
      </w:r>
      <w:r w:rsidRPr="009B01E5">
        <w:rPr>
          <w:rFonts w:ascii="Times New Roman" w:hAnsi="Times New Roman"/>
          <w:sz w:val="24"/>
          <w:szCs w:val="24"/>
          <w:lang w:val="en-GB"/>
        </w:rPr>
        <w:t>emergency</w:t>
      </w:r>
      <w:r w:rsidR="00E239E2" w:rsidRPr="009B01E5">
        <w:rPr>
          <w:rFonts w:ascii="Times New Roman" w:hAnsi="Times New Roman"/>
          <w:sz w:val="24"/>
          <w:szCs w:val="24"/>
          <w:lang w:val="en-GB"/>
        </w:rPr>
        <w:t xml:space="preserve"> care</w:t>
      </w:r>
      <w:r w:rsidRPr="009B01E5">
        <w:rPr>
          <w:rFonts w:ascii="Times New Roman" w:hAnsi="Times New Roman"/>
          <w:sz w:val="24"/>
          <w:szCs w:val="24"/>
          <w:lang w:val="en-GB"/>
        </w:rPr>
        <w:t xml:space="preserve"> service</w:t>
      </w:r>
      <w:r w:rsidR="00B50050" w:rsidRPr="009B01E5">
        <w:rPr>
          <w:rFonts w:ascii="Times New Roman" w:hAnsi="Times New Roman"/>
          <w:sz w:val="24"/>
          <w:szCs w:val="24"/>
          <w:lang w:val="en-GB"/>
        </w:rPr>
        <w:t xml:space="preserve">. </w:t>
      </w:r>
    </w:p>
    <w:p w14:paraId="3849B03D" w14:textId="78D84C18" w:rsidR="00B50050" w:rsidRPr="009B01E5" w:rsidRDefault="001F1603" w:rsidP="008422B0">
      <w:pPr>
        <w:spacing w:after="0" w:line="480" w:lineRule="auto"/>
        <w:ind w:firstLine="709"/>
        <w:jc w:val="both"/>
        <w:rPr>
          <w:rFonts w:ascii="Times New Roman" w:hAnsi="Times New Roman"/>
          <w:sz w:val="24"/>
          <w:szCs w:val="24"/>
          <w:lang w:val="en-GB"/>
        </w:rPr>
      </w:pPr>
      <w:r w:rsidRPr="009B01E5">
        <w:rPr>
          <w:rFonts w:ascii="Times New Roman" w:hAnsi="Times New Roman"/>
          <w:sz w:val="24"/>
          <w:szCs w:val="24"/>
          <w:lang w:val="en-GB"/>
        </w:rPr>
        <w:t xml:space="preserve">This emergency service attends </w:t>
      </w:r>
      <w:r w:rsidR="00522C0D" w:rsidRPr="009B01E5">
        <w:rPr>
          <w:rFonts w:ascii="Times New Roman" w:hAnsi="Times New Roman"/>
          <w:sz w:val="24"/>
          <w:szCs w:val="24"/>
          <w:lang w:val="en-GB"/>
        </w:rPr>
        <w:t xml:space="preserve">clinical emergencies, surgical and traumatic in adults and children, with back </w:t>
      </w:r>
      <w:r w:rsidRPr="009B01E5">
        <w:rPr>
          <w:rFonts w:ascii="Times New Roman" w:hAnsi="Times New Roman"/>
          <w:sz w:val="24"/>
          <w:szCs w:val="24"/>
          <w:lang w:val="en-GB"/>
        </w:rPr>
        <w:t xml:space="preserve">up </w:t>
      </w:r>
      <w:r w:rsidR="00522C0D" w:rsidRPr="009B01E5">
        <w:rPr>
          <w:rFonts w:ascii="Times New Roman" w:hAnsi="Times New Roman"/>
          <w:sz w:val="24"/>
          <w:szCs w:val="24"/>
          <w:lang w:val="en-GB"/>
        </w:rPr>
        <w:t xml:space="preserve">beds in medical clinic, treatment of acute intoxication and alcohol and other drug withdrawal, </w:t>
      </w:r>
      <w:r w:rsidR="00B3608C" w:rsidRPr="009B01E5">
        <w:rPr>
          <w:rFonts w:ascii="Times New Roman" w:hAnsi="Times New Roman"/>
          <w:sz w:val="24"/>
          <w:szCs w:val="24"/>
          <w:lang w:val="en-GB"/>
        </w:rPr>
        <w:t>paediatric</w:t>
      </w:r>
      <w:r w:rsidR="00522C0D" w:rsidRPr="009B01E5">
        <w:rPr>
          <w:rFonts w:ascii="Times New Roman" w:hAnsi="Times New Roman"/>
          <w:sz w:val="24"/>
          <w:szCs w:val="24"/>
          <w:lang w:val="en-GB"/>
        </w:rPr>
        <w:t xml:space="preserve"> emergency, surgical </w:t>
      </w:r>
      <w:r w:rsidR="00E51FA0" w:rsidRPr="009B01E5">
        <w:rPr>
          <w:rFonts w:ascii="Times New Roman" w:hAnsi="Times New Roman"/>
          <w:sz w:val="24"/>
          <w:szCs w:val="24"/>
          <w:lang w:val="en-GB"/>
        </w:rPr>
        <w:t>centre</w:t>
      </w:r>
      <w:r w:rsidRPr="009B01E5">
        <w:rPr>
          <w:rFonts w:ascii="Times New Roman" w:hAnsi="Times New Roman"/>
          <w:sz w:val="24"/>
          <w:szCs w:val="24"/>
          <w:lang w:val="en-GB"/>
        </w:rPr>
        <w:t xml:space="preserve"> and service of intensive care unit</w:t>
      </w:r>
      <w:r w:rsidR="00522C0D" w:rsidRPr="009B01E5">
        <w:rPr>
          <w:rFonts w:ascii="Times New Roman" w:hAnsi="Times New Roman"/>
          <w:sz w:val="24"/>
          <w:szCs w:val="24"/>
          <w:lang w:val="en-GB"/>
        </w:rPr>
        <w:t>. Altogether there are two hundred and four beds distributed between beds of hospitalization, observation and emergency</w:t>
      </w:r>
      <w:r w:rsidR="00B50050" w:rsidRPr="009B01E5">
        <w:rPr>
          <w:rFonts w:ascii="Times New Roman" w:hAnsi="Times New Roman"/>
          <w:sz w:val="24"/>
          <w:szCs w:val="24"/>
          <w:lang w:val="en-GB"/>
        </w:rPr>
        <w:t>.</w:t>
      </w:r>
    </w:p>
    <w:p w14:paraId="7DFAE6F4" w14:textId="28432E40" w:rsidR="004A4A7B" w:rsidRPr="009B01E5" w:rsidRDefault="00B5316E" w:rsidP="008422B0">
      <w:pPr>
        <w:spacing w:after="0" w:line="480" w:lineRule="auto"/>
        <w:ind w:firstLine="851"/>
        <w:jc w:val="both"/>
        <w:rPr>
          <w:rFonts w:ascii="Times New Roman" w:hAnsi="Times New Roman"/>
          <w:sz w:val="24"/>
          <w:szCs w:val="24"/>
          <w:lang w:val="en-GB"/>
        </w:rPr>
      </w:pPr>
      <w:r w:rsidRPr="009B01E5">
        <w:rPr>
          <w:rFonts w:ascii="Times New Roman" w:hAnsi="Times New Roman"/>
          <w:sz w:val="24"/>
          <w:szCs w:val="24"/>
          <w:lang w:val="en-GB"/>
        </w:rPr>
        <w:t>T</w:t>
      </w:r>
      <w:r w:rsidR="00522C0D" w:rsidRPr="009B01E5">
        <w:rPr>
          <w:rFonts w:ascii="Times New Roman" w:hAnsi="Times New Roman"/>
          <w:sz w:val="24"/>
          <w:szCs w:val="24"/>
          <w:lang w:val="en-GB"/>
        </w:rPr>
        <w:t>his component of the Urgency and Emergency Network is one of the entry points for</w:t>
      </w:r>
      <w:r w:rsidR="00C52ACA" w:rsidRPr="009B01E5">
        <w:rPr>
          <w:rFonts w:ascii="Times New Roman" w:hAnsi="Times New Roman"/>
          <w:sz w:val="24"/>
          <w:szCs w:val="24"/>
          <w:lang w:val="en-GB"/>
        </w:rPr>
        <w:t xml:space="preserve"> secondary level of</w:t>
      </w:r>
      <w:r w:rsidR="00522C0D" w:rsidRPr="009B01E5">
        <w:rPr>
          <w:rFonts w:ascii="Times New Roman" w:hAnsi="Times New Roman"/>
          <w:sz w:val="24"/>
          <w:szCs w:val="24"/>
          <w:lang w:val="en-GB"/>
        </w:rPr>
        <w:t xml:space="preserve"> health</w:t>
      </w:r>
      <w:r w:rsidR="00C52ACA" w:rsidRPr="009B01E5">
        <w:rPr>
          <w:rFonts w:ascii="Times New Roman" w:hAnsi="Times New Roman"/>
          <w:sz w:val="24"/>
          <w:szCs w:val="24"/>
          <w:lang w:val="en-GB"/>
        </w:rPr>
        <w:t xml:space="preserve"> care</w:t>
      </w:r>
      <w:r w:rsidR="00522C0D" w:rsidRPr="009B01E5">
        <w:rPr>
          <w:rFonts w:ascii="Times New Roman" w:hAnsi="Times New Roman"/>
          <w:sz w:val="24"/>
          <w:szCs w:val="24"/>
          <w:lang w:val="en-GB"/>
        </w:rPr>
        <w:t xml:space="preserve"> and is a reference for the entire State of Acre, Brazil, and border countries, Bolivia and Peru</w:t>
      </w:r>
      <w:r w:rsidR="00B50050" w:rsidRPr="009B01E5">
        <w:rPr>
          <w:rFonts w:ascii="Times New Roman" w:hAnsi="Times New Roman"/>
          <w:sz w:val="24"/>
          <w:szCs w:val="24"/>
          <w:lang w:val="en-GB"/>
        </w:rPr>
        <w:t xml:space="preserve">. </w:t>
      </w:r>
    </w:p>
    <w:p w14:paraId="3FA3D27C" w14:textId="77777777" w:rsidR="00704AFB" w:rsidRPr="009B01E5" w:rsidRDefault="00704AFB" w:rsidP="008422B0">
      <w:pPr>
        <w:pStyle w:val="Ttulo3"/>
        <w:spacing w:before="0" w:after="0" w:line="480" w:lineRule="auto"/>
        <w:rPr>
          <w:rFonts w:ascii="Times New Roman" w:hAnsi="Times New Roman"/>
          <w:sz w:val="24"/>
          <w:szCs w:val="24"/>
          <w:lang w:val="en-GB"/>
        </w:rPr>
      </w:pPr>
    </w:p>
    <w:p w14:paraId="1D7B13D5" w14:textId="3AEA0A8F" w:rsidR="00A51F32" w:rsidRPr="009B01E5" w:rsidRDefault="00522C0D" w:rsidP="008422B0">
      <w:pPr>
        <w:pStyle w:val="Ttulo3"/>
        <w:spacing w:before="0" w:after="0" w:line="480" w:lineRule="auto"/>
        <w:rPr>
          <w:rFonts w:ascii="Times New Roman" w:hAnsi="Times New Roman"/>
          <w:sz w:val="24"/>
          <w:szCs w:val="24"/>
          <w:lang w:val="en-GB"/>
        </w:rPr>
      </w:pPr>
      <w:r w:rsidRPr="009B01E5">
        <w:rPr>
          <w:rFonts w:ascii="Times New Roman" w:hAnsi="Times New Roman"/>
          <w:sz w:val="24"/>
          <w:szCs w:val="24"/>
          <w:lang w:val="en-GB"/>
        </w:rPr>
        <w:t>Study participants</w:t>
      </w:r>
      <w:r w:rsidR="00FF0AA8" w:rsidRPr="009B01E5">
        <w:rPr>
          <w:rFonts w:ascii="Times New Roman" w:hAnsi="Times New Roman"/>
          <w:sz w:val="24"/>
          <w:szCs w:val="24"/>
          <w:lang w:val="en-GB"/>
        </w:rPr>
        <w:t xml:space="preserve"> </w:t>
      </w:r>
    </w:p>
    <w:p w14:paraId="4D55A538" w14:textId="77777777" w:rsidR="00704AFB" w:rsidRPr="009B01E5" w:rsidRDefault="00704AFB" w:rsidP="008422B0">
      <w:pPr>
        <w:spacing w:after="0" w:line="480" w:lineRule="auto"/>
        <w:ind w:firstLine="851"/>
        <w:jc w:val="both"/>
        <w:rPr>
          <w:rFonts w:ascii="Times New Roman" w:hAnsi="Times New Roman"/>
          <w:sz w:val="24"/>
          <w:szCs w:val="24"/>
          <w:lang w:val="en-GB"/>
        </w:rPr>
      </w:pPr>
    </w:p>
    <w:p w14:paraId="15B48928" w14:textId="1DBF420D" w:rsidR="00DF11E8" w:rsidRPr="009B01E5" w:rsidRDefault="00B65044" w:rsidP="008422B0">
      <w:pPr>
        <w:spacing w:after="0" w:line="480" w:lineRule="auto"/>
        <w:ind w:firstLine="851"/>
        <w:jc w:val="both"/>
        <w:rPr>
          <w:rFonts w:ascii="Times New Roman" w:hAnsi="Times New Roman"/>
          <w:sz w:val="24"/>
          <w:szCs w:val="24"/>
          <w:lang w:val="en-GB"/>
        </w:rPr>
      </w:pPr>
      <w:r w:rsidRPr="009B01E5">
        <w:rPr>
          <w:rFonts w:ascii="Times New Roman" w:hAnsi="Times New Roman"/>
          <w:sz w:val="24"/>
          <w:szCs w:val="24"/>
          <w:lang w:val="en-GB"/>
        </w:rPr>
        <w:t>Will be part of the set of research participants the professional nurses who perform assistance activities in</w:t>
      </w:r>
      <w:r w:rsidR="00FB5A77" w:rsidRPr="009B01E5">
        <w:rPr>
          <w:rFonts w:ascii="Times New Roman" w:hAnsi="Times New Roman"/>
          <w:sz w:val="24"/>
          <w:szCs w:val="24"/>
          <w:lang w:val="en-GB"/>
        </w:rPr>
        <w:t xml:space="preserve"> Hospital of Rio Branco-</w:t>
      </w:r>
      <w:r w:rsidRPr="009B01E5">
        <w:rPr>
          <w:rFonts w:ascii="Times New Roman" w:hAnsi="Times New Roman"/>
          <w:sz w:val="24"/>
          <w:szCs w:val="24"/>
          <w:lang w:val="en-GB"/>
        </w:rPr>
        <w:t xml:space="preserve"> </w:t>
      </w:r>
      <w:proofErr w:type="gramStart"/>
      <w:r w:rsidRPr="009B01E5">
        <w:rPr>
          <w:rFonts w:ascii="Times New Roman" w:hAnsi="Times New Roman"/>
          <w:sz w:val="24"/>
          <w:szCs w:val="24"/>
          <w:lang w:val="en-GB"/>
        </w:rPr>
        <w:t>HUERB</w:t>
      </w:r>
      <w:r w:rsidR="00CE6B6D" w:rsidRPr="009B01E5">
        <w:rPr>
          <w:rFonts w:ascii="Times New Roman" w:hAnsi="Times New Roman"/>
          <w:sz w:val="24"/>
          <w:szCs w:val="24"/>
          <w:lang w:val="en-GB"/>
        </w:rPr>
        <w:t xml:space="preserve">  at</w:t>
      </w:r>
      <w:proofErr w:type="gramEnd"/>
      <w:r w:rsidR="00CE6B6D" w:rsidRPr="009B01E5">
        <w:rPr>
          <w:rFonts w:ascii="Times New Roman" w:hAnsi="Times New Roman"/>
          <w:sz w:val="24"/>
          <w:szCs w:val="24"/>
          <w:lang w:val="en-GB"/>
        </w:rPr>
        <w:t xml:space="preserve"> </w:t>
      </w:r>
      <w:r w:rsidRPr="009B01E5">
        <w:rPr>
          <w:rFonts w:ascii="Times New Roman" w:hAnsi="Times New Roman"/>
          <w:sz w:val="24"/>
          <w:szCs w:val="24"/>
          <w:lang w:val="en-GB"/>
        </w:rPr>
        <w:t xml:space="preserve"> the Emergency Hospital of Rio Branco. It is estimated 30 interviews that will be consolidated by the saturation method</w:t>
      </w:r>
      <w:r w:rsidR="00140257" w:rsidRPr="009B01E5">
        <w:rPr>
          <w:rFonts w:ascii="Times New Roman" w:hAnsi="Times New Roman"/>
          <w:sz w:val="24"/>
          <w:szCs w:val="24"/>
          <w:lang w:val="en-GB"/>
        </w:rPr>
        <w:t>.</w:t>
      </w:r>
    </w:p>
    <w:p w14:paraId="7DC2F4A7" w14:textId="33871BC7" w:rsidR="00704AFB" w:rsidRDefault="00704AFB" w:rsidP="008422B0">
      <w:pPr>
        <w:spacing w:after="0" w:line="480" w:lineRule="auto"/>
        <w:rPr>
          <w:rFonts w:ascii="Times New Roman" w:hAnsi="Times New Roman"/>
          <w:sz w:val="24"/>
          <w:szCs w:val="24"/>
          <w:lang w:val="en-US"/>
        </w:rPr>
      </w:pPr>
    </w:p>
    <w:p w14:paraId="61417D9A" w14:textId="77777777" w:rsidR="008422B0" w:rsidRPr="009B01E5" w:rsidRDefault="008422B0" w:rsidP="008422B0">
      <w:pPr>
        <w:spacing w:after="0" w:line="480" w:lineRule="auto"/>
        <w:rPr>
          <w:rFonts w:ascii="Times New Roman" w:hAnsi="Times New Roman"/>
          <w:sz w:val="24"/>
          <w:szCs w:val="24"/>
          <w:lang w:val="en-US"/>
        </w:rPr>
      </w:pPr>
    </w:p>
    <w:p w14:paraId="49FE6E8A" w14:textId="13068FAF" w:rsidR="00A51F32" w:rsidRPr="009B01E5" w:rsidRDefault="00B65044" w:rsidP="008422B0">
      <w:pPr>
        <w:spacing w:after="0" w:line="480" w:lineRule="auto"/>
        <w:rPr>
          <w:rFonts w:ascii="Times New Roman" w:hAnsi="Times New Roman"/>
          <w:b/>
          <w:sz w:val="24"/>
          <w:szCs w:val="24"/>
          <w:lang w:val="en-GB"/>
        </w:rPr>
      </w:pPr>
      <w:r w:rsidRPr="009B01E5">
        <w:rPr>
          <w:rFonts w:ascii="Times New Roman" w:hAnsi="Times New Roman"/>
          <w:b/>
          <w:sz w:val="24"/>
          <w:szCs w:val="24"/>
          <w:lang w:val="en-GB"/>
        </w:rPr>
        <w:t>Inclusion criteria</w:t>
      </w:r>
      <w:r w:rsidR="00521114" w:rsidRPr="009B01E5">
        <w:rPr>
          <w:rFonts w:ascii="Times New Roman" w:hAnsi="Times New Roman"/>
          <w:b/>
          <w:sz w:val="24"/>
          <w:szCs w:val="24"/>
          <w:lang w:val="en-GB"/>
        </w:rPr>
        <w:t xml:space="preserve"> </w:t>
      </w:r>
    </w:p>
    <w:p w14:paraId="37700258" w14:textId="77777777" w:rsidR="00380314" w:rsidRPr="009B01E5" w:rsidRDefault="00380314" w:rsidP="008422B0">
      <w:pPr>
        <w:spacing w:after="0" w:line="480" w:lineRule="auto"/>
        <w:ind w:firstLine="851"/>
        <w:jc w:val="both"/>
        <w:rPr>
          <w:rFonts w:ascii="Times New Roman" w:hAnsi="Times New Roman"/>
          <w:sz w:val="24"/>
          <w:szCs w:val="24"/>
          <w:lang w:val="en-GB"/>
        </w:rPr>
      </w:pPr>
    </w:p>
    <w:p w14:paraId="40E38803" w14:textId="52DE5BAE" w:rsidR="008837D6" w:rsidRPr="009B01E5" w:rsidRDefault="00B65044" w:rsidP="008422B0">
      <w:pPr>
        <w:spacing w:after="0" w:line="480" w:lineRule="auto"/>
        <w:ind w:firstLine="851"/>
        <w:jc w:val="both"/>
        <w:rPr>
          <w:rFonts w:ascii="Times New Roman" w:hAnsi="Times New Roman"/>
          <w:sz w:val="24"/>
          <w:szCs w:val="24"/>
          <w:lang w:val="en-GB"/>
        </w:rPr>
      </w:pPr>
      <w:r w:rsidRPr="009B01E5">
        <w:rPr>
          <w:rFonts w:ascii="Times New Roman" w:hAnsi="Times New Roman"/>
          <w:sz w:val="24"/>
          <w:szCs w:val="24"/>
          <w:lang w:val="en-GB"/>
        </w:rPr>
        <w:lastRenderedPageBreak/>
        <w:t>Will be in</w:t>
      </w:r>
      <w:r w:rsidR="001A0194" w:rsidRPr="009B01E5">
        <w:rPr>
          <w:rFonts w:ascii="Times New Roman" w:hAnsi="Times New Roman"/>
          <w:sz w:val="24"/>
          <w:szCs w:val="24"/>
          <w:lang w:val="en-GB"/>
        </w:rPr>
        <w:t xml:space="preserve">cluded </w:t>
      </w:r>
      <w:proofErr w:type="gramStart"/>
      <w:r w:rsidR="001A0194" w:rsidRPr="009B01E5">
        <w:rPr>
          <w:rFonts w:ascii="Times New Roman" w:hAnsi="Times New Roman"/>
          <w:sz w:val="24"/>
          <w:szCs w:val="24"/>
          <w:lang w:val="en-GB"/>
        </w:rPr>
        <w:t xml:space="preserve">in </w:t>
      </w:r>
      <w:r w:rsidRPr="009B01E5">
        <w:rPr>
          <w:rFonts w:ascii="Times New Roman" w:hAnsi="Times New Roman"/>
          <w:sz w:val="24"/>
          <w:szCs w:val="24"/>
          <w:lang w:val="en-GB"/>
        </w:rPr>
        <w:t xml:space="preserve"> the</w:t>
      </w:r>
      <w:proofErr w:type="gramEnd"/>
      <w:r w:rsidRPr="009B01E5">
        <w:rPr>
          <w:rFonts w:ascii="Times New Roman" w:hAnsi="Times New Roman"/>
          <w:sz w:val="24"/>
          <w:szCs w:val="24"/>
          <w:lang w:val="en-GB"/>
        </w:rPr>
        <w:t xml:space="preserve"> s</w:t>
      </w:r>
      <w:r w:rsidR="001A0194" w:rsidRPr="009B01E5">
        <w:rPr>
          <w:rFonts w:ascii="Times New Roman" w:hAnsi="Times New Roman"/>
          <w:sz w:val="24"/>
          <w:szCs w:val="24"/>
          <w:lang w:val="en-GB"/>
        </w:rPr>
        <w:t xml:space="preserve">urvey </w:t>
      </w:r>
      <w:r w:rsidR="00CE6B6D" w:rsidRPr="009B01E5">
        <w:rPr>
          <w:rFonts w:ascii="Times New Roman" w:hAnsi="Times New Roman"/>
          <w:sz w:val="24"/>
          <w:szCs w:val="24"/>
          <w:lang w:val="en-GB"/>
        </w:rPr>
        <w:t xml:space="preserve"> the nurses who are  at the Emergency of </w:t>
      </w:r>
      <w:r w:rsidRPr="009B01E5">
        <w:rPr>
          <w:rFonts w:ascii="Times New Roman" w:hAnsi="Times New Roman"/>
          <w:sz w:val="24"/>
          <w:szCs w:val="24"/>
          <w:lang w:val="en-GB"/>
        </w:rPr>
        <w:t xml:space="preserve">Hospital of Rio Branco - HUERB who agree to participate in the interview and who sign the Informed Consent Form </w:t>
      </w:r>
      <w:r w:rsidR="00DF11E8" w:rsidRPr="009B01E5">
        <w:rPr>
          <w:rFonts w:ascii="Times New Roman" w:hAnsi="Times New Roman"/>
          <w:sz w:val="24"/>
          <w:szCs w:val="24"/>
          <w:lang w:val="en-GB"/>
        </w:rPr>
        <w:t xml:space="preserve">– </w:t>
      </w:r>
      <w:r w:rsidR="003241A1" w:rsidRPr="009B01E5">
        <w:rPr>
          <w:rFonts w:ascii="Times New Roman" w:hAnsi="Times New Roman"/>
          <w:sz w:val="24"/>
          <w:szCs w:val="24"/>
          <w:lang w:val="en-GB"/>
        </w:rPr>
        <w:t xml:space="preserve"> ICF</w:t>
      </w:r>
      <w:r w:rsidR="00DF11E8" w:rsidRPr="009B01E5">
        <w:rPr>
          <w:rFonts w:ascii="Times New Roman" w:hAnsi="Times New Roman"/>
          <w:sz w:val="24"/>
          <w:szCs w:val="24"/>
          <w:lang w:val="en-GB"/>
        </w:rPr>
        <w:t>.</w:t>
      </w:r>
    </w:p>
    <w:p w14:paraId="25A2968C" w14:textId="77777777" w:rsidR="00704AFB" w:rsidRPr="009B01E5" w:rsidRDefault="00704AFB" w:rsidP="008422B0">
      <w:pPr>
        <w:spacing w:after="0" w:line="480" w:lineRule="auto"/>
        <w:ind w:firstLine="851"/>
        <w:jc w:val="both"/>
        <w:rPr>
          <w:rFonts w:ascii="Times New Roman" w:hAnsi="Times New Roman"/>
          <w:sz w:val="24"/>
          <w:szCs w:val="24"/>
          <w:lang w:val="en-GB"/>
        </w:rPr>
      </w:pPr>
    </w:p>
    <w:p w14:paraId="73E5B9CC" w14:textId="26D40B21" w:rsidR="001E4EF2" w:rsidRPr="009B01E5" w:rsidRDefault="00B36617" w:rsidP="008422B0">
      <w:pPr>
        <w:pStyle w:val="Ttulo2"/>
        <w:spacing w:before="0" w:line="480" w:lineRule="auto"/>
        <w:rPr>
          <w:rFonts w:ascii="Times New Roman" w:hAnsi="Times New Roman"/>
          <w:lang w:val="en-GB"/>
        </w:rPr>
      </w:pPr>
      <w:r w:rsidRPr="009B01E5">
        <w:rPr>
          <w:rFonts w:ascii="Times New Roman" w:hAnsi="Times New Roman"/>
          <w:lang w:val="en-GB"/>
        </w:rPr>
        <w:t>C</w:t>
      </w:r>
      <w:r w:rsidR="00B65044" w:rsidRPr="009B01E5">
        <w:rPr>
          <w:rFonts w:ascii="Times New Roman" w:hAnsi="Times New Roman"/>
          <w:lang w:val="en-GB"/>
        </w:rPr>
        <w:t>ollection instrument</w:t>
      </w:r>
      <w:r w:rsidRPr="009B01E5">
        <w:rPr>
          <w:rFonts w:ascii="Times New Roman" w:hAnsi="Times New Roman"/>
          <w:lang w:val="en-GB"/>
        </w:rPr>
        <w:t xml:space="preserve"> of empirical material</w:t>
      </w:r>
    </w:p>
    <w:p w14:paraId="7048DD07" w14:textId="77777777" w:rsidR="00704AFB" w:rsidRPr="009B01E5" w:rsidRDefault="00704AFB" w:rsidP="008422B0">
      <w:pPr>
        <w:shd w:val="clear" w:color="auto" w:fill="FFFFFF"/>
        <w:spacing w:after="0" w:line="480" w:lineRule="auto"/>
        <w:ind w:firstLine="567"/>
        <w:jc w:val="both"/>
        <w:rPr>
          <w:rFonts w:ascii="Times New Roman" w:hAnsi="Times New Roman"/>
          <w:sz w:val="24"/>
          <w:szCs w:val="24"/>
          <w:lang w:val="en-GB"/>
        </w:rPr>
      </w:pPr>
    </w:p>
    <w:p w14:paraId="4F15B7BA" w14:textId="705B0E84" w:rsidR="00B55128" w:rsidRPr="009B01E5" w:rsidRDefault="00B65044" w:rsidP="008422B0">
      <w:pPr>
        <w:shd w:val="clear" w:color="auto" w:fill="FFFFFF"/>
        <w:spacing w:after="0" w:line="480" w:lineRule="auto"/>
        <w:ind w:firstLine="567"/>
        <w:jc w:val="both"/>
        <w:rPr>
          <w:rFonts w:ascii="Times New Roman" w:hAnsi="Times New Roman"/>
          <w:sz w:val="24"/>
          <w:szCs w:val="24"/>
          <w:lang w:val="en-GB"/>
        </w:rPr>
      </w:pPr>
      <w:r w:rsidRPr="009B01E5">
        <w:rPr>
          <w:rFonts w:ascii="Times New Roman" w:hAnsi="Times New Roman"/>
          <w:sz w:val="24"/>
          <w:szCs w:val="24"/>
          <w:lang w:val="en-GB"/>
        </w:rPr>
        <w:t>A semi-structured interview will be used for data collection wit</w:t>
      </w:r>
      <w:r w:rsidR="00B36617" w:rsidRPr="009B01E5">
        <w:rPr>
          <w:rFonts w:ascii="Times New Roman" w:hAnsi="Times New Roman"/>
          <w:sz w:val="24"/>
          <w:szCs w:val="24"/>
          <w:lang w:val="en-GB"/>
        </w:rPr>
        <w:t xml:space="preserve">h 16 guiding </w:t>
      </w:r>
      <w:proofErr w:type="gramStart"/>
      <w:r w:rsidR="00B36617" w:rsidRPr="009B01E5">
        <w:rPr>
          <w:rFonts w:ascii="Times New Roman" w:hAnsi="Times New Roman"/>
          <w:sz w:val="24"/>
          <w:szCs w:val="24"/>
          <w:lang w:val="en-GB"/>
        </w:rPr>
        <w:t xml:space="preserve">questions </w:t>
      </w:r>
      <w:r w:rsidRPr="009B01E5">
        <w:rPr>
          <w:rFonts w:ascii="Times New Roman" w:hAnsi="Times New Roman"/>
          <w:sz w:val="24"/>
          <w:szCs w:val="24"/>
          <w:lang w:val="en-GB"/>
        </w:rPr>
        <w:t xml:space="preserve"> address</w:t>
      </w:r>
      <w:r w:rsidR="00B36617" w:rsidRPr="009B01E5">
        <w:rPr>
          <w:rFonts w:ascii="Times New Roman" w:hAnsi="Times New Roman"/>
          <w:sz w:val="24"/>
          <w:szCs w:val="24"/>
          <w:lang w:val="en-GB"/>
        </w:rPr>
        <w:t>ing</w:t>
      </w:r>
      <w:proofErr w:type="gramEnd"/>
      <w:r w:rsidR="00B36617" w:rsidRPr="009B01E5">
        <w:rPr>
          <w:rFonts w:ascii="Times New Roman" w:hAnsi="Times New Roman"/>
          <w:sz w:val="24"/>
          <w:szCs w:val="24"/>
          <w:lang w:val="en-GB"/>
        </w:rPr>
        <w:t xml:space="preserve"> </w:t>
      </w:r>
      <w:r w:rsidRPr="009B01E5">
        <w:rPr>
          <w:rFonts w:ascii="Times New Roman" w:hAnsi="Times New Roman"/>
          <w:sz w:val="24"/>
          <w:szCs w:val="24"/>
          <w:lang w:val="en-GB"/>
        </w:rPr>
        <w:t xml:space="preserve"> aspects related to </w:t>
      </w:r>
      <w:r w:rsidR="00B36617" w:rsidRPr="009B01E5">
        <w:rPr>
          <w:rFonts w:ascii="Times New Roman" w:hAnsi="Times New Roman"/>
          <w:sz w:val="24"/>
          <w:szCs w:val="24"/>
          <w:lang w:val="en-GB"/>
        </w:rPr>
        <w:t>NC</w:t>
      </w:r>
      <w:r w:rsidRPr="009B01E5">
        <w:rPr>
          <w:rFonts w:ascii="Times New Roman" w:hAnsi="Times New Roman"/>
          <w:sz w:val="24"/>
          <w:szCs w:val="24"/>
          <w:lang w:val="en-GB"/>
        </w:rPr>
        <w:t>S knowledge and practices</w:t>
      </w:r>
      <w:r w:rsidR="001E4EF2" w:rsidRPr="009B01E5">
        <w:rPr>
          <w:rFonts w:ascii="Times New Roman" w:hAnsi="Times New Roman"/>
          <w:sz w:val="24"/>
          <w:szCs w:val="24"/>
          <w:lang w:val="en-GB"/>
        </w:rPr>
        <w:t>.</w:t>
      </w:r>
    </w:p>
    <w:p w14:paraId="0F3634B6" w14:textId="20A44C94" w:rsidR="00D2579D" w:rsidRPr="009B01E5" w:rsidRDefault="00B65044" w:rsidP="008422B0">
      <w:pPr>
        <w:spacing w:after="0" w:line="480" w:lineRule="auto"/>
        <w:ind w:firstLine="708"/>
        <w:jc w:val="both"/>
        <w:rPr>
          <w:rFonts w:ascii="Times New Roman" w:hAnsi="Times New Roman"/>
          <w:bCs/>
          <w:sz w:val="24"/>
          <w:szCs w:val="24"/>
          <w:lang w:val="en-GB"/>
        </w:rPr>
      </w:pPr>
      <w:r w:rsidRPr="009B01E5">
        <w:rPr>
          <w:rFonts w:ascii="Times New Roman" w:hAnsi="Times New Roman"/>
          <w:bCs/>
          <w:sz w:val="24"/>
          <w:szCs w:val="24"/>
          <w:lang w:val="en-GB"/>
        </w:rPr>
        <w:t xml:space="preserve">The semi-structured interviews will </w:t>
      </w:r>
      <w:r w:rsidR="00B3608C" w:rsidRPr="009B01E5">
        <w:rPr>
          <w:rFonts w:ascii="Times New Roman" w:hAnsi="Times New Roman"/>
          <w:bCs/>
          <w:sz w:val="24"/>
          <w:szCs w:val="24"/>
          <w:lang w:val="en-GB"/>
        </w:rPr>
        <w:t>valorise</w:t>
      </w:r>
      <w:r w:rsidRPr="009B01E5">
        <w:rPr>
          <w:rFonts w:ascii="Times New Roman" w:hAnsi="Times New Roman"/>
          <w:bCs/>
          <w:sz w:val="24"/>
          <w:szCs w:val="24"/>
          <w:lang w:val="en-GB"/>
        </w:rPr>
        <w:t xml:space="preserve"> the researcher's presence and offer all possible perspectives to reach the spontaneity necessary for qualitative research. The interviews start from certain questions that are not born a priori, but from information that the researcher already has about the phenomenon that is of interest to study. In this sense, the informant will have the freedom to follow the line of his thought and his experiences within the </w:t>
      </w:r>
      <w:proofErr w:type="gramStart"/>
      <w:r w:rsidRPr="009B01E5">
        <w:rPr>
          <w:rFonts w:ascii="Times New Roman" w:hAnsi="Times New Roman"/>
          <w:bCs/>
          <w:sz w:val="24"/>
          <w:szCs w:val="24"/>
          <w:lang w:val="en-GB"/>
        </w:rPr>
        <w:t>main focus</w:t>
      </w:r>
      <w:proofErr w:type="gramEnd"/>
      <w:r w:rsidRPr="009B01E5">
        <w:rPr>
          <w:rFonts w:ascii="Times New Roman" w:hAnsi="Times New Roman"/>
          <w:bCs/>
          <w:sz w:val="24"/>
          <w:szCs w:val="24"/>
          <w:lang w:val="en-GB"/>
        </w:rPr>
        <w:t xml:space="preserve"> placed by the investigator</w:t>
      </w:r>
      <w:r w:rsidR="008422B0">
        <w:rPr>
          <w:rFonts w:ascii="Times New Roman" w:hAnsi="Times New Roman"/>
          <w:bCs/>
          <w:sz w:val="24"/>
          <w:szCs w:val="24"/>
          <w:lang w:val="en-GB"/>
        </w:rPr>
        <w:t xml:space="preserve"> (</w:t>
      </w:r>
      <w:proofErr w:type="spellStart"/>
      <w:r w:rsidR="008422B0">
        <w:rPr>
          <w:rFonts w:ascii="Times New Roman" w:hAnsi="Times New Roman"/>
          <w:bCs/>
          <w:sz w:val="24"/>
          <w:szCs w:val="24"/>
          <w:lang w:val="en-GB"/>
        </w:rPr>
        <w:t>Triviños</w:t>
      </w:r>
      <w:proofErr w:type="spellEnd"/>
      <w:r w:rsidR="008422B0">
        <w:rPr>
          <w:rFonts w:ascii="Times New Roman" w:hAnsi="Times New Roman"/>
          <w:bCs/>
          <w:sz w:val="24"/>
          <w:szCs w:val="24"/>
          <w:lang w:val="en-GB"/>
        </w:rPr>
        <w:t>, 2009)</w:t>
      </w:r>
      <w:r w:rsidR="00B55128" w:rsidRPr="009B01E5">
        <w:rPr>
          <w:rFonts w:ascii="Times New Roman" w:hAnsi="Times New Roman"/>
          <w:bCs/>
          <w:sz w:val="24"/>
          <w:szCs w:val="24"/>
          <w:lang w:val="en-GB"/>
        </w:rPr>
        <w:t>.</w:t>
      </w:r>
    </w:p>
    <w:p w14:paraId="588D6E3C" w14:textId="77777777" w:rsidR="00704AFB" w:rsidRPr="009B01E5" w:rsidRDefault="00704AFB" w:rsidP="008422B0">
      <w:pPr>
        <w:pStyle w:val="Ttulo1"/>
        <w:spacing w:before="0" w:line="480" w:lineRule="auto"/>
        <w:rPr>
          <w:rFonts w:ascii="Times New Roman" w:hAnsi="Times New Roman"/>
          <w:color w:val="auto"/>
          <w:sz w:val="24"/>
          <w:szCs w:val="24"/>
          <w:lang w:val="en-GB"/>
        </w:rPr>
      </w:pPr>
    </w:p>
    <w:p w14:paraId="2D90F14D" w14:textId="75EAE2BD" w:rsidR="00BE42CD" w:rsidRPr="009B01E5" w:rsidRDefault="00B65044" w:rsidP="008422B0">
      <w:pPr>
        <w:pStyle w:val="Ttulo1"/>
        <w:spacing w:before="0" w:line="480" w:lineRule="auto"/>
        <w:rPr>
          <w:rFonts w:ascii="Times New Roman" w:hAnsi="Times New Roman"/>
          <w:color w:val="auto"/>
          <w:sz w:val="24"/>
          <w:szCs w:val="24"/>
          <w:lang w:val="en-GB"/>
        </w:rPr>
      </w:pPr>
      <w:r w:rsidRPr="009B01E5">
        <w:rPr>
          <w:rFonts w:ascii="Times New Roman" w:hAnsi="Times New Roman"/>
          <w:color w:val="auto"/>
          <w:sz w:val="24"/>
          <w:szCs w:val="24"/>
          <w:lang w:val="en-GB"/>
        </w:rPr>
        <w:t>Process of Saturation, Corpus Organization and Data Analysis</w:t>
      </w:r>
    </w:p>
    <w:p w14:paraId="4F096465" w14:textId="77777777" w:rsidR="00704AFB" w:rsidRPr="009B01E5" w:rsidRDefault="00704AFB" w:rsidP="008422B0">
      <w:pPr>
        <w:spacing w:after="0" w:line="480" w:lineRule="auto"/>
        <w:rPr>
          <w:rFonts w:ascii="Times New Roman" w:hAnsi="Times New Roman"/>
          <w:sz w:val="24"/>
          <w:szCs w:val="24"/>
          <w:lang w:val="en-GB" w:eastAsia="x-none"/>
        </w:rPr>
      </w:pPr>
    </w:p>
    <w:p w14:paraId="2C85DFE1" w14:textId="0EA00A87" w:rsidR="003D73B5" w:rsidRPr="009B01E5" w:rsidRDefault="00B65044" w:rsidP="008422B0">
      <w:pPr>
        <w:autoSpaceDE w:val="0"/>
        <w:autoSpaceDN w:val="0"/>
        <w:adjustRightInd w:val="0"/>
        <w:spacing w:after="0" w:line="480" w:lineRule="auto"/>
        <w:ind w:firstLine="708"/>
        <w:jc w:val="both"/>
        <w:rPr>
          <w:rFonts w:ascii="Times New Roman" w:hAnsi="Times New Roman"/>
          <w:sz w:val="24"/>
          <w:szCs w:val="24"/>
          <w:lang w:val="en-GB"/>
        </w:rPr>
      </w:pPr>
      <w:r w:rsidRPr="009B01E5">
        <w:rPr>
          <w:rFonts w:ascii="Times New Roman" w:hAnsi="Times New Roman"/>
          <w:sz w:val="24"/>
          <w:szCs w:val="24"/>
          <w:lang w:val="en-GB"/>
        </w:rPr>
        <w:t xml:space="preserve">The organization of the chronological poles will be carried out according to the </w:t>
      </w:r>
      <w:r w:rsidR="00596B36" w:rsidRPr="009B01E5">
        <w:rPr>
          <w:rFonts w:ascii="Times New Roman" w:hAnsi="Times New Roman"/>
          <w:sz w:val="24"/>
          <w:szCs w:val="24"/>
          <w:lang w:val="en-GB"/>
        </w:rPr>
        <w:t>technique of Content Analysis (</w:t>
      </w:r>
      <w:r w:rsidRPr="009B01E5">
        <w:rPr>
          <w:rFonts w:ascii="Times New Roman" w:hAnsi="Times New Roman"/>
          <w:sz w:val="24"/>
          <w:szCs w:val="24"/>
          <w:lang w:val="en-GB"/>
        </w:rPr>
        <w:t>C</w:t>
      </w:r>
      <w:r w:rsidR="00596B36" w:rsidRPr="009B01E5">
        <w:rPr>
          <w:rFonts w:ascii="Times New Roman" w:hAnsi="Times New Roman"/>
          <w:sz w:val="24"/>
          <w:szCs w:val="24"/>
          <w:lang w:val="en-GB"/>
        </w:rPr>
        <w:t>A</w:t>
      </w:r>
      <w:r w:rsidRPr="009B01E5">
        <w:rPr>
          <w:rFonts w:ascii="Times New Roman" w:hAnsi="Times New Roman"/>
          <w:sz w:val="24"/>
          <w:szCs w:val="24"/>
          <w:lang w:val="en-GB"/>
        </w:rPr>
        <w:t>) through stages that will enable to describe and interpret the subjects' speeches</w:t>
      </w:r>
      <w:r w:rsidR="008422B0">
        <w:rPr>
          <w:rFonts w:ascii="Times New Roman" w:hAnsi="Times New Roman"/>
          <w:sz w:val="24"/>
          <w:szCs w:val="24"/>
          <w:lang w:val="en-GB"/>
        </w:rPr>
        <w:t xml:space="preserve"> (Bardin, 2009)</w:t>
      </w:r>
      <w:r w:rsidR="003D73B5" w:rsidRPr="009B01E5">
        <w:rPr>
          <w:rFonts w:ascii="Times New Roman" w:hAnsi="Times New Roman"/>
          <w:sz w:val="24"/>
          <w:szCs w:val="24"/>
          <w:lang w:val="en-GB"/>
        </w:rPr>
        <w:t>.</w:t>
      </w:r>
    </w:p>
    <w:p w14:paraId="26EA8A77" w14:textId="4732FDC9" w:rsidR="008C5917" w:rsidRPr="009B01E5" w:rsidRDefault="00B65044" w:rsidP="008422B0">
      <w:pPr>
        <w:autoSpaceDE w:val="0"/>
        <w:autoSpaceDN w:val="0"/>
        <w:adjustRightInd w:val="0"/>
        <w:spacing w:after="0" w:line="480" w:lineRule="auto"/>
        <w:ind w:right="-2" w:firstLine="708"/>
        <w:jc w:val="both"/>
        <w:rPr>
          <w:rFonts w:ascii="Times New Roman" w:hAnsi="Times New Roman"/>
          <w:sz w:val="24"/>
          <w:szCs w:val="24"/>
          <w:lang w:val="en-GB"/>
        </w:rPr>
      </w:pPr>
      <w:r w:rsidRPr="009B01E5">
        <w:rPr>
          <w:rFonts w:ascii="Times New Roman" w:hAnsi="Times New Roman"/>
          <w:sz w:val="24"/>
          <w:szCs w:val="24"/>
          <w:lang w:val="en-GB"/>
        </w:rPr>
        <w:t>According to</w:t>
      </w:r>
      <w:r w:rsidR="003D73B5" w:rsidRPr="009B01E5">
        <w:rPr>
          <w:rFonts w:ascii="Times New Roman" w:hAnsi="Times New Roman"/>
          <w:sz w:val="24"/>
          <w:szCs w:val="24"/>
          <w:lang w:val="en-GB"/>
        </w:rPr>
        <w:t xml:space="preserve"> Bardin</w:t>
      </w:r>
      <w:r w:rsidR="008422B0">
        <w:rPr>
          <w:rFonts w:ascii="Times New Roman" w:hAnsi="Times New Roman"/>
          <w:sz w:val="24"/>
          <w:szCs w:val="24"/>
          <w:lang w:val="en-GB"/>
        </w:rPr>
        <w:t xml:space="preserve"> (2009)</w:t>
      </w:r>
      <w:r w:rsidR="003D73B5" w:rsidRPr="009B01E5">
        <w:rPr>
          <w:rFonts w:ascii="Times New Roman" w:hAnsi="Times New Roman"/>
          <w:sz w:val="24"/>
          <w:szCs w:val="24"/>
          <w:lang w:val="en-GB"/>
        </w:rPr>
        <w:t xml:space="preserve"> </w:t>
      </w:r>
      <w:r w:rsidRPr="009B01E5">
        <w:rPr>
          <w:rFonts w:ascii="Times New Roman" w:hAnsi="Times New Roman"/>
          <w:sz w:val="24"/>
          <w:szCs w:val="24"/>
          <w:lang w:val="en-GB"/>
        </w:rPr>
        <w:t>the content analysis must be developed throug</w:t>
      </w:r>
      <w:r w:rsidR="00596B36" w:rsidRPr="009B01E5">
        <w:rPr>
          <w:rFonts w:ascii="Times New Roman" w:hAnsi="Times New Roman"/>
          <w:sz w:val="24"/>
          <w:szCs w:val="24"/>
          <w:lang w:val="en-GB"/>
        </w:rPr>
        <w:t xml:space="preserve">h three chronological </w:t>
      </w:r>
      <w:proofErr w:type="gramStart"/>
      <w:r w:rsidR="00596B36" w:rsidRPr="009B01E5">
        <w:rPr>
          <w:rFonts w:ascii="Times New Roman" w:hAnsi="Times New Roman"/>
          <w:sz w:val="24"/>
          <w:szCs w:val="24"/>
          <w:lang w:val="en-GB"/>
        </w:rPr>
        <w:t xml:space="preserve">poles </w:t>
      </w:r>
      <w:r w:rsidRPr="009B01E5">
        <w:rPr>
          <w:rFonts w:ascii="Times New Roman" w:hAnsi="Times New Roman"/>
          <w:sz w:val="24"/>
          <w:szCs w:val="24"/>
          <w:lang w:val="en-GB"/>
        </w:rPr>
        <w:t xml:space="preserve"> allow</w:t>
      </w:r>
      <w:r w:rsidR="00596B36" w:rsidRPr="009B01E5">
        <w:rPr>
          <w:rFonts w:ascii="Times New Roman" w:hAnsi="Times New Roman"/>
          <w:sz w:val="24"/>
          <w:szCs w:val="24"/>
          <w:lang w:val="en-GB"/>
        </w:rPr>
        <w:t>ing</w:t>
      </w:r>
      <w:proofErr w:type="gramEnd"/>
      <w:r w:rsidR="00596B36" w:rsidRPr="009B01E5">
        <w:rPr>
          <w:rFonts w:ascii="Times New Roman" w:hAnsi="Times New Roman"/>
          <w:sz w:val="24"/>
          <w:szCs w:val="24"/>
          <w:lang w:val="en-GB"/>
        </w:rPr>
        <w:t xml:space="preserve"> </w:t>
      </w:r>
      <w:r w:rsidRPr="009B01E5">
        <w:rPr>
          <w:rFonts w:ascii="Times New Roman" w:hAnsi="Times New Roman"/>
          <w:sz w:val="24"/>
          <w:szCs w:val="24"/>
          <w:lang w:val="en-GB"/>
        </w:rPr>
        <w:t xml:space="preserve"> the researcher to construct an analysis structure that corresponds to the needs of the research and the objectives of the proposed research; The chronological poles of content analysis are described as</w:t>
      </w:r>
      <w:r w:rsidR="00596B36" w:rsidRPr="009B01E5">
        <w:rPr>
          <w:rFonts w:ascii="Times New Roman" w:hAnsi="Times New Roman"/>
          <w:sz w:val="24"/>
          <w:szCs w:val="24"/>
          <w:lang w:val="en-GB"/>
        </w:rPr>
        <w:t xml:space="preserve"> follows</w:t>
      </w:r>
      <w:r w:rsidR="00380314" w:rsidRPr="009B01E5">
        <w:rPr>
          <w:rFonts w:ascii="Times New Roman" w:hAnsi="Times New Roman"/>
          <w:sz w:val="24"/>
          <w:szCs w:val="24"/>
          <w:lang w:val="en-GB"/>
        </w:rPr>
        <w:t xml:space="preserve"> (figure I):</w:t>
      </w:r>
    </w:p>
    <w:p w14:paraId="0ECEB4E6" w14:textId="77777777" w:rsidR="008C5917" w:rsidRPr="009B01E5" w:rsidRDefault="00B65044" w:rsidP="008422B0">
      <w:pPr>
        <w:numPr>
          <w:ilvl w:val="0"/>
          <w:numId w:val="7"/>
        </w:numPr>
        <w:autoSpaceDE w:val="0"/>
        <w:autoSpaceDN w:val="0"/>
        <w:adjustRightInd w:val="0"/>
        <w:spacing w:after="0" w:line="480" w:lineRule="auto"/>
        <w:ind w:right="-2"/>
        <w:jc w:val="both"/>
        <w:rPr>
          <w:rFonts w:ascii="Times New Roman" w:hAnsi="Times New Roman"/>
          <w:sz w:val="24"/>
          <w:szCs w:val="24"/>
          <w:lang w:val="en-GB"/>
        </w:rPr>
      </w:pPr>
      <w:r w:rsidRPr="009B01E5">
        <w:rPr>
          <w:rFonts w:ascii="Times New Roman" w:hAnsi="Times New Roman"/>
          <w:sz w:val="24"/>
          <w:szCs w:val="24"/>
          <w:lang w:val="en-GB"/>
        </w:rPr>
        <w:t>Phase</w:t>
      </w:r>
      <w:r w:rsidR="008C5917" w:rsidRPr="009B01E5">
        <w:rPr>
          <w:rFonts w:ascii="Times New Roman" w:hAnsi="Times New Roman"/>
          <w:sz w:val="24"/>
          <w:szCs w:val="24"/>
          <w:lang w:val="en-GB"/>
        </w:rPr>
        <w:t xml:space="preserve"> 1 - </w:t>
      </w:r>
      <w:r w:rsidRPr="009B01E5">
        <w:rPr>
          <w:rFonts w:ascii="Times New Roman" w:hAnsi="Times New Roman"/>
          <w:sz w:val="24"/>
          <w:szCs w:val="24"/>
          <w:lang w:val="en-GB"/>
        </w:rPr>
        <w:t xml:space="preserve">Pre-analysis: stage of the organization itself. In it the documents that will be submitted for analysis are </w:t>
      </w:r>
      <w:r w:rsidR="00B3608C" w:rsidRPr="009B01E5">
        <w:rPr>
          <w:rFonts w:ascii="Times New Roman" w:hAnsi="Times New Roman"/>
          <w:sz w:val="24"/>
          <w:szCs w:val="24"/>
          <w:lang w:val="en-GB"/>
        </w:rPr>
        <w:t>selected</w:t>
      </w:r>
      <w:r w:rsidRPr="009B01E5">
        <w:rPr>
          <w:rFonts w:ascii="Times New Roman" w:hAnsi="Times New Roman"/>
          <w:sz w:val="24"/>
          <w:szCs w:val="24"/>
          <w:lang w:val="en-GB"/>
        </w:rPr>
        <w:t xml:space="preserve">, the hypotheses and the objectives are </w:t>
      </w:r>
      <w:r w:rsidR="00B3608C" w:rsidRPr="009B01E5">
        <w:rPr>
          <w:rFonts w:ascii="Times New Roman" w:hAnsi="Times New Roman"/>
          <w:sz w:val="24"/>
          <w:szCs w:val="24"/>
          <w:lang w:val="en-GB"/>
        </w:rPr>
        <w:t>formulated</w:t>
      </w:r>
      <w:r w:rsidRPr="009B01E5">
        <w:rPr>
          <w:rFonts w:ascii="Times New Roman" w:hAnsi="Times New Roman"/>
          <w:sz w:val="24"/>
          <w:szCs w:val="24"/>
          <w:lang w:val="en-GB"/>
        </w:rPr>
        <w:t xml:space="preserve"> and the rules that base the final interpretation are </w:t>
      </w:r>
      <w:r w:rsidR="00B3608C" w:rsidRPr="009B01E5">
        <w:rPr>
          <w:rFonts w:ascii="Times New Roman" w:hAnsi="Times New Roman"/>
          <w:sz w:val="24"/>
          <w:szCs w:val="24"/>
          <w:lang w:val="en-GB"/>
        </w:rPr>
        <w:t>elaborated</w:t>
      </w:r>
      <w:r w:rsidR="003D73B5" w:rsidRPr="009B01E5">
        <w:rPr>
          <w:rFonts w:ascii="Times New Roman" w:hAnsi="Times New Roman"/>
          <w:sz w:val="24"/>
          <w:szCs w:val="24"/>
          <w:lang w:val="en-GB"/>
        </w:rPr>
        <w:t xml:space="preserve">. </w:t>
      </w:r>
    </w:p>
    <w:p w14:paraId="2AFEA1D7" w14:textId="51E0095C" w:rsidR="008C5917" w:rsidRPr="009B01E5" w:rsidRDefault="00B65044" w:rsidP="008422B0">
      <w:pPr>
        <w:numPr>
          <w:ilvl w:val="0"/>
          <w:numId w:val="7"/>
        </w:numPr>
        <w:autoSpaceDE w:val="0"/>
        <w:autoSpaceDN w:val="0"/>
        <w:adjustRightInd w:val="0"/>
        <w:spacing w:after="0" w:line="480" w:lineRule="auto"/>
        <w:ind w:right="-2"/>
        <w:jc w:val="both"/>
        <w:rPr>
          <w:rFonts w:ascii="Times New Roman" w:hAnsi="Times New Roman"/>
          <w:sz w:val="24"/>
          <w:szCs w:val="24"/>
          <w:lang w:val="en-GB"/>
        </w:rPr>
      </w:pPr>
      <w:r w:rsidRPr="009B01E5">
        <w:rPr>
          <w:rFonts w:ascii="Times New Roman" w:hAnsi="Times New Roman"/>
          <w:sz w:val="24"/>
          <w:szCs w:val="24"/>
          <w:lang w:val="en-GB"/>
        </w:rPr>
        <w:t>Phase</w:t>
      </w:r>
      <w:r w:rsidR="008C5917" w:rsidRPr="009B01E5">
        <w:rPr>
          <w:rFonts w:ascii="Times New Roman" w:hAnsi="Times New Roman"/>
          <w:sz w:val="24"/>
          <w:szCs w:val="24"/>
          <w:lang w:val="en-GB"/>
        </w:rPr>
        <w:t xml:space="preserve"> 2 </w:t>
      </w:r>
      <w:r w:rsidR="00184EF1" w:rsidRPr="009B01E5">
        <w:rPr>
          <w:rFonts w:ascii="Times New Roman" w:hAnsi="Times New Roman"/>
          <w:sz w:val="24"/>
          <w:szCs w:val="24"/>
          <w:lang w:val="en-GB"/>
        </w:rPr>
        <w:t>–</w:t>
      </w:r>
      <w:r w:rsidR="008C5917" w:rsidRPr="009B01E5">
        <w:rPr>
          <w:rFonts w:ascii="Times New Roman" w:hAnsi="Times New Roman"/>
          <w:sz w:val="24"/>
          <w:szCs w:val="24"/>
          <w:lang w:val="en-GB"/>
        </w:rPr>
        <w:t xml:space="preserve"> </w:t>
      </w:r>
      <w:r w:rsidR="00184EF1" w:rsidRPr="009B01E5">
        <w:rPr>
          <w:rFonts w:ascii="Times New Roman" w:hAnsi="Times New Roman"/>
          <w:sz w:val="24"/>
          <w:szCs w:val="24"/>
          <w:lang w:val="en-GB"/>
        </w:rPr>
        <w:t>M</w:t>
      </w:r>
      <w:r w:rsidRPr="009B01E5">
        <w:rPr>
          <w:rFonts w:ascii="Times New Roman" w:hAnsi="Times New Roman"/>
          <w:sz w:val="24"/>
          <w:szCs w:val="24"/>
          <w:lang w:val="en-GB"/>
        </w:rPr>
        <w:t>aterial</w:t>
      </w:r>
      <w:r w:rsidR="00184EF1" w:rsidRPr="009B01E5">
        <w:rPr>
          <w:rFonts w:ascii="Times New Roman" w:hAnsi="Times New Roman"/>
          <w:sz w:val="24"/>
          <w:szCs w:val="24"/>
          <w:lang w:val="en-GB"/>
        </w:rPr>
        <w:t xml:space="preserve"> exploration</w:t>
      </w:r>
      <w:r w:rsidRPr="009B01E5">
        <w:rPr>
          <w:rFonts w:ascii="Times New Roman" w:hAnsi="Times New Roman"/>
          <w:sz w:val="24"/>
          <w:szCs w:val="24"/>
          <w:lang w:val="en-GB"/>
        </w:rPr>
        <w:t xml:space="preserve">: this stage consists essentially of coding, discount or enumeration operations, according to pre-formulated rules. It constitutes the identification of the units of record, units of context and subjects that arise from the readings. In this stage, the thematic units and </w:t>
      </w:r>
      <w:r w:rsidRPr="009B01E5">
        <w:rPr>
          <w:rFonts w:ascii="Times New Roman" w:hAnsi="Times New Roman"/>
          <w:sz w:val="24"/>
          <w:szCs w:val="24"/>
          <w:lang w:val="en-GB"/>
        </w:rPr>
        <w:lastRenderedPageBreak/>
        <w:t>registration units of this study will be identified. It is emphasized that the thematic categories that were explored in this phase will be built focused on the objectives in the previous phase</w:t>
      </w:r>
      <w:r w:rsidR="003D73B5" w:rsidRPr="009B01E5">
        <w:rPr>
          <w:rFonts w:ascii="Times New Roman" w:hAnsi="Times New Roman"/>
          <w:sz w:val="24"/>
          <w:szCs w:val="24"/>
          <w:lang w:val="en-GB"/>
        </w:rPr>
        <w:t>.</w:t>
      </w:r>
    </w:p>
    <w:p w14:paraId="0593771F" w14:textId="334317C6" w:rsidR="003D73B5" w:rsidRPr="009B01E5" w:rsidRDefault="00B65044" w:rsidP="008422B0">
      <w:pPr>
        <w:numPr>
          <w:ilvl w:val="0"/>
          <w:numId w:val="7"/>
        </w:numPr>
        <w:autoSpaceDE w:val="0"/>
        <w:autoSpaceDN w:val="0"/>
        <w:adjustRightInd w:val="0"/>
        <w:spacing w:after="0" w:line="480" w:lineRule="auto"/>
        <w:ind w:right="-2"/>
        <w:jc w:val="both"/>
        <w:rPr>
          <w:rFonts w:ascii="Times New Roman" w:hAnsi="Times New Roman"/>
          <w:sz w:val="24"/>
          <w:szCs w:val="24"/>
          <w:lang w:val="en-GB"/>
        </w:rPr>
      </w:pPr>
      <w:r w:rsidRPr="009B01E5">
        <w:rPr>
          <w:rFonts w:ascii="Times New Roman" w:hAnsi="Times New Roman"/>
          <w:sz w:val="24"/>
          <w:szCs w:val="24"/>
          <w:lang w:val="en-GB"/>
        </w:rPr>
        <w:t>Phase</w:t>
      </w:r>
      <w:r w:rsidR="008C5917" w:rsidRPr="009B01E5">
        <w:rPr>
          <w:rFonts w:ascii="Times New Roman" w:hAnsi="Times New Roman"/>
          <w:sz w:val="24"/>
          <w:szCs w:val="24"/>
          <w:lang w:val="en-GB"/>
        </w:rPr>
        <w:t xml:space="preserve"> 3 - </w:t>
      </w:r>
      <w:r w:rsidRPr="009B01E5">
        <w:rPr>
          <w:rFonts w:ascii="Times New Roman" w:hAnsi="Times New Roman"/>
          <w:sz w:val="24"/>
          <w:szCs w:val="24"/>
          <w:lang w:val="en-GB"/>
        </w:rPr>
        <w:t xml:space="preserve">Treatment of results obtained and interpretation: the gross results will be treated in </w:t>
      </w:r>
      <w:r w:rsidR="00B3608C" w:rsidRPr="009B01E5">
        <w:rPr>
          <w:rFonts w:ascii="Times New Roman" w:hAnsi="Times New Roman"/>
          <w:sz w:val="24"/>
          <w:szCs w:val="24"/>
          <w:lang w:val="en-GB"/>
        </w:rPr>
        <w:t>a way that in the end has</w:t>
      </w:r>
      <w:r w:rsidRPr="009B01E5">
        <w:rPr>
          <w:rFonts w:ascii="Times New Roman" w:hAnsi="Times New Roman"/>
          <w:sz w:val="24"/>
          <w:szCs w:val="24"/>
          <w:lang w:val="en-GB"/>
        </w:rPr>
        <w:t xml:space="preserve"> a meaning. At this stage, the investigator may propose inferences and advance interpretations about the intende</w:t>
      </w:r>
      <w:r w:rsidR="00BD6EEB" w:rsidRPr="009B01E5">
        <w:rPr>
          <w:rFonts w:ascii="Times New Roman" w:hAnsi="Times New Roman"/>
          <w:sz w:val="24"/>
          <w:szCs w:val="24"/>
          <w:lang w:val="en-GB"/>
        </w:rPr>
        <w:t xml:space="preserve">d objectives </w:t>
      </w:r>
      <w:proofErr w:type="gramStart"/>
      <w:r w:rsidR="00BD6EEB" w:rsidRPr="009B01E5">
        <w:rPr>
          <w:rFonts w:ascii="Times New Roman" w:hAnsi="Times New Roman"/>
          <w:sz w:val="24"/>
          <w:szCs w:val="24"/>
          <w:lang w:val="en-GB"/>
        </w:rPr>
        <w:t xml:space="preserve">or </w:t>
      </w:r>
      <w:r w:rsidRPr="009B01E5">
        <w:rPr>
          <w:rFonts w:ascii="Times New Roman" w:hAnsi="Times New Roman"/>
          <w:sz w:val="24"/>
          <w:szCs w:val="24"/>
          <w:lang w:val="en-GB"/>
        </w:rPr>
        <w:t xml:space="preserve"> relate</w:t>
      </w:r>
      <w:proofErr w:type="gramEnd"/>
      <w:r w:rsidRPr="009B01E5">
        <w:rPr>
          <w:rFonts w:ascii="Times New Roman" w:hAnsi="Times New Roman"/>
          <w:sz w:val="24"/>
          <w:szCs w:val="24"/>
          <w:lang w:val="en-GB"/>
        </w:rPr>
        <w:t xml:space="preserve"> to other unexpected discoveries</w:t>
      </w:r>
      <w:r w:rsidR="003D73B5" w:rsidRPr="009B01E5">
        <w:rPr>
          <w:rFonts w:ascii="Times New Roman" w:hAnsi="Times New Roman"/>
          <w:sz w:val="24"/>
          <w:szCs w:val="24"/>
          <w:lang w:val="en-GB"/>
        </w:rPr>
        <w:t>.</w:t>
      </w:r>
    </w:p>
    <w:p w14:paraId="054D94B7" w14:textId="30985AAE" w:rsidR="00F37A82" w:rsidRPr="009B01E5" w:rsidRDefault="00B65044" w:rsidP="008422B0">
      <w:pPr>
        <w:pStyle w:val="Normal11"/>
        <w:spacing w:line="480" w:lineRule="auto"/>
        <w:ind w:firstLine="708"/>
        <w:jc w:val="both"/>
        <w:rPr>
          <w:lang w:val="en-GB"/>
        </w:rPr>
      </w:pPr>
      <w:r w:rsidRPr="009B01E5">
        <w:rPr>
          <w:lang w:val="en-GB"/>
        </w:rPr>
        <w:t>For the completion of data collection (conducting interviews) the researcher will consider the process of saturation of t</w:t>
      </w:r>
      <w:r w:rsidR="00BD6EEB" w:rsidRPr="009B01E5">
        <w:rPr>
          <w:lang w:val="en-GB"/>
        </w:rPr>
        <w:t>he speeches of the subjects which</w:t>
      </w:r>
      <w:r w:rsidRPr="009B01E5">
        <w:rPr>
          <w:lang w:val="en-GB"/>
        </w:rPr>
        <w:t xml:space="preserve"> consists in </w:t>
      </w:r>
      <w:r w:rsidR="00B3608C" w:rsidRPr="009B01E5">
        <w:rPr>
          <w:lang w:val="en-GB"/>
        </w:rPr>
        <w:t>analysing</w:t>
      </w:r>
      <w:r w:rsidRPr="009B01E5">
        <w:rPr>
          <w:lang w:val="en-GB"/>
        </w:rPr>
        <w:t xml:space="preserve"> the empirical data that will be collected. The investigator should focus on the perception of the decrease of new information in each interview, considering the saturation point when the new interviews do not present additions or insignificant information to the research directed by the objectives of the protocol</w:t>
      </w:r>
      <w:r w:rsidR="008422B0">
        <w:rPr>
          <w:lang w:val="en-GB"/>
        </w:rPr>
        <w:t xml:space="preserve"> (</w:t>
      </w:r>
      <w:proofErr w:type="spellStart"/>
      <w:r w:rsidR="008422B0">
        <w:rPr>
          <w:lang w:val="en-GB"/>
        </w:rPr>
        <w:t>Turato</w:t>
      </w:r>
      <w:proofErr w:type="spellEnd"/>
      <w:r w:rsidR="008422B0">
        <w:rPr>
          <w:lang w:val="en-GB"/>
        </w:rPr>
        <w:t>, 2005)</w:t>
      </w:r>
      <w:r w:rsidR="00F37A82" w:rsidRPr="009B01E5">
        <w:rPr>
          <w:lang w:val="en-GB"/>
        </w:rPr>
        <w:t xml:space="preserve">. </w:t>
      </w:r>
    </w:p>
    <w:p w14:paraId="0C4EE9A7" w14:textId="28F272D9" w:rsidR="007D1C21" w:rsidRPr="009B01E5" w:rsidRDefault="00B65044" w:rsidP="008422B0">
      <w:pPr>
        <w:autoSpaceDE w:val="0"/>
        <w:autoSpaceDN w:val="0"/>
        <w:adjustRightInd w:val="0"/>
        <w:spacing w:after="0" w:line="480" w:lineRule="auto"/>
        <w:ind w:right="-2" w:firstLine="708"/>
        <w:jc w:val="both"/>
        <w:rPr>
          <w:rFonts w:ascii="Times New Roman" w:hAnsi="Times New Roman"/>
          <w:sz w:val="24"/>
          <w:szCs w:val="24"/>
          <w:lang w:val="en-GB"/>
        </w:rPr>
      </w:pPr>
      <w:r w:rsidRPr="009B01E5">
        <w:rPr>
          <w:rFonts w:ascii="Times New Roman" w:hAnsi="Times New Roman"/>
          <w:sz w:val="24"/>
          <w:szCs w:val="24"/>
          <w:lang w:val="en-GB"/>
        </w:rPr>
        <w:t>Following the steps proposed by Bardin</w:t>
      </w:r>
      <w:r w:rsidR="008422B0">
        <w:rPr>
          <w:rFonts w:ascii="Times New Roman" w:hAnsi="Times New Roman"/>
          <w:sz w:val="24"/>
          <w:szCs w:val="24"/>
          <w:lang w:val="en-GB"/>
        </w:rPr>
        <w:t xml:space="preserve"> (2009)</w:t>
      </w:r>
      <w:r w:rsidR="00307D0D" w:rsidRPr="009B01E5">
        <w:rPr>
          <w:rFonts w:ascii="Times New Roman" w:hAnsi="Times New Roman"/>
          <w:sz w:val="24"/>
          <w:szCs w:val="24"/>
          <w:lang w:val="en-GB"/>
        </w:rPr>
        <w:t xml:space="preserve"> </w:t>
      </w:r>
      <w:r w:rsidR="00B3608C" w:rsidRPr="009B01E5">
        <w:rPr>
          <w:rFonts w:ascii="Times New Roman" w:hAnsi="Times New Roman"/>
          <w:sz w:val="24"/>
          <w:szCs w:val="24"/>
          <w:lang w:val="en-GB"/>
        </w:rPr>
        <w:t>in the pre-analysis the researcher will transcribe the interviews that will allow the floating reading necessary for the initial organization of CORPUS (set of documents that will be exposed to the analysis) that will be analysed; Reaffirmed the objectives of the study, that are</w:t>
      </w:r>
      <w:r w:rsidR="00D91DE4" w:rsidRPr="009B01E5">
        <w:rPr>
          <w:rFonts w:ascii="Times New Roman" w:hAnsi="Times New Roman"/>
          <w:sz w:val="24"/>
          <w:szCs w:val="24"/>
          <w:lang w:val="en-GB"/>
        </w:rPr>
        <w:t xml:space="preserve">: </w:t>
      </w:r>
      <w:r w:rsidR="00B3608C" w:rsidRPr="009B01E5">
        <w:rPr>
          <w:rFonts w:ascii="Times New Roman" w:hAnsi="Times New Roman"/>
          <w:b/>
          <w:sz w:val="24"/>
          <w:szCs w:val="24"/>
          <w:lang w:val="en-GB"/>
        </w:rPr>
        <w:t xml:space="preserve">understand </w:t>
      </w:r>
      <w:r w:rsidR="00BD6EEB" w:rsidRPr="009B01E5">
        <w:rPr>
          <w:rFonts w:ascii="Times New Roman" w:hAnsi="Times New Roman"/>
          <w:b/>
          <w:sz w:val="24"/>
          <w:szCs w:val="24"/>
          <w:lang w:val="en-GB"/>
        </w:rPr>
        <w:t>the nurses' perception about NCS</w:t>
      </w:r>
      <w:r w:rsidR="00B3608C" w:rsidRPr="009B01E5">
        <w:rPr>
          <w:rFonts w:ascii="Times New Roman" w:hAnsi="Times New Roman"/>
          <w:b/>
          <w:sz w:val="24"/>
          <w:szCs w:val="24"/>
          <w:lang w:val="en-GB"/>
        </w:rPr>
        <w:t xml:space="preserve">; Describe the panorama of nursing professional performance in a </w:t>
      </w:r>
      <w:r w:rsidR="00BD6EEB" w:rsidRPr="009B01E5">
        <w:rPr>
          <w:rFonts w:ascii="Times New Roman" w:hAnsi="Times New Roman"/>
          <w:b/>
          <w:sz w:val="24"/>
          <w:szCs w:val="24"/>
          <w:lang w:val="en-GB"/>
        </w:rPr>
        <w:t>hospital environment without NCS</w:t>
      </w:r>
      <w:r w:rsidR="00B3608C" w:rsidRPr="009B01E5">
        <w:rPr>
          <w:rFonts w:ascii="Times New Roman" w:hAnsi="Times New Roman"/>
          <w:b/>
          <w:sz w:val="24"/>
          <w:szCs w:val="24"/>
          <w:lang w:val="en-GB"/>
        </w:rPr>
        <w:t xml:space="preserve">; Identify in nurses' practices elements </w:t>
      </w:r>
      <w:r w:rsidR="00BD6EEB" w:rsidRPr="009B01E5">
        <w:rPr>
          <w:rFonts w:ascii="Times New Roman" w:hAnsi="Times New Roman"/>
          <w:b/>
          <w:sz w:val="24"/>
          <w:szCs w:val="24"/>
          <w:lang w:val="en-GB"/>
        </w:rPr>
        <w:t>that are consistent with the NCS; a</w:t>
      </w:r>
      <w:r w:rsidR="00B3608C" w:rsidRPr="009B01E5">
        <w:rPr>
          <w:rFonts w:ascii="Times New Roman" w:hAnsi="Times New Roman"/>
          <w:b/>
          <w:sz w:val="24"/>
          <w:szCs w:val="24"/>
          <w:lang w:val="en-GB"/>
        </w:rPr>
        <w:t>nd ident</w:t>
      </w:r>
      <w:r w:rsidR="00BD6EEB" w:rsidRPr="009B01E5">
        <w:rPr>
          <w:rFonts w:ascii="Times New Roman" w:hAnsi="Times New Roman"/>
          <w:b/>
          <w:sz w:val="24"/>
          <w:szCs w:val="24"/>
          <w:lang w:val="en-GB"/>
        </w:rPr>
        <w:t>ify elements that hinder the NCS</w:t>
      </w:r>
      <w:r w:rsidR="00B3608C" w:rsidRPr="009B01E5">
        <w:rPr>
          <w:rFonts w:ascii="Times New Roman" w:hAnsi="Times New Roman"/>
          <w:b/>
          <w:sz w:val="24"/>
          <w:szCs w:val="24"/>
          <w:lang w:val="en-GB"/>
        </w:rPr>
        <w:t xml:space="preserve"> implementation process</w:t>
      </w:r>
      <w:r w:rsidR="00D91DE4" w:rsidRPr="009B01E5">
        <w:rPr>
          <w:rFonts w:ascii="Times New Roman" w:hAnsi="Times New Roman"/>
          <w:b/>
          <w:sz w:val="24"/>
          <w:szCs w:val="24"/>
          <w:lang w:val="en-GB"/>
        </w:rPr>
        <w:t>.</w:t>
      </w:r>
    </w:p>
    <w:p w14:paraId="4A6675D9" w14:textId="77777777" w:rsidR="005C234E" w:rsidRPr="009B01E5" w:rsidRDefault="00B3608C" w:rsidP="008422B0">
      <w:pPr>
        <w:autoSpaceDE w:val="0"/>
        <w:autoSpaceDN w:val="0"/>
        <w:adjustRightInd w:val="0"/>
        <w:spacing w:after="0" w:line="480" w:lineRule="auto"/>
        <w:ind w:right="-2" w:firstLine="708"/>
        <w:jc w:val="both"/>
        <w:rPr>
          <w:rFonts w:ascii="Times New Roman" w:hAnsi="Times New Roman"/>
          <w:sz w:val="24"/>
          <w:szCs w:val="24"/>
          <w:lang w:val="en-GB"/>
        </w:rPr>
      </w:pPr>
      <w:r w:rsidRPr="009B01E5">
        <w:rPr>
          <w:rFonts w:ascii="Times New Roman" w:hAnsi="Times New Roman"/>
          <w:sz w:val="24"/>
          <w:szCs w:val="24"/>
          <w:lang w:val="en-GB"/>
        </w:rPr>
        <w:t>Based on the objectives of the study, the researcher predetermined the thematic categories named as</w:t>
      </w:r>
      <w:r w:rsidR="00D91DE4" w:rsidRPr="009B01E5">
        <w:rPr>
          <w:rFonts w:ascii="Times New Roman" w:hAnsi="Times New Roman"/>
          <w:sz w:val="24"/>
          <w:szCs w:val="24"/>
          <w:lang w:val="en-GB"/>
        </w:rPr>
        <w:t xml:space="preserve">: </w:t>
      </w:r>
    </w:p>
    <w:p w14:paraId="57C3D8ED" w14:textId="77777777" w:rsidR="005C234E" w:rsidRPr="009B01E5" w:rsidRDefault="00B3608C" w:rsidP="008422B0">
      <w:pPr>
        <w:pStyle w:val="ColorfulList-Accent11"/>
        <w:numPr>
          <w:ilvl w:val="0"/>
          <w:numId w:val="5"/>
        </w:numPr>
        <w:autoSpaceDE w:val="0"/>
        <w:autoSpaceDN w:val="0"/>
        <w:adjustRightInd w:val="0"/>
        <w:spacing w:line="480" w:lineRule="auto"/>
        <w:ind w:right="-2"/>
        <w:jc w:val="both"/>
        <w:rPr>
          <w:lang w:val="en-GB"/>
        </w:rPr>
      </w:pPr>
      <w:r w:rsidRPr="009B01E5">
        <w:rPr>
          <w:lang w:val="en-GB"/>
        </w:rPr>
        <w:t>Daily practices in assistance</w:t>
      </w:r>
      <w:r w:rsidR="005C234E" w:rsidRPr="009B01E5">
        <w:rPr>
          <w:lang w:val="en-GB"/>
        </w:rPr>
        <w:t>;</w:t>
      </w:r>
    </w:p>
    <w:p w14:paraId="0F65E6CD" w14:textId="0708D3C2" w:rsidR="005C234E" w:rsidRPr="009B01E5" w:rsidRDefault="00D469C0" w:rsidP="008422B0">
      <w:pPr>
        <w:pStyle w:val="ColorfulList-Accent11"/>
        <w:numPr>
          <w:ilvl w:val="0"/>
          <w:numId w:val="5"/>
        </w:numPr>
        <w:autoSpaceDE w:val="0"/>
        <w:autoSpaceDN w:val="0"/>
        <w:adjustRightInd w:val="0"/>
        <w:spacing w:line="480" w:lineRule="auto"/>
        <w:ind w:right="-2"/>
        <w:jc w:val="both"/>
        <w:rPr>
          <w:lang w:val="en-GB"/>
        </w:rPr>
      </w:pPr>
      <w:r w:rsidRPr="009B01E5">
        <w:rPr>
          <w:lang w:val="en-GB"/>
        </w:rPr>
        <w:t xml:space="preserve">The </w:t>
      </w:r>
      <w:r w:rsidR="00105017" w:rsidRPr="009B01E5">
        <w:rPr>
          <w:lang w:val="en-GB"/>
        </w:rPr>
        <w:t>NCS</w:t>
      </w:r>
      <w:r w:rsidRPr="009B01E5">
        <w:rPr>
          <w:lang w:val="en-GB"/>
        </w:rPr>
        <w:t xml:space="preserve"> </w:t>
      </w:r>
      <w:r w:rsidR="00B3608C" w:rsidRPr="009B01E5">
        <w:rPr>
          <w:lang w:val="en-GB"/>
        </w:rPr>
        <w:t>Knowledge</w:t>
      </w:r>
      <w:r w:rsidR="005C234E" w:rsidRPr="009B01E5">
        <w:rPr>
          <w:lang w:val="en-GB"/>
        </w:rPr>
        <w:t>;</w:t>
      </w:r>
    </w:p>
    <w:p w14:paraId="5353ECC3" w14:textId="7B3CD9E6" w:rsidR="005C234E" w:rsidRPr="009B01E5" w:rsidRDefault="00B3608C" w:rsidP="008422B0">
      <w:pPr>
        <w:pStyle w:val="ColorfulList-Accent11"/>
        <w:numPr>
          <w:ilvl w:val="0"/>
          <w:numId w:val="5"/>
        </w:numPr>
        <w:autoSpaceDE w:val="0"/>
        <w:autoSpaceDN w:val="0"/>
        <w:adjustRightInd w:val="0"/>
        <w:spacing w:line="480" w:lineRule="auto"/>
        <w:ind w:right="-2"/>
        <w:jc w:val="both"/>
        <w:rPr>
          <w:lang w:val="en-GB"/>
        </w:rPr>
      </w:pPr>
      <w:r w:rsidRPr="009B01E5">
        <w:rPr>
          <w:lang w:val="en-GB"/>
        </w:rPr>
        <w:t xml:space="preserve">Difficulties to implement the </w:t>
      </w:r>
      <w:r w:rsidR="00105017" w:rsidRPr="009B01E5">
        <w:rPr>
          <w:lang w:val="en-GB"/>
        </w:rPr>
        <w:t>NCS</w:t>
      </w:r>
      <w:r w:rsidR="005C234E" w:rsidRPr="009B01E5">
        <w:rPr>
          <w:lang w:val="en-GB"/>
        </w:rPr>
        <w:t>;</w:t>
      </w:r>
    </w:p>
    <w:p w14:paraId="55AEC7B6" w14:textId="08C379E2" w:rsidR="005C234E" w:rsidRPr="009B01E5" w:rsidRDefault="00105017" w:rsidP="008422B0">
      <w:pPr>
        <w:pStyle w:val="ColorfulList-Accent11"/>
        <w:numPr>
          <w:ilvl w:val="0"/>
          <w:numId w:val="5"/>
        </w:numPr>
        <w:autoSpaceDE w:val="0"/>
        <w:autoSpaceDN w:val="0"/>
        <w:adjustRightInd w:val="0"/>
        <w:spacing w:line="480" w:lineRule="auto"/>
        <w:ind w:right="-2"/>
        <w:jc w:val="both"/>
        <w:rPr>
          <w:lang w:val="en-GB"/>
        </w:rPr>
      </w:pPr>
      <w:r w:rsidRPr="009B01E5">
        <w:rPr>
          <w:lang w:val="en-GB"/>
        </w:rPr>
        <w:t>The NCS</w:t>
      </w:r>
      <w:r w:rsidR="00B3608C" w:rsidRPr="009B01E5">
        <w:rPr>
          <w:lang w:val="en-GB"/>
        </w:rPr>
        <w:t xml:space="preserve"> training and</w:t>
      </w:r>
    </w:p>
    <w:p w14:paraId="2D3066E9" w14:textId="771E3863" w:rsidR="003D73B5" w:rsidRPr="009B01E5" w:rsidRDefault="00B3608C" w:rsidP="008422B0">
      <w:pPr>
        <w:pStyle w:val="ColorfulList-Accent11"/>
        <w:numPr>
          <w:ilvl w:val="0"/>
          <w:numId w:val="5"/>
        </w:numPr>
        <w:autoSpaceDE w:val="0"/>
        <w:autoSpaceDN w:val="0"/>
        <w:adjustRightInd w:val="0"/>
        <w:spacing w:line="480" w:lineRule="auto"/>
        <w:ind w:right="-2"/>
        <w:jc w:val="both"/>
        <w:rPr>
          <w:lang w:val="en-GB"/>
        </w:rPr>
      </w:pPr>
      <w:r w:rsidRPr="009B01E5">
        <w:rPr>
          <w:lang w:val="en-GB"/>
        </w:rPr>
        <w:t xml:space="preserve">The </w:t>
      </w:r>
      <w:r w:rsidR="00105017" w:rsidRPr="009B01E5">
        <w:rPr>
          <w:lang w:val="en-GB"/>
        </w:rPr>
        <w:t>NCS</w:t>
      </w:r>
      <w:r w:rsidRPr="009B01E5">
        <w:rPr>
          <w:lang w:val="en-GB"/>
        </w:rPr>
        <w:t xml:space="preserve"> importance</w:t>
      </w:r>
      <w:r w:rsidR="005C234E" w:rsidRPr="009B01E5">
        <w:rPr>
          <w:lang w:val="en-GB"/>
        </w:rPr>
        <w:t>.</w:t>
      </w:r>
    </w:p>
    <w:p w14:paraId="34E8D1A9" w14:textId="2D720B4F" w:rsidR="003D73B5" w:rsidRPr="009B01E5" w:rsidRDefault="00B3608C" w:rsidP="008422B0">
      <w:pPr>
        <w:spacing w:after="0" w:line="480" w:lineRule="auto"/>
        <w:ind w:firstLine="851"/>
        <w:jc w:val="both"/>
        <w:rPr>
          <w:rFonts w:ascii="Times New Roman" w:hAnsi="Times New Roman"/>
          <w:sz w:val="24"/>
          <w:szCs w:val="24"/>
          <w:lang w:val="en-GB"/>
        </w:rPr>
      </w:pPr>
      <w:r w:rsidRPr="009B01E5">
        <w:rPr>
          <w:rFonts w:ascii="Times New Roman" w:hAnsi="Times New Roman"/>
          <w:sz w:val="24"/>
          <w:szCs w:val="24"/>
          <w:lang w:val="en-GB"/>
        </w:rPr>
        <w:t>Thus, to determine the end of the collection, the sa</w:t>
      </w:r>
      <w:r w:rsidR="00503E8F" w:rsidRPr="009B01E5">
        <w:rPr>
          <w:rFonts w:ascii="Times New Roman" w:hAnsi="Times New Roman"/>
          <w:sz w:val="24"/>
          <w:szCs w:val="24"/>
          <w:lang w:val="en-GB"/>
        </w:rPr>
        <w:t>turation process will be used; t</w:t>
      </w:r>
      <w:r w:rsidRPr="009B01E5">
        <w:rPr>
          <w:rFonts w:ascii="Times New Roman" w:hAnsi="Times New Roman"/>
          <w:sz w:val="24"/>
          <w:szCs w:val="24"/>
          <w:lang w:val="en-GB"/>
        </w:rPr>
        <w:t>he researcher should conside</w:t>
      </w:r>
      <w:r w:rsidR="00503E8F" w:rsidRPr="009B01E5">
        <w:rPr>
          <w:rFonts w:ascii="Times New Roman" w:hAnsi="Times New Roman"/>
          <w:sz w:val="24"/>
          <w:szCs w:val="24"/>
          <w:lang w:val="en-GB"/>
        </w:rPr>
        <w:t>r the convergence of the respondents</w:t>
      </w:r>
      <w:r w:rsidRPr="009B01E5">
        <w:rPr>
          <w:rFonts w:ascii="Times New Roman" w:hAnsi="Times New Roman"/>
          <w:sz w:val="24"/>
          <w:szCs w:val="24"/>
          <w:lang w:val="en-GB"/>
        </w:rPr>
        <w:t>' speeches considering the categories mentioned above</w:t>
      </w:r>
      <w:r w:rsidR="003D167D" w:rsidRPr="009B01E5">
        <w:rPr>
          <w:rFonts w:ascii="Times New Roman" w:hAnsi="Times New Roman"/>
          <w:sz w:val="24"/>
          <w:szCs w:val="24"/>
          <w:lang w:val="en-GB"/>
        </w:rPr>
        <w:t>.</w:t>
      </w:r>
    </w:p>
    <w:p w14:paraId="1D45DDE6" w14:textId="1C0820D6" w:rsidR="003001E8" w:rsidRPr="009B01E5" w:rsidRDefault="00D91DE4" w:rsidP="008422B0">
      <w:pPr>
        <w:autoSpaceDE w:val="0"/>
        <w:autoSpaceDN w:val="0"/>
        <w:adjustRightInd w:val="0"/>
        <w:spacing w:after="0" w:line="480" w:lineRule="auto"/>
        <w:ind w:right="-2" w:firstLine="708"/>
        <w:jc w:val="both"/>
        <w:rPr>
          <w:rFonts w:ascii="Times New Roman" w:hAnsi="Times New Roman"/>
          <w:sz w:val="24"/>
          <w:szCs w:val="24"/>
          <w:lang w:val="en-GB"/>
        </w:rPr>
      </w:pPr>
      <w:r w:rsidRPr="009B01E5">
        <w:rPr>
          <w:rFonts w:ascii="Times New Roman" w:hAnsi="Times New Roman"/>
          <w:sz w:val="24"/>
          <w:szCs w:val="24"/>
          <w:lang w:val="en-GB"/>
        </w:rPr>
        <w:t xml:space="preserve"> </w:t>
      </w:r>
      <w:r w:rsidR="00B3608C" w:rsidRPr="009B01E5">
        <w:rPr>
          <w:rFonts w:ascii="Times New Roman" w:hAnsi="Times New Roman"/>
          <w:sz w:val="24"/>
          <w:szCs w:val="24"/>
          <w:lang w:val="en-GB"/>
        </w:rPr>
        <w:t xml:space="preserve">For the development of the content analysis is oriented the codification of textual </w:t>
      </w:r>
      <w:r w:rsidR="00503E8F" w:rsidRPr="009B01E5">
        <w:rPr>
          <w:rFonts w:ascii="Times New Roman" w:hAnsi="Times New Roman"/>
          <w:sz w:val="24"/>
          <w:szCs w:val="24"/>
          <w:lang w:val="en-GB"/>
        </w:rPr>
        <w:t>fragments called record units (</w:t>
      </w:r>
      <w:r w:rsidR="00B3608C" w:rsidRPr="009B01E5">
        <w:rPr>
          <w:rFonts w:ascii="Times New Roman" w:hAnsi="Times New Roman"/>
          <w:sz w:val="24"/>
          <w:szCs w:val="24"/>
          <w:lang w:val="en-GB"/>
        </w:rPr>
        <w:t>R</w:t>
      </w:r>
      <w:r w:rsidR="00503E8F" w:rsidRPr="009B01E5">
        <w:rPr>
          <w:rFonts w:ascii="Times New Roman" w:hAnsi="Times New Roman"/>
          <w:sz w:val="24"/>
          <w:szCs w:val="24"/>
          <w:lang w:val="en-GB"/>
        </w:rPr>
        <w:t>U</w:t>
      </w:r>
      <w:r w:rsidR="00B3608C" w:rsidRPr="009B01E5">
        <w:rPr>
          <w:rFonts w:ascii="Times New Roman" w:hAnsi="Times New Roman"/>
          <w:sz w:val="24"/>
          <w:szCs w:val="24"/>
          <w:lang w:val="en-GB"/>
        </w:rPr>
        <w:t>) and subsequent construction of</w:t>
      </w:r>
      <w:r w:rsidR="003001E8" w:rsidRPr="009B01E5">
        <w:rPr>
          <w:rFonts w:ascii="Times New Roman" w:hAnsi="Times New Roman"/>
          <w:sz w:val="24"/>
          <w:szCs w:val="24"/>
          <w:lang w:val="en-GB"/>
        </w:rPr>
        <w:t xml:space="preserve"> the called context units (CU) that provide sensing to the speeches of re</w:t>
      </w:r>
      <w:r w:rsidR="00B3608C" w:rsidRPr="009B01E5">
        <w:rPr>
          <w:rFonts w:ascii="Times New Roman" w:hAnsi="Times New Roman"/>
          <w:sz w:val="24"/>
          <w:szCs w:val="24"/>
          <w:lang w:val="en-GB"/>
        </w:rPr>
        <w:t>s</w:t>
      </w:r>
      <w:r w:rsidR="003001E8" w:rsidRPr="009B01E5">
        <w:rPr>
          <w:rFonts w:ascii="Times New Roman" w:hAnsi="Times New Roman"/>
          <w:sz w:val="24"/>
          <w:szCs w:val="24"/>
          <w:lang w:val="en-GB"/>
        </w:rPr>
        <w:t>pondents; f</w:t>
      </w:r>
      <w:r w:rsidR="00B3608C" w:rsidRPr="009B01E5">
        <w:rPr>
          <w:rFonts w:ascii="Times New Roman" w:hAnsi="Times New Roman"/>
          <w:sz w:val="24"/>
          <w:szCs w:val="24"/>
          <w:lang w:val="en-GB"/>
        </w:rPr>
        <w:t xml:space="preserve">or the implementation of the codification, in the material exploration stage, rules were defined for </w:t>
      </w:r>
      <w:r w:rsidR="00B3608C" w:rsidRPr="009B01E5">
        <w:rPr>
          <w:rFonts w:ascii="Times New Roman" w:hAnsi="Times New Roman"/>
          <w:sz w:val="24"/>
          <w:szCs w:val="24"/>
          <w:lang w:val="en-GB"/>
        </w:rPr>
        <w:lastRenderedPageBreak/>
        <w:t>the systematic development of the enumeration and codification of the registration units by the researcher. The default rules were</w:t>
      </w:r>
      <w:r w:rsidR="005C225B" w:rsidRPr="009B01E5">
        <w:rPr>
          <w:rFonts w:ascii="Times New Roman" w:hAnsi="Times New Roman"/>
          <w:sz w:val="24"/>
          <w:szCs w:val="24"/>
          <w:lang w:val="en-GB"/>
        </w:rPr>
        <w:t>:</w:t>
      </w:r>
    </w:p>
    <w:p w14:paraId="7D84CF6F" w14:textId="553F1BE9" w:rsidR="005C225B" w:rsidRPr="009B01E5" w:rsidRDefault="00D469C0" w:rsidP="008422B0">
      <w:pPr>
        <w:autoSpaceDE w:val="0"/>
        <w:autoSpaceDN w:val="0"/>
        <w:adjustRightInd w:val="0"/>
        <w:spacing w:after="0" w:line="480" w:lineRule="auto"/>
        <w:ind w:right="-2" w:firstLine="708"/>
        <w:jc w:val="both"/>
        <w:rPr>
          <w:rFonts w:ascii="Times New Roman" w:hAnsi="Times New Roman"/>
          <w:sz w:val="24"/>
          <w:szCs w:val="24"/>
          <w:lang w:val="en-GB"/>
        </w:rPr>
      </w:pPr>
      <w:r w:rsidRPr="009B01E5">
        <w:rPr>
          <w:rFonts w:ascii="Times New Roman" w:hAnsi="Times New Roman"/>
          <w:sz w:val="24"/>
          <w:szCs w:val="24"/>
          <w:lang w:val="en-GB"/>
        </w:rPr>
        <w:t xml:space="preserve">Define representative </w:t>
      </w:r>
      <w:r w:rsidR="00E51FA0" w:rsidRPr="009B01E5">
        <w:rPr>
          <w:rFonts w:ascii="Times New Roman" w:hAnsi="Times New Roman"/>
          <w:sz w:val="24"/>
          <w:szCs w:val="24"/>
          <w:lang w:val="en-GB"/>
        </w:rPr>
        <w:t>colours</w:t>
      </w:r>
      <w:r w:rsidRPr="009B01E5">
        <w:rPr>
          <w:rFonts w:ascii="Times New Roman" w:hAnsi="Times New Roman"/>
          <w:sz w:val="24"/>
          <w:szCs w:val="24"/>
          <w:lang w:val="en-GB"/>
        </w:rPr>
        <w:t xml:space="preserve"> for each category: Category 1 = YELLOW; Category 2 = RED; Category 3 = GREEN; Category 4 = </w:t>
      </w:r>
      <w:r w:rsidR="00C74632" w:rsidRPr="009B01E5">
        <w:rPr>
          <w:rFonts w:ascii="Times New Roman" w:hAnsi="Times New Roman"/>
          <w:sz w:val="24"/>
          <w:szCs w:val="24"/>
          <w:lang w:val="en-GB"/>
        </w:rPr>
        <w:t>BLUE</w:t>
      </w:r>
      <w:r w:rsidRPr="009B01E5">
        <w:rPr>
          <w:rFonts w:ascii="Times New Roman" w:hAnsi="Times New Roman"/>
          <w:sz w:val="24"/>
          <w:szCs w:val="24"/>
          <w:lang w:val="en-GB"/>
        </w:rPr>
        <w:t>;</w:t>
      </w:r>
      <w:r w:rsidR="009A6DDD" w:rsidRPr="009B01E5">
        <w:rPr>
          <w:rFonts w:ascii="Times New Roman" w:hAnsi="Times New Roman"/>
          <w:sz w:val="24"/>
          <w:szCs w:val="24"/>
          <w:lang w:val="en-GB"/>
        </w:rPr>
        <w:t xml:space="preserve"> a</w:t>
      </w:r>
      <w:r w:rsidRPr="009B01E5">
        <w:rPr>
          <w:rFonts w:ascii="Times New Roman" w:hAnsi="Times New Roman"/>
          <w:sz w:val="24"/>
          <w:szCs w:val="24"/>
          <w:lang w:val="en-GB"/>
        </w:rPr>
        <w:t>nd category 5 = PINK</w:t>
      </w:r>
      <w:r w:rsidR="00A623A8" w:rsidRPr="009B01E5">
        <w:rPr>
          <w:rFonts w:ascii="Times New Roman" w:hAnsi="Times New Roman"/>
          <w:sz w:val="24"/>
          <w:szCs w:val="24"/>
          <w:lang w:val="en-GB"/>
        </w:rPr>
        <w:t>;</w:t>
      </w:r>
    </w:p>
    <w:p w14:paraId="6B16C5CA" w14:textId="1C049F83" w:rsidR="00A623A8" w:rsidRPr="009B01E5" w:rsidRDefault="00D469C0" w:rsidP="008422B0">
      <w:pPr>
        <w:pStyle w:val="ColorfulList-Accent11"/>
        <w:numPr>
          <w:ilvl w:val="0"/>
          <w:numId w:val="6"/>
        </w:numPr>
        <w:autoSpaceDE w:val="0"/>
        <w:autoSpaceDN w:val="0"/>
        <w:adjustRightInd w:val="0"/>
        <w:spacing w:line="480" w:lineRule="auto"/>
        <w:ind w:right="-2"/>
        <w:jc w:val="both"/>
        <w:rPr>
          <w:lang w:val="en-GB"/>
        </w:rPr>
      </w:pPr>
      <w:r w:rsidRPr="009B01E5">
        <w:rPr>
          <w:lang w:val="en-GB"/>
        </w:rPr>
        <w:t xml:space="preserve">Cut the UR by marking the </w:t>
      </w:r>
      <w:r w:rsidR="00E51FA0" w:rsidRPr="009B01E5">
        <w:rPr>
          <w:lang w:val="en-GB"/>
        </w:rPr>
        <w:t>colour</w:t>
      </w:r>
      <w:r w:rsidRPr="009B01E5">
        <w:rPr>
          <w:lang w:val="en-GB"/>
        </w:rPr>
        <w:t xml:space="preserve"> of the representative category</w:t>
      </w:r>
      <w:r w:rsidR="00A623A8" w:rsidRPr="009B01E5">
        <w:rPr>
          <w:lang w:val="en-GB"/>
        </w:rPr>
        <w:t>;</w:t>
      </w:r>
    </w:p>
    <w:p w14:paraId="63AEC8F2" w14:textId="77777777" w:rsidR="00A623A8" w:rsidRPr="009B01E5" w:rsidRDefault="00D469C0" w:rsidP="008422B0">
      <w:pPr>
        <w:pStyle w:val="ColorfulList-Accent11"/>
        <w:numPr>
          <w:ilvl w:val="0"/>
          <w:numId w:val="6"/>
        </w:numPr>
        <w:autoSpaceDE w:val="0"/>
        <w:autoSpaceDN w:val="0"/>
        <w:adjustRightInd w:val="0"/>
        <w:spacing w:line="480" w:lineRule="auto"/>
        <w:ind w:right="-2"/>
        <w:jc w:val="both"/>
        <w:rPr>
          <w:lang w:val="en-GB"/>
        </w:rPr>
      </w:pPr>
      <w:r w:rsidRPr="009B01E5">
        <w:rPr>
          <w:lang w:val="en-GB"/>
        </w:rPr>
        <w:t>Use the weighted frequency method to determine the representativeness of the categories in the subjects' speeches</w:t>
      </w:r>
      <w:r w:rsidR="00A623A8" w:rsidRPr="009B01E5">
        <w:rPr>
          <w:lang w:val="en-GB"/>
        </w:rPr>
        <w:t>;</w:t>
      </w:r>
    </w:p>
    <w:p w14:paraId="435FE1C7" w14:textId="5FE781F8" w:rsidR="00A623A8" w:rsidRPr="009B01E5" w:rsidRDefault="00D469C0" w:rsidP="008422B0">
      <w:pPr>
        <w:pStyle w:val="ColorfulList-Accent11"/>
        <w:numPr>
          <w:ilvl w:val="0"/>
          <w:numId w:val="6"/>
        </w:numPr>
        <w:autoSpaceDE w:val="0"/>
        <w:autoSpaceDN w:val="0"/>
        <w:adjustRightInd w:val="0"/>
        <w:spacing w:line="480" w:lineRule="auto"/>
        <w:ind w:right="-2"/>
        <w:jc w:val="both"/>
        <w:rPr>
          <w:lang w:val="en-GB"/>
        </w:rPr>
      </w:pPr>
      <w:r w:rsidRPr="009B01E5">
        <w:rPr>
          <w:lang w:val="en-GB"/>
        </w:rPr>
        <w:t xml:space="preserve">To evaluate the URs of </w:t>
      </w:r>
      <w:r w:rsidR="009A6DDD" w:rsidRPr="009B01E5">
        <w:rPr>
          <w:b/>
          <w:lang w:val="en-GB"/>
        </w:rPr>
        <w:t>NCS</w:t>
      </w:r>
      <w:r w:rsidRPr="009B01E5">
        <w:rPr>
          <w:b/>
          <w:lang w:val="en-GB"/>
        </w:rPr>
        <w:t xml:space="preserve"> KNOWLEDGE </w:t>
      </w:r>
      <w:r w:rsidRPr="009B01E5">
        <w:rPr>
          <w:lang w:val="en-GB"/>
        </w:rPr>
        <w:t>using the intensity and direction method through the bipolar scale</w:t>
      </w:r>
      <w:r w:rsidR="00A623A8" w:rsidRPr="009B01E5">
        <w:rPr>
          <w:lang w:val="en-GB"/>
        </w:rPr>
        <w:t>;</w:t>
      </w:r>
    </w:p>
    <w:p w14:paraId="50655E6B" w14:textId="6CE69A14" w:rsidR="00A623A8" w:rsidRPr="009B01E5" w:rsidRDefault="00D469C0" w:rsidP="008422B0">
      <w:pPr>
        <w:pStyle w:val="ColorfulList-Accent11"/>
        <w:numPr>
          <w:ilvl w:val="0"/>
          <w:numId w:val="6"/>
        </w:numPr>
        <w:autoSpaceDE w:val="0"/>
        <w:autoSpaceDN w:val="0"/>
        <w:adjustRightInd w:val="0"/>
        <w:spacing w:line="480" w:lineRule="auto"/>
        <w:ind w:right="-2"/>
        <w:jc w:val="both"/>
        <w:rPr>
          <w:lang w:val="en-GB"/>
        </w:rPr>
      </w:pPr>
      <w:r w:rsidRPr="009B01E5">
        <w:rPr>
          <w:lang w:val="en-GB"/>
        </w:rPr>
        <w:t xml:space="preserve">Construct the </w:t>
      </w:r>
      <w:r w:rsidR="009A6DDD" w:rsidRPr="009B01E5">
        <w:rPr>
          <w:lang w:val="en-GB"/>
        </w:rPr>
        <w:t>CU</w:t>
      </w:r>
      <w:r w:rsidRPr="009B01E5">
        <w:rPr>
          <w:lang w:val="en-GB"/>
        </w:rPr>
        <w:t xml:space="preserve"> using as reference the </w:t>
      </w:r>
      <w:r w:rsidR="00EC15A4" w:rsidRPr="009B01E5">
        <w:rPr>
          <w:lang w:val="en-GB"/>
        </w:rPr>
        <w:t>RU</w:t>
      </w:r>
      <w:r w:rsidRPr="009B01E5">
        <w:rPr>
          <w:lang w:val="en-GB"/>
        </w:rPr>
        <w:t>s and inferences arising from the explo</w:t>
      </w:r>
      <w:r w:rsidR="00EC15A4" w:rsidRPr="009B01E5">
        <w:rPr>
          <w:lang w:val="en-GB"/>
        </w:rPr>
        <w:t>ra</w:t>
      </w:r>
      <w:r w:rsidRPr="009B01E5">
        <w:rPr>
          <w:lang w:val="en-GB"/>
        </w:rPr>
        <w:t>tion of the material</w:t>
      </w:r>
      <w:r w:rsidR="00050700" w:rsidRPr="009B01E5">
        <w:rPr>
          <w:lang w:val="en-GB"/>
        </w:rPr>
        <w:t>.</w:t>
      </w:r>
    </w:p>
    <w:p w14:paraId="5BE40184" w14:textId="77777777" w:rsidR="00050700" w:rsidRPr="009B01E5" w:rsidRDefault="00D469C0" w:rsidP="008422B0">
      <w:pPr>
        <w:autoSpaceDE w:val="0"/>
        <w:autoSpaceDN w:val="0"/>
        <w:adjustRightInd w:val="0"/>
        <w:spacing w:after="0" w:line="480" w:lineRule="auto"/>
        <w:ind w:left="708"/>
        <w:contextualSpacing/>
        <w:rPr>
          <w:rFonts w:ascii="Times New Roman" w:hAnsi="Times New Roman"/>
          <w:sz w:val="24"/>
          <w:szCs w:val="24"/>
          <w:lang w:val="en-GB"/>
        </w:rPr>
      </w:pPr>
      <w:r w:rsidRPr="009B01E5">
        <w:rPr>
          <w:rFonts w:ascii="Times New Roman" w:hAnsi="Times New Roman"/>
          <w:sz w:val="24"/>
          <w:szCs w:val="24"/>
          <w:lang w:val="en-GB"/>
        </w:rPr>
        <w:t xml:space="preserve">Figure 1 presents the flowchart of the construction of the pre-analysis and structuring of </w:t>
      </w:r>
      <w:r w:rsidRPr="009B01E5">
        <w:rPr>
          <w:rFonts w:ascii="Times New Roman" w:hAnsi="Times New Roman"/>
          <w:i/>
          <w:sz w:val="24"/>
          <w:szCs w:val="24"/>
          <w:lang w:val="en-GB"/>
        </w:rPr>
        <w:t>CORPUS</w:t>
      </w:r>
      <w:r w:rsidRPr="009B01E5">
        <w:rPr>
          <w:rFonts w:ascii="Times New Roman" w:hAnsi="Times New Roman"/>
          <w:sz w:val="24"/>
          <w:szCs w:val="24"/>
          <w:lang w:val="en-GB"/>
        </w:rPr>
        <w:t xml:space="preserve"> for content analysis</w:t>
      </w:r>
      <w:r w:rsidR="00481BF3" w:rsidRPr="009B01E5">
        <w:rPr>
          <w:rFonts w:ascii="Times New Roman" w:hAnsi="Times New Roman"/>
          <w:sz w:val="24"/>
          <w:szCs w:val="24"/>
          <w:lang w:val="en-GB"/>
        </w:rPr>
        <w:t>.</w:t>
      </w:r>
    </w:p>
    <w:p w14:paraId="6138967A" w14:textId="521486E8" w:rsidR="00050700" w:rsidRPr="009B01E5" w:rsidRDefault="00D469C0" w:rsidP="008422B0">
      <w:pPr>
        <w:spacing w:after="0" w:line="480" w:lineRule="auto"/>
        <w:ind w:firstLine="708"/>
        <w:jc w:val="both"/>
        <w:rPr>
          <w:rFonts w:ascii="Times New Roman" w:hAnsi="Times New Roman"/>
          <w:sz w:val="24"/>
          <w:szCs w:val="24"/>
          <w:lang w:val="en-GB"/>
        </w:rPr>
      </w:pPr>
      <w:r w:rsidRPr="009B01E5">
        <w:rPr>
          <w:rFonts w:ascii="Times New Roman" w:hAnsi="Times New Roman"/>
          <w:sz w:val="24"/>
          <w:szCs w:val="24"/>
          <w:lang w:val="en-GB"/>
        </w:rPr>
        <w:t>After all the reasoning of the rules and how the researcher will direct their an</w:t>
      </w:r>
      <w:r w:rsidR="00EC15A4" w:rsidRPr="009B01E5">
        <w:rPr>
          <w:rFonts w:ascii="Times New Roman" w:hAnsi="Times New Roman"/>
          <w:sz w:val="24"/>
          <w:szCs w:val="24"/>
          <w:lang w:val="en-GB"/>
        </w:rPr>
        <w:t xml:space="preserve">alysis of content, will proceed </w:t>
      </w:r>
      <w:r w:rsidRPr="009B01E5">
        <w:rPr>
          <w:rFonts w:ascii="Times New Roman" w:hAnsi="Times New Roman"/>
          <w:sz w:val="24"/>
          <w:szCs w:val="24"/>
          <w:lang w:val="en-GB"/>
        </w:rPr>
        <w:t xml:space="preserve">the second stage called </w:t>
      </w:r>
      <w:r w:rsidRPr="009B01E5">
        <w:rPr>
          <w:rFonts w:ascii="Times New Roman" w:hAnsi="Times New Roman"/>
          <w:b/>
          <w:sz w:val="24"/>
          <w:szCs w:val="24"/>
          <w:lang w:val="en-GB"/>
        </w:rPr>
        <w:t>exploration of the material</w:t>
      </w:r>
      <w:r w:rsidR="00EC15A4" w:rsidRPr="009B01E5">
        <w:rPr>
          <w:rFonts w:ascii="Times New Roman" w:hAnsi="Times New Roman"/>
          <w:sz w:val="24"/>
          <w:szCs w:val="24"/>
          <w:lang w:val="en-GB"/>
        </w:rPr>
        <w:t>; t</w:t>
      </w:r>
      <w:r w:rsidRPr="009B01E5">
        <w:rPr>
          <w:rFonts w:ascii="Times New Roman" w:hAnsi="Times New Roman"/>
          <w:sz w:val="24"/>
          <w:szCs w:val="24"/>
          <w:lang w:val="en-GB"/>
        </w:rPr>
        <w:t>o begin</w:t>
      </w:r>
      <w:r w:rsidR="00EC15A4" w:rsidRPr="009B01E5">
        <w:rPr>
          <w:rFonts w:ascii="Times New Roman" w:hAnsi="Times New Roman"/>
          <w:sz w:val="24"/>
          <w:szCs w:val="24"/>
          <w:lang w:val="en-GB"/>
        </w:rPr>
        <w:t xml:space="preserve"> the rules   implementation  </w:t>
      </w:r>
      <w:r w:rsidRPr="009B01E5">
        <w:rPr>
          <w:rFonts w:ascii="Times New Roman" w:hAnsi="Times New Roman"/>
          <w:sz w:val="24"/>
          <w:szCs w:val="24"/>
          <w:lang w:val="en-GB"/>
        </w:rPr>
        <w:t xml:space="preserve"> the researcher should develop a new reading of </w:t>
      </w:r>
      <w:r w:rsidRPr="009B01E5">
        <w:rPr>
          <w:rFonts w:ascii="Times New Roman" w:hAnsi="Times New Roman"/>
          <w:i/>
          <w:sz w:val="24"/>
          <w:szCs w:val="24"/>
          <w:lang w:val="en-GB"/>
        </w:rPr>
        <w:t>CORPUS</w:t>
      </w:r>
      <w:r w:rsidR="00050700" w:rsidRPr="009B01E5">
        <w:rPr>
          <w:rFonts w:ascii="Times New Roman" w:hAnsi="Times New Roman"/>
          <w:sz w:val="24"/>
          <w:szCs w:val="24"/>
          <w:lang w:val="en-GB"/>
        </w:rPr>
        <w:t>.</w:t>
      </w:r>
    </w:p>
    <w:p w14:paraId="52F1B331" w14:textId="1A083E5C" w:rsidR="00050700" w:rsidRPr="009B01E5" w:rsidRDefault="00D469C0" w:rsidP="008422B0">
      <w:pPr>
        <w:spacing w:after="0" w:line="480" w:lineRule="auto"/>
        <w:ind w:firstLine="709"/>
        <w:jc w:val="both"/>
        <w:rPr>
          <w:rFonts w:ascii="Times New Roman" w:hAnsi="Times New Roman"/>
          <w:sz w:val="24"/>
          <w:szCs w:val="24"/>
          <w:lang w:val="en-GB"/>
        </w:rPr>
      </w:pPr>
      <w:r w:rsidRPr="009B01E5">
        <w:rPr>
          <w:rFonts w:ascii="Times New Roman" w:hAnsi="Times New Roman"/>
          <w:sz w:val="24"/>
          <w:szCs w:val="24"/>
          <w:lang w:val="en-GB"/>
        </w:rPr>
        <w:t xml:space="preserve">The </w:t>
      </w:r>
      <w:r w:rsidRPr="009B01E5">
        <w:rPr>
          <w:rFonts w:ascii="Times New Roman" w:hAnsi="Times New Roman"/>
          <w:b/>
          <w:i/>
          <w:sz w:val="24"/>
          <w:szCs w:val="24"/>
          <w:lang w:val="en-GB"/>
        </w:rPr>
        <w:t>CORPUS</w:t>
      </w:r>
      <w:r w:rsidRPr="009B01E5">
        <w:rPr>
          <w:rFonts w:ascii="Times New Roman" w:hAnsi="Times New Roman"/>
          <w:sz w:val="24"/>
          <w:szCs w:val="24"/>
          <w:lang w:val="en-GB"/>
        </w:rPr>
        <w:t xml:space="preserve"> in this research will be structured in an excel worksheet composed by the transcriptio</w:t>
      </w:r>
      <w:r w:rsidR="003975F6" w:rsidRPr="009B01E5">
        <w:rPr>
          <w:rFonts w:ascii="Times New Roman" w:hAnsi="Times New Roman"/>
          <w:sz w:val="24"/>
          <w:szCs w:val="24"/>
          <w:lang w:val="en-GB"/>
        </w:rPr>
        <w:t>n of the answers of the respondents</w:t>
      </w:r>
      <w:r w:rsidRPr="009B01E5">
        <w:rPr>
          <w:rFonts w:ascii="Times New Roman" w:hAnsi="Times New Roman"/>
          <w:sz w:val="24"/>
          <w:szCs w:val="24"/>
          <w:lang w:val="en-GB"/>
        </w:rPr>
        <w:t xml:space="preserve">, tables with the registration of </w:t>
      </w:r>
      <w:r w:rsidR="003975F6" w:rsidRPr="009B01E5">
        <w:rPr>
          <w:rFonts w:ascii="Times New Roman" w:hAnsi="Times New Roman"/>
          <w:sz w:val="24"/>
          <w:szCs w:val="24"/>
          <w:lang w:val="en-GB"/>
        </w:rPr>
        <w:t>R</w:t>
      </w:r>
      <w:r w:rsidRPr="009B01E5">
        <w:rPr>
          <w:rFonts w:ascii="Times New Roman" w:hAnsi="Times New Roman"/>
          <w:sz w:val="24"/>
          <w:szCs w:val="24"/>
          <w:lang w:val="en-GB"/>
        </w:rPr>
        <w:t xml:space="preserve">U, </w:t>
      </w:r>
      <w:r w:rsidR="003975F6" w:rsidRPr="009B01E5">
        <w:rPr>
          <w:rFonts w:ascii="Times New Roman" w:hAnsi="Times New Roman"/>
          <w:sz w:val="24"/>
          <w:szCs w:val="24"/>
          <w:lang w:val="en-GB"/>
        </w:rPr>
        <w:t>C</w:t>
      </w:r>
      <w:r w:rsidRPr="009B01E5">
        <w:rPr>
          <w:rFonts w:ascii="Times New Roman" w:hAnsi="Times New Roman"/>
          <w:sz w:val="24"/>
          <w:szCs w:val="24"/>
          <w:lang w:val="en-GB"/>
        </w:rPr>
        <w:t>U and analytical categories according to Bardin</w:t>
      </w:r>
      <w:r w:rsidR="008422B0">
        <w:rPr>
          <w:rFonts w:ascii="Times New Roman" w:hAnsi="Times New Roman"/>
          <w:sz w:val="24"/>
          <w:szCs w:val="24"/>
          <w:lang w:val="en-GB"/>
        </w:rPr>
        <w:t xml:space="preserve"> (2009)</w:t>
      </w:r>
      <w:r w:rsidR="00FE0204" w:rsidRPr="009B01E5">
        <w:rPr>
          <w:rFonts w:ascii="Times New Roman" w:hAnsi="Times New Roman"/>
          <w:sz w:val="24"/>
          <w:szCs w:val="24"/>
          <w:lang w:val="en-GB"/>
        </w:rPr>
        <w:t xml:space="preserve"> </w:t>
      </w:r>
      <w:r w:rsidRPr="009B01E5">
        <w:rPr>
          <w:rFonts w:ascii="Times New Roman" w:hAnsi="Times New Roman"/>
          <w:sz w:val="24"/>
          <w:szCs w:val="24"/>
          <w:lang w:val="en-GB"/>
        </w:rPr>
        <w:t xml:space="preserve">technique, analytical categories and evidences identified with the analysis, registration of the weighted frequencies of the </w:t>
      </w:r>
      <w:r w:rsidR="003975F6" w:rsidRPr="009B01E5">
        <w:rPr>
          <w:rFonts w:ascii="Times New Roman" w:hAnsi="Times New Roman"/>
          <w:sz w:val="24"/>
          <w:szCs w:val="24"/>
          <w:lang w:val="en-GB"/>
        </w:rPr>
        <w:t>R</w:t>
      </w:r>
      <w:r w:rsidRPr="009B01E5">
        <w:rPr>
          <w:rFonts w:ascii="Times New Roman" w:hAnsi="Times New Roman"/>
          <w:sz w:val="24"/>
          <w:szCs w:val="24"/>
          <w:lang w:val="en-GB"/>
        </w:rPr>
        <w:t xml:space="preserve">Us by category, evaluation of the direction and intensity of the </w:t>
      </w:r>
      <w:r w:rsidR="003975F6" w:rsidRPr="009B01E5">
        <w:rPr>
          <w:rFonts w:ascii="Times New Roman" w:hAnsi="Times New Roman"/>
          <w:sz w:val="24"/>
          <w:szCs w:val="24"/>
          <w:lang w:val="en-GB"/>
        </w:rPr>
        <w:t>RU</w:t>
      </w:r>
      <w:r w:rsidRPr="009B01E5">
        <w:rPr>
          <w:rFonts w:ascii="Times New Roman" w:hAnsi="Times New Roman"/>
          <w:sz w:val="24"/>
          <w:szCs w:val="24"/>
          <w:lang w:val="en-GB"/>
        </w:rPr>
        <w:t xml:space="preserve">s for the </w:t>
      </w:r>
      <w:r w:rsidR="003975F6" w:rsidRPr="009B01E5">
        <w:rPr>
          <w:rFonts w:ascii="Times New Roman" w:hAnsi="Times New Roman"/>
          <w:b/>
          <w:sz w:val="24"/>
          <w:szCs w:val="24"/>
          <w:lang w:val="en-GB"/>
        </w:rPr>
        <w:t>NCS</w:t>
      </w:r>
      <w:r w:rsidRPr="009B01E5">
        <w:rPr>
          <w:rFonts w:ascii="Times New Roman" w:hAnsi="Times New Roman"/>
          <w:b/>
          <w:sz w:val="24"/>
          <w:szCs w:val="24"/>
          <w:lang w:val="en-GB"/>
        </w:rPr>
        <w:t xml:space="preserve"> KNOWLEDGE</w:t>
      </w:r>
      <w:r w:rsidRPr="009B01E5">
        <w:rPr>
          <w:rFonts w:ascii="Times New Roman" w:hAnsi="Times New Roman"/>
          <w:sz w:val="24"/>
          <w:szCs w:val="24"/>
          <w:lang w:val="en-GB"/>
        </w:rPr>
        <w:t xml:space="preserve"> category and a synthesis of saturation/category points that determined the closure of the data collection</w:t>
      </w:r>
      <w:r w:rsidR="000C4741" w:rsidRPr="009B01E5">
        <w:rPr>
          <w:rFonts w:ascii="Times New Roman" w:hAnsi="Times New Roman"/>
          <w:sz w:val="24"/>
          <w:szCs w:val="24"/>
          <w:lang w:val="en-GB"/>
        </w:rPr>
        <w:t>.</w:t>
      </w:r>
    </w:p>
    <w:p w14:paraId="1D7435B8" w14:textId="567CEFD1" w:rsidR="006550DB" w:rsidRPr="009B01E5" w:rsidRDefault="00D469C0" w:rsidP="008422B0">
      <w:pPr>
        <w:spacing w:after="0" w:line="480" w:lineRule="auto"/>
        <w:ind w:firstLine="709"/>
        <w:jc w:val="both"/>
        <w:rPr>
          <w:rFonts w:ascii="Times New Roman" w:hAnsi="Times New Roman"/>
          <w:sz w:val="24"/>
          <w:szCs w:val="24"/>
          <w:lang w:val="en-GB"/>
        </w:rPr>
      </w:pPr>
      <w:r w:rsidRPr="009B01E5">
        <w:rPr>
          <w:rFonts w:ascii="Times New Roman" w:hAnsi="Times New Roman"/>
          <w:sz w:val="24"/>
          <w:szCs w:val="24"/>
          <w:lang w:val="en-GB"/>
        </w:rPr>
        <w:t xml:space="preserve">In the implementation of the </w:t>
      </w:r>
      <w:r w:rsidRPr="009B01E5">
        <w:rPr>
          <w:rFonts w:ascii="Times New Roman" w:hAnsi="Times New Roman"/>
          <w:b/>
          <w:i/>
          <w:sz w:val="24"/>
          <w:szCs w:val="24"/>
          <w:lang w:val="en-GB"/>
        </w:rPr>
        <w:t>CORPUS</w:t>
      </w:r>
      <w:r w:rsidRPr="009B01E5">
        <w:rPr>
          <w:rFonts w:ascii="Times New Roman" w:hAnsi="Times New Roman"/>
          <w:sz w:val="24"/>
          <w:szCs w:val="24"/>
          <w:lang w:val="en-GB"/>
        </w:rPr>
        <w:t xml:space="preserve"> reading, the </w:t>
      </w:r>
      <w:r w:rsidR="003975F6" w:rsidRPr="009B01E5">
        <w:rPr>
          <w:rFonts w:ascii="Times New Roman" w:hAnsi="Times New Roman"/>
          <w:sz w:val="24"/>
          <w:szCs w:val="24"/>
          <w:lang w:val="en-GB"/>
        </w:rPr>
        <w:t>RU</w:t>
      </w:r>
      <w:r w:rsidRPr="009B01E5">
        <w:rPr>
          <w:rFonts w:ascii="Times New Roman" w:hAnsi="Times New Roman"/>
          <w:sz w:val="24"/>
          <w:szCs w:val="24"/>
          <w:lang w:val="en-GB"/>
        </w:rPr>
        <w:t>/category will be cut u</w:t>
      </w:r>
      <w:r w:rsidR="00476BDD" w:rsidRPr="009B01E5">
        <w:rPr>
          <w:rFonts w:ascii="Times New Roman" w:hAnsi="Times New Roman"/>
          <w:sz w:val="24"/>
          <w:szCs w:val="24"/>
          <w:lang w:val="en-GB"/>
        </w:rPr>
        <w:t xml:space="preserve">sing </w:t>
      </w:r>
      <w:proofErr w:type="gramStart"/>
      <w:r w:rsidR="00476BDD" w:rsidRPr="009B01E5">
        <w:rPr>
          <w:rFonts w:ascii="Times New Roman" w:hAnsi="Times New Roman"/>
          <w:sz w:val="24"/>
          <w:szCs w:val="24"/>
          <w:lang w:val="en-GB"/>
        </w:rPr>
        <w:t>the  coloured</w:t>
      </w:r>
      <w:proofErr w:type="gramEnd"/>
      <w:r w:rsidR="00476BDD" w:rsidRPr="009B01E5">
        <w:rPr>
          <w:rFonts w:ascii="Times New Roman" w:hAnsi="Times New Roman"/>
          <w:sz w:val="24"/>
          <w:szCs w:val="24"/>
          <w:lang w:val="en-GB"/>
        </w:rPr>
        <w:t xml:space="preserve"> </w:t>
      </w:r>
      <w:r w:rsidRPr="009B01E5">
        <w:rPr>
          <w:rFonts w:ascii="Times New Roman" w:hAnsi="Times New Roman"/>
          <w:sz w:val="24"/>
          <w:szCs w:val="24"/>
          <w:lang w:val="en-GB"/>
        </w:rPr>
        <w:t>rule</w:t>
      </w:r>
      <w:r w:rsidR="00476BDD" w:rsidRPr="009B01E5">
        <w:rPr>
          <w:rFonts w:ascii="Times New Roman" w:hAnsi="Times New Roman"/>
          <w:sz w:val="24"/>
          <w:szCs w:val="24"/>
          <w:lang w:val="en-GB"/>
        </w:rPr>
        <w:t xml:space="preserve"> predetermined </w:t>
      </w:r>
      <w:r w:rsidRPr="009B01E5">
        <w:rPr>
          <w:rFonts w:ascii="Times New Roman" w:hAnsi="Times New Roman"/>
          <w:sz w:val="24"/>
          <w:szCs w:val="24"/>
          <w:lang w:val="en-GB"/>
        </w:rPr>
        <w:t xml:space="preserve"> in the previous step for all the speeches of the subjects interviewed</w:t>
      </w:r>
      <w:r w:rsidR="006550DB" w:rsidRPr="009B01E5">
        <w:rPr>
          <w:rFonts w:ascii="Times New Roman" w:hAnsi="Times New Roman"/>
          <w:sz w:val="24"/>
          <w:szCs w:val="24"/>
          <w:lang w:val="en-GB"/>
        </w:rPr>
        <w:t>.</w:t>
      </w:r>
    </w:p>
    <w:p w14:paraId="0E3DA24C" w14:textId="38562B34" w:rsidR="006550DB" w:rsidRPr="009B01E5" w:rsidRDefault="00D469C0" w:rsidP="008422B0">
      <w:pPr>
        <w:spacing w:after="0" w:line="480" w:lineRule="auto"/>
        <w:ind w:firstLine="709"/>
        <w:jc w:val="both"/>
        <w:rPr>
          <w:rFonts w:ascii="Times New Roman" w:hAnsi="Times New Roman"/>
          <w:sz w:val="24"/>
          <w:szCs w:val="24"/>
          <w:lang w:val="en-GB"/>
        </w:rPr>
      </w:pPr>
      <w:r w:rsidRPr="009B01E5">
        <w:rPr>
          <w:rFonts w:ascii="Times New Roman" w:hAnsi="Times New Roman"/>
          <w:sz w:val="24"/>
          <w:szCs w:val="24"/>
          <w:lang w:val="en-GB"/>
        </w:rPr>
        <w:t>The application of the weighted frequency will allow the correct direction of the analysis of each questioning for the thematic categories and the use of the i</w:t>
      </w:r>
      <w:r w:rsidR="00476BDD" w:rsidRPr="009B01E5">
        <w:rPr>
          <w:rFonts w:ascii="Times New Roman" w:hAnsi="Times New Roman"/>
          <w:sz w:val="24"/>
          <w:szCs w:val="24"/>
          <w:lang w:val="en-GB"/>
        </w:rPr>
        <w:t xml:space="preserve">ntensity and direction for the </w:t>
      </w:r>
      <w:r w:rsidRPr="009B01E5">
        <w:rPr>
          <w:rFonts w:ascii="Times New Roman" w:hAnsi="Times New Roman"/>
          <w:sz w:val="24"/>
          <w:szCs w:val="24"/>
          <w:lang w:val="en-GB"/>
        </w:rPr>
        <w:t>R</w:t>
      </w:r>
      <w:r w:rsidR="00476BDD" w:rsidRPr="009B01E5">
        <w:rPr>
          <w:rFonts w:ascii="Times New Roman" w:hAnsi="Times New Roman"/>
          <w:sz w:val="24"/>
          <w:szCs w:val="24"/>
          <w:lang w:val="en-GB"/>
        </w:rPr>
        <w:t>U</w:t>
      </w:r>
      <w:r w:rsidRPr="009B01E5">
        <w:rPr>
          <w:rFonts w:ascii="Times New Roman" w:hAnsi="Times New Roman"/>
          <w:sz w:val="24"/>
          <w:szCs w:val="24"/>
          <w:lang w:val="en-GB"/>
        </w:rPr>
        <w:t xml:space="preserve">s referring to the </w:t>
      </w:r>
      <w:r w:rsidR="00476BDD" w:rsidRPr="009B01E5">
        <w:rPr>
          <w:rFonts w:ascii="Times New Roman" w:hAnsi="Times New Roman"/>
          <w:sz w:val="24"/>
          <w:szCs w:val="24"/>
          <w:lang w:val="en-GB"/>
        </w:rPr>
        <w:t>NCS</w:t>
      </w:r>
      <w:r w:rsidRPr="009B01E5">
        <w:rPr>
          <w:rFonts w:ascii="Times New Roman" w:hAnsi="Times New Roman"/>
          <w:sz w:val="24"/>
          <w:szCs w:val="24"/>
          <w:lang w:val="en-GB"/>
        </w:rPr>
        <w:t xml:space="preserve"> KNOWLEDGE category to define the intensity of the right and wrong answers by the subjects</w:t>
      </w:r>
      <w:r w:rsidR="006550DB" w:rsidRPr="009B01E5">
        <w:rPr>
          <w:rFonts w:ascii="Times New Roman" w:hAnsi="Times New Roman"/>
          <w:sz w:val="24"/>
          <w:szCs w:val="24"/>
          <w:lang w:val="en-GB"/>
        </w:rPr>
        <w:t>.</w:t>
      </w:r>
    </w:p>
    <w:p w14:paraId="6D87F7E7" w14:textId="3D61DB27" w:rsidR="00BE42CD" w:rsidRPr="009B01E5" w:rsidRDefault="00D469C0" w:rsidP="008422B0">
      <w:pPr>
        <w:spacing w:after="0" w:line="480" w:lineRule="auto"/>
        <w:ind w:firstLine="709"/>
        <w:jc w:val="both"/>
        <w:rPr>
          <w:rFonts w:ascii="Times New Roman" w:hAnsi="Times New Roman"/>
          <w:sz w:val="24"/>
          <w:szCs w:val="24"/>
          <w:lang w:val="en-GB"/>
        </w:rPr>
      </w:pPr>
      <w:r w:rsidRPr="009B01E5">
        <w:rPr>
          <w:rFonts w:ascii="Times New Roman" w:hAnsi="Times New Roman"/>
          <w:sz w:val="24"/>
          <w:szCs w:val="24"/>
          <w:lang w:val="en-GB"/>
        </w:rPr>
        <w:lastRenderedPageBreak/>
        <w:t xml:space="preserve">The exploration of the material will enable the codification and enumeration of </w:t>
      </w:r>
      <w:r w:rsidR="00554685" w:rsidRPr="009B01E5">
        <w:rPr>
          <w:rFonts w:ascii="Times New Roman" w:hAnsi="Times New Roman"/>
          <w:sz w:val="24"/>
          <w:szCs w:val="24"/>
          <w:lang w:val="en-GB"/>
        </w:rPr>
        <w:t>RU</w:t>
      </w:r>
      <w:r w:rsidRPr="009B01E5">
        <w:rPr>
          <w:rFonts w:ascii="Times New Roman" w:hAnsi="Times New Roman"/>
          <w:sz w:val="24"/>
          <w:szCs w:val="24"/>
          <w:lang w:val="en-GB"/>
        </w:rPr>
        <w:t>s</w:t>
      </w:r>
      <w:r w:rsidR="00554685" w:rsidRPr="009B01E5">
        <w:rPr>
          <w:rFonts w:ascii="Times New Roman" w:hAnsi="Times New Roman"/>
          <w:sz w:val="24"/>
          <w:szCs w:val="24"/>
          <w:lang w:val="en-GB"/>
        </w:rPr>
        <w:t xml:space="preserve"> and the construction of </w:t>
      </w:r>
      <w:r w:rsidRPr="009B01E5">
        <w:rPr>
          <w:rFonts w:ascii="Times New Roman" w:hAnsi="Times New Roman"/>
          <w:sz w:val="24"/>
          <w:szCs w:val="24"/>
          <w:lang w:val="en-GB"/>
        </w:rPr>
        <w:t>C</w:t>
      </w:r>
      <w:r w:rsidR="00554685" w:rsidRPr="009B01E5">
        <w:rPr>
          <w:rFonts w:ascii="Times New Roman" w:hAnsi="Times New Roman"/>
          <w:sz w:val="24"/>
          <w:szCs w:val="24"/>
          <w:lang w:val="en-GB"/>
        </w:rPr>
        <w:t>U</w:t>
      </w:r>
      <w:r w:rsidRPr="009B01E5">
        <w:rPr>
          <w:rFonts w:ascii="Times New Roman" w:hAnsi="Times New Roman"/>
          <w:sz w:val="24"/>
          <w:szCs w:val="24"/>
          <w:lang w:val="en-GB"/>
        </w:rPr>
        <w:t>s, which is the first significant inference for the analysis of the subjects' speech and interpretations made by the researcher. Table</w:t>
      </w:r>
      <w:r w:rsidR="00554685" w:rsidRPr="009B01E5">
        <w:rPr>
          <w:rFonts w:ascii="Times New Roman" w:hAnsi="Times New Roman"/>
          <w:sz w:val="24"/>
          <w:szCs w:val="24"/>
          <w:lang w:val="en-GB"/>
        </w:rPr>
        <w:t xml:space="preserve"> I shows an example of how the </w:t>
      </w:r>
      <w:r w:rsidRPr="009B01E5">
        <w:rPr>
          <w:rFonts w:ascii="Times New Roman" w:hAnsi="Times New Roman"/>
          <w:sz w:val="24"/>
          <w:szCs w:val="24"/>
          <w:lang w:val="en-GB"/>
        </w:rPr>
        <w:t>R</w:t>
      </w:r>
      <w:r w:rsidR="00554685" w:rsidRPr="009B01E5">
        <w:rPr>
          <w:rFonts w:ascii="Times New Roman" w:hAnsi="Times New Roman"/>
          <w:sz w:val="24"/>
          <w:szCs w:val="24"/>
          <w:lang w:val="en-GB"/>
        </w:rPr>
        <w:t>U</w:t>
      </w:r>
      <w:r w:rsidRPr="009B01E5">
        <w:rPr>
          <w:rFonts w:ascii="Times New Roman" w:hAnsi="Times New Roman"/>
          <w:sz w:val="24"/>
          <w:szCs w:val="24"/>
          <w:lang w:val="en-GB"/>
        </w:rPr>
        <w:t xml:space="preserve"> and C</w:t>
      </w:r>
      <w:r w:rsidR="00554685" w:rsidRPr="009B01E5">
        <w:rPr>
          <w:rFonts w:ascii="Times New Roman" w:hAnsi="Times New Roman"/>
          <w:sz w:val="24"/>
          <w:szCs w:val="24"/>
          <w:lang w:val="en-GB"/>
        </w:rPr>
        <w:t>U</w:t>
      </w:r>
      <w:r w:rsidRPr="009B01E5">
        <w:rPr>
          <w:rFonts w:ascii="Times New Roman" w:hAnsi="Times New Roman"/>
          <w:sz w:val="24"/>
          <w:szCs w:val="24"/>
          <w:lang w:val="en-GB"/>
        </w:rPr>
        <w:t xml:space="preserve"> will be organized by analytical category, which is the product of the </w:t>
      </w:r>
      <w:proofErr w:type="spellStart"/>
      <w:r w:rsidRPr="009B01E5">
        <w:rPr>
          <w:rFonts w:ascii="Times New Roman" w:hAnsi="Times New Roman"/>
          <w:sz w:val="24"/>
          <w:szCs w:val="24"/>
          <w:lang w:val="en-GB"/>
        </w:rPr>
        <w:t>exploraion</w:t>
      </w:r>
      <w:proofErr w:type="spellEnd"/>
      <w:r w:rsidRPr="009B01E5">
        <w:rPr>
          <w:rFonts w:ascii="Times New Roman" w:hAnsi="Times New Roman"/>
          <w:sz w:val="24"/>
          <w:szCs w:val="24"/>
          <w:lang w:val="en-GB"/>
        </w:rPr>
        <w:t xml:space="preserve"> phase of the material</w:t>
      </w:r>
      <w:r w:rsidR="00876C92" w:rsidRPr="009B01E5">
        <w:rPr>
          <w:rFonts w:ascii="Times New Roman" w:hAnsi="Times New Roman"/>
          <w:sz w:val="24"/>
          <w:szCs w:val="24"/>
          <w:lang w:val="en-GB"/>
        </w:rPr>
        <w:t>.</w:t>
      </w:r>
    </w:p>
    <w:p w14:paraId="463C8E97" w14:textId="3F32B4D7" w:rsidR="0088658A" w:rsidRPr="009B01E5" w:rsidRDefault="008F0CE8" w:rsidP="008422B0">
      <w:pPr>
        <w:spacing w:after="0" w:line="480" w:lineRule="auto"/>
        <w:ind w:firstLine="709"/>
        <w:jc w:val="both"/>
        <w:rPr>
          <w:rFonts w:ascii="Times New Roman" w:hAnsi="Times New Roman"/>
          <w:sz w:val="24"/>
          <w:szCs w:val="24"/>
          <w:lang w:val="en-GB"/>
        </w:rPr>
      </w:pPr>
      <w:r w:rsidRPr="009B01E5">
        <w:rPr>
          <w:rFonts w:ascii="Times New Roman" w:hAnsi="Times New Roman"/>
          <w:sz w:val="24"/>
          <w:szCs w:val="24"/>
          <w:lang w:val="en-GB"/>
        </w:rPr>
        <w:t>Figure II represents an example of the flow chart of the implementation of the rules described above and the beginning of the organization of the evidences that will be identified until step 2</w:t>
      </w:r>
      <w:r w:rsidR="000C4741" w:rsidRPr="009B01E5">
        <w:rPr>
          <w:rFonts w:ascii="Times New Roman" w:hAnsi="Times New Roman"/>
          <w:sz w:val="24"/>
          <w:szCs w:val="24"/>
          <w:lang w:val="en-GB"/>
        </w:rPr>
        <w:t>.</w:t>
      </w:r>
    </w:p>
    <w:p w14:paraId="54505CB4" w14:textId="7684C9F8" w:rsidR="007E6F35" w:rsidRPr="009B01E5" w:rsidRDefault="007E6F35" w:rsidP="008422B0">
      <w:pPr>
        <w:spacing w:after="0" w:line="480" w:lineRule="auto"/>
        <w:ind w:firstLine="708"/>
        <w:jc w:val="both"/>
        <w:rPr>
          <w:rFonts w:ascii="Times New Roman" w:hAnsi="Times New Roman"/>
          <w:sz w:val="24"/>
          <w:szCs w:val="24"/>
          <w:lang w:val="en-GB"/>
        </w:rPr>
      </w:pPr>
      <w:r w:rsidRPr="009B01E5">
        <w:rPr>
          <w:rFonts w:ascii="Times New Roman" w:hAnsi="Times New Roman"/>
          <w:sz w:val="24"/>
          <w:szCs w:val="24"/>
          <w:lang w:val="en-GB"/>
        </w:rPr>
        <w:t xml:space="preserve">In the third stage, called </w:t>
      </w:r>
      <w:r w:rsidRPr="009B01E5">
        <w:rPr>
          <w:rFonts w:ascii="Times New Roman" w:hAnsi="Times New Roman"/>
          <w:b/>
          <w:sz w:val="24"/>
          <w:szCs w:val="24"/>
          <w:lang w:val="en-GB"/>
        </w:rPr>
        <w:t>Treatment of the results obtained and interpretation</w:t>
      </w:r>
      <w:r w:rsidR="00275BEC" w:rsidRPr="009B01E5">
        <w:rPr>
          <w:rFonts w:ascii="Times New Roman" w:hAnsi="Times New Roman"/>
          <w:sz w:val="24"/>
          <w:szCs w:val="24"/>
          <w:lang w:val="en-GB"/>
        </w:rPr>
        <w:t xml:space="preserve">, a revision of the </w:t>
      </w:r>
      <w:r w:rsidRPr="009B01E5">
        <w:rPr>
          <w:rFonts w:ascii="Times New Roman" w:hAnsi="Times New Roman"/>
          <w:sz w:val="24"/>
          <w:szCs w:val="24"/>
          <w:lang w:val="en-GB"/>
        </w:rPr>
        <w:t>C</w:t>
      </w:r>
      <w:r w:rsidR="00275BEC" w:rsidRPr="009B01E5">
        <w:rPr>
          <w:rFonts w:ascii="Times New Roman" w:hAnsi="Times New Roman"/>
          <w:sz w:val="24"/>
          <w:szCs w:val="24"/>
          <w:lang w:val="en-GB"/>
        </w:rPr>
        <w:t>U</w:t>
      </w:r>
      <w:r w:rsidRPr="009B01E5">
        <w:rPr>
          <w:rFonts w:ascii="Times New Roman" w:hAnsi="Times New Roman"/>
          <w:sz w:val="24"/>
          <w:szCs w:val="24"/>
          <w:lang w:val="en-GB"/>
        </w:rPr>
        <w:t xml:space="preserve"> will be implemented, finaliz</w:t>
      </w:r>
      <w:r w:rsidR="00275BEC" w:rsidRPr="009B01E5">
        <w:rPr>
          <w:rFonts w:ascii="Times New Roman" w:hAnsi="Times New Roman"/>
          <w:sz w:val="24"/>
          <w:szCs w:val="24"/>
          <w:lang w:val="en-GB"/>
        </w:rPr>
        <w:t>ing the construction of it</w:t>
      </w:r>
      <w:r w:rsidRPr="009B01E5">
        <w:rPr>
          <w:rFonts w:ascii="Times New Roman" w:hAnsi="Times New Roman"/>
          <w:sz w:val="24"/>
          <w:szCs w:val="24"/>
          <w:lang w:val="en-GB"/>
        </w:rPr>
        <w:t xml:space="preserve"> and organizing the main evidences raised in step 2 to proceed a later interpretation of the results obtained with the exploration of the material.</w:t>
      </w:r>
    </w:p>
    <w:p w14:paraId="3929CF14" w14:textId="01B4BA15" w:rsidR="00D639CA" w:rsidRPr="009B01E5" w:rsidRDefault="007E6F35" w:rsidP="008422B0">
      <w:pPr>
        <w:spacing w:after="0" w:line="480" w:lineRule="auto"/>
        <w:ind w:firstLine="708"/>
        <w:jc w:val="both"/>
        <w:rPr>
          <w:rFonts w:ascii="Times New Roman" w:hAnsi="Times New Roman"/>
          <w:sz w:val="24"/>
          <w:szCs w:val="24"/>
          <w:lang w:val="en-GB"/>
        </w:rPr>
      </w:pPr>
      <w:r w:rsidRPr="009B01E5">
        <w:rPr>
          <w:rFonts w:ascii="Times New Roman" w:hAnsi="Times New Roman"/>
          <w:sz w:val="24"/>
          <w:szCs w:val="24"/>
          <w:lang w:val="en-GB"/>
        </w:rPr>
        <w:t>In this stage the construction of the table with the categories and a summary of the evidences that will be submitted to the interpre</w:t>
      </w:r>
      <w:r w:rsidR="00275BEC" w:rsidRPr="009B01E5">
        <w:rPr>
          <w:rFonts w:ascii="Times New Roman" w:hAnsi="Times New Roman"/>
          <w:sz w:val="24"/>
          <w:szCs w:val="24"/>
          <w:lang w:val="en-GB"/>
        </w:rPr>
        <w:t xml:space="preserve">tation of the researcher are going </w:t>
      </w:r>
      <w:proofErr w:type="gramStart"/>
      <w:r w:rsidR="00275BEC" w:rsidRPr="009B01E5">
        <w:rPr>
          <w:rFonts w:ascii="Times New Roman" w:hAnsi="Times New Roman"/>
          <w:sz w:val="24"/>
          <w:szCs w:val="24"/>
          <w:lang w:val="en-GB"/>
        </w:rPr>
        <w:t xml:space="preserve">to </w:t>
      </w:r>
      <w:r w:rsidRPr="009B01E5">
        <w:rPr>
          <w:rFonts w:ascii="Times New Roman" w:hAnsi="Times New Roman"/>
          <w:sz w:val="24"/>
          <w:szCs w:val="24"/>
          <w:lang w:val="en-GB"/>
        </w:rPr>
        <w:t xml:space="preserve"> completed</w:t>
      </w:r>
      <w:proofErr w:type="gramEnd"/>
      <w:r w:rsidR="00275BEC" w:rsidRPr="009B01E5">
        <w:rPr>
          <w:rFonts w:ascii="Times New Roman" w:hAnsi="Times New Roman"/>
          <w:sz w:val="24"/>
          <w:szCs w:val="24"/>
          <w:lang w:val="en-GB"/>
        </w:rPr>
        <w:t xml:space="preserve"> and will support </w:t>
      </w:r>
      <w:r w:rsidRPr="009B01E5">
        <w:rPr>
          <w:rFonts w:ascii="Times New Roman" w:hAnsi="Times New Roman"/>
          <w:sz w:val="24"/>
          <w:szCs w:val="24"/>
          <w:lang w:val="en-GB"/>
        </w:rPr>
        <w:t xml:space="preserve"> the construction of the final </w:t>
      </w:r>
      <w:r w:rsidR="00275BEC" w:rsidRPr="009B01E5">
        <w:rPr>
          <w:rFonts w:ascii="Times New Roman" w:hAnsi="Times New Roman"/>
          <w:sz w:val="24"/>
          <w:szCs w:val="24"/>
          <w:lang w:val="en-GB"/>
        </w:rPr>
        <w:t xml:space="preserve">report of the results </w:t>
      </w:r>
      <w:r w:rsidRPr="009B01E5">
        <w:rPr>
          <w:rFonts w:ascii="Times New Roman" w:hAnsi="Times New Roman"/>
          <w:sz w:val="24"/>
          <w:szCs w:val="24"/>
          <w:lang w:val="en-GB"/>
        </w:rPr>
        <w:t xml:space="preserve">and final discussion of the research in the light of the </w:t>
      </w:r>
      <w:r w:rsidR="00275BEC" w:rsidRPr="009B01E5">
        <w:rPr>
          <w:rFonts w:ascii="Times New Roman" w:hAnsi="Times New Roman"/>
          <w:sz w:val="24"/>
          <w:szCs w:val="24"/>
          <w:lang w:val="en-GB"/>
        </w:rPr>
        <w:t>NCS</w:t>
      </w:r>
      <w:r w:rsidRPr="009B01E5">
        <w:rPr>
          <w:rFonts w:ascii="Times New Roman" w:hAnsi="Times New Roman"/>
          <w:sz w:val="24"/>
          <w:szCs w:val="24"/>
          <w:lang w:val="en-GB"/>
        </w:rPr>
        <w:t xml:space="preserve"> literature. Figure III shows</w:t>
      </w:r>
      <w:r w:rsidR="00027152" w:rsidRPr="009B01E5">
        <w:rPr>
          <w:rFonts w:ascii="Times New Roman" w:hAnsi="Times New Roman"/>
          <w:sz w:val="24"/>
          <w:szCs w:val="24"/>
          <w:lang w:val="en-GB"/>
        </w:rPr>
        <w:t xml:space="preserve"> the flow chart of </w:t>
      </w:r>
      <w:proofErr w:type="gramStart"/>
      <w:r w:rsidR="00027152" w:rsidRPr="009B01E5">
        <w:rPr>
          <w:rFonts w:ascii="Times New Roman" w:hAnsi="Times New Roman"/>
          <w:sz w:val="24"/>
          <w:szCs w:val="24"/>
          <w:lang w:val="en-GB"/>
        </w:rPr>
        <w:t xml:space="preserve">the </w:t>
      </w:r>
      <w:r w:rsidRPr="009B01E5">
        <w:rPr>
          <w:rFonts w:ascii="Times New Roman" w:hAnsi="Times New Roman"/>
          <w:sz w:val="24"/>
          <w:szCs w:val="24"/>
          <w:lang w:val="en-GB"/>
        </w:rPr>
        <w:t xml:space="preserve"> phase</w:t>
      </w:r>
      <w:proofErr w:type="gramEnd"/>
      <w:r w:rsidRPr="009B01E5">
        <w:rPr>
          <w:rFonts w:ascii="Times New Roman" w:hAnsi="Times New Roman"/>
          <w:sz w:val="24"/>
          <w:szCs w:val="24"/>
          <w:lang w:val="en-GB"/>
        </w:rPr>
        <w:t xml:space="preserve"> of the results</w:t>
      </w:r>
      <w:r w:rsidR="00027152" w:rsidRPr="009B01E5">
        <w:rPr>
          <w:rFonts w:ascii="Times New Roman" w:hAnsi="Times New Roman"/>
          <w:sz w:val="24"/>
          <w:szCs w:val="24"/>
          <w:lang w:val="en-GB"/>
        </w:rPr>
        <w:t xml:space="preserve"> treatment</w:t>
      </w:r>
      <w:r w:rsidR="004C3513" w:rsidRPr="009B01E5">
        <w:rPr>
          <w:rFonts w:ascii="Times New Roman" w:hAnsi="Times New Roman"/>
          <w:sz w:val="24"/>
          <w:szCs w:val="24"/>
          <w:lang w:val="en-GB"/>
        </w:rPr>
        <w:t>.</w:t>
      </w:r>
    </w:p>
    <w:p w14:paraId="1085D4B1" w14:textId="68177FA2" w:rsidR="00F83CCD" w:rsidRPr="009B01E5" w:rsidRDefault="00B02330" w:rsidP="008422B0">
      <w:pPr>
        <w:spacing w:after="0" w:line="480" w:lineRule="auto"/>
        <w:ind w:firstLine="851"/>
        <w:jc w:val="both"/>
        <w:rPr>
          <w:rFonts w:ascii="Times New Roman" w:hAnsi="Times New Roman"/>
          <w:sz w:val="24"/>
          <w:szCs w:val="24"/>
          <w:lang w:val="en-GB"/>
        </w:rPr>
      </w:pPr>
      <w:r w:rsidRPr="009B01E5">
        <w:rPr>
          <w:rFonts w:ascii="Times New Roman" w:hAnsi="Times New Roman"/>
          <w:sz w:val="24"/>
          <w:szCs w:val="24"/>
          <w:lang w:val="en-GB"/>
        </w:rPr>
        <w:t>Table II represents the</w:t>
      </w:r>
      <w:r w:rsidR="00035016" w:rsidRPr="009B01E5">
        <w:rPr>
          <w:rFonts w:ascii="Times New Roman" w:hAnsi="Times New Roman"/>
          <w:sz w:val="24"/>
          <w:szCs w:val="24"/>
          <w:lang w:val="en-GB"/>
        </w:rPr>
        <w:t xml:space="preserve"> example of how the first evidence of the categories of study will be organized</w:t>
      </w:r>
      <w:r w:rsidR="00D32449" w:rsidRPr="009B01E5">
        <w:rPr>
          <w:rFonts w:ascii="Times New Roman" w:hAnsi="Times New Roman"/>
          <w:sz w:val="24"/>
          <w:szCs w:val="24"/>
          <w:lang w:val="en-GB"/>
        </w:rPr>
        <w:t>.</w:t>
      </w:r>
    </w:p>
    <w:p w14:paraId="30D0B80B" w14:textId="77777777" w:rsidR="008727E8" w:rsidRPr="009B01E5" w:rsidRDefault="008727E8" w:rsidP="008422B0">
      <w:pPr>
        <w:pStyle w:val="Ttulo2"/>
        <w:spacing w:before="0" w:line="480" w:lineRule="auto"/>
        <w:rPr>
          <w:rFonts w:ascii="Times New Roman" w:hAnsi="Times New Roman"/>
          <w:lang w:val="en-GB"/>
        </w:rPr>
      </w:pPr>
    </w:p>
    <w:p w14:paraId="4C8BA682" w14:textId="64B28CCE" w:rsidR="00521114" w:rsidRPr="009B01E5" w:rsidRDefault="00534C7D" w:rsidP="008422B0">
      <w:pPr>
        <w:pStyle w:val="Ttulo2"/>
        <w:spacing w:before="0" w:line="480" w:lineRule="auto"/>
        <w:rPr>
          <w:rFonts w:ascii="Times New Roman" w:hAnsi="Times New Roman"/>
          <w:lang w:val="en-GB"/>
        </w:rPr>
      </w:pPr>
      <w:r w:rsidRPr="009B01E5">
        <w:rPr>
          <w:rFonts w:ascii="Times New Roman" w:hAnsi="Times New Roman"/>
          <w:lang w:val="en-GB"/>
        </w:rPr>
        <w:t>Risks and Benefits of Research</w:t>
      </w:r>
    </w:p>
    <w:p w14:paraId="19F0AC7B" w14:textId="77777777" w:rsidR="00C74632" w:rsidRPr="009B01E5" w:rsidRDefault="00C74632" w:rsidP="008422B0">
      <w:pPr>
        <w:spacing w:after="0" w:line="480" w:lineRule="auto"/>
        <w:ind w:firstLine="709"/>
        <w:jc w:val="both"/>
        <w:rPr>
          <w:rFonts w:ascii="Times New Roman" w:hAnsi="Times New Roman"/>
          <w:color w:val="000000" w:themeColor="text1"/>
          <w:sz w:val="24"/>
          <w:szCs w:val="24"/>
          <w:lang w:val="en-GB"/>
        </w:rPr>
      </w:pPr>
    </w:p>
    <w:p w14:paraId="0C2C5913" w14:textId="15AFF257" w:rsidR="00B02330" w:rsidRPr="009B01E5" w:rsidRDefault="00534C7D" w:rsidP="008422B0">
      <w:pPr>
        <w:spacing w:after="0" w:line="480" w:lineRule="auto"/>
        <w:ind w:firstLine="709"/>
        <w:jc w:val="both"/>
        <w:rPr>
          <w:rFonts w:ascii="Times New Roman" w:hAnsi="Times New Roman"/>
          <w:color w:val="000000" w:themeColor="text1"/>
          <w:sz w:val="24"/>
          <w:szCs w:val="24"/>
          <w:lang w:val="en-US"/>
        </w:rPr>
      </w:pPr>
      <w:r w:rsidRPr="009B01E5">
        <w:rPr>
          <w:rFonts w:ascii="Times New Roman" w:hAnsi="Times New Roman"/>
          <w:color w:val="000000" w:themeColor="text1"/>
          <w:sz w:val="24"/>
          <w:szCs w:val="24"/>
          <w:lang w:val="en-GB"/>
        </w:rPr>
        <w:t xml:space="preserve">The risks arising from the research will be related to the discomfort and / or embarrassment in answering some of the interview questions because it is an evaluation of the knowledge necessary for </w:t>
      </w:r>
      <w:proofErr w:type="gramStart"/>
      <w:r w:rsidRPr="009B01E5">
        <w:rPr>
          <w:rFonts w:ascii="Times New Roman" w:hAnsi="Times New Roman"/>
          <w:color w:val="000000" w:themeColor="text1"/>
          <w:sz w:val="24"/>
          <w:szCs w:val="24"/>
          <w:lang w:val="en-GB"/>
        </w:rPr>
        <w:t>the</w:t>
      </w:r>
      <w:r w:rsidR="00B02330" w:rsidRPr="009B01E5">
        <w:rPr>
          <w:rFonts w:ascii="Times New Roman" w:hAnsi="Times New Roman"/>
          <w:color w:val="000000" w:themeColor="text1"/>
          <w:sz w:val="24"/>
          <w:szCs w:val="24"/>
          <w:lang w:val="en-GB"/>
        </w:rPr>
        <w:t xml:space="preserve">  implementation</w:t>
      </w:r>
      <w:proofErr w:type="gramEnd"/>
      <w:r w:rsidR="00B02330" w:rsidRPr="009B01E5">
        <w:rPr>
          <w:rFonts w:ascii="Times New Roman" w:hAnsi="Times New Roman"/>
          <w:color w:val="000000" w:themeColor="text1"/>
          <w:sz w:val="24"/>
          <w:szCs w:val="24"/>
          <w:lang w:val="en-GB"/>
        </w:rPr>
        <w:t xml:space="preserve"> </w:t>
      </w:r>
      <w:r w:rsidRPr="009B01E5">
        <w:rPr>
          <w:rFonts w:ascii="Times New Roman" w:hAnsi="Times New Roman"/>
          <w:color w:val="000000" w:themeColor="text1"/>
          <w:sz w:val="24"/>
          <w:szCs w:val="24"/>
          <w:lang w:val="en-GB"/>
        </w:rPr>
        <w:t xml:space="preserve"> of </w:t>
      </w:r>
      <w:r w:rsidR="00B02330" w:rsidRPr="009B01E5">
        <w:rPr>
          <w:rFonts w:ascii="Times New Roman" w:hAnsi="Times New Roman"/>
          <w:color w:val="000000" w:themeColor="text1"/>
          <w:sz w:val="24"/>
          <w:szCs w:val="24"/>
          <w:lang w:val="en-GB"/>
        </w:rPr>
        <w:t xml:space="preserve"> a work tool (NCS)  as well as  the data collected in the interviews could be exposed.</w:t>
      </w:r>
      <w:r w:rsidR="00B02330" w:rsidRPr="009B01E5">
        <w:rPr>
          <w:rFonts w:ascii="Times New Roman" w:hAnsi="Times New Roman"/>
          <w:color w:val="000000" w:themeColor="text1"/>
          <w:sz w:val="24"/>
          <w:szCs w:val="24"/>
          <w:lang w:val="en-US"/>
        </w:rPr>
        <w:t xml:space="preserve"> </w:t>
      </w:r>
    </w:p>
    <w:p w14:paraId="2958A168" w14:textId="18C422BF" w:rsidR="00B02330" w:rsidRDefault="00B02330" w:rsidP="008422B0">
      <w:pPr>
        <w:spacing w:after="0" w:line="480" w:lineRule="auto"/>
        <w:ind w:firstLine="709"/>
        <w:jc w:val="both"/>
        <w:rPr>
          <w:rFonts w:ascii="Times New Roman" w:hAnsi="Times New Roman"/>
          <w:color w:val="444444"/>
          <w:sz w:val="24"/>
          <w:szCs w:val="24"/>
          <w:lang w:val="en-GB"/>
        </w:rPr>
      </w:pPr>
    </w:p>
    <w:p w14:paraId="3775C4EA" w14:textId="194CF8CE" w:rsidR="008422B0" w:rsidRDefault="008422B0" w:rsidP="008422B0">
      <w:pPr>
        <w:spacing w:after="0" w:line="480" w:lineRule="auto"/>
        <w:ind w:firstLine="709"/>
        <w:jc w:val="both"/>
        <w:rPr>
          <w:rFonts w:ascii="Times New Roman" w:hAnsi="Times New Roman"/>
          <w:color w:val="444444"/>
          <w:sz w:val="24"/>
          <w:szCs w:val="24"/>
          <w:lang w:val="en-GB"/>
        </w:rPr>
      </w:pPr>
    </w:p>
    <w:p w14:paraId="38F1B687" w14:textId="77777777" w:rsidR="008422B0" w:rsidRPr="009B01E5" w:rsidRDefault="008422B0" w:rsidP="008422B0">
      <w:pPr>
        <w:spacing w:after="0" w:line="480" w:lineRule="auto"/>
        <w:ind w:firstLine="709"/>
        <w:jc w:val="both"/>
        <w:rPr>
          <w:rFonts w:ascii="Times New Roman" w:hAnsi="Times New Roman"/>
          <w:color w:val="444444"/>
          <w:sz w:val="24"/>
          <w:szCs w:val="24"/>
          <w:lang w:val="en-GB"/>
        </w:rPr>
      </w:pPr>
    </w:p>
    <w:p w14:paraId="514621D6" w14:textId="24AD4267" w:rsidR="00521114" w:rsidRPr="009B01E5" w:rsidRDefault="00534C7D" w:rsidP="008422B0">
      <w:pPr>
        <w:pStyle w:val="Ttulo2"/>
        <w:spacing w:before="0" w:line="480" w:lineRule="auto"/>
        <w:rPr>
          <w:rFonts w:ascii="Times New Roman" w:hAnsi="Times New Roman"/>
          <w:lang w:val="en-GB"/>
        </w:rPr>
      </w:pPr>
      <w:r w:rsidRPr="009B01E5">
        <w:rPr>
          <w:rFonts w:ascii="Times New Roman" w:hAnsi="Times New Roman"/>
          <w:lang w:val="en-GB"/>
        </w:rPr>
        <w:t>Primary and Secondary Outcomes</w:t>
      </w:r>
    </w:p>
    <w:p w14:paraId="31A6EEDF" w14:textId="77777777" w:rsidR="00C74632" w:rsidRPr="009B01E5" w:rsidRDefault="00C74632" w:rsidP="008422B0">
      <w:pPr>
        <w:spacing w:after="0" w:line="480" w:lineRule="auto"/>
        <w:ind w:firstLine="851"/>
        <w:jc w:val="both"/>
        <w:rPr>
          <w:rFonts w:ascii="Times New Roman" w:hAnsi="Times New Roman"/>
          <w:sz w:val="24"/>
          <w:szCs w:val="24"/>
          <w:lang w:val="en-GB"/>
        </w:rPr>
      </w:pPr>
    </w:p>
    <w:p w14:paraId="0A8CF027" w14:textId="00091DBC" w:rsidR="00F83CCD" w:rsidRPr="009B01E5" w:rsidRDefault="00534C7D" w:rsidP="008422B0">
      <w:pPr>
        <w:spacing w:after="0" w:line="480" w:lineRule="auto"/>
        <w:ind w:firstLine="851"/>
        <w:jc w:val="both"/>
        <w:rPr>
          <w:rFonts w:ascii="Times New Roman" w:hAnsi="Times New Roman"/>
          <w:sz w:val="24"/>
          <w:szCs w:val="24"/>
          <w:lang w:val="en-GB"/>
        </w:rPr>
      </w:pPr>
      <w:r w:rsidRPr="009B01E5">
        <w:rPr>
          <w:rFonts w:ascii="Times New Roman" w:hAnsi="Times New Roman"/>
          <w:sz w:val="24"/>
          <w:szCs w:val="24"/>
          <w:lang w:val="en-GB"/>
        </w:rPr>
        <w:t xml:space="preserve">As a primary outcome, nurses' knowledge about </w:t>
      </w:r>
      <w:r w:rsidR="00B02330" w:rsidRPr="009B01E5">
        <w:rPr>
          <w:rFonts w:ascii="Times New Roman" w:hAnsi="Times New Roman"/>
          <w:sz w:val="24"/>
          <w:szCs w:val="24"/>
          <w:lang w:val="en-GB"/>
        </w:rPr>
        <w:t>NCS</w:t>
      </w:r>
      <w:r w:rsidRPr="009B01E5">
        <w:rPr>
          <w:rFonts w:ascii="Times New Roman" w:hAnsi="Times New Roman"/>
          <w:sz w:val="24"/>
          <w:szCs w:val="24"/>
          <w:lang w:val="en-GB"/>
        </w:rPr>
        <w:t xml:space="preserve"> will be presented and, as a secondary outcome, the difficulties will be encountered for the imp</w:t>
      </w:r>
      <w:r w:rsidR="00070A1A" w:rsidRPr="009B01E5">
        <w:rPr>
          <w:rFonts w:ascii="Times New Roman" w:hAnsi="Times New Roman"/>
          <w:sz w:val="24"/>
          <w:szCs w:val="24"/>
          <w:lang w:val="en-GB"/>
        </w:rPr>
        <w:t xml:space="preserve">lantation of NCS in an </w:t>
      </w:r>
      <w:proofErr w:type="gramStart"/>
      <w:r w:rsidR="00070A1A" w:rsidRPr="009B01E5">
        <w:rPr>
          <w:rFonts w:ascii="Times New Roman" w:hAnsi="Times New Roman"/>
          <w:sz w:val="24"/>
          <w:szCs w:val="24"/>
          <w:lang w:val="en-GB"/>
        </w:rPr>
        <w:t xml:space="preserve">emergency </w:t>
      </w:r>
      <w:r w:rsidRPr="009B01E5">
        <w:rPr>
          <w:rFonts w:ascii="Times New Roman" w:hAnsi="Times New Roman"/>
          <w:sz w:val="24"/>
          <w:szCs w:val="24"/>
          <w:lang w:val="en-GB"/>
        </w:rPr>
        <w:t xml:space="preserve"> hospital</w:t>
      </w:r>
      <w:proofErr w:type="gramEnd"/>
      <w:r w:rsidR="00521114" w:rsidRPr="009B01E5">
        <w:rPr>
          <w:rFonts w:ascii="Times New Roman" w:hAnsi="Times New Roman"/>
          <w:sz w:val="24"/>
          <w:szCs w:val="24"/>
          <w:lang w:val="en-GB"/>
        </w:rPr>
        <w:t>.</w:t>
      </w:r>
    </w:p>
    <w:p w14:paraId="78C66B18" w14:textId="77777777" w:rsidR="00C74632" w:rsidRPr="009B01E5" w:rsidRDefault="00C74632" w:rsidP="008422B0">
      <w:pPr>
        <w:spacing w:after="0" w:line="480" w:lineRule="auto"/>
        <w:ind w:firstLine="851"/>
        <w:jc w:val="both"/>
        <w:rPr>
          <w:rFonts w:ascii="Times New Roman" w:hAnsi="Times New Roman"/>
          <w:sz w:val="24"/>
          <w:szCs w:val="24"/>
          <w:lang w:val="en-GB"/>
        </w:rPr>
      </w:pPr>
    </w:p>
    <w:p w14:paraId="5BE5C0BD" w14:textId="1BEB55CE" w:rsidR="007664CD" w:rsidRPr="009B01E5" w:rsidRDefault="00534C7D" w:rsidP="008422B0">
      <w:pPr>
        <w:pStyle w:val="Ttulo1"/>
        <w:spacing w:before="0" w:line="480" w:lineRule="auto"/>
        <w:rPr>
          <w:rFonts w:ascii="Times New Roman" w:hAnsi="Times New Roman"/>
          <w:color w:val="auto"/>
          <w:sz w:val="24"/>
          <w:szCs w:val="24"/>
          <w:lang w:val="en-GB"/>
        </w:rPr>
      </w:pPr>
      <w:r w:rsidRPr="009B01E5">
        <w:rPr>
          <w:rFonts w:ascii="Times New Roman" w:hAnsi="Times New Roman"/>
          <w:color w:val="auto"/>
          <w:sz w:val="24"/>
          <w:szCs w:val="24"/>
          <w:lang w:val="en-GB"/>
        </w:rPr>
        <w:t>Ethical aspects and dissemination of research</w:t>
      </w:r>
    </w:p>
    <w:p w14:paraId="2E476EBE" w14:textId="77777777" w:rsidR="00C74632" w:rsidRPr="009B01E5" w:rsidRDefault="00C74632" w:rsidP="008422B0">
      <w:pPr>
        <w:spacing w:after="0" w:line="480" w:lineRule="auto"/>
        <w:rPr>
          <w:rFonts w:ascii="Times New Roman" w:hAnsi="Times New Roman"/>
          <w:sz w:val="24"/>
          <w:szCs w:val="24"/>
          <w:lang w:val="en-GB" w:eastAsia="x-none"/>
        </w:rPr>
      </w:pPr>
    </w:p>
    <w:p w14:paraId="181FF1D2" w14:textId="42D0F6D3" w:rsidR="008837D6" w:rsidRPr="009B01E5" w:rsidRDefault="00534C7D" w:rsidP="008422B0">
      <w:pPr>
        <w:autoSpaceDE w:val="0"/>
        <w:autoSpaceDN w:val="0"/>
        <w:adjustRightInd w:val="0"/>
        <w:spacing w:after="0" w:line="480" w:lineRule="auto"/>
        <w:ind w:right="-2" w:firstLine="567"/>
        <w:jc w:val="both"/>
        <w:rPr>
          <w:rFonts w:ascii="Times New Roman" w:hAnsi="Times New Roman"/>
          <w:sz w:val="24"/>
          <w:szCs w:val="24"/>
          <w:lang w:val="en-GB"/>
        </w:rPr>
      </w:pPr>
      <w:r w:rsidRPr="009B01E5">
        <w:rPr>
          <w:rFonts w:ascii="Times New Roman" w:hAnsi="Times New Roman"/>
          <w:sz w:val="24"/>
          <w:szCs w:val="24"/>
          <w:lang w:val="en-GB"/>
        </w:rPr>
        <w:t>The Research Ethics Committee of ACRE - HCA/FUNDHACRE CLINICS HOS</w:t>
      </w:r>
      <w:r w:rsidR="00BB519F" w:rsidRPr="009B01E5">
        <w:rPr>
          <w:rFonts w:ascii="Times New Roman" w:hAnsi="Times New Roman"/>
          <w:sz w:val="24"/>
          <w:szCs w:val="24"/>
          <w:lang w:val="en-GB"/>
        </w:rPr>
        <w:t>PITAL evaluated the protocol for</w:t>
      </w:r>
      <w:r w:rsidRPr="009B01E5">
        <w:rPr>
          <w:rFonts w:ascii="Times New Roman" w:hAnsi="Times New Roman"/>
          <w:sz w:val="24"/>
          <w:szCs w:val="24"/>
          <w:lang w:val="en-GB"/>
        </w:rPr>
        <w:t xml:space="preserve"> this research, approving on March 22, 2016 under the opinion 1,460,960, since the protocol met the requirements of Resolution 466/12, of the National Health Council/Ministry of Health, which deals with research involving human beings</w:t>
      </w:r>
      <w:r w:rsidR="008422B0">
        <w:rPr>
          <w:rFonts w:ascii="Times New Roman" w:hAnsi="Times New Roman"/>
          <w:sz w:val="24"/>
          <w:szCs w:val="24"/>
          <w:lang w:val="en-GB"/>
        </w:rPr>
        <w:t xml:space="preserve"> (</w:t>
      </w:r>
      <w:proofErr w:type="spellStart"/>
      <w:r w:rsidR="008422B0">
        <w:rPr>
          <w:rFonts w:ascii="Times New Roman" w:hAnsi="Times New Roman"/>
          <w:sz w:val="24"/>
          <w:szCs w:val="24"/>
          <w:lang w:val="en-GB"/>
        </w:rPr>
        <w:t>Brasil</w:t>
      </w:r>
      <w:proofErr w:type="spellEnd"/>
      <w:r w:rsidR="008422B0">
        <w:rPr>
          <w:rFonts w:ascii="Times New Roman" w:hAnsi="Times New Roman"/>
          <w:sz w:val="24"/>
          <w:szCs w:val="24"/>
          <w:lang w:val="en-GB"/>
        </w:rPr>
        <w:t>, 2012)</w:t>
      </w:r>
      <w:r w:rsidR="008837D6" w:rsidRPr="009B01E5">
        <w:rPr>
          <w:rFonts w:ascii="Times New Roman" w:hAnsi="Times New Roman"/>
          <w:sz w:val="24"/>
          <w:szCs w:val="24"/>
          <w:lang w:val="en-GB"/>
        </w:rPr>
        <w:t>.</w:t>
      </w:r>
    </w:p>
    <w:p w14:paraId="1C8CD2FE" w14:textId="7103E449" w:rsidR="00766B5D" w:rsidRPr="009B01E5" w:rsidRDefault="00534C7D" w:rsidP="008422B0">
      <w:pPr>
        <w:autoSpaceDE w:val="0"/>
        <w:autoSpaceDN w:val="0"/>
        <w:adjustRightInd w:val="0"/>
        <w:spacing w:after="0" w:line="480" w:lineRule="auto"/>
        <w:ind w:right="-2" w:firstLine="567"/>
        <w:jc w:val="both"/>
        <w:rPr>
          <w:rFonts w:ascii="Times New Roman" w:hAnsi="Times New Roman"/>
          <w:sz w:val="24"/>
          <w:szCs w:val="24"/>
          <w:lang w:val="en-GB"/>
        </w:rPr>
      </w:pPr>
      <w:r w:rsidRPr="009B01E5">
        <w:rPr>
          <w:rFonts w:ascii="Times New Roman" w:hAnsi="Times New Roman"/>
          <w:sz w:val="24"/>
          <w:szCs w:val="24"/>
          <w:lang w:val="en-GB"/>
        </w:rPr>
        <w:t>Only the semi-structured interview will be conducted with the research subjects who meet the inclusion criteria of the study, preserving the subject's identity and guaranteeing the right to quit the research at any time during the interview</w:t>
      </w:r>
      <w:r w:rsidR="007664CD" w:rsidRPr="009B01E5">
        <w:rPr>
          <w:rFonts w:ascii="Times New Roman" w:hAnsi="Times New Roman"/>
          <w:sz w:val="24"/>
          <w:szCs w:val="24"/>
          <w:lang w:val="en-GB"/>
        </w:rPr>
        <w:t>.</w:t>
      </w:r>
    </w:p>
    <w:p w14:paraId="41C4F56B" w14:textId="77777777" w:rsidR="00C74632" w:rsidRPr="009B01E5" w:rsidRDefault="00534C7D" w:rsidP="008422B0">
      <w:pPr>
        <w:autoSpaceDE w:val="0"/>
        <w:autoSpaceDN w:val="0"/>
        <w:adjustRightInd w:val="0"/>
        <w:spacing w:after="0" w:line="480" w:lineRule="auto"/>
        <w:ind w:right="-2" w:firstLine="567"/>
        <w:jc w:val="both"/>
        <w:rPr>
          <w:rFonts w:ascii="Times New Roman" w:hAnsi="Times New Roman"/>
          <w:sz w:val="24"/>
          <w:szCs w:val="24"/>
          <w:lang w:val="en-GB"/>
        </w:rPr>
      </w:pPr>
      <w:r w:rsidRPr="009B01E5">
        <w:rPr>
          <w:rFonts w:ascii="Times New Roman" w:hAnsi="Times New Roman"/>
          <w:sz w:val="24"/>
          <w:szCs w:val="24"/>
          <w:lang w:val="en-GB"/>
        </w:rPr>
        <w:t>For the preparation of the final report of this research, when there is a need to quote the subject's speech, they will be identified with the letter "E" accompanied by the number representing the research subject, example E1, E2, successively</w:t>
      </w:r>
      <w:r w:rsidR="00C371A3" w:rsidRPr="009B01E5">
        <w:rPr>
          <w:rFonts w:ascii="Times New Roman" w:hAnsi="Times New Roman"/>
          <w:sz w:val="24"/>
          <w:szCs w:val="24"/>
          <w:lang w:val="en-GB"/>
        </w:rPr>
        <w:t>.</w:t>
      </w:r>
    </w:p>
    <w:p w14:paraId="61871B9C" w14:textId="4A9B4578" w:rsidR="00194962" w:rsidRPr="009B01E5" w:rsidRDefault="00B37202" w:rsidP="008422B0">
      <w:pPr>
        <w:autoSpaceDE w:val="0"/>
        <w:autoSpaceDN w:val="0"/>
        <w:adjustRightInd w:val="0"/>
        <w:spacing w:after="0" w:line="480" w:lineRule="auto"/>
        <w:ind w:right="-2" w:firstLine="567"/>
        <w:jc w:val="both"/>
        <w:rPr>
          <w:rFonts w:ascii="Times New Roman" w:hAnsi="Times New Roman"/>
          <w:sz w:val="24"/>
          <w:szCs w:val="24"/>
          <w:lang w:val="en-GB"/>
        </w:rPr>
      </w:pPr>
      <w:r w:rsidRPr="009B01E5">
        <w:rPr>
          <w:rFonts w:ascii="Times New Roman" w:hAnsi="Times New Roman"/>
          <w:sz w:val="24"/>
          <w:szCs w:val="24"/>
          <w:lang w:val="en-GB"/>
        </w:rPr>
        <w:t xml:space="preserve"> </w:t>
      </w:r>
    </w:p>
    <w:p w14:paraId="173B1880" w14:textId="24136F8C" w:rsidR="00D84613" w:rsidRPr="009B01E5" w:rsidRDefault="00194962" w:rsidP="008422B0">
      <w:pPr>
        <w:pStyle w:val="Ttulo2"/>
        <w:spacing w:before="0" w:line="480" w:lineRule="auto"/>
        <w:rPr>
          <w:rFonts w:ascii="Times New Roman" w:hAnsi="Times New Roman"/>
          <w:lang w:val="en-GB"/>
        </w:rPr>
      </w:pPr>
      <w:r w:rsidRPr="009B01E5">
        <w:rPr>
          <w:rFonts w:ascii="Times New Roman" w:hAnsi="Times New Roman"/>
          <w:lang w:val="en-GB"/>
        </w:rPr>
        <w:t>DISCUSS</w:t>
      </w:r>
      <w:r w:rsidR="00534C7D" w:rsidRPr="009B01E5">
        <w:rPr>
          <w:rFonts w:ascii="Times New Roman" w:hAnsi="Times New Roman"/>
          <w:lang w:val="en-GB"/>
        </w:rPr>
        <w:t>ION</w:t>
      </w:r>
    </w:p>
    <w:p w14:paraId="18AB223B" w14:textId="77777777" w:rsidR="00C74632" w:rsidRPr="009B01E5" w:rsidRDefault="00C74632" w:rsidP="008422B0">
      <w:pPr>
        <w:spacing w:after="0" w:line="480" w:lineRule="auto"/>
        <w:rPr>
          <w:rFonts w:ascii="Times New Roman" w:hAnsi="Times New Roman"/>
          <w:sz w:val="24"/>
          <w:szCs w:val="24"/>
          <w:lang w:val="en-GB" w:eastAsia="x-none"/>
        </w:rPr>
      </w:pPr>
    </w:p>
    <w:p w14:paraId="51279E65" w14:textId="249DB95C" w:rsidR="00D639CA" w:rsidRPr="009B01E5" w:rsidRDefault="00534C7D" w:rsidP="008422B0">
      <w:pPr>
        <w:spacing w:after="0" w:line="480" w:lineRule="auto"/>
        <w:ind w:firstLine="851"/>
        <w:jc w:val="both"/>
        <w:rPr>
          <w:rFonts w:ascii="Times New Roman" w:hAnsi="Times New Roman"/>
          <w:sz w:val="24"/>
          <w:szCs w:val="24"/>
          <w:lang w:val="en-GB"/>
        </w:rPr>
      </w:pPr>
      <w:r w:rsidRPr="009B01E5">
        <w:rPr>
          <w:rFonts w:ascii="Times New Roman" w:hAnsi="Times New Roman"/>
          <w:sz w:val="24"/>
          <w:szCs w:val="24"/>
          <w:lang w:val="en-GB"/>
        </w:rPr>
        <w:t xml:space="preserve">Nowadays, it is urgent to organize the nursing service in public and private units through the implementation of </w:t>
      </w:r>
      <w:r w:rsidR="00BB519F" w:rsidRPr="009B01E5">
        <w:rPr>
          <w:rFonts w:ascii="Times New Roman" w:hAnsi="Times New Roman"/>
          <w:sz w:val="24"/>
          <w:szCs w:val="24"/>
          <w:lang w:val="en-GB"/>
        </w:rPr>
        <w:t>NCS</w:t>
      </w:r>
      <w:r w:rsidRPr="009B01E5">
        <w:rPr>
          <w:rFonts w:ascii="Times New Roman" w:hAnsi="Times New Roman"/>
          <w:sz w:val="24"/>
          <w:szCs w:val="24"/>
          <w:lang w:val="en-GB"/>
        </w:rPr>
        <w:t>, however,</w:t>
      </w:r>
      <w:r w:rsidR="00BB519F" w:rsidRPr="009B01E5">
        <w:rPr>
          <w:rFonts w:ascii="Times New Roman" w:hAnsi="Times New Roman"/>
          <w:sz w:val="24"/>
          <w:szCs w:val="24"/>
          <w:lang w:val="en-GB"/>
        </w:rPr>
        <w:t xml:space="preserve"> it is still necessary to awake</w:t>
      </w:r>
      <w:r w:rsidRPr="009B01E5">
        <w:rPr>
          <w:rFonts w:ascii="Times New Roman" w:hAnsi="Times New Roman"/>
          <w:sz w:val="24"/>
          <w:szCs w:val="24"/>
          <w:lang w:val="en-GB"/>
        </w:rPr>
        <w:t xml:space="preserve"> </w:t>
      </w:r>
      <w:r w:rsidR="00BB519F" w:rsidRPr="009B01E5">
        <w:rPr>
          <w:rFonts w:ascii="Times New Roman" w:hAnsi="Times New Roman"/>
          <w:sz w:val="24"/>
          <w:szCs w:val="24"/>
          <w:lang w:val="en-GB"/>
        </w:rPr>
        <w:t>the professionals to the need of</w:t>
      </w:r>
      <w:r w:rsidRPr="009B01E5">
        <w:rPr>
          <w:rFonts w:ascii="Times New Roman" w:hAnsi="Times New Roman"/>
          <w:sz w:val="24"/>
          <w:szCs w:val="24"/>
          <w:lang w:val="en-GB"/>
        </w:rPr>
        <w:t xml:space="preserve"> </w:t>
      </w:r>
      <w:proofErr w:type="gramStart"/>
      <w:r w:rsidRPr="009B01E5">
        <w:rPr>
          <w:rFonts w:ascii="Times New Roman" w:hAnsi="Times New Roman"/>
          <w:sz w:val="24"/>
          <w:szCs w:val="24"/>
          <w:lang w:val="en-GB"/>
        </w:rPr>
        <w:t>search</w:t>
      </w:r>
      <w:r w:rsidR="00BB519F" w:rsidRPr="009B01E5">
        <w:rPr>
          <w:rFonts w:ascii="Times New Roman" w:hAnsi="Times New Roman"/>
          <w:sz w:val="24"/>
          <w:szCs w:val="24"/>
          <w:lang w:val="en-GB"/>
        </w:rPr>
        <w:t xml:space="preserve">ing </w:t>
      </w:r>
      <w:r w:rsidRPr="009B01E5">
        <w:rPr>
          <w:rFonts w:ascii="Times New Roman" w:hAnsi="Times New Roman"/>
          <w:sz w:val="24"/>
          <w:szCs w:val="24"/>
          <w:lang w:val="en-GB"/>
        </w:rPr>
        <w:t xml:space="preserve"> for</w:t>
      </w:r>
      <w:proofErr w:type="gramEnd"/>
      <w:r w:rsidRPr="009B01E5">
        <w:rPr>
          <w:rFonts w:ascii="Times New Roman" w:hAnsi="Times New Roman"/>
          <w:sz w:val="24"/>
          <w:szCs w:val="24"/>
          <w:lang w:val="en-GB"/>
        </w:rPr>
        <w:t xml:space="preserve"> knowledge and to reduce the dichotomy between academia and professional practice</w:t>
      </w:r>
      <w:r w:rsidR="008422B0">
        <w:rPr>
          <w:rFonts w:ascii="Times New Roman" w:hAnsi="Times New Roman"/>
          <w:sz w:val="24"/>
          <w:szCs w:val="24"/>
          <w:lang w:val="en-GB"/>
        </w:rPr>
        <w:t xml:space="preserve"> (Andrade &amp; Vieira, 2005; </w:t>
      </w:r>
      <w:proofErr w:type="spellStart"/>
      <w:r w:rsidR="008422B0">
        <w:rPr>
          <w:rFonts w:ascii="Times New Roman" w:hAnsi="Times New Roman"/>
          <w:sz w:val="24"/>
          <w:szCs w:val="24"/>
          <w:lang w:val="en-GB"/>
        </w:rPr>
        <w:t>Conselho</w:t>
      </w:r>
      <w:proofErr w:type="spellEnd"/>
      <w:r w:rsidR="008422B0">
        <w:rPr>
          <w:rFonts w:ascii="Times New Roman" w:hAnsi="Times New Roman"/>
          <w:sz w:val="24"/>
          <w:szCs w:val="24"/>
          <w:lang w:val="en-GB"/>
        </w:rPr>
        <w:t xml:space="preserve"> Federal de </w:t>
      </w:r>
      <w:proofErr w:type="spellStart"/>
      <w:r w:rsidR="008422B0">
        <w:rPr>
          <w:rFonts w:ascii="Times New Roman" w:hAnsi="Times New Roman"/>
          <w:sz w:val="24"/>
          <w:szCs w:val="24"/>
          <w:lang w:val="en-GB"/>
        </w:rPr>
        <w:t>Enfermagem</w:t>
      </w:r>
      <w:proofErr w:type="spellEnd"/>
      <w:r w:rsidR="008422B0">
        <w:rPr>
          <w:rFonts w:ascii="Times New Roman" w:hAnsi="Times New Roman"/>
          <w:sz w:val="24"/>
          <w:szCs w:val="24"/>
          <w:lang w:val="en-GB"/>
        </w:rPr>
        <w:t xml:space="preserve"> [COFEN], 2017; Andrade, 2007)</w:t>
      </w:r>
      <w:r w:rsidR="00DC14AF" w:rsidRPr="009B01E5">
        <w:rPr>
          <w:rFonts w:ascii="Times New Roman" w:hAnsi="Times New Roman"/>
          <w:sz w:val="24"/>
          <w:szCs w:val="24"/>
          <w:lang w:val="en-GB"/>
        </w:rPr>
        <w:t>.</w:t>
      </w:r>
    </w:p>
    <w:p w14:paraId="77F475DC" w14:textId="32B63710" w:rsidR="00DC14AF" w:rsidRPr="009B01E5" w:rsidRDefault="00534C7D" w:rsidP="008422B0">
      <w:pPr>
        <w:spacing w:after="0" w:line="480" w:lineRule="auto"/>
        <w:ind w:firstLine="851"/>
        <w:jc w:val="both"/>
        <w:rPr>
          <w:rFonts w:ascii="Times New Roman" w:hAnsi="Times New Roman"/>
          <w:sz w:val="24"/>
          <w:szCs w:val="24"/>
          <w:lang w:val="en-GB"/>
        </w:rPr>
      </w:pPr>
      <w:r w:rsidRPr="009B01E5">
        <w:rPr>
          <w:rFonts w:ascii="Times New Roman" w:hAnsi="Times New Roman"/>
          <w:sz w:val="24"/>
          <w:szCs w:val="24"/>
          <w:lang w:val="en-GB"/>
        </w:rPr>
        <w:t>The training of the professionals does not contribu</w:t>
      </w:r>
      <w:r w:rsidR="00BB519F" w:rsidRPr="009B01E5">
        <w:rPr>
          <w:rFonts w:ascii="Times New Roman" w:hAnsi="Times New Roman"/>
          <w:sz w:val="24"/>
          <w:szCs w:val="24"/>
          <w:lang w:val="en-GB"/>
        </w:rPr>
        <w:t>te to the application of the NCS</w:t>
      </w:r>
      <w:r w:rsidRPr="009B01E5">
        <w:rPr>
          <w:rFonts w:ascii="Times New Roman" w:hAnsi="Times New Roman"/>
          <w:sz w:val="24"/>
          <w:szCs w:val="24"/>
          <w:lang w:val="en-GB"/>
        </w:rPr>
        <w:t xml:space="preserve">, since there is no implementation of the investigation due to lack of </w:t>
      </w:r>
      <w:proofErr w:type="gramStart"/>
      <w:r w:rsidRPr="009B01E5">
        <w:rPr>
          <w:rFonts w:ascii="Times New Roman" w:hAnsi="Times New Roman"/>
          <w:sz w:val="24"/>
          <w:szCs w:val="24"/>
          <w:lang w:val="en-GB"/>
        </w:rPr>
        <w:t>preparation  which</w:t>
      </w:r>
      <w:proofErr w:type="gramEnd"/>
      <w:r w:rsidRPr="009B01E5">
        <w:rPr>
          <w:rFonts w:ascii="Times New Roman" w:hAnsi="Times New Roman"/>
          <w:sz w:val="24"/>
          <w:szCs w:val="24"/>
          <w:lang w:val="en-GB"/>
        </w:rPr>
        <w:t xml:space="preserve"> in </w:t>
      </w:r>
      <w:r w:rsidR="00BB519F" w:rsidRPr="009B01E5">
        <w:rPr>
          <w:rFonts w:ascii="Times New Roman" w:hAnsi="Times New Roman"/>
          <w:sz w:val="24"/>
          <w:szCs w:val="24"/>
          <w:lang w:val="en-GB"/>
        </w:rPr>
        <w:t>fact leav</w:t>
      </w:r>
      <w:r w:rsidR="00D671EE" w:rsidRPr="009B01E5">
        <w:rPr>
          <w:rFonts w:ascii="Times New Roman" w:hAnsi="Times New Roman"/>
          <w:sz w:val="24"/>
          <w:szCs w:val="24"/>
          <w:lang w:val="en-GB"/>
        </w:rPr>
        <w:t>es them</w:t>
      </w:r>
      <w:r w:rsidRPr="009B01E5">
        <w:rPr>
          <w:rFonts w:ascii="Times New Roman" w:hAnsi="Times New Roman"/>
          <w:sz w:val="24"/>
          <w:szCs w:val="24"/>
          <w:lang w:val="en-GB"/>
        </w:rPr>
        <w:t xml:space="preserve"> deprived of the understanding of the real role of nursing</w:t>
      </w:r>
      <w:r w:rsidR="008422B0">
        <w:rPr>
          <w:rFonts w:ascii="Times New Roman" w:hAnsi="Times New Roman"/>
          <w:sz w:val="24"/>
          <w:szCs w:val="24"/>
          <w:lang w:val="en-GB"/>
        </w:rPr>
        <w:t xml:space="preserve"> (Andrade &amp; Vieira, 2005)</w:t>
      </w:r>
      <w:r w:rsidR="00380314" w:rsidRPr="009B01E5">
        <w:rPr>
          <w:rFonts w:ascii="Times New Roman" w:hAnsi="Times New Roman"/>
          <w:sz w:val="24"/>
          <w:szCs w:val="24"/>
          <w:lang w:val="en-GB"/>
        </w:rPr>
        <w:t>.</w:t>
      </w:r>
    </w:p>
    <w:p w14:paraId="785A6BB5" w14:textId="10F2D143" w:rsidR="00DC14AF" w:rsidRPr="009B01E5" w:rsidRDefault="00DC14AF" w:rsidP="008422B0">
      <w:pPr>
        <w:spacing w:after="0" w:line="480" w:lineRule="auto"/>
        <w:ind w:firstLine="851"/>
        <w:jc w:val="both"/>
        <w:rPr>
          <w:rFonts w:ascii="Times New Roman" w:hAnsi="Times New Roman"/>
          <w:sz w:val="24"/>
          <w:szCs w:val="24"/>
          <w:lang w:val="en-GB"/>
        </w:rPr>
      </w:pPr>
      <w:r w:rsidRPr="009B01E5">
        <w:rPr>
          <w:rFonts w:ascii="Times New Roman" w:hAnsi="Times New Roman"/>
          <w:sz w:val="24"/>
          <w:szCs w:val="24"/>
          <w:lang w:val="en-US"/>
        </w:rPr>
        <w:t xml:space="preserve"> </w:t>
      </w:r>
      <w:r w:rsidR="00534C7D" w:rsidRPr="009B01E5">
        <w:rPr>
          <w:rFonts w:ascii="Times New Roman" w:hAnsi="Times New Roman"/>
          <w:sz w:val="24"/>
          <w:szCs w:val="24"/>
          <w:lang w:val="en-GB"/>
        </w:rPr>
        <w:t>The use of the technique of content analysis according to the guidelines of Bardin</w:t>
      </w:r>
      <w:r w:rsidR="008422B0">
        <w:rPr>
          <w:rFonts w:ascii="Times New Roman" w:hAnsi="Times New Roman"/>
          <w:sz w:val="24"/>
          <w:szCs w:val="24"/>
          <w:lang w:val="en-GB"/>
        </w:rPr>
        <w:t xml:space="preserve"> (2009)</w:t>
      </w:r>
      <w:r w:rsidRPr="009B01E5">
        <w:rPr>
          <w:rFonts w:ascii="Times New Roman" w:hAnsi="Times New Roman"/>
          <w:sz w:val="24"/>
          <w:szCs w:val="24"/>
          <w:lang w:val="en-GB"/>
        </w:rPr>
        <w:t xml:space="preserve"> </w:t>
      </w:r>
      <w:r w:rsidR="007257E5" w:rsidRPr="009B01E5">
        <w:rPr>
          <w:rFonts w:ascii="Times New Roman" w:hAnsi="Times New Roman"/>
          <w:sz w:val="24"/>
          <w:szCs w:val="24"/>
          <w:lang w:val="en-GB"/>
        </w:rPr>
        <w:t>will help</w:t>
      </w:r>
      <w:r w:rsidR="00534C7D" w:rsidRPr="009B01E5">
        <w:rPr>
          <w:rFonts w:ascii="Times New Roman" w:hAnsi="Times New Roman"/>
          <w:sz w:val="24"/>
          <w:szCs w:val="24"/>
          <w:lang w:val="en-GB"/>
        </w:rPr>
        <w:t xml:space="preserve"> in the interpreta</w:t>
      </w:r>
      <w:r w:rsidR="007257E5" w:rsidRPr="009B01E5">
        <w:rPr>
          <w:rFonts w:ascii="Times New Roman" w:hAnsi="Times New Roman"/>
          <w:sz w:val="24"/>
          <w:szCs w:val="24"/>
          <w:lang w:val="en-GB"/>
        </w:rPr>
        <w:t>tion of the speeches of respondents</w:t>
      </w:r>
      <w:r w:rsidR="00534C7D" w:rsidRPr="009B01E5">
        <w:rPr>
          <w:rFonts w:ascii="Times New Roman" w:hAnsi="Times New Roman"/>
          <w:sz w:val="24"/>
          <w:szCs w:val="24"/>
          <w:lang w:val="en-GB"/>
        </w:rPr>
        <w:t xml:space="preserve"> who in many cases do not believe that they a</w:t>
      </w:r>
      <w:r w:rsidR="007257E5" w:rsidRPr="009B01E5">
        <w:rPr>
          <w:rFonts w:ascii="Times New Roman" w:hAnsi="Times New Roman"/>
          <w:sz w:val="24"/>
          <w:szCs w:val="24"/>
          <w:lang w:val="en-GB"/>
        </w:rPr>
        <w:t xml:space="preserve">re performing practices </w:t>
      </w:r>
      <w:r w:rsidR="00534C7D" w:rsidRPr="009B01E5">
        <w:rPr>
          <w:rFonts w:ascii="Times New Roman" w:hAnsi="Times New Roman"/>
          <w:sz w:val="24"/>
          <w:szCs w:val="24"/>
          <w:lang w:val="en-GB"/>
        </w:rPr>
        <w:t xml:space="preserve"> outside the standard establis</w:t>
      </w:r>
      <w:r w:rsidR="007257E5" w:rsidRPr="009B01E5">
        <w:rPr>
          <w:rFonts w:ascii="Times New Roman" w:hAnsi="Times New Roman"/>
          <w:sz w:val="24"/>
          <w:szCs w:val="24"/>
          <w:lang w:val="en-GB"/>
        </w:rPr>
        <w:t>hed by the science of nursing; t</w:t>
      </w:r>
      <w:r w:rsidR="00534C7D" w:rsidRPr="009B01E5">
        <w:rPr>
          <w:rFonts w:ascii="Times New Roman" w:hAnsi="Times New Roman"/>
          <w:sz w:val="24"/>
          <w:szCs w:val="24"/>
          <w:lang w:val="en-GB"/>
        </w:rPr>
        <w:t xml:space="preserve">he interpretation of knowledge and practices without a rigorous technique could lead to subjective and superficial interpretations as to what is intended to be </w:t>
      </w:r>
      <w:proofErr w:type="spellStart"/>
      <w:r w:rsidR="00534C7D" w:rsidRPr="009B01E5">
        <w:rPr>
          <w:rFonts w:ascii="Times New Roman" w:hAnsi="Times New Roman"/>
          <w:sz w:val="24"/>
          <w:szCs w:val="24"/>
          <w:lang w:val="en-GB"/>
        </w:rPr>
        <w:lastRenderedPageBreak/>
        <w:t>analyzed</w:t>
      </w:r>
      <w:proofErr w:type="spellEnd"/>
      <w:r w:rsidR="00534C7D" w:rsidRPr="009B01E5">
        <w:rPr>
          <w:rFonts w:ascii="Times New Roman" w:hAnsi="Times New Roman"/>
          <w:sz w:val="24"/>
          <w:szCs w:val="24"/>
          <w:lang w:val="en-GB"/>
        </w:rPr>
        <w:t xml:space="preserve"> with this protocol of research, but as reported by </w:t>
      </w:r>
      <w:proofErr w:type="spellStart"/>
      <w:r w:rsidR="00534C7D" w:rsidRPr="009B01E5">
        <w:rPr>
          <w:rFonts w:ascii="Times New Roman" w:hAnsi="Times New Roman"/>
          <w:sz w:val="24"/>
          <w:szCs w:val="24"/>
          <w:lang w:val="en-GB"/>
        </w:rPr>
        <w:t>Minayo</w:t>
      </w:r>
      <w:proofErr w:type="spellEnd"/>
      <w:r w:rsidR="008422B0">
        <w:rPr>
          <w:rFonts w:ascii="Times New Roman" w:hAnsi="Times New Roman"/>
          <w:sz w:val="24"/>
          <w:szCs w:val="24"/>
          <w:lang w:val="en-GB"/>
        </w:rPr>
        <w:t xml:space="preserve"> (2010)</w:t>
      </w:r>
      <w:r w:rsidRPr="009B01E5">
        <w:rPr>
          <w:rFonts w:ascii="Times New Roman" w:hAnsi="Times New Roman"/>
          <w:sz w:val="24"/>
          <w:szCs w:val="24"/>
          <w:lang w:val="en-GB"/>
        </w:rPr>
        <w:t xml:space="preserve"> </w:t>
      </w:r>
      <w:r w:rsidR="007257E5" w:rsidRPr="009B01E5">
        <w:rPr>
          <w:rFonts w:ascii="Times New Roman" w:hAnsi="Times New Roman"/>
          <w:sz w:val="24"/>
          <w:szCs w:val="24"/>
          <w:lang w:val="en-GB"/>
        </w:rPr>
        <w:t xml:space="preserve">with the support of qualitative research </w:t>
      </w:r>
      <w:r w:rsidR="00534C7D" w:rsidRPr="009B01E5">
        <w:rPr>
          <w:rFonts w:ascii="Times New Roman" w:hAnsi="Times New Roman"/>
          <w:sz w:val="24"/>
          <w:szCs w:val="24"/>
          <w:lang w:val="en-GB"/>
        </w:rPr>
        <w:t xml:space="preserve"> can</w:t>
      </w:r>
      <w:r w:rsidR="007257E5" w:rsidRPr="009B01E5">
        <w:rPr>
          <w:rFonts w:ascii="Times New Roman" w:hAnsi="Times New Roman"/>
          <w:sz w:val="24"/>
          <w:szCs w:val="24"/>
          <w:lang w:val="en-GB"/>
        </w:rPr>
        <w:t xml:space="preserve"> be</w:t>
      </w:r>
      <w:r w:rsidR="00534C7D" w:rsidRPr="009B01E5">
        <w:rPr>
          <w:rFonts w:ascii="Times New Roman" w:hAnsi="Times New Roman"/>
          <w:sz w:val="24"/>
          <w:szCs w:val="24"/>
          <w:lang w:val="en-GB"/>
        </w:rPr>
        <w:t xml:space="preserve"> reach</w:t>
      </w:r>
      <w:r w:rsidR="007257E5" w:rsidRPr="009B01E5">
        <w:rPr>
          <w:rFonts w:ascii="Times New Roman" w:hAnsi="Times New Roman"/>
          <w:sz w:val="24"/>
          <w:szCs w:val="24"/>
          <w:lang w:val="en-GB"/>
        </w:rPr>
        <w:t>ed</w:t>
      </w:r>
      <w:r w:rsidR="00534C7D" w:rsidRPr="009B01E5">
        <w:rPr>
          <w:rFonts w:ascii="Times New Roman" w:hAnsi="Times New Roman"/>
          <w:sz w:val="24"/>
          <w:szCs w:val="24"/>
          <w:lang w:val="en-GB"/>
        </w:rPr>
        <w:t xml:space="preserve"> conclusions that are not measured by statistics</w:t>
      </w:r>
      <w:r w:rsidRPr="009B01E5">
        <w:rPr>
          <w:rFonts w:ascii="Times New Roman" w:hAnsi="Times New Roman"/>
          <w:sz w:val="24"/>
          <w:szCs w:val="24"/>
          <w:lang w:val="en-GB"/>
        </w:rPr>
        <w:t>.</w:t>
      </w:r>
    </w:p>
    <w:p w14:paraId="3FE30972" w14:textId="2CC34B21" w:rsidR="009B459F" w:rsidRPr="009B01E5" w:rsidRDefault="00534C7D" w:rsidP="008422B0">
      <w:pPr>
        <w:spacing w:after="0" w:line="480" w:lineRule="auto"/>
        <w:ind w:firstLine="851"/>
        <w:jc w:val="both"/>
        <w:rPr>
          <w:rFonts w:ascii="Times New Roman" w:hAnsi="Times New Roman"/>
          <w:sz w:val="24"/>
          <w:szCs w:val="24"/>
          <w:lang w:val="en-GB"/>
        </w:rPr>
      </w:pPr>
      <w:r w:rsidRPr="009B01E5">
        <w:rPr>
          <w:rFonts w:ascii="Times New Roman" w:hAnsi="Times New Roman"/>
          <w:sz w:val="24"/>
          <w:szCs w:val="24"/>
          <w:lang w:val="en-GB"/>
        </w:rPr>
        <w:t xml:space="preserve">Qualitative research </w:t>
      </w:r>
      <w:proofErr w:type="gramStart"/>
      <w:r w:rsidRPr="009B01E5">
        <w:rPr>
          <w:rFonts w:ascii="Times New Roman" w:hAnsi="Times New Roman"/>
          <w:sz w:val="24"/>
          <w:szCs w:val="24"/>
          <w:lang w:val="en-GB"/>
        </w:rPr>
        <w:t>is capable of incorporating</w:t>
      </w:r>
      <w:proofErr w:type="gramEnd"/>
      <w:r w:rsidRPr="009B01E5">
        <w:rPr>
          <w:rFonts w:ascii="Times New Roman" w:hAnsi="Times New Roman"/>
          <w:sz w:val="24"/>
          <w:szCs w:val="24"/>
          <w:lang w:val="en-GB"/>
        </w:rPr>
        <w:t xml:space="preserve"> the question of meaning and intentionality as inherent in acts, relationships and social structures, the latter being taken, both in its advent and in its transformations, as significant human constructions</w:t>
      </w:r>
      <w:r w:rsidR="008422B0">
        <w:rPr>
          <w:rFonts w:ascii="Times New Roman" w:hAnsi="Times New Roman"/>
          <w:sz w:val="24"/>
          <w:szCs w:val="24"/>
          <w:lang w:val="en-GB"/>
        </w:rPr>
        <w:t xml:space="preserve"> (Bardin, 2009).</w:t>
      </w:r>
      <w:r w:rsidR="009B459F" w:rsidRPr="009B01E5">
        <w:rPr>
          <w:rFonts w:ascii="Times New Roman" w:hAnsi="Times New Roman"/>
          <w:sz w:val="24"/>
          <w:szCs w:val="24"/>
          <w:lang w:val="en-GB"/>
        </w:rPr>
        <w:t xml:space="preserve"> </w:t>
      </w:r>
    </w:p>
    <w:p w14:paraId="03EE3CA6" w14:textId="571043D8" w:rsidR="00194962" w:rsidRPr="009B01E5" w:rsidRDefault="00534C7D" w:rsidP="008422B0">
      <w:pPr>
        <w:spacing w:after="0" w:line="480" w:lineRule="auto"/>
        <w:ind w:firstLine="851"/>
        <w:jc w:val="both"/>
        <w:rPr>
          <w:rFonts w:ascii="Times New Roman" w:hAnsi="Times New Roman"/>
          <w:sz w:val="24"/>
          <w:szCs w:val="24"/>
          <w:lang w:val="en-GB"/>
        </w:rPr>
      </w:pPr>
      <w:r w:rsidRPr="009B01E5">
        <w:rPr>
          <w:rFonts w:ascii="Times New Roman" w:hAnsi="Times New Roman"/>
          <w:sz w:val="24"/>
          <w:szCs w:val="24"/>
          <w:lang w:val="en-GB"/>
        </w:rPr>
        <w:t>Thus, the qualitative approach applies to the study of history, relationships, representations, beliefs, perceptions and opinions, the product of interpretations of what human beings do, how they</w:t>
      </w:r>
      <w:r w:rsidR="00BF0F4A" w:rsidRPr="009B01E5">
        <w:rPr>
          <w:rFonts w:ascii="Times New Roman" w:hAnsi="Times New Roman"/>
          <w:sz w:val="24"/>
          <w:szCs w:val="24"/>
          <w:lang w:val="en-GB"/>
        </w:rPr>
        <w:t xml:space="preserve"> live, how they </w:t>
      </w:r>
      <w:proofErr w:type="gramStart"/>
      <w:r w:rsidR="00BF0F4A" w:rsidRPr="009B01E5">
        <w:rPr>
          <w:rFonts w:ascii="Times New Roman" w:hAnsi="Times New Roman"/>
          <w:sz w:val="24"/>
          <w:szCs w:val="24"/>
          <w:lang w:val="en-GB"/>
        </w:rPr>
        <w:t xml:space="preserve">build </w:t>
      </w:r>
      <w:r w:rsidRPr="009B01E5">
        <w:rPr>
          <w:rFonts w:ascii="Times New Roman" w:hAnsi="Times New Roman"/>
          <w:sz w:val="24"/>
          <w:szCs w:val="24"/>
          <w:lang w:val="en-GB"/>
        </w:rPr>
        <w:t xml:space="preserve"> themselves</w:t>
      </w:r>
      <w:proofErr w:type="gramEnd"/>
      <w:r w:rsidR="00BF0F4A" w:rsidRPr="009B01E5">
        <w:rPr>
          <w:rFonts w:ascii="Times New Roman" w:hAnsi="Times New Roman"/>
          <w:sz w:val="24"/>
          <w:szCs w:val="24"/>
          <w:lang w:val="en-GB"/>
        </w:rPr>
        <w:t>, f</w:t>
      </w:r>
      <w:r w:rsidRPr="009B01E5">
        <w:rPr>
          <w:rFonts w:ascii="Times New Roman" w:hAnsi="Times New Roman"/>
          <w:sz w:val="24"/>
          <w:szCs w:val="24"/>
          <w:lang w:val="en-GB"/>
        </w:rPr>
        <w:t>eel and think, making possible an analysis and inference that will portray the reality of the subjects' speeches,</w:t>
      </w:r>
      <w:r w:rsidR="00BF0F4A" w:rsidRPr="009B01E5">
        <w:rPr>
          <w:rFonts w:ascii="Times New Roman" w:hAnsi="Times New Roman"/>
          <w:sz w:val="24"/>
          <w:szCs w:val="24"/>
          <w:lang w:val="en-GB"/>
        </w:rPr>
        <w:t xml:space="preserve"> being the best </w:t>
      </w:r>
      <w:r w:rsidR="000114AA" w:rsidRPr="009B01E5">
        <w:rPr>
          <w:rFonts w:ascii="Times New Roman" w:hAnsi="Times New Roman"/>
          <w:sz w:val="24"/>
          <w:szCs w:val="24"/>
          <w:lang w:val="en-GB"/>
        </w:rPr>
        <w:t xml:space="preserve">option </w:t>
      </w:r>
      <w:r w:rsidR="00BF0F4A" w:rsidRPr="009B01E5">
        <w:rPr>
          <w:rFonts w:ascii="Times New Roman" w:hAnsi="Times New Roman"/>
          <w:sz w:val="24"/>
          <w:szCs w:val="24"/>
          <w:lang w:val="en-GB"/>
        </w:rPr>
        <w:t xml:space="preserve"> to reach  the answers of </w:t>
      </w:r>
      <w:r w:rsidRPr="009B01E5">
        <w:rPr>
          <w:rFonts w:ascii="Times New Roman" w:hAnsi="Times New Roman"/>
          <w:sz w:val="24"/>
          <w:szCs w:val="24"/>
          <w:lang w:val="en-GB"/>
        </w:rPr>
        <w:t xml:space="preserve"> this research protocol</w:t>
      </w:r>
      <w:r w:rsidR="008422B0">
        <w:rPr>
          <w:rFonts w:ascii="Times New Roman" w:hAnsi="Times New Roman"/>
          <w:sz w:val="24"/>
          <w:szCs w:val="24"/>
          <w:lang w:val="en-GB"/>
        </w:rPr>
        <w:t xml:space="preserve"> (</w:t>
      </w:r>
      <w:proofErr w:type="spellStart"/>
      <w:r w:rsidR="008422B0">
        <w:rPr>
          <w:rFonts w:ascii="Times New Roman" w:hAnsi="Times New Roman"/>
          <w:sz w:val="24"/>
          <w:szCs w:val="24"/>
          <w:lang w:val="en-GB"/>
        </w:rPr>
        <w:t>Turato</w:t>
      </w:r>
      <w:proofErr w:type="spellEnd"/>
      <w:r w:rsidR="008422B0">
        <w:rPr>
          <w:rFonts w:ascii="Times New Roman" w:hAnsi="Times New Roman"/>
          <w:sz w:val="24"/>
          <w:szCs w:val="24"/>
          <w:lang w:val="en-GB"/>
        </w:rPr>
        <w:t>, 2005)</w:t>
      </w:r>
      <w:r w:rsidRPr="009B01E5">
        <w:rPr>
          <w:rFonts w:ascii="Times New Roman" w:hAnsi="Times New Roman"/>
          <w:sz w:val="24"/>
          <w:szCs w:val="24"/>
          <w:lang w:val="en-GB"/>
        </w:rPr>
        <w:t>.</w:t>
      </w:r>
    </w:p>
    <w:p w14:paraId="4101A5F3" w14:textId="77777777" w:rsidR="00C74632" w:rsidRPr="009B01E5" w:rsidRDefault="00C74632" w:rsidP="008422B0">
      <w:pPr>
        <w:pStyle w:val="Ttulo2"/>
        <w:spacing w:before="0" w:line="480" w:lineRule="auto"/>
        <w:rPr>
          <w:rFonts w:ascii="Times New Roman" w:hAnsi="Times New Roman"/>
          <w:lang w:val="en-GB"/>
        </w:rPr>
      </w:pPr>
    </w:p>
    <w:p w14:paraId="659964CC" w14:textId="458F4DE3" w:rsidR="0059091B" w:rsidRPr="009B01E5" w:rsidRDefault="00D56AAA" w:rsidP="008422B0">
      <w:pPr>
        <w:pStyle w:val="Ttulo2"/>
        <w:spacing w:before="0" w:line="480" w:lineRule="auto"/>
        <w:rPr>
          <w:rFonts w:ascii="Times New Roman" w:hAnsi="Times New Roman"/>
          <w:lang w:val="en-GB"/>
        </w:rPr>
      </w:pPr>
      <w:r w:rsidRPr="009B01E5">
        <w:rPr>
          <w:rFonts w:ascii="Times New Roman" w:hAnsi="Times New Roman"/>
          <w:lang w:val="en-GB"/>
        </w:rPr>
        <w:t>INOVA</w:t>
      </w:r>
      <w:r w:rsidR="00534C7D" w:rsidRPr="009B01E5">
        <w:rPr>
          <w:rFonts w:ascii="Times New Roman" w:hAnsi="Times New Roman"/>
          <w:lang w:val="en-GB"/>
        </w:rPr>
        <w:t>TION</w:t>
      </w:r>
      <w:r w:rsidRPr="009B01E5">
        <w:rPr>
          <w:rFonts w:ascii="Times New Roman" w:hAnsi="Times New Roman"/>
          <w:lang w:val="en-GB"/>
        </w:rPr>
        <w:t xml:space="preserve"> </w:t>
      </w:r>
    </w:p>
    <w:p w14:paraId="25ABE41E" w14:textId="77777777" w:rsidR="00C74632" w:rsidRPr="009B01E5" w:rsidRDefault="00C74632" w:rsidP="008422B0">
      <w:pPr>
        <w:spacing w:after="0" w:line="480" w:lineRule="auto"/>
        <w:rPr>
          <w:rFonts w:ascii="Times New Roman" w:hAnsi="Times New Roman"/>
          <w:sz w:val="24"/>
          <w:szCs w:val="24"/>
          <w:lang w:val="en-GB" w:eastAsia="x-none"/>
        </w:rPr>
      </w:pPr>
    </w:p>
    <w:p w14:paraId="48BCE4AA" w14:textId="0BA31F4F" w:rsidR="00D930E9" w:rsidRPr="009B01E5" w:rsidRDefault="00534C7D" w:rsidP="008422B0">
      <w:pPr>
        <w:spacing w:after="0" w:line="480" w:lineRule="auto"/>
        <w:ind w:firstLine="851"/>
        <w:jc w:val="both"/>
        <w:rPr>
          <w:rFonts w:ascii="Times New Roman" w:hAnsi="Times New Roman"/>
          <w:sz w:val="24"/>
          <w:szCs w:val="24"/>
          <w:lang w:val="en-GB"/>
        </w:rPr>
      </w:pPr>
      <w:r w:rsidRPr="009B01E5">
        <w:rPr>
          <w:rFonts w:ascii="Times New Roman" w:hAnsi="Times New Roman"/>
          <w:sz w:val="24"/>
          <w:szCs w:val="24"/>
          <w:lang w:val="en-GB"/>
        </w:rPr>
        <w:t xml:space="preserve">The information </w:t>
      </w:r>
      <w:proofErr w:type="spellStart"/>
      <w:r w:rsidRPr="009B01E5">
        <w:rPr>
          <w:rFonts w:ascii="Times New Roman" w:hAnsi="Times New Roman"/>
          <w:sz w:val="24"/>
          <w:szCs w:val="24"/>
          <w:lang w:val="en-GB"/>
        </w:rPr>
        <w:t>analyzed</w:t>
      </w:r>
      <w:proofErr w:type="spellEnd"/>
      <w:r w:rsidRPr="009B01E5">
        <w:rPr>
          <w:rFonts w:ascii="Times New Roman" w:hAnsi="Times New Roman"/>
          <w:sz w:val="24"/>
          <w:szCs w:val="24"/>
          <w:lang w:val="en-GB"/>
        </w:rPr>
        <w:t xml:space="preserve"> by this research protocol will have the power to encourage the reflection of many nursing professionals about their daily work, by giving visibil</w:t>
      </w:r>
      <w:r w:rsidR="001D3380" w:rsidRPr="009B01E5">
        <w:rPr>
          <w:rFonts w:ascii="Times New Roman" w:hAnsi="Times New Roman"/>
          <w:sz w:val="24"/>
          <w:szCs w:val="24"/>
          <w:lang w:val="en-GB"/>
        </w:rPr>
        <w:t>ity to the importance of the NCS</w:t>
      </w:r>
      <w:r w:rsidRPr="009B01E5">
        <w:rPr>
          <w:rFonts w:ascii="Times New Roman" w:hAnsi="Times New Roman"/>
          <w:sz w:val="24"/>
          <w:szCs w:val="24"/>
          <w:lang w:val="en-GB"/>
        </w:rPr>
        <w:t xml:space="preserve"> implementation and to illustrate the direction of the nurses to be guide</w:t>
      </w:r>
      <w:r w:rsidR="001D3380" w:rsidRPr="009B01E5">
        <w:rPr>
          <w:rFonts w:ascii="Times New Roman" w:hAnsi="Times New Roman"/>
          <w:sz w:val="24"/>
          <w:szCs w:val="24"/>
          <w:lang w:val="en-GB"/>
        </w:rPr>
        <w:t>d by the evidence and planning r</w:t>
      </w:r>
      <w:r w:rsidRPr="009B01E5">
        <w:rPr>
          <w:rFonts w:ascii="Times New Roman" w:hAnsi="Times New Roman"/>
          <w:sz w:val="24"/>
          <w:szCs w:val="24"/>
          <w:lang w:val="en-GB"/>
        </w:rPr>
        <w:t>equired for</w:t>
      </w:r>
      <w:r w:rsidR="003426DB" w:rsidRPr="009B01E5">
        <w:rPr>
          <w:rFonts w:ascii="Times New Roman" w:hAnsi="Times New Roman"/>
          <w:sz w:val="24"/>
          <w:szCs w:val="24"/>
          <w:lang w:val="en-GB"/>
        </w:rPr>
        <w:t xml:space="preserve"> a</w:t>
      </w:r>
      <w:r w:rsidRPr="009B01E5">
        <w:rPr>
          <w:rFonts w:ascii="Times New Roman" w:hAnsi="Times New Roman"/>
          <w:sz w:val="24"/>
          <w:szCs w:val="24"/>
          <w:lang w:val="en-GB"/>
        </w:rPr>
        <w:t xml:space="preserve"> </w:t>
      </w:r>
      <w:r w:rsidR="003426DB" w:rsidRPr="009B01E5">
        <w:rPr>
          <w:rFonts w:ascii="Times New Roman" w:hAnsi="Times New Roman"/>
          <w:sz w:val="24"/>
          <w:szCs w:val="24"/>
          <w:lang w:val="en-GB"/>
        </w:rPr>
        <w:t xml:space="preserve">good </w:t>
      </w:r>
      <w:r w:rsidRPr="009B01E5">
        <w:rPr>
          <w:rFonts w:ascii="Times New Roman" w:hAnsi="Times New Roman"/>
          <w:sz w:val="24"/>
          <w:szCs w:val="24"/>
          <w:lang w:val="en-GB"/>
        </w:rPr>
        <w:t>quality nursing care</w:t>
      </w:r>
      <w:r w:rsidR="00D930E9" w:rsidRPr="009B01E5">
        <w:rPr>
          <w:rFonts w:ascii="Times New Roman" w:hAnsi="Times New Roman"/>
          <w:sz w:val="24"/>
          <w:szCs w:val="24"/>
          <w:lang w:val="en-GB"/>
        </w:rPr>
        <w:t>.</w:t>
      </w:r>
    </w:p>
    <w:p w14:paraId="119D1F95" w14:textId="005FF648" w:rsidR="00F83CCD" w:rsidRPr="009B01E5" w:rsidRDefault="009B459F" w:rsidP="008422B0">
      <w:pPr>
        <w:spacing w:after="0" w:line="480" w:lineRule="auto"/>
        <w:ind w:firstLine="851"/>
        <w:jc w:val="both"/>
        <w:rPr>
          <w:rFonts w:ascii="Times New Roman" w:hAnsi="Times New Roman"/>
          <w:sz w:val="24"/>
          <w:szCs w:val="24"/>
          <w:lang w:val="en-GB"/>
        </w:rPr>
      </w:pPr>
      <w:r w:rsidRPr="009B01E5">
        <w:rPr>
          <w:rFonts w:ascii="Times New Roman" w:hAnsi="Times New Roman"/>
          <w:sz w:val="24"/>
          <w:szCs w:val="24"/>
          <w:lang w:val="en-GB"/>
        </w:rPr>
        <w:t xml:space="preserve"> </w:t>
      </w:r>
      <w:r w:rsidR="006D288C" w:rsidRPr="009B01E5">
        <w:rPr>
          <w:rFonts w:ascii="Times New Roman" w:hAnsi="Times New Roman"/>
          <w:sz w:val="24"/>
          <w:szCs w:val="24"/>
          <w:lang w:val="en-GB"/>
        </w:rPr>
        <w:t xml:space="preserve"> </w:t>
      </w:r>
      <w:r w:rsidR="009E627A" w:rsidRPr="009B01E5">
        <w:rPr>
          <w:rFonts w:ascii="Times New Roman" w:hAnsi="Times New Roman"/>
          <w:sz w:val="24"/>
          <w:szCs w:val="24"/>
          <w:lang w:val="en-GB"/>
        </w:rPr>
        <w:t xml:space="preserve">The </w:t>
      </w:r>
      <w:proofErr w:type="gramStart"/>
      <w:r w:rsidR="009E627A" w:rsidRPr="009B01E5">
        <w:rPr>
          <w:rFonts w:ascii="Times New Roman" w:hAnsi="Times New Roman"/>
          <w:sz w:val="24"/>
          <w:szCs w:val="24"/>
          <w:lang w:val="en-GB"/>
        </w:rPr>
        <w:t xml:space="preserve">understanding </w:t>
      </w:r>
      <w:r w:rsidR="00534C7D" w:rsidRPr="009B01E5">
        <w:rPr>
          <w:rFonts w:ascii="Times New Roman" w:hAnsi="Times New Roman"/>
          <w:sz w:val="24"/>
          <w:szCs w:val="24"/>
          <w:lang w:val="en-GB"/>
        </w:rPr>
        <w:t xml:space="preserve"> of</w:t>
      </w:r>
      <w:proofErr w:type="gramEnd"/>
      <w:r w:rsidR="00534C7D" w:rsidRPr="009B01E5">
        <w:rPr>
          <w:rFonts w:ascii="Times New Roman" w:hAnsi="Times New Roman"/>
          <w:sz w:val="24"/>
          <w:szCs w:val="24"/>
          <w:lang w:val="en-GB"/>
        </w:rPr>
        <w:t xml:space="preserve"> the knowled</w:t>
      </w:r>
      <w:r w:rsidR="009E627A" w:rsidRPr="009B01E5">
        <w:rPr>
          <w:rFonts w:ascii="Times New Roman" w:hAnsi="Times New Roman"/>
          <w:sz w:val="24"/>
          <w:szCs w:val="24"/>
          <w:lang w:val="en-GB"/>
        </w:rPr>
        <w:t xml:space="preserve">ge and practices on the NCS can reach </w:t>
      </w:r>
      <w:r w:rsidR="00534C7D" w:rsidRPr="009B01E5">
        <w:rPr>
          <w:rFonts w:ascii="Times New Roman" w:hAnsi="Times New Roman"/>
          <w:sz w:val="24"/>
          <w:szCs w:val="24"/>
          <w:lang w:val="en-GB"/>
        </w:rPr>
        <w:t xml:space="preserve"> the excellence of the assistance provided t</w:t>
      </w:r>
      <w:r w:rsidR="009E627A" w:rsidRPr="009B01E5">
        <w:rPr>
          <w:rFonts w:ascii="Times New Roman" w:hAnsi="Times New Roman"/>
          <w:sz w:val="24"/>
          <w:szCs w:val="24"/>
          <w:lang w:val="en-GB"/>
        </w:rPr>
        <w:t xml:space="preserve">o the user of the </w:t>
      </w:r>
      <w:r w:rsidR="00534C7D" w:rsidRPr="009B01E5">
        <w:rPr>
          <w:rFonts w:ascii="Times New Roman" w:hAnsi="Times New Roman"/>
          <w:sz w:val="24"/>
          <w:szCs w:val="24"/>
          <w:lang w:val="en-GB"/>
        </w:rPr>
        <w:t>emergency</w:t>
      </w:r>
      <w:r w:rsidR="00937474" w:rsidRPr="009B01E5">
        <w:rPr>
          <w:rFonts w:ascii="Times New Roman" w:hAnsi="Times New Roman"/>
          <w:sz w:val="24"/>
          <w:szCs w:val="24"/>
          <w:lang w:val="en-GB"/>
        </w:rPr>
        <w:t xml:space="preserve"> services , a </w:t>
      </w:r>
      <w:r w:rsidR="00534C7D" w:rsidRPr="009B01E5">
        <w:rPr>
          <w:rFonts w:ascii="Times New Roman" w:hAnsi="Times New Roman"/>
          <w:sz w:val="24"/>
          <w:szCs w:val="24"/>
          <w:lang w:val="en-GB"/>
        </w:rPr>
        <w:t xml:space="preserve"> reflection on the nursing work instrument and the incr</w:t>
      </w:r>
      <w:r w:rsidR="00937474" w:rsidRPr="009B01E5">
        <w:rPr>
          <w:rFonts w:ascii="Times New Roman" w:hAnsi="Times New Roman"/>
          <w:sz w:val="24"/>
          <w:szCs w:val="24"/>
          <w:lang w:val="en-GB"/>
        </w:rPr>
        <w:t xml:space="preserve">ease of the implantation of  NCS </w:t>
      </w:r>
      <w:r w:rsidR="00534C7D" w:rsidRPr="009B01E5">
        <w:rPr>
          <w:rFonts w:ascii="Times New Roman" w:hAnsi="Times New Roman"/>
          <w:sz w:val="24"/>
          <w:szCs w:val="24"/>
          <w:lang w:val="en-GB"/>
        </w:rPr>
        <w:t>in the</w:t>
      </w:r>
      <w:r w:rsidR="00937474" w:rsidRPr="009B01E5">
        <w:rPr>
          <w:rFonts w:ascii="Times New Roman" w:hAnsi="Times New Roman"/>
          <w:sz w:val="24"/>
          <w:szCs w:val="24"/>
          <w:lang w:val="en-GB"/>
        </w:rPr>
        <w:t xml:space="preserve"> health care  units.</w:t>
      </w:r>
    </w:p>
    <w:p w14:paraId="1DA1CBAE" w14:textId="77777777" w:rsidR="00C74632" w:rsidRPr="009B01E5" w:rsidRDefault="00C74632" w:rsidP="008422B0">
      <w:pPr>
        <w:spacing w:after="0" w:line="480" w:lineRule="auto"/>
        <w:ind w:firstLine="851"/>
        <w:jc w:val="both"/>
        <w:rPr>
          <w:rFonts w:ascii="Times New Roman" w:hAnsi="Times New Roman"/>
          <w:sz w:val="24"/>
          <w:szCs w:val="24"/>
          <w:lang w:val="en-GB"/>
        </w:rPr>
      </w:pPr>
    </w:p>
    <w:p w14:paraId="53D15817" w14:textId="547C81FB" w:rsidR="0059091B" w:rsidRPr="009B01E5" w:rsidRDefault="00DC00DF" w:rsidP="008422B0">
      <w:pPr>
        <w:pStyle w:val="Ttulo2"/>
        <w:spacing w:before="0" w:line="480" w:lineRule="auto"/>
        <w:rPr>
          <w:rFonts w:ascii="Times New Roman" w:hAnsi="Times New Roman"/>
          <w:lang w:val="en-GB"/>
        </w:rPr>
      </w:pPr>
      <w:r w:rsidRPr="009B01E5">
        <w:rPr>
          <w:rFonts w:ascii="Times New Roman" w:hAnsi="Times New Roman"/>
          <w:lang w:val="en-GB"/>
        </w:rPr>
        <w:t>ACKNOWLEDGMENTS</w:t>
      </w:r>
    </w:p>
    <w:p w14:paraId="5F96BF6C" w14:textId="77777777" w:rsidR="00DC00DF" w:rsidRPr="009B01E5" w:rsidRDefault="00DC00DF" w:rsidP="008422B0">
      <w:pPr>
        <w:spacing w:after="0" w:line="480" w:lineRule="auto"/>
        <w:rPr>
          <w:rFonts w:ascii="Times New Roman" w:hAnsi="Times New Roman"/>
          <w:sz w:val="24"/>
          <w:szCs w:val="24"/>
          <w:lang w:val="en-GB" w:eastAsia="x-none"/>
        </w:rPr>
      </w:pPr>
    </w:p>
    <w:p w14:paraId="212D56B4" w14:textId="43917930" w:rsidR="00AD6023" w:rsidRPr="009B01E5" w:rsidRDefault="00DC00DF" w:rsidP="008422B0">
      <w:pPr>
        <w:spacing w:after="0" w:line="480" w:lineRule="auto"/>
        <w:ind w:firstLine="851"/>
        <w:jc w:val="both"/>
        <w:rPr>
          <w:rFonts w:ascii="Times New Roman" w:hAnsi="Times New Roman"/>
          <w:sz w:val="24"/>
          <w:szCs w:val="24"/>
          <w:lang w:val="en-GB"/>
        </w:rPr>
      </w:pPr>
      <w:r w:rsidRPr="009B01E5">
        <w:rPr>
          <w:rFonts w:ascii="Times New Roman" w:hAnsi="Times New Roman"/>
          <w:sz w:val="24"/>
          <w:szCs w:val="24"/>
          <w:lang w:val="en-GB"/>
        </w:rPr>
        <w:t xml:space="preserve">To </w:t>
      </w:r>
      <w:r w:rsidR="006B6FBE" w:rsidRPr="009B01E5">
        <w:rPr>
          <w:rFonts w:ascii="Times New Roman" w:hAnsi="Times New Roman"/>
          <w:sz w:val="24"/>
          <w:szCs w:val="24"/>
          <w:lang w:val="en-GB"/>
        </w:rPr>
        <w:t xml:space="preserve">Acre State through </w:t>
      </w:r>
      <w:proofErr w:type="gramStart"/>
      <w:r w:rsidR="006B6FBE" w:rsidRPr="009B01E5">
        <w:rPr>
          <w:rFonts w:ascii="Times New Roman" w:hAnsi="Times New Roman"/>
          <w:sz w:val="24"/>
          <w:szCs w:val="24"/>
          <w:lang w:val="en-GB"/>
        </w:rPr>
        <w:t xml:space="preserve">the </w:t>
      </w:r>
      <w:r w:rsidR="00762896" w:rsidRPr="009B01E5">
        <w:rPr>
          <w:rFonts w:ascii="Times New Roman" w:hAnsi="Times New Roman"/>
          <w:sz w:val="24"/>
          <w:szCs w:val="24"/>
          <w:lang w:val="en-GB"/>
        </w:rPr>
        <w:t xml:space="preserve"> Department</w:t>
      </w:r>
      <w:proofErr w:type="gramEnd"/>
      <w:r w:rsidR="00762896" w:rsidRPr="009B01E5">
        <w:rPr>
          <w:rFonts w:ascii="Times New Roman" w:hAnsi="Times New Roman"/>
          <w:sz w:val="24"/>
          <w:szCs w:val="24"/>
          <w:lang w:val="en-GB"/>
        </w:rPr>
        <w:t xml:space="preserve"> of Health for the opportunity to qualify through the agreement </w:t>
      </w:r>
      <w:r w:rsidR="00AD6023" w:rsidRPr="009B01E5">
        <w:rPr>
          <w:rFonts w:ascii="Times New Roman" w:hAnsi="Times New Roman"/>
          <w:sz w:val="24"/>
          <w:szCs w:val="24"/>
          <w:lang w:val="en-GB"/>
        </w:rPr>
        <w:t>n. 007/2015</w:t>
      </w:r>
      <w:r w:rsidR="00031275" w:rsidRPr="009B01E5">
        <w:rPr>
          <w:rFonts w:ascii="Times New Roman" w:hAnsi="Times New Roman"/>
          <w:sz w:val="24"/>
          <w:szCs w:val="24"/>
          <w:lang w:val="en-GB"/>
        </w:rPr>
        <w:t>.</w:t>
      </w:r>
    </w:p>
    <w:p w14:paraId="636403E4" w14:textId="093D5A27" w:rsidR="00AD6023" w:rsidRPr="009B01E5" w:rsidRDefault="00762896" w:rsidP="008422B0">
      <w:pPr>
        <w:spacing w:after="0" w:line="480" w:lineRule="auto"/>
        <w:ind w:firstLine="851"/>
        <w:jc w:val="both"/>
        <w:rPr>
          <w:rFonts w:ascii="Times New Roman" w:hAnsi="Times New Roman"/>
          <w:sz w:val="24"/>
          <w:szCs w:val="24"/>
          <w:lang w:val="en-GB"/>
        </w:rPr>
      </w:pPr>
      <w:r w:rsidRPr="009B01E5">
        <w:rPr>
          <w:rFonts w:ascii="Times New Roman" w:hAnsi="Times New Roman"/>
          <w:sz w:val="24"/>
          <w:szCs w:val="24"/>
          <w:lang w:val="en-GB"/>
        </w:rPr>
        <w:t>To the ABC Medical School, São Paulo, Brazil</w:t>
      </w:r>
      <w:r w:rsidR="00937474" w:rsidRPr="009B01E5">
        <w:rPr>
          <w:rFonts w:ascii="Times New Roman" w:hAnsi="Times New Roman"/>
          <w:sz w:val="24"/>
          <w:szCs w:val="24"/>
          <w:lang w:val="en-GB"/>
        </w:rPr>
        <w:t xml:space="preserve">, for believing in </w:t>
      </w:r>
      <w:proofErr w:type="gramStart"/>
      <w:r w:rsidR="00937474" w:rsidRPr="009B01E5">
        <w:rPr>
          <w:rFonts w:ascii="Times New Roman" w:hAnsi="Times New Roman"/>
          <w:sz w:val="24"/>
          <w:szCs w:val="24"/>
          <w:lang w:val="en-GB"/>
        </w:rPr>
        <w:t xml:space="preserve">the </w:t>
      </w:r>
      <w:r w:rsidRPr="009B01E5">
        <w:rPr>
          <w:rFonts w:ascii="Times New Roman" w:hAnsi="Times New Roman"/>
          <w:sz w:val="24"/>
          <w:szCs w:val="24"/>
          <w:lang w:val="en-GB"/>
        </w:rPr>
        <w:t xml:space="preserve"> </w:t>
      </w:r>
      <w:proofErr w:type="spellStart"/>
      <w:r w:rsidRPr="009B01E5">
        <w:rPr>
          <w:rFonts w:ascii="Times New Roman" w:hAnsi="Times New Roman"/>
          <w:sz w:val="24"/>
          <w:szCs w:val="24"/>
          <w:lang w:val="en-GB"/>
        </w:rPr>
        <w:t>Acreans</w:t>
      </w:r>
      <w:proofErr w:type="spellEnd"/>
      <w:proofErr w:type="gramEnd"/>
      <w:r w:rsidR="00937474" w:rsidRPr="009B01E5">
        <w:rPr>
          <w:rFonts w:ascii="Times New Roman" w:hAnsi="Times New Roman"/>
          <w:sz w:val="24"/>
          <w:szCs w:val="24"/>
          <w:lang w:val="en-GB"/>
        </w:rPr>
        <w:t xml:space="preserve"> potential </w:t>
      </w:r>
      <w:r w:rsidRPr="009B01E5">
        <w:rPr>
          <w:rFonts w:ascii="Times New Roman" w:hAnsi="Times New Roman"/>
          <w:sz w:val="24"/>
          <w:szCs w:val="24"/>
          <w:lang w:val="en-GB"/>
        </w:rPr>
        <w:t>, in the search for professional qualification</w:t>
      </w:r>
      <w:r w:rsidR="002B04A6" w:rsidRPr="009B01E5">
        <w:rPr>
          <w:rFonts w:ascii="Times New Roman" w:hAnsi="Times New Roman"/>
          <w:sz w:val="24"/>
          <w:szCs w:val="24"/>
          <w:lang w:val="en-GB"/>
        </w:rPr>
        <w:t>.</w:t>
      </w:r>
    </w:p>
    <w:p w14:paraId="0EF62D21" w14:textId="7756553A" w:rsidR="00AD6023" w:rsidRPr="009B01E5" w:rsidRDefault="00762896" w:rsidP="008422B0">
      <w:pPr>
        <w:spacing w:after="0" w:line="480" w:lineRule="auto"/>
        <w:ind w:firstLine="851"/>
        <w:jc w:val="both"/>
        <w:rPr>
          <w:rFonts w:ascii="Times New Roman" w:hAnsi="Times New Roman"/>
          <w:sz w:val="24"/>
          <w:szCs w:val="24"/>
          <w:lang w:val="en-GB"/>
        </w:rPr>
      </w:pPr>
      <w:r w:rsidRPr="009B01E5">
        <w:rPr>
          <w:rFonts w:ascii="Times New Roman" w:hAnsi="Times New Roman"/>
          <w:sz w:val="24"/>
          <w:szCs w:val="24"/>
          <w:lang w:val="en-GB"/>
        </w:rPr>
        <w:lastRenderedPageBreak/>
        <w:t xml:space="preserve">To the Federal University of Acre (UFAC) for the interinstitutional partnership, academic and intellectual support with its faculty of </w:t>
      </w:r>
      <w:r w:rsidR="002B04A6" w:rsidRPr="009B01E5">
        <w:rPr>
          <w:rFonts w:ascii="Times New Roman" w:hAnsi="Times New Roman"/>
          <w:sz w:val="24"/>
          <w:szCs w:val="24"/>
          <w:lang w:val="en-GB"/>
        </w:rPr>
        <w:t>counsellors.</w:t>
      </w:r>
    </w:p>
    <w:p w14:paraId="152E02AA" w14:textId="73A4B9AE" w:rsidR="00AD6023" w:rsidRPr="009B01E5" w:rsidRDefault="00762896" w:rsidP="008422B0">
      <w:pPr>
        <w:spacing w:after="0" w:line="480" w:lineRule="auto"/>
        <w:ind w:firstLine="851"/>
        <w:jc w:val="both"/>
        <w:rPr>
          <w:rFonts w:ascii="Times New Roman" w:hAnsi="Times New Roman"/>
          <w:sz w:val="24"/>
          <w:szCs w:val="24"/>
          <w:lang w:val="en-GB"/>
        </w:rPr>
      </w:pPr>
      <w:r w:rsidRPr="009B01E5">
        <w:rPr>
          <w:rFonts w:ascii="Times New Roman" w:hAnsi="Times New Roman"/>
          <w:sz w:val="24"/>
          <w:szCs w:val="24"/>
          <w:lang w:val="en-GB"/>
        </w:rPr>
        <w:t>To the Floresta campus of UFAC in Cruzeiro do Sul, Acre, Brazil, partner of this project</w:t>
      </w:r>
      <w:r w:rsidR="002B04A6" w:rsidRPr="009B01E5">
        <w:rPr>
          <w:rFonts w:ascii="Times New Roman" w:hAnsi="Times New Roman"/>
          <w:sz w:val="24"/>
          <w:szCs w:val="24"/>
          <w:lang w:val="en-GB"/>
        </w:rPr>
        <w:t>.</w:t>
      </w:r>
    </w:p>
    <w:p w14:paraId="2128E5AA" w14:textId="287205D6" w:rsidR="000F2F2A" w:rsidRPr="009B01E5" w:rsidRDefault="00762896" w:rsidP="008422B0">
      <w:pPr>
        <w:spacing w:after="0" w:line="480" w:lineRule="auto"/>
        <w:ind w:firstLine="851"/>
        <w:jc w:val="both"/>
        <w:rPr>
          <w:rFonts w:ascii="Times New Roman" w:hAnsi="Times New Roman"/>
          <w:sz w:val="24"/>
          <w:szCs w:val="24"/>
          <w:lang w:val="en-GB"/>
        </w:rPr>
      </w:pPr>
      <w:r w:rsidRPr="009B01E5">
        <w:rPr>
          <w:rFonts w:ascii="Times New Roman" w:hAnsi="Times New Roman"/>
          <w:sz w:val="24"/>
          <w:szCs w:val="24"/>
          <w:lang w:val="en-GB"/>
        </w:rPr>
        <w:t>To all those who directly or indirectly contributed to the realization of this project</w:t>
      </w:r>
      <w:r w:rsidR="00C6724F" w:rsidRPr="009B01E5">
        <w:rPr>
          <w:rFonts w:ascii="Times New Roman" w:hAnsi="Times New Roman"/>
          <w:sz w:val="24"/>
          <w:szCs w:val="24"/>
          <w:lang w:val="en-GB"/>
        </w:rPr>
        <w:t>.</w:t>
      </w:r>
    </w:p>
    <w:p w14:paraId="3956B936" w14:textId="47FE46A1" w:rsidR="004229B0" w:rsidRPr="009B01E5" w:rsidRDefault="004229B0" w:rsidP="008422B0">
      <w:pPr>
        <w:spacing w:after="0" w:line="480" w:lineRule="auto"/>
        <w:ind w:firstLine="851"/>
        <w:jc w:val="both"/>
        <w:rPr>
          <w:rFonts w:ascii="Times New Roman" w:hAnsi="Times New Roman"/>
          <w:sz w:val="24"/>
          <w:szCs w:val="24"/>
          <w:lang w:val="en-GB"/>
        </w:rPr>
      </w:pPr>
    </w:p>
    <w:p w14:paraId="4BADD811" w14:textId="67A727A8" w:rsidR="004229B0" w:rsidRPr="009B01E5" w:rsidRDefault="00C74632" w:rsidP="008422B0">
      <w:pPr>
        <w:pStyle w:val="Ttulo2"/>
        <w:spacing w:before="0" w:line="480" w:lineRule="auto"/>
        <w:rPr>
          <w:rFonts w:ascii="Times New Roman" w:hAnsi="Times New Roman"/>
          <w:lang w:val="pt-BR"/>
        </w:rPr>
      </w:pPr>
      <w:r w:rsidRPr="009B01E5">
        <w:rPr>
          <w:rFonts w:ascii="Times New Roman" w:hAnsi="Times New Roman"/>
          <w:lang w:val="pt-BR"/>
        </w:rPr>
        <w:t>REFERENCES</w:t>
      </w:r>
    </w:p>
    <w:p w14:paraId="6746F205" w14:textId="77777777" w:rsidR="004229B0" w:rsidRPr="009B01E5" w:rsidRDefault="004229B0" w:rsidP="008422B0">
      <w:pPr>
        <w:spacing w:after="0" w:line="480" w:lineRule="auto"/>
        <w:jc w:val="both"/>
        <w:rPr>
          <w:rFonts w:ascii="Times New Roman" w:hAnsi="Times New Roman"/>
          <w:sz w:val="24"/>
          <w:szCs w:val="24"/>
        </w:rPr>
      </w:pPr>
    </w:p>
    <w:p w14:paraId="5C1A1B4C" w14:textId="77777777" w:rsidR="00796ADA" w:rsidRPr="000808B4" w:rsidRDefault="00796ADA" w:rsidP="00796ADA">
      <w:pPr>
        <w:widowControl w:val="0"/>
        <w:tabs>
          <w:tab w:val="left" w:pos="426"/>
        </w:tabs>
        <w:autoSpaceDE w:val="0"/>
        <w:autoSpaceDN w:val="0"/>
        <w:adjustRightInd w:val="0"/>
        <w:spacing w:after="0" w:line="360" w:lineRule="auto"/>
        <w:jc w:val="both"/>
        <w:rPr>
          <w:rFonts w:ascii="Times New Roman" w:hAnsi="Times New Roman"/>
          <w:b/>
          <w:color w:val="000000" w:themeColor="text1"/>
          <w:sz w:val="24"/>
          <w:szCs w:val="24"/>
        </w:rPr>
      </w:pPr>
      <w:proofErr w:type="spellStart"/>
      <w:r w:rsidRPr="000808B4">
        <w:rPr>
          <w:rFonts w:ascii="Times New Roman" w:hAnsi="Times New Roman"/>
          <w:color w:val="000000" w:themeColor="text1"/>
          <w:sz w:val="24"/>
          <w:szCs w:val="24"/>
          <w:shd w:val="clear" w:color="auto" w:fill="FFFFFF"/>
        </w:rPr>
        <w:t>Alfaro-LeFevre</w:t>
      </w:r>
      <w:proofErr w:type="spellEnd"/>
      <w:r w:rsidRPr="000808B4">
        <w:rPr>
          <w:rFonts w:ascii="Times New Roman" w:hAnsi="Times New Roman"/>
          <w:color w:val="000000" w:themeColor="text1"/>
          <w:sz w:val="24"/>
          <w:szCs w:val="24"/>
          <w:shd w:val="clear" w:color="auto" w:fill="FFFFFF"/>
        </w:rPr>
        <w:t>, R. (2010). </w:t>
      </w:r>
      <w:r w:rsidRPr="000808B4">
        <w:rPr>
          <w:rFonts w:ascii="Times New Roman" w:hAnsi="Times New Roman"/>
          <w:i/>
          <w:iCs/>
          <w:color w:val="000000" w:themeColor="text1"/>
          <w:sz w:val="24"/>
          <w:szCs w:val="24"/>
          <w:shd w:val="clear" w:color="auto" w:fill="FFFFFF"/>
        </w:rPr>
        <w:t>Aplicação do processo de enfermagem: uma ferramenta para o pensamento crítico</w:t>
      </w:r>
      <w:r w:rsidRPr="000808B4">
        <w:rPr>
          <w:rFonts w:ascii="Times New Roman" w:hAnsi="Times New Roman"/>
          <w:color w:val="000000" w:themeColor="text1"/>
          <w:sz w:val="24"/>
          <w:szCs w:val="24"/>
          <w:shd w:val="clear" w:color="auto" w:fill="FFFFFF"/>
        </w:rPr>
        <w:t>. Artmed; 7:30-71.</w:t>
      </w:r>
      <w:r w:rsidRPr="000808B4">
        <w:rPr>
          <w:rFonts w:ascii="Times New Roman" w:hAnsi="Times New Roman"/>
          <w:b/>
          <w:color w:val="000000" w:themeColor="text1"/>
          <w:sz w:val="24"/>
          <w:szCs w:val="24"/>
        </w:rPr>
        <w:t xml:space="preserve"> </w:t>
      </w:r>
    </w:p>
    <w:p w14:paraId="709609C0" w14:textId="77777777" w:rsidR="00796ADA" w:rsidRPr="000808B4" w:rsidRDefault="00796ADA" w:rsidP="00796ADA">
      <w:pPr>
        <w:widowControl w:val="0"/>
        <w:tabs>
          <w:tab w:val="left" w:pos="426"/>
        </w:tabs>
        <w:autoSpaceDE w:val="0"/>
        <w:autoSpaceDN w:val="0"/>
        <w:adjustRightInd w:val="0"/>
        <w:spacing w:after="0" w:line="360" w:lineRule="auto"/>
        <w:jc w:val="both"/>
        <w:rPr>
          <w:rFonts w:ascii="Times New Roman" w:hAnsi="Times New Roman"/>
          <w:b/>
          <w:color w:val="000000" w:themeColor="text1"/>
          <w:sz w:val="24"/>
          <w:szCs w:val="24"/>
        </w:rPr>
      </w:pPr>
      <w:r w:rsidRPr="000808B4">
        <w:rPr>
          <w:rFonts w:ascii="Times New Roman" w:hAnsi="Times New Roman"/>
          <w:color w:val="000000" w:themeColor="text1"/>
          <w:sz w:val="24"/>
          <w:szCs w:val="24"/>
          <w:shd w:val="clear" w:color="auto" w:fill="FFFFFF"/>
        </w:rPr>
        <w:t xml:space="preserve">Andrade, J. S. D., &amp; Vieira, M. J. (2005). Prática assistencial de enfermagem: problemas, perspectivas e </w:t>
      </w:r>
      <w:proofErr w:type="spellStart"/>
      <w:r w:rsidRPr="000808B4">
        <w:rPr>
          <w:rFonts w:ascii="Times New Roman" w:hAnsi="Times New Roman"/>
          <w:color w:val="000000" w:themeColor="text1"/>
          <w:sz w:val="24"/>
          <w:szCs w:val="24"/>
          <w:shd w:val="clear" w:color="auto" w:fill="FFFFFF"/>
        </w:rPr>
        <w:t>necesidade</w:t>
      </w:r>
      <w:proofErr w:type="spellEnd"/>
      <w:r w:rsidRPr="000808B4">
        <w:rPr>
          <w:rFonts w:ascii="Times New Roman" w:hAnsi="Times New Roman"/>
          <w:color w:val="000000" w:themeColor="text1"/>
          <w:sz w:val="24"/>
          <w:szCs w:val="24"/>
          <w:shd w:val="clear" w:color="auto" w:fill="FFFFFF"/>
        </w:rPr>
        <w:t xml:space="preserve"> de sistematização. </w:t>
      </w:r>
      <w:r w:rsidRPr="000808B4">
        <w:rPr>
          <w:rFonts w:ascii="Times New Roman" w:hAnsi="Times New Roman"/>
          <w:i/>
          <w:iCs/>
          <w:color w:val="000000" w:themeColor="text1"/>
          <w:sz w:val="24"/>
          <w:szCs w:val="24"/>
          <w:shd w:val="clear" w:color="auto" w:fill="FFFFFF"/>
        </w:rPr>
        <w:t>Revista Brasileira de Enfermagem</w:t>
      </w:r>
      <w:r w:rsidRPr="000808B4">
        <w:rPr>
          <w:rFonts w:ascii="Times New Roman" w:hAnsi="Times New Roman"/>
          <w:color w:val="000000" w:themeColor="text1"/>
          <w:sz w:val="24"/>
          <w:szCs w:val="24"/>
          <w:shd w:val="clear" w:color="auto" w:fill="FFFFFF"/>
        </w:rPr>
        <w:t>, </w:t>
      </w:r>
      <w:r w:rsidRPr="000808B4">
        <w:rPr>
          <w:rFonts w:ascii="Times New Roman" w:hAnsi="Times New Roman"/>
          <w:i/>
          <w:iCs/>
          <w:color w:val="000000" w:themeColor="text1"/>
          <w:sz w:val="24"/>
          <w:szCs w:val="24"/>
          <w:shd w:val="clear" w:color="auto" w:fill="FFFFFF"/>
        </w:rPr>
        <w:t>58</w:t>
      </w:r>
      <w:r w:rsidRPr="000808B4">
        <w:rPr>
          <w:rFonts w:ascii="Times New Roman" w:hAnsi="Times New Roman"/>
          <w:color w:val="000000" w:themeColor="text1"/>
          <w:sz w:val="24"/>
          <w:szCs w:val="24"/>
          <w:shd w:val="clear" w:color="auto" w:fill="FFFFFF"/>
        </w:rPr>
        <w:t>(3).</w:t>
      </w:r>
    </w:p>
    <w:p w14:paraId="4700EE1B" w14:textId="77777777" w:rsidR="00796ADA" w:rsidRPr="000808B4" w:rsidRDefault="00796ADA" w:rsidP="00796ADA">
      <w:pPr>
        <w:widowControl w:val="0"/>
        <w:tabs>
          <w:tab w:val="left" w:pos="426"/>
        </w:tabs>
        <w:autoSpaceDE w:val="0"/>
        <w:autoSpaceDN w:val="0"/>
        <w:adjustRightInd w:val="0"/>
        <w:spacing w:after="0" w:line="360" w:lineRule="auto"/>
        <w:jc w:val="both"/>
        <w:rPr>
          <w:rFonts w:ascii="Times New Roman" w:hAnsi="Times New Roman"/>
          <w:color w:val="000000" w:themeColor="text1"/>
          <w:sz w:val="24"/>
          <w:szCs w:val="24"/>
        </w:rPr>
      </w:pPr>
      <w:proofErr w:type="spellStart"/>
      <w:r w:rsidRPr="000808B4">
        <w:rPr>
          <w:rFonts w:ascii="Times New Roman" w:hAnsi="Times New Roman"/>
          <w:color w:val="000000" w:themeColor="text1"/>
          <w:sz w:val="24"/>
          <w:szCs w:val="24"/>
        </w:rPr>
        <w:t>BARDlN</w:t>
      </w:r>
      <w:proofErr w:type="spellEnd"/>
      <w:r w:rsidRPr="000808B4">
        <w:rPr>
          <w:rFonts w:ascii="Times New Roman" w:hAnsi="Times New Roman"/>
          <w:color w:val="000000" w:themeColor="text1"/>
          <w:sz w:val="24"/>
          <w:szCs w:val="24"/>
        </w:rPr>
        <w:t xml:space="preserve">, L. (2009). </w:t>
      </w:r>
      <w:r w:rsidRPr="000808B4">
        <w:rPr>
          <w:rFonts w:ascii="Times New Roman" w:hAnsi="Times New Roman"/>
          <w:i/>
          <w:color w:val="000000" w:themeColor="text1"/>
          <w:sz w:val="24"/>
          <w:szCs w:val="24"/>
        </w:rPr>
        <w:t>Análise de conteúdo</w:t>
      </w:r>
      <w:r w:rsidRPr="000808B4">
        <w:rPr>
          <w:rFonts w:ascii="Times New Roman" w:hAnsi="Times New Roman"/>
          <w:color w:val="000000" w:themeColor="text1"/>
          <w:sz w:val="24"/>
          <w:szCs w:val="24"/>
        </w:rPr>
        <w:t>. Lisboa: edições, 70, 225.</w:t>
      </w:r>
    </w:p>
    <w:p w14:paraId="09BB5642" w14:textId="77777777" w:rsidR="00796ADA" w:rsidRPr="000808B4" w:rsidRDefault="00796ADA" w:rsidP="00796ADA">
      <w:pPr>
        <w:widowControl w:val="0"/>
        <w:tabs>
          <w:tab w:val="left" w:pos="426"/>
        </w:tabs>
        <w:autoSpaceDE w:val="0"/>
        <w:autoSpaceDN w:val="0"/>
        <w:adjustRightInd w:val="0"/>
        <w:spacing w:after="0" w:line="360" w:lineRule="auto"/>
        <w:jc w:val="both"/>
        <w:rPr>
          <w:rFonts w:ascii="Times New Roman" w:hAnsi="Times New Roman"/>
          <w:color w:val="000000" w:themeColor="text1"/>
          <w:sz w:val="24"/>
          <w:szCs w:val="24"/>
        </w:rPr>
      </w:pPr>
      <w:r w:rsidRPr="000808B4">
        <w:rPr>
          <w:rFonts w:ascii="Times New Roman" w:hAnsi="Times New Roman"/>
          <w:color w:val="000000" w:themeColor="text1"/>
          <w:sz w:val="24"/>
          <w:szCs w:val="24"/>
        </w:rPr>
        <w:t xml:space="preserve">Brasil. </w:t>
      </w:r>
      <w:r w:rsidRPr="000808B4">
        <w:rPr>
          <w:rFonts w:ascii="Times New Roman" w:hAnsi="Times New Roman"/>
          <w:i/>
          <w:color w:val="000000" w:themeColor="text1"/>
          <w:sz w:val="24"/>
          <w:szCs w:val="24"/>
        </w:rPr>
        <w:t>Resolução, N 466. do Conselho Nacional de Saúde, de 12 de dezembro de 2012</w:t>
      </w:r>
      <w:r w:rsidRPr="000808B4">
        <w:rPr>
          <w:rFonts w:ascii="Times New Roman" w:hAnsi="Times New Roman"/>
          <w:color w:val="000000" w:themeColor="text1"/>
          <w:sz w:val="24"/>
          <w:szCs w:val="24"/>
        </w:rPr>
        <w:t xml:space="preserve"> (BR). (2013). Aprova as diretrizes e normas regulamentadoras de pesquisas envolvendo seres humanos. Diário Oficial da União, 13.</w:t>
      </w:r>
    </w:p>
    <w:p w14:paraId="72E8CA49" w14:textId="77777777" w:rsidR="00796ADA" w:rsidRPr="000808B4" w:rsidRDefault="00796ADA" w:rsidP="00796ADA">
      <w:pPr>
        <w:widowControl w:val="0"/>
        <w:tabs>
          <w:tab w:val="left" w:pos="426"/>
        </w:tabs>
        <w:autoSpaceDE w:val="0"/>
        <w:autoSpaceDN w:val="0"/>
        <w:adjustRightInd w:val="0"/>
        <w:spacing w:after="0" w:line="360" w:lineRule="auto"/>
        <w:jc w:val="both"/>
        <w:rPr>
          <w:rFonts w:ascii="Times New Roman" w:hAnsi="Times New Roman"/>
          <w:color w:val="000000" w:themeColor="text1"/>
          <w:sz w:val="24"/>
          <w:szCs w:val="24"/>
        </w:rPr>
      </w:pPr>
      <w:r w:rsidRPr="000808B4">
        <w:rPr>
          <w:rFonts w:ascii="Times New Roman" w:hAnsi="Times New Roman"/>
          <w:color w:val="000000" w:themeColor="text1"/>
          <w:sz w:val="24"/>
          <w:szCs w:val="24"/>
        </w:rPr>
        <w:t xml:space="preserve">Carvalho Andrade, A. D. (2007). A enfermagem não é mais uma profissão submissa. </w:t>
      </w:r>
      <w:r w:rsidRPr="000808B4">
        <w:rPr>
          <w:rFonts w:ascii="Times New Roman" w:hAnsi="Times New Roman"/>
          <w:i/>
          <w:color w:val="000000" w:themeColor="text1"/>
          <w:sz w:val="24"/>
          <w:szCs w:val="24"/>
        </w:rPr>
        <w:t>Revista Brasileira de Enfermagem</w:t>
      </w:r>
      <w:r w:rsidRPr="000808B4">
        <w:rPr>
          <w:rFonts w:ascii="Times New Roman" w:hAnsi="Times New Roman"/>
          <w:color w:val="000000" w:themeColor="text1"/>
          <w:sz w:val="24"/>
          <w:szCs w:val="24"/>
        </w:rPr>
        <w:t>, 60(1).</w:t>
      </w:r>
    </w:p>
    <w:p w14:paraId="67A54814" w14:textId="77777777" w:rsidR="00796ADA" w:rsidRPr="000808B4" w:rsidRDefault="00796ADA" w:rsidP="00796ADA">
      <w:pPr>
        <w:widowControl w:val="0"/>
        <w:tabs>
          <w:tab w:val="left" w:pos="426"/>
        </w:tabs>
        <w:autoSpaceDE w:val="0"/>
        <w:autoSpaceDN w:val="0"/>
        <w:adjustRightInd w:val="0"/>
        <w:spacing w:after="0" w:line="360" w:lineRule="auto"/>
        <w:jc w:val="both"/>
        <w:rPr>
          <w:rFonts w:ascii="Times New Roman" w:hAnsi="Times New Roman"/>
          <w:color w:val="000000" w:themeColor="text1"/>
          <w:sz w:val="24"/>
          <w:szCs w:val="24"/>
          <w:shd w:val="clear" w:color="auto" w:fill="FFFFFF"/>
        </w:rPr>
      </w:pPr>
      <w:r w:rsidRPr="000808B4">
        <w:rPr>
          <w:rFonts w:ascii="Times New Roman" w:hAnsi="Times New Roman"/>
          <w:color w:val="000000" w:themeColor="text1"/>
          <w:sz w:val="24"/>
          <w:szCs w:val="24"/>
          <w:shd w:val="clear" w:color="auto" w:fill="FFFFFF"/>
        </w:rPr>
        <w:t>Conselho Federal de Enfermagem. (2009). Resolução COFEN nº 358/2009. </w:t>
      </w:r>
      <w:r w:rsidRPr="000808B4">
        <w:rPr>
          <w:rFonts w:ascii="Times New Roman" w:hAnsi="Times New Roman"/>
          <w:i/>
          <w:iCs/>
          <w:color w:val="000000" w:themeColor="text1"/>
          <w:sz w:val="24"/>
          <w:szCs w:val="24"/>
          <w:shd w:val="clear" w:color="auto" w:fill="FFFFFF"/>
        </w:rPr>
        <w:t>Dispõe sobre a Sistematização da Assistência de Enfermagem e a implementação do Processo de Enfermagem em ambientes, públicos ou privados, em que ocorre o cuidado profissional de Enfermagem, e dá outras providências. Brasília (Brasil): Conselho Federal de Enfermagem (COFEN)</w:t>
      </w:r>
      <w:r w:rsidRPr="000808B4">
        <w:rPr>
          <w:rFonts w:ascii="Times New Roman" w:hAnsi="Times New Roman"/>
          <w:color w:val="000000" w:themeColor="text1"/>
          <w:sz w:val="24"/>
          <w:szCs w:val="24"/>
          <w:shd w:val="clear" w:color="auto" w:fill="FFFFFF"/>
        </w:rPr>
        <w:t>.</w:t>
      </w:r>
      <w:r w:rsidRPr="000808B4">
        <w:rPr>
          <w:rFonts w:ascii="Times New Roman" w:hAnsi="Times New Roman"/>
          <w:noProof/>
          <w:color w:val="000000" w:themeColor="text1"/>
          <w:sz w:val="24"/>
          <w:szCs w:val="24"/>
        </w:rPr>
        <w:t xml:space="preserve"> Available from: http://www.cofen.gov.br/resoluo?cofen?3582009_4384.html Copyright</w:t>
      </w:r>
    </w:p>
    <w:p w14:paraId="4ACB2751" w14:textId="77777777" w:rsidR="00796ADA" w:rsidRPr="000808B4" w:rsidRDefault="00796ADA" w:rsidP="00796ADA">
      <w:pPr>
        <w:widowControl w:val="0"/>
        <w:tabs>
          <w:tab w:val="left" w:pos="426"/>
        </w:tabs>
        <w:autoSpaceDE w:val="0"/>
        <w:autoSpaceDN w:val="0"/>
        <w:adjustRightInd w:val="0"/>
        <w:spacing w:after="0" w:line="360" w:lineRule="auto"/>
        <w:jc w:val="both"/>
        <w:rPr>
          <w:rFonts w:ascii="Times New Roman" w:hAnsi="Times New Roman"/>
          <w:color w:val="000000" w:themeColor="text1"/>
          <w:sz w:val="24"/>
          <w:szCs w:val="24"/>
        </w:rPr>
      </w:pPr>
      <w:r w:rsidRPr="000808B4">
        <w:rPr>
          <w:rFonts w:ascii="Times New Roman" w:hAnsi="Times New Roman"/>
          <w:color w:val="000000" w:themeColor="text1"/>
          <w:sz w:val="24"/>
          <w:szCs w:val="24"/>
        </w:rPr>
        <w:t xml:space="preserve">de Mello Pereira da Cruz, A., &amp; de Abreu Almeida, M. (2010). Competências na formação de Técnicos de Enfermagem para implementar a Sistematização da Assistência de Enfermagem. </w:t>
      </w:r>
      <w:r w:rsidRPr="000808B4">
        <w:rPr>
          <w:rFonts w:ascii="Times New Roman" w:hAnsi="Times New Roman"/>
          <w:i/>
          <w:color w:val="000000" w:themeColor="text1"/>
          <w:sz w:val="24"/>
          <w:szCs w:val="24"/>
        </w:rPr>
        <w:t>Revista da Escola de Enfermagem da USP</w:t>
      </w:r>
      <w:r w:rsidRPr="000808B4">
        <w:rPr>
          <w:rFonts w:ascii="Times New Roman" w:hAnsi="Times New Roman"/>
          <w:color w:val="000000" w:themeColor="text1"/>
          <w:sz w:val="24"/>
          <w:szCs w:val="24"/>
        </w:rPr>
        <w:t>, 44(4):921-927.</w:t>
      </w:r>
    </w:p>
    <w:p w14:paraId="6EB03886" w14:textId="77777777" w:rsidR="00796ADA" w:rsidRPr="000808B4" w:rsidRDefault="00796ADA" w:rsidP="00796ADA">
      <w:pPr>
        <w:widowControl w:val="0"/>
        <w:tabs>
          <w:tab w:val="left" w:pos="426"/>
        </w:tabs>
        <w:autoSpaceDE w:val="0"/>
        <w:autoSpaceDN w:val="0"/>
        <w:adjustRightInd w:val="0"/>
        <w:spacing w:after="0" w:line="360" w:lineRule="auto"/>
        <w:jc w:val="both"/>
        <w:rPr>
          <w:rFonts w:ascii="Times New Roman" w:hAnsi="Times New Roman"/>
          <w:color w:val="000000" w:themeColor="text1"/>
          <w:sz w:val="24"/>
          <w:szCs w:val="24"/>
        </w:rPr>
      </w:pPr>
      <w:r w:rsidRPr="000808B4">
        <w:rPr>
          <w:rFonts w:ascii="Times New Roman" w:hAnsi="Times New Roman"/>
          <w:color w:val="000000" w:themeColor="text1"/>
          <w:sz w:val="24"/>
          <w:szCs w:val="24"/>
        </w:rPr>
        <w:t xml:space="preserve">Gil, A. C. (2002). </w:t>
      </w:r>
      <w:r w:rsidRPr="000808B4">
        <w:rPr>
          <w:rFonts w:ascii="Times New Roman" w:hAnsi="Times New Roman"/>
          <w:i/>
          <w:color w:val="000000" w:themeColor="text1"/>
          <w:sz w:val="24"/>
          <w:szCs w:val="24"/>
        </w:rPr>
        <w:t>Como elaborar projetos de pesquisa</w:t>
      </w:r>
      <w:r w:rsidRPr="000808B4">
        <w:rPr>
          <w:rFonts w:ascii="Times New Roman" w:hAnsi="Times New Roman"/>
          <w:color w:val="000000" w:themeColor="text1"/>
          <w:sz w:val="24"/>
          <w:szCs w:val="24"/>
        </w:rPr>
        <w:t>. São Paulo, 5(61), 16-17.</w:t>
      </w:r>
    </w:p>
    <w:p w14:paraId="79754E4F" w14:textId="77777777" w:rsidR="00796ADA" w:rsidRPr="000808B4" w:rsidRDefault="00796ADA" w:rsidP="00796ADA">
      <w:pPr>
        <w:widowControl w:val="0"/>
        <w:tabs>
          <w:tab w:val="left" w:pos="426"/>
        </w:tabs>
        <w:autoSpaceDE w:val="0"/>
        <w:autoSpaceDN w:val="0"/>
        <w:adjustRightInd w:val="0"/>
        <w:spacing w:after="0" w:line="360" w:lineRule="auto"/>
        <w:jc w:val="both"/>
        <w:rPr>
          <w:rFonts w:ascii="Times New Roman" w:hAnsi="Times New Roman"/>
          <w:color w:val="000000" w:themeColor="text1"/>
          <w:sz w:val="24"/>
          <w:szCs w:val="24"/>
        </w:rPr>
      </w:pPr>
      <w:r w:rsidRPr="000808B4">
        <w:rPr>
          <w:rFonts w:ascii="Times New Roman" w:hAnsi="Times New Roman"/>
          <w:color w:val="000000" w:themeColor="text1"/>
          <w:sz w:val="24"/>
          <w:szCs w:val="24"/>
        </w:rPr>
        <w:t xml:space="preserve">Gonçalves, L. R. R., Nery, I. S., Nogueira, L. T., &amp; Bonfim, E. G. (2007). O desafio de implantar a sistematização da assistência de enfermagem sob a ótica de discentes. </w:t>
      </w:r>
      <w:r w:rsidRPr="000808B4">
        <w:rPr>
          <w:rFonts w:ascii="Times New Roman" w:hAnsi="Times New Roman"/>
          <w:i/>
          <w:color w:val="000000" w:themeColor="text1"/>
          <w:sz w:val="24"/>
          <w:szCs w:val="24"/>
        </w:rPr>
        <w:t xml:space="preserve">Escola Anna </w:t>
      </w:r>
      <w:proofErr w:type="spellStart"/>
      <w:r w:rsidRPr="000808B4">
        <w:rPr>
          <w:rFonts w:ascii="Times New Roman" w:hAnsi="Times New Roman"/>
          <w:i/>
          <w:color w:val="000000" w:themeColor="text1"/>
          <w:sz w:val="24"/>
          <w:szCs w:val="24"/>
        </w:rPr>
        <w:t>Nerry</w:t>
      </w:r>
      <w:proofErr w:type="spellEnd"/>
      <w:r w:rsidRPr="000808B4">
        <w:rPr>
          <w:rFonts w:ascii="Times New Roman" w:hAnsi="Times New Roman"/>
          <w:i/>
          <w:color w:val="000000" w:themeColor="text1"/>
          <w:sz w:val="24"/>
          <w:szCs w:val="24"/>
        </w:rPr>
        <w:t xml:space="preserve"> Revista de Enfermagem</w:t>
      </w:r>
      <w:r w:rsidRPr="000808B4">
        <w:rPr>
          <w:rFonts w:ascii="Times New Roman" w:hAnsi="Times New Roman"/>
          <w:color w:val="000000" w:themeColor="text1"/>
          <w:sz w:val="24"/>
          <w:szCs w:val="24"/>
        </w:rPr>
        <w:t>.459–465.</w:t>
      </w:r>
    </w:p>
    <w:p w14:paraId="244A209E" w14:textId="77777777" w:rsidR="00796ADA" w:rsidRPr="000808B4" w:rsidRDefault="00796ADA" w:rsidP="00796ADA">
      <w:pPr>
        <w:widowControl w:val="0"/>
        <w:tabs>
          <w:tab w:val="left" w:pos="426"/>
        </w:tabs>
        <w:autoSpaceDE w:val="0"/>
        <w:autoSpaceDN w:val="0"/>
        <w:adjustRightInd w:val="0"/>
        <w:spacing w:after="0" w:line="360" w:lineRule="auto"/>
        <w:jc w:val="both"/>
        <w:rPr>
          <w:rFonts w:ascii="Times New Roman" w:hAnsi="Times New Roman"/>
          <w:color w:val="000000" w:themeColor="text1"/>
          <w:sz w:val="24"/>
          <w:szCs w:val="24"/>
          <w:shd w:val="clear" w:color="auto" w:fill="FFFFFF"/>
        </w:rPr>
      </w:pPr>
      <w:r w:rsidRPr="000808B4">
        <w:rPr>
          <w:rFonts w:ascii="Times New Roman" w:hAnsi="Times New Roman"/>
          <w:color w:val="000000" w:themeColor="text1"/>
          <w:sz w:val="24"/>
          <w:szCs w:val="24"/>
          <w:shd w:val="clear" w:color="auto" w:fill="FFFFFF"/>
        </w:rPr>
        <w:t xml:space="preserve">Grande </w:t>
      </w:r>
      <w:proofErr w:type="spellStart"/>
      <w:r w:rsidRPr="000808B4">
        <w:rPr>
          <w:rFonts w:ascii="Times New Roman" w:hAnsi="Times New Roman"/>
          <w:color w:val="000000" w:themeColor="text1"/>
          <w:sz w:val="24"/>
          <w:szCs w:val="24"/>
          <w:shd w:val="clear" w:color="auto" w:fill="FFFFFF"/>
        </w:rPr>
        <w:t>Cenedési</w:t>
      </w:r>
      <w:proofErr w:type="spellEnd"/>
      <w:r w:rsidRPr="000808B4">
        <w:rPr>
          <w:rFonts w:ascii="Times New Roman" w:hAnsi="Times New Roman"/>
          <w:color w:val="000000" w:themeColor="text1"/>
          <w:sz w:val="24"/>
          <w:szCs w:val="24"/>
          <w:shd w:val="clear" w:color="auto" w:fill="FFFFFF"/>
        </w:rPr>
        <w:t xml:space="preserve">, M., Bernardino, E., Ribeiro Lacerda, M., </w:t>
      </w:r>
      <w:proofErr w:type="spellStart"/>
      <w:r w:rsidRPr="000808B4">
        <w:rPr>
          <w:rFonts w:ascii="Times New Roman" w:hAnsi="Times New Roman"/>
          <w:color w:val="000000" w:themeColor="text1"/>
          <w:sz w:val="24"/>
          <w:szCs w:val="24"/>
          <w:shd w:val="clear" w:color="auto" w:fill="FFFFFF"/>
        </w:rPr>
        <w:t>Dallaire</w:t>
      </w:r>
      <w:proofErr w:type="spellEnd"/>
      <w:r w:rsidRPr="000808B4">
        <w:rPr>
          <w:rFonts w:ascii="Times New Roman" w:hAnsi="Times New Roman"/>
          <w:color w:val="000000" w:themeColor="text1"/>
          <w:sz w:val="24"/>
          <w:szCs w:val="24"/>
          <w:shd w:val="clear" w:color="auto" w:fill="FFFFFF"/>
        </w:rPr>
        <w:t>, C., &amp; Lima, K. (2012). FUNÇÕES DESEMPENHADAS PELO ENFERMEIRO EM UNIDADE DE TERAPIA INTENSIVA. </w:t>
      </w:r>
      <w:r w:rsidRPr="000808B4">
        <w:rPr>
          <w:rFonts w:ascii="Times New Roman" w:hAnsi="Times New Roman"/>
          <w:i/>
          <w:iCs/>
          <w:color w:val="000000" w:themeColor="text1"/>
          <w:sz w:val="24"/>
          <w:szCs w:val="24"/>
          <w:shd w:val="clear" w:color="auto" w:fill="FFFFFF"/>
        </w:rPr>
        <w:t>Revista da Rede de Enfermagem do Nordeste</w:t>
      </w:r>
      <w:r w:rsidRPr="000808B4">
        <w:rPr>
          <w:rFonts w:ascii="Times New Roman" w:hAnsi="Times New Roman"/>
          <w:color w:val="000000" w:themeColor="text1"/>
          <w:sz w:val="24"/>
          <w:szCs w:val="24"/>
          <w:shd w:val="clear" w:color="auto" w:fill="FFFFFF"/>
        </w:rPr>
        <w:t>, </w:t>
      </w:r>
      <w:r w:rsidRPr="000808B4">
        <w:rPr>
          <w:rFonts w:ascii="Times New Roman" w:hAnsi="Times New Roman"/>
          <w:i/>
          <w:iCs/>
          <w:color w:val="000000" w:themeColor="text1"/>
          <w:sz w:val="24"/>
          <w:szCs w:val="24"/>
          <w:shd w:val="clear" w:color="auto" w:fill="FFFFFF"/>
        </w:rPr>
        <w:t>13</w:t>
      </w:r>
      <w:r w:rsidRPr="000808B4">
        <w:rPr>
          <w:rFonts w:ascii="Times New Roman" w:hAnsi="Times New Roman"/>
          <w:color w:val="000000" w:themeColor="text1"/>
          <w:sz w:val="24"/>
          <w:szCs w:val="24"/>
          <w:shd w:val="clear" w:color="auto" w:fill="FFFFFF"/>
        </w:rPr>
        <w:t>(1).</w:t>
      </w:r>
    </w:p>
    <w:p w14:paraId="4AD200E0" w14:textId="77777777" w:rsidR="00796ADA" w:rsidRPr="000808B4" w:rsidRDefault="00796ADA" w:rsidP="00796ADA">
      <w:pPr>
        <w:widowControl w:val="0"/>
        <w:tabs>
          <w:tab w:val="left" w:pos="426"/>
        </w:tabs>
        <w:autoSpaceDE w:val="0"/>
        <w:autoSpaceDN w:val="0"/>
        <w:adjustRightInd w:val="0"/>
        <w:spacing w:after="0" w:line="360" w:lineRule="auto"/>
        <w:jc w:val="both"/>
        <w:rPr>
          <w:rFonts w:ascii="Times New Roman" w:hAnsi="Times New Roman"/>
          <w:color w:val="000000" w:themeColor="text1"/>
          <w:sz w:val="24"/>
          <w:szCs w:val="24"/>
          <w:shd w:val="clear" w:color="auto" w:fill="FFFFFF"/>
        </w:rPr>
      </w:pPr>
      <w:r w:rsidRPr="000808B4">
        <w:rPr>
          <w:rFonts w:ascii="Times New Roman" w:hAnsi="Times New Roman"/>
          <w:color w:val="000000" w:themeColor="text1"/>
          <w:sz w:val="24"/>
          <w:szCs w:val="24"/>
          <w:shd w:val="clear" w:color="auto" w:fill="FFFFFF"/>
        </w:rPr>
        <w:t>Horta, W. D. A. (1979). Processo de enfermagem. In </w:t>
      </w:r>
      <w:r w:rsidRPr="000808B4">
        <w:rPr>
          <w:rFonts w:ascii="Times New Roman" w:hAnsi="Times New Roman"/>
          <w:i/>
          <w:iCs/>
          <w:color w:val="000000" w:themeColor="text1"/>
          <w:sz w:val="24"/>
          <w:szCs w:val="24"/>
          <w:shd w:val="clear" w:color="auto" w:fill="FFFFFF"/>
        </w:rPr>
        <w:t>Processo de enfermagem</w:t>
      </w:r>
      <w:r w:rsidRPr="000808B4">
        <w:rPr>
          <w:rFonts w:ascii="Times New Roman" w:hAnsi="Times New Roman"/>
          <w:color w:val="000000" w:themeColor="text1"/>
          <w:sz w:val="24"/>
          <w:szCs w:val="24"/>
          <w:shd w:val="clear" w:color="auto" w:fill="FFFFFF"/>
        </w:rPr>
        <w:t>. EPU.</w:t>
      </w:r>
    </w:p>
    <w:p w14:paraId="7578630B" w14:textId="77777777" w:rsidR="00796ADA" w:rsidRPr="000808B4" w:rsidRDefault="00796ADA" w:rsidP="00796ADA">
      <w:pPr>
        <w:widowControl w:val="0"/>
        <w:tabs>
          <w:tab w:val="left" w:pos="426"/>
        </w:tabs>
        <w:autoSpaceDE w:val="0"/>
        <w:autoSpaceDN w:val="0"/>
        <w:adjustRightInd w:val="0"/>
        <w:spacing w:after="0" w:line="360" w:lineRule="auto"/>
        <w:jc w:val="both"/>
        <w:rPr>
          <w:rFonts w:ascii="Times New Roman" w:hAnsi="Times New Roman"/>
          <w:color w:val="000000" w:themeColor="text1"/>
          <w:sz w:val="24"/>
          <w:szCs w:val="24"/>
        </w:rPr>
      </w:pPr>
      <w:r w:rsidRPr="000808B4">
        <w:rPr>
          <w:rFonts w:ascii="Times New Roman" w:hAnsi="Times New Roman"/>
          <w:color w:val="000000" w:themeColor="text1"/>
          <w:sz w:val="24"/>
          <w:szCs w:val="24"/>
        </w:rPr>
        <w:t xml:space="preserve">Maria, M. A., Aguiar Quadros, F. A., &amp; Oliveira Grassi, M. D. F. (2012). Sistematização da assistência de enfermagem em serviços de urgência e emergência: viabilidade de implantação. </w:t>
      </w:r>
      <w:r w:rsidRPr="000808B4">
        <w:rPr>
          <w:rFonts w:ascii="Times New Roman" w:hAnsi="Times New Roman"/>
          <w:i/>
          <w:color w:val="000000" w:themeColor="text1"/>
          <w:sz w:val="24"/>
          <w:szCs w:val="24"/>
        </w:rPr>
        <w:t>Revista Brasileira de Enfermagem</w:t>
      </w:r>
      <w:r w:rsidRPr="000808B4">
        <w:rPr>
          <w:rFonts w:ascii="Times New Roman" w:hAnsi="Times New Roman"/>
          <w:color w:val="000000" w:themeColor="text1"/>
          <w:sz w:val="24"/>
          <w:szCs w:val="24"/>
        </w:rPr>
        <w:t>, 65(2):297-303.</w:t>
      </w:r>
    </w:p>
    <w:p w14:paraId="267C9CC0" w14:textId="77777777" w:rsidR="00796ADA" w:rsidRPr="000808B4" w:rsidRDefault="00796ADA" w:rsidP="00796ADA">
      <w:pPr>
        <w:widowControl w:val="0"/>
        <w:tabs>
          <w:tab w:val="left" w:pos="426"/>
        </w:tabs>
        <w:autoSpaceDE w:val="0"/>
        <w:autoSpaceDN w:val="0"/>
        <w:adjustRightInd w:val="0"/>
        <w:spacing w:after="0" w:line="360" w:lineRule="auto"/>
        <w:jc w:val="both"/>
        <w:rPr>
          <w:rFonts w:ascii="Times New Roman" w:hAnsi="Times New Roman"/>
          <w:color w:val="000000" w:themeColor="text1"/>
          <w:sz w:val="24"/>
          <w:szCs w:val="24"/>
        </w:rPr>
      </w:pPr>
      <w:r w:rsidRPr="000808B4">
        <w:rPr>
          <w:rFonts w:ascii="Times New Roman" w:hAnsi="Times New Roman"/>
          <w:color w:val="000000" w:themeColor="text1"/>
          <w:sz w:val="24"/>
          <w:szCs w:val="24"/>
        </w:rPr>
        <w:lastRenderedPageBreak/>
        <w:t xml:space="preserve">Mendes, M. A., &amp; Bastos, M. A. R. (2003). Processo de enfermagem: sequências no cuidar, fazem a diferença. </w:t>
      </w:r>
      <w:proofErr w:type="spellStart"/>
      <w:r w:rsidRPr="000808B4">
        <w:rPr>
          <w:rFonts w:ascii="Times New Roman" w:hAnsi="Times New Roman"/>
          <w:i/>
          <w:color w:val="000000" w:themeColor="text1"/>
          <w:sz w:val="24"/>
          <w:szCs w:val="24"/>
        </w:rPr>
        <w:t>Rev</w:t>
      </w:r>
      <w:proofErr w:type="spellEnd"/>
      <w:r w:rsidRPr="000808B4">
        <w:rPr>
          <w:rFonts w:ascii="Times New Roman" w:hAnsi="Times New Roman"/>
          <w:i/>
          <w:color w:val="000000" w:themeColor="text1"/>
          <w:sz w:val="24"/>
          <w:szCs w:val="24"/>
        </w:rPr>
        <w:t xml:space="preserve"> </w:t>
      </w:r>
      <w:proofErr w:type="spellStart"/>
      <w:r w:rsidRPr="000808B4">
        <w:rPr>
          <w:rFonts w:ascii="Times New Roman" w:hAnsi="Times New Roman"/>
          <w:i/>
          <w:color w:val="000000" w:themeColor="text1"/>
          <w:sz w:val="24"/>
          <w:szCs w:val="24"/>
        </w:rPr>
        <w:t>Bras</w:t>
      </w:r>
      <w:proofErr w:type="spellEnd"/>
      <w:r w:rsidRPr="000808B4">
        <w:rPr>
          <w:rFonts w:ascii="Times New Roman" w:hAnsi="Times New Roman"/>
          <w:i/>
          <w:color w:val="000000" w:themeColor="text1"/>
          <w:sz w:val="24"/>
          <w:szCs w:val="24"/>
        </w:rPr>
        <w:t xml:space="preserve"> </w:t>
      </w:r>
      <w:proofErr w:type="spellStart"/>
      <w:r w:rsidRPr="000808B4">
        <w:rPr>
          <w:rFonts w:ascii="Times New Roman" w:hAnsi="Times New Roman"/>
          <w:i/>
          <w:color w:val="000000" w:themeColor="text1"/>
          <w:sz w:val="24"/>
          <w:szCs w:val="24"/>
        </w:rPr>
        <w:t>Enferm</w:t>
      </w:r>
      <w:proofErr w:type="spellEnd"/>
      <w:r w:rsidRPr="000808B4">
        <w:rPr>
          <w:rFonts w:ascii="Times New Roman" w:hAnsi="Times New Roman"/>
          <w:color w:val="000000" w:themeColor="text1"/>
          <w:sz w:val="24"/>
          <w:szCs w:val="24"/>
        </w:rPr>
        <w:t>, 56(3), 271-6.</w:t>
      </w:r>
    </w:p>
    <w:p w14:paraId="1596400E" w14:textId="77777777" w:rsidR="00796ADA" w:rsidRPr="000808B4" w:rsidRDefault="00796ADA" w:rsidP="00796ADA">
      <w:pPr>
        <w:widowControl w:val="0"/>
        <w:tabs>
          <w:tab w:val="left" w:pos="426"/>
        </w:tabs>
        <w:autoSpaceDE w:val="0"/>
        <w:autoSpaceDN w:val="0"/>
        <w:adjustRightInd w:val="0"/>
        <w:spacing w:after="0" w:line="360" w:lineRule="auto"/>
        <w:jc w:val="both"/>
        <w:rPr>
          <w:rFonts w:ascii="Times New Roman" w:hAnsi="Times New Roman"/>
          <w:color w:val="000000" w:themeColor="text1"/>
          <w:sz w:val="24"/>
          <w:szCs w:val="24"/>
        </w:rPr>
      </w:pPr>
      <w:proofErr w:type="spellStart"/>
      <w:r w:rsidRPr="000808B4">
        <w:rPr>
          <w:rFonts w:ascii="Times New Roman" w:hAnsi="Times New Roman"/>
          <w:color w:val="000000" w:themeColor="text1"/>
          <w:sz w:val="24"/>
          <w:szCs w:val="24"/>
        </w:rPr>
        <w:t>Minayo</w:t>
      </w:r>
      <w:proofErr w:type="spellEnd"/>
      <w:r w:rsidRPr="000808B4">
        <w:rPr>
          <w:rFonts w:ascii="Times New Roman" w:hAnsi="Times New Roman"/>
          <w:color w:val="000000" w:themeColor="text1"/>
          <w:sz w:val="24"/>
          <w:szCs w:val="24"/>
        </w:rPr>
        <w:t xml:space="preserve">, M. C. D. S. (2012). Análise qualitativa: teoria, passos e fidedignidade. </w:t>
      </w:r>
      <w:r w:rsidRPr="000808B4">
        <w:rPr>
          <w:rFonts w:ascii="Times New Roman" w:hAnsi="Times New Roman"/>
          <w:i/>
          <w:color w:val="000000" w:themeColor="text1"/>
          <w:sz w:val="24"/>
          <w:szCs w:val="24"/>
        </w:rPr>
        <w:t>Revista Ciência &amp; Saúde Coletiva</w:t>
      </w:r>
      <w:r w:rsidRPr="000808B4">
        <w:rPr>
          <w:rFonts w:ascii="Times New Roman" w:hAnsi="Times New Roman"/>
          <w:color w:val="000000" w:themeColor="text1"/>
          <w:sz w:val="24"/>
          <w:szCs w:val="24"/>
        </w:rPr>
        <w:t>, 17(3):621-626.</w:t>
      </w:r>
    </w:p>
    <w:p w14:paraId="40240572" w14:textId="77777777" w:rsidR="00796ADA" w:rsidRPr="000808B4" w:rsidRDefault="00796ADA" w:rsidP="00796ADA">
      <w:pPr>
        <w:widowControl w:val="0"/>
        <w:tabs>
          <w:tab w:val="left" w:pos="426"/>
        </w:tabs>
        <w:autoSpaceDE w:val="0"/>
        <w:autoSpaceDN w:val="0"/>
        <w:adjustRightInd w:val="0"/>
        <w:spacing w:after="0" w:line="360" w:lineRule="auto"/>
        <w:jc w:val="both"/>
        <w:rPr>
          <w:rFonts w:ascii="Times New Roman" w:hAnsi="Times New Roman"/>
          <w:color w:val="000000" w:themeColor="text1"/>
          <w:sz w:val="24"/>
          <w:szCs w:val="24"/>
        </w:rPr>
      </w:pPr>
      <w:proofErr w:type="spellStart"/>
      <w:r w:rsidRPr="000808B4">
        <w:rPr>
          <w:rFonts w:ascii="Times New Roman" w:hAnsi="Times New Roman"/>
          <w:color w:val="000000" w:themeColor="text1"/>
          <w:sz w:val="24"/>
          <w:szCs w:val="24"/>
        </w:rPr>
        <w:t>Minayo</w:t>
      </w:r>
      <w:proofErr w:type="spellEnd"/>
      <w:r w:rsidRPr="000808B4">
        <w:rPr>
          <w:rFonts w:ascii="Times New Roman" w:hAnsi="Times New Roman"/>
          <w:color w:val="000000" w:themeColor="text1"/>
          <w:sz w:val="24"/>
          <w:szCs w:val="24"/>
        </w:rPr>
        <w:t xml:space="preserve">, M. C. S. (2010). </w:t>
      </w:r>
      <w:r w:rsidRPr="000808B4">
        <w:rPr>
          <w:rFonts w:ascii="Times New Roman" w:hAnsi="Times New Roman"/>
          <w:i/>
          <w:color w:val="000000" w:themeColor="text1"/>
          <w:sz w:val="24"/>
          <w:szCs w:val="24"/>
        </w:rPr>
        <w:t>O desafio do conhecimento</w:t>
      </w:r>
      <w:r w:rsidRPr="000808B4">
        <w:rPr>
          <w:rFonts w:ascii="Times New Roman" w:hAnsi="Times New Roman"/>
          <w:color w:val="000000" w:themeColor="text1"/>
          <w:sz w:val="24"/>
          <w:szCs w:val="24"/>
        </w:rPr>
        <w:t xml:space="preserve">. Pesquisa qualitativa em saúde. 12. ed. </w:t>
      </w:r>
      <w:proofErr w:type="spellStart"/>
      <w:r w:rsidRPr="000808B4">
        <w:rPr>
          <w:rFonts w:ascii="Times New Roman" w:hAnsi="Times New Roman"/>
          <w:color w:val="000000" w:themeColor="text1"/>
          <w:sz w:val="24"/>
          <w:szCs w:val="24"/>
        </w:rPr>
        <w:t>Hucitec</w:t>
      </w:r>
      <w:proofErr w:type="spellEnd"/>
      <w:r w:rsidRPr="000808B4">
        <w:rPr>
          <w:rFonts w:ascii="Times New Roman" w:hAnsi="Times New Roman"/>
          <w:color w:val="000000" w:themeColor="text1"/>
          <w:sz w:val="24"/>
          <w:szCs w:val="24"/>
        </w:rPr>
        <w:t xml:space="preserve">, editor. São Paulo. </w:t>
      </w:r>
    </w:p>
    <w:p w14:paraId="40F1AE45" w14:textId="77777777" w:rsidR="00796ADA" w:rsidRPr="000808B4" w:rsidRDefault="00796ADA" w:rsidP="00796ADA">
      <w:pPr>
        <w:widowControl w:val="0"/>
        <w:tabs>
          <w:tab w:val="left" w:pos="426"/>
        </w:tabs>
        <w:autoSpaceDE w:val="0"/>
        <w:autoSpaceDN w:val="0"/>
        <w:adjustRightInd w:val="0"/>
        <w:spacing w:after="0" w:line="360" w:lineRule="auto"/>
        <w:jc w:val="both"/>
        <w:rPr>
          <w:rFonts w:ascii="Times New Roman" w:hAnsi="Times New Roman"/>
          <w:color w:val="000000" w:themeColor="text1"/>
          <w:sz w:val="24"/>
          <w:szCs w:val="24"/>
        </w:rPr>
      </w:pPr>
      <w:r w:rsidRPr="000808B4">
        <w:rPr>
          <w:rFonts w:ascii="Times New Roman" w:hAnsi="Times New Roman"/>
          <w:color w:val="000000" w:themeColor="text1"/>
          <w:sz w:val="24"/>
          <w:szCs w:val="24"/>
        </w:rPr>
        <w:t xml:space="preserve">Oliveira, A. N. S., &amp; Lima, K. S. B. (2013). F, Moura LA, Mendes RNC, Gomes JO, Moura JG. O perfil clínico epidemiológico dos usuários da rede de urgências no interior de Pernambuco. </w:t>
      </w:r>
      <w:r w:rsidRPr="000808B4">
        <w:rPr>
          <w:rFonts w:ascii="Times New Roman" w:hAnsi="Times New Roman"/>
          <w:i/>
          <w:color w:val="000000" w:themeColor="text1"/>
          <w:sz w:val="24"/>
          <w:szCs w:val="24"/>
        </w:rPr>
        <w:t>R. pesq. cuidado fundam</w:t>
      </w:r>
      <w:r w:rsidRPr="000808B4">
        <w:rPr>
          <w:rFonts w:ascii="Times New Roman" w:hAnsi="Times New Roman"/>
          <w:color w:val="000000" w:themeColor="text1"/>
          <w:sz w:val="24"/>
          <w:szCs w:val="24"/>
        </w:rPr>
        <w:t>, 5(2), 3601-3607.</w:t>
      </w:r>
    </w:p>
    <w:p w14:paraId="12B76E54" w14:textId="77777777" w:rsidR="00796ADA" w:rsidRPr="000808B4" w:rsidRDefault="00796ADA" w:rsidP="00796ADA">
      <w:pPr>
        <w:widowControl w:val="0"/>
        <w:tabs>
          <w:tab w:val="left" w:pos="426"/>
        </w:tabs>
        <w:autoSpaceDE w:val="0"/>
        <w:autoSpaceDN w:val="0"/>
        <w:adjustRightInd w:val="0"/>
        <w:spacing w:after="0" w:line="360" w:lineRule="auto"/>
        <w:jc w:val="both"/>
        <w:rPr>
          <w:rFonts w:ascii="Times New Roman" w:hAnsi="Times New Roman"/>
          <w:b/>
          <w:color w:val="000000" w:themeColor="text1"/>
          <w:sz w:val="24"/>
          <w:szCs w:val="24"/>
        </w:rPr>
      </w:pPr>
      <w:proofErr w:type="spellStart"/>
      <w:r w:rsidRPr="000808B4">
        <w:rPr>
          <w:rFonts w:ascii="Times New Roman" w:hAnsi="Times New Roman"/>
          <w:color w:val="000000" w:themeColor="text1"/>
          <w:sz w:val="24"/>
          <w:szCs w:val="24"/>
          <w:shd w:val="clear" w:color="auto" w:fill="FFFFFF"/>
        </w:rPr>
        <w:t>Pokorski</w:t>
      </w:r>
      <w:proofErr w:type="spellEnd"/>
      <w:r w:rsidRPr="000808B4">
        <w:rPr>
          <w:rFonts w:ascii="Times New Roman" w:hAnsi="Times New Roman"/>
          <w:color w:val="000000" w:themeColor="text1"/>
          <w:sz w:val="24"/>
          <w:szCs w:val="24"/>
          <w:shd w:val="clear" w:color="auto" w:fill="FFFFFF"/>
        </w:rPr>
        <w:t xml:space="preserve">, S., Moraes, M. A., Chiarelli, R., </w:t>
      </w:r>
      <w:proofErr w:type="spellStart"/>
      <w:r w:rsidRPr="000808B4">
        <w:rPr>
          <w:rFonts w:ascii="Times New Roman" w:hAnsi="Times New Roman"/>
          <w:color w:val="000000" w:themeColor="text1"/>
          <w:sz w:val="24"/>
          <w:szCs w:val="24"/>
          <w:shd w:val="clear" w:color="auto" w:fill="FFFFFF"/>
        </w:rPr>
        <w:t>Costanzi</w:t>
      </w:r>
      <w:proofErr w:type="spellEnd"/>
      <w:r w:rsidRPr="000808B4">
        <w:rPr>
          <w:rFonts w:ascii="Times New Roman" w:hAnsi="Times New Roman"/>
          <w:color w:val="000000" w:themeColor="text1"/>
          <w:sz w:val="24"/>
          <w:szCs w:val="24"/>
          <w:shd w:val="clear" w:color="auto" w:fill="FFFFFF"/>
        </w:rPr>
        <w:t xml:space="preserve">, A. P., &amp; Rabelo, E. R. (2009). Processo de enfermagem: da literatura à prática. O quê de fato nós estamos </w:t>
      </w:r>
      <w:proofErr w:type="gramStart"/>
      <w:r w:rsidRPr="000808B4">
        <w:rPr>
          <w:rFonts w:ascii="Times New Roman" w:hAnsi="Times New Roman"/>
          <w:color w:val="000000" w:themeColor="text1"/>
          <w:sz w:val="24"/>
          <w:szCs w:val="24"/>
          <w:shd w:val="clear" w:color="auto" w:fill="FFFFFF"/>
        </w:rPr>
        <w:t>fazendo?.</w:t>
      </w:r>
      <w:proofErr w:type="gramEnd"/>
      <w:r w:rsidRPr="000808B4">
        <w:rPr>
          <w:rFonts w:ascii="Times New Roman" w:hAnsi="Times New Roman"/>
          <w:color w:val="000000" w:themeColor="text1"/>
          <w:sz w:val="24"/>
          <w:szCs w:val="24"/>
          <w:shd w:val="clear" w:color="auto" w:fill="FFFFFF"/>
        </w:rPr>
        <w:t> </w:t>
      </w:r>
      <w:r w:rsidRPr="000808B4">
        <w:rPr>
          <w:rFonts w:ascii="Times New Roman" w:hAnsi="Times New Roman"/>
          <w:i/>
          <w:iCs/>
          <w:color w:val="000000" w:themeColor="text1"/>
          <w:sz w:val="24"/>
          <w:szCs w:val="24"/>
          <w:shd w:val="clear" w:color="auto" w:fill="FFFFFF"/>
        </w:rPr>
        <w:t>Revista Latino-Americana de Enfermagem</w:t>
      </w:r>
      <w:r w:rsidRPr="000808B4">
        <w:rPr>
          <w:rFonts w:ascii="Times New Roman" w:hAnsi="Times New Roman"/>
          <w:color w:val="000000" w:themeColor="text1"/>
          <w:sz w:val="24"/>
          <w:szCs w:val="24"/>
          <w:shd w:val="clear" w:color="auto" w:fill="FFFFFF"/>
        </w:rPr>
        <w:t>, </w:t>
      </w:r>
      <w:r w:rsidRPr="000808B4">
        <w:rPr>
          <w:rFonts w:ascii="Times New Roman" w:hAnsi="Times New Roman"/>
          <w:i/>
          <w:iCs/>
          <w:color w:val="000000" w:themeColor="text1"/>
          <w:sz w:val="24"/>
          <w:szCs w:val="24"/>
          <w:shd w:val="clear" w:color="auto" w:fill="FFFFFF"/>
        </w:rPr>
        <w:t>17</w:t>
      </w:r>
      <w:r w:rsidRPr="000808B4">
        <w:rPr>
          <w:rFonts w:ascii="Times New Roman" w:hAnsi="Times New Roman"/>
          <w:color w:val="000000" w:themeColor="text1"/>
          <w:sz w:val="24"/>
          <w:szCs w:val="24"/>
          <w:shd w:val="clear" w:color="auto" w:fill="FFFFFF"/>
        </w:rPr>
        <w:t>(3), 302-307.</w:t>
      </w:r>
    </w:p>
    <w:p w14:paraId="22103727" w14:textId="77777777" w:rsidR="00796ADA" w:rsidRPr="000808B4" w:rsidRDefault="00796ADA" w:rsidP="00796ADA">
      <w:pPr>
        <w:widowControl w:val="0"/>
        <w:tabs>
          <w:tab w:val="left" w:pos="426"/>
        </w:tabs>
        <w:autoSpaceDE w:val="0"/>
        <w:autoSpaceDN w:val="0"/>
        <w:adjustRightInd w:val="0"/>
        <w:spacing w:after="0" w:line="360" w:lineRule="auto"/>
        <w:jc w:val="both"/>
        <w:rPr>
          <w:rFonts w:ascii="Times New Roman" w:hAnsi="Times New Roman"/>
          <w:color w:val="000000" w:themeColor="text1"/>
          <w:sz w:val="24"/>
          <w:szCs w:val="24"/>
        </w:rPr>
      </w:pPr>
      <w:r w:rsidRPr="000808B4">
        <w:rPr>
          <w:rFonts w:ascii="Times New Roman" w:hAnsi="Times New Roman"/>
          <w:color w:val="000000" w:themeColor="text1"/>
          <w:sz w:val="24"/>
          <w:szCs w:val="24"/>
        </w:rPr>
        <w:t xml:space="preserve">TRIVIÑOS, A. N. S. (2009). </w:t>
      </w:r>
      <w:r w:rsidRPr="000808B4">
        <w:rPr>
          <w:rFonts w:ascii="Times New Roman" w:hAnsi="Times New Roman"/>
          <w:i/>
          <w:color w:val="000000" w:themeColor="text1"/>
          <w:sz w:val="24"/>
          <w:szCs w:val="24"/>
        </w:rPr>
        <w:t>Introdução à pesquisa em ciências sociais: a pesquisa qualitativa em educação</w:t>
      </w:r>
      <w:r w:rsidRPr="000808B4">
        <w:rPr>
          <w:rFonts w:ascii="Times New Roman" w:hAnsi="Times New Roman"/>
          <w:color w:val="000000" w:themeColor="text1"/>
          <w:sz w:val="24"/>
          <w:szCs w:val="24"/>
        </w:rPr>
        <w:t>. São Paulo: Atlas; 5.</w:t>
      </w:r>
    </w:p>
    <w:p w14:paraId="63209434" w14:textId="77777777" w:rsidR="00796ADA" w:rsidRPr="000808B4" w:rsidRDefault="00796ADA" w:rsidP="00796ADA">
      <w:pPr>
        <w:widowControl w:val="0"/>
        <w:tabs>
          <w:tab w:val="left" w:pos="426"/>
        </w:tabs>
        <w:autoSpaceDE w:val="0"/>
        <w:autoSpaceDN w:val="0"/>
        <w:adjustRightInd w:val="0"/>
        <w:spacing w:after="0" w:line="360" w:lineRule="auto"/>
        <w:jc w:val="both"/>
        <w:rPr>
          <w:rFonts w:ascii="Times New Roman" w:hAnsi="Times New Roman"/>
          <w:color w:val="000000" w:themeColor="text1"/>
          <w:sz w:val="24"/>
          <w:szCs w:val="24"/>
        </w:rPr>
      </w:pPr>
      <w:proofErr w:type="spellStart"/>
      <w:r w:rsidRPr="000808B4">
        <w:rPr>
          <w:rFonts w:ascii="Times New Roman" w:hAnsi="Times New Roman"/>
          <w:color w:val="000000" w:themeColor="text1"/>
          <w:sz w:val="24"/>
          <w:szCs w:val="24"/>
        </w:rPr>
        <w:t>Turato</w:t>
      </w:r>
      <w:proofErr w:type="spellEnd"/>
      <w:r w:rsidRPr="000808B4">
        <w:rPr>
          <w:rFonts w:ascii="Times New Roman" w:hAnsi="Times New Roman"/>
          <w:color w:val="000000" w:themeColor="text1"/>
          <w:sz w:val="24"/>
          <w:szCs w:val="24"/>
        </w:rPr>
        <w:t xml:space="preserve">, E. R. (2005). Métodos qualitativos e quantitativos na área da saúde: definições, diferenças e seus objetos de pesquisa. </w:t>
      </w:r>
      <w:r w:rsidRPr="000808B4">
        <w:rPr>
          <w:rFonts w:ascii="Times New Roman" w:hAnsi="Times New Roman"/>
          <w:i/>
          <w:color w:val="000000" w:themeColor="text1"/>
          <w:sz w:val="24"/>
          <w:szCs w:val="24"/>
        </w:rPr>
        <w:t>Revista de Saúde pública</w:t>
      </w:r>
      <w:r w:rsidRPr="000808B4">
        <w:rPr>
          <w:rFonts w:ascii="Times New Roman" w:hAnsi="Times New Roman"/>
          <w:color w:val="000000" w:themeColor="text1"/>
          <w:sz w:val="24"/>
          <w:szCs w:val="24"/>
        </w:rPr>
        <w:t>, 39(3), 507-514.</w:t>
      </w:r>
    </w:p>
    <w:p w14:paraId="73E28234" w14:textId="77777777" w:rsidR="00796ADA" w:rsidRPr="000808B4" w:rsidRDefault="00796ADA" w:rsidP="00796ADA">
      <w:pPr>
        <w:widowControl w:val="0"/>
        <w:tabs>
          <w:tab w:val="left" w:pos="426"/>
        </w:tabs>
        <w:autoSpaceDE w:val="0"/>
        <w:autoSpaceDN w:val="0"/>
        <w:adjustRightInd w:val="0"/>
        <w:spacing w:after="0" w:line="360" w:lineRule="auto"/>
        <w:jc w:val="both"/>
        <w:rPr>
          <w:rFonts w:ascii="Times New Roman" w:hAnsi="Times New Roman"/>
          <w:b/>
          <w:color w:val="000000" w:themeColor="text1"/>
          <w:sz w:val="24"/>
          <w:szCs w:val="24"/>
        </w:rPr>
      </w:pPr>
      <w:r w:rsidRPr="000808B4">
        <w:rPr>
          <w:rFonts w:ascii="Times New Roman" w:hAnsi="Times New Roman"/>
          <w:color w:val="000000" w:themeColor="text1"/>
          <w:sz w:val="24"/>
          <w:szCs w:val="24"/>
          <w:shd w:val="clear" w:color="auto" w:fill="FFFFFF"/>
        </w:rPr>
        <w:t xml:space="preserve">Vaz, A. F., Macedo, D. D., de Lima </w:t>
      </w:r>
      <w:proofErr w:type="spellStart"/>
      <w:r w:rsidRPr="000808B4">
        <w:rPr>
          <w:rFonts w:ascii="Times New Roman" w:hAnsi="Times New Roman"/>
          <w:color w:val="000000" w:themeColor="text1"/>
          <w:sz w:val="24"/>
          <w:szCs w:val="24"/>
          <w:shd w:val="clear" w:color="auto" w:fill="FFFFFF"/>
        </w:rPr>
        <w:t>Montagnoli</w:t>
      </w:r>
      <w:proofErr w:type="spellEnd"/>
      <w:r w:rsidRPr="000808B4">
        <w:rPr>
          <w:rFonts w:ascii="Times New Roman" w:hAnsi="Times New Roman"/>
          <w:color w:val="000000" w:themeColor="text1"/>
          <w:sz w:val="24"/>
          <w:szCs w:val="24"/>
          <w:shd w:val="clear" w:color="auto" w:fill="FFFFFF"/>
        </w:rPr>
        <w:t xml:space="preserve">, É. T., de Moraes Lopes, M. H. B., &amp; </w:t>
      </w:r>
      <w:proofErr w:type="spellStart"/>
      <w:r w:rsidRPr="000808B4">
        <w:rPr>
          <w:rFonts w:ascii="Times New Roman" w:hAnsi="Times New Roman"/>
          <w:color w:val="000000" w:themeColor="text1"/>
          <w:sz w:val="24"/>
          <w:szCs w:val="24"/>
          <w:shd w:val="clear" w:color="auto" w:fill="FFFFFF"/>
        </w:rPr>
        <w:t>Grion</w:t>
      </w:r>
      <w:proofErr w:type="spellEnd"/>
      <w:r w:rsidRPr="000808B4">
        <w:rPr>
          <w:rFonts w:ascii="Times New Roman" w:hAnsi="Times New Roman"/>
          <w:color w:val="000000" w:themeColor="text1"/>
          <w:sz w:val="24"/>
          <w:szCs w:val="24"/>
          <w:shd w:val="clear" w:color="auto" w:fill="FFFFFF"/>
        </w:rPr>
        <w:t>, R. C. (2002). Implementação do processo de enfermagem em uma unidade de radioterapia: elaboração de instrumento para registro. </w:t>
      </w:r>
      <w:r w:rsidRPr="000808B4">
        <w:rPr>
          <w:rFonts w:ascii="Times New Roman" w:hAnsi="Times New Roman"/>
          <w:i/>
          <w:iCs/>
          <w:color w:val="000000" w:themeColor="text1"/>
          <w:sz w:val="24"/>
          <w:szCs w:val="24"/>
          <w:shd w:val="clear" w:color="auto" w:fill="FFFFFF"/>
        </w:rPr>
        <w:t>Revista Latino-Americana de Enfermagem</w:t>
      </w:r>
      <w:r w:rsidRPr="000808B4">
        <w:rPr>
          <w:rFonts w:ascii="Times New Roman" w:hAnsi="Times New Roman"/>
          <w:color w:val="000000" w:themeColor="text1"/>
          <w:sz w:val="24"/>
          <w:szCs w:val="24"/>
          <w:shd w:val="clear" w:color="auto" w:fill="FFFFFF"/>
        </w:rPr>
        <w:t>, </w:t>
      </w:r>
      <w:r w:rsidRPr="000808B4">
        <w:rPr>
          <w:rFonts w:ascii="Times New Roman" w:hAnsi="Times New Roman"/>
          <w:i/>
          <w:iCs/>
          <w:color w:val="000000" w:themeColor="text1"/>
          <w:sz w:val="24"/>
          <w:szCs w:val="24"/>
          <w:shd w:val="clear" w:color="auto" w:fill="FFFFFF"/>
        </w:rPr>
        <w:t>10</w:t>
      </w:r>
      <w:r w:rsidRPr="000808B4">
        <w:rPr>
          <w:rFonts w:ascii="Times New Roman" w:hAnsi="Times New Roman"/>
          <w:color w:val="000000" w:themeColor="text1"/>
          <w:sz w:val="24"/>
          <w:szCs w:val="24"/>
          <w:shd w:val="clear" w:color="auto" w:fill="FFFFFF"/>
        </w:rPr>
        <w:t>(3), 288-297.</w:t>
      </w:r>
      <w:r w:rsidRPr="000808B4">
        <w:rPr>
          <w:rFonts w:ascii="Times New Roman" w:hAnsi="Times New Roman"/>
          <w:b/>
          <w:color w:val="000000" w:themeColor="text1"/>
          <w:sz w:val="24"/>
          <w:szCs w:val="24"/>
        </w:rPr>
        <w:t xml:space="preserve"> </w:t>
      </w:r>
    </w:p>
    <w:p w14:paraId="181A38BD" w14:textId="25874A10" w:rsidR="009B01E5" w:rsidRPr="009B01E5" w:rsidRDefault="009B01E5" w:rsidP="008422B0">
      <w:pPr>
        <w:widowControl w:val="0"/>
        <w:tabs>
          <w:tab w:val="left" w:pos="426"/>
        </w:tabs>
        <w:autoSpaceDE w:val="0"/>
        <w:autoSpaceDN w:val="0"/>
        <w:adjustRightInd w:val="0"/>
        <w:spacing w:after="0" w:line="480" w:lineRule="auto"/>
        <w:jc w:val="both"/>
        <w:rPr>
          <w:rFonts w:ascii="Times New Roman" w:hAnsi="Times New Roman"/>
          <w:sz w:val="24"/>
          <w:szCs w:val="24"/>
        </w:rPr>
      </w:pPr>
    </w:p>
    <w:p w14:paraId="29A79B82" w14:textId="7CDF3E04" w:rsidR="009B01E5" w:rsidRPr="0098616E" w:rsidRDefault="009B01E5" w:rsidP="008422B0">
      <w:pPr>
        <w:spacing w:after="0" w:line="480" w:lineRule="auto"/>
        <w:jc w:val="both"/>
        <w:rPr>
          <w:rFonts w:ascii="Times New Roman" w:hAnsi="Times New Roman"/>
          <w:sz w:val="24"/>
          <w:szCs w:val="24"/>
          <w:lang w:val="en-US"/>
        </w:rPr>
      </w:pPr>
      <w:r w:rsidRPr="0098616E">
        <w:rPr>
          <w:rFonts w:ascii="Times New Roman" w:hAnsi="Times New Roman"/>
          <w:sz w:val="24"/>
          <w:szCs w:val="24"/>
          <w:lang w:val="en-US"/>
        </w:rPr>
        <w:t>Table I: Record Units, Context Units and Analytical categories according Bardin method. Rio Branco, Acre,2017</w:t>
      </w:r>
    </w:p>
    <w:p w14:paraId="2C718B7E" w14:textId="77777777" w:rsidR="009B01E5" w:rsidRPr="009B01E5" w:rsidRDefault="009B01E5" w:rsidP="008422B0">
      <w:pPr>
        <w:spacing w:after="0" w:line="480" w:lineRule="auto"/>
        <w:contextualSpacing/>
        <w:jc w:val="both"/>
        <w:rPr>
          <w:rFonts w:ascii="Times New Roman" w:hAnsi="Times New Roman"/>
          <w:sz w:val="24"/>
          <w:szCs w:val="24"/>
          <w:lang w:val="en-GB"/>
        </w:rPr>
      </w:pPr>
      <w:r w:rsidRPr="009B01E5">
        <w:rPr>
          <w:rFonts w:ascii="Times New Roman" w:hAnsi="Times New Roman"/>
          <w:sz w:val="24"/>
          <w:szCs w:val="24"/>
          <w:lang w:val="en-GB"/>
        </w:rPr>
        <w:t xml:space="preserve">Table II: Description of study categories and evidence. Rio Branco, Acre, </w:t>
      </w:r>
      <w:proofErr w:type="gramStart"/>
      <w:r w:rsidRPr="009B01E5">
        <w:rPr>
          <w:rFonts w:ascii="Times New Roman" w:hAnsi="Times New Roman"/>
          <w:sz w:val="24"/>
          <w:szCs w:val="24"/>
          <w:lang w:val="en-GB"/>
        </w:rPr>
        <w:t>Brazil  2017</w:t>
      </w:r>
      <w:proofErr w:type="gramEnd"/>
    </w:p>
    <w:p w14:paraId="31380006" w14:textId="3AFF8E88" w:rsidR="009B01E5" w:rsidRPr="009B01E5" w:rsidRDefault="009B01E5" w:rsidP="008422B0">
      <w:pPr>
        <w:autoSpaceDE w:val="0"/>
        <w:autoSpaceDN w:val="0"/>
        <w:adjustRightInd w:val="0"/>
        <w:spacing w:after="0" w:line="480" w:lineRule="auto"/>
        <w:contextualSpacing/>
        <w:rPr>
          <w:rFonts w:ascii="Times New Roman" w:hAnsi="Times New Roman"/>
          <w:sz w:val="24"/>
          <w:szCs w:val="24"/>
          <w:lang w:val="en-GB"/>
        </w:rPr>
      </w:pPr>
      <w:r w:rsidRPr="009B01E5">
        <w:rPr>
          <w:rFonts w:ascii="Times New Roman" w:hAnsi="Times New Roman"/>
          <w:sz w:val="24"/>
          <w:szCs w:val="24"/>
          <w:lang w:val="en-GB"/>
        </w:rPr>
        <w:t>Figure I: Pre-analysis Flowchart</w:t>
      </w:r>
      <w:r>
        <w:rPr>
          <w:rFonts w:ascii="Times New Roman" w:hAnsi="Times New Roman"/>
          <w:sz w:val="24"/>
          <w:szCs w:val="24"/>
          <w:lang w:val="en-GB"/>
        </w:rPr>
        <w:t>.</w:t>
      </w:r>
    </w:p>
    <w:p w14:paraId="1428DEAD" w14:textId="48921FD1" w:rsidR="009B01E5" w:rsidRPr="009B01E5" w:rsidRDefault="009B01E5" w:rsidP="008422B0">
      <w:pPr>
        <w:autoSpaceDE w:val="0"/>
        <w:autoSpaceDN w:val="0"/>
        <w:adjustRightInd w:val="0"/>
        <w:spacing w:after="0" w:line="480" w:lineRule="auto"/>
        <w:contextualSpacing/>
        <w:rPr>
          <w:rFonts w:ascii="Times New Roman" w:hAnsi="Times New Roman"/>
          <w:sz w:val="24"/>
          <w:szCs w:val="24"/>
          <w:lang w:val="en-GB"/>
        </w:rPr>
      </w:pPr>
      <w:r w:rsidRPr="009B01E5">
        <w:rPr>
          <w:rFonts w:ascii="Times New Roman" w:hAnsi="Times New Roman"/>
          <w:sz w:val="24"/>
          <w:szCs w:val="24"/>
          <w:lang w:val="en-GB"/>
        </w:rPr>
        <w:t>Figure II: Flowchart of the material exploration step</w:t>
      </w:r>
      <w:r>
        <w:rPr>
          <w:rFonts w:ascii="Times New Roman" w:hAnsi="Times New Roman"/>
          <w:sz w:val="24"/>
          <w:szCs w:val="24"/>
          <w:lang w:val="en-GB"/>
        </w:rPr>
        <w:t>.</w:t>
      </w:r>
    </w:p>
    <w:p w14:paraId="00E85D51" w14:textId="7832AA29" w:rsidR="004229B0" w:rsidRDefault="009B01E5" w:rsidP="008422B0">
      <w:pPr>
        <w:autoSpaceDE w:val="0"/>
        <w:autoSpaceDN w:val="0"/>
        <w:adjustRightInd w:val="0"/>
        <w:spacing w:after="0" w:line="480" w:lineRule="auto"/>
        <w:contextualSpacing/>
        <w:rPr>
          <w:rFonts w:ascii="Times New Roman" w:hAnsi="Times New Roman"/>
          <w:sz w:val="24"/>
          <w:szCs w:val="24"/>
          <w:lang w:val="en-GB"/>
        </w:rPr>
      </w:pPr>
      <w:r w:rsidRPr="009B01E5">
        <w:rPr>
          <w:rFonts w:ascii="Times New Roman" w:hAnsi="Times New Roman"/>
          <w:sz w:val="24"/>
          <w:szCs w:val="24"/>
          <w:lang w:val="en-GB"/>
        </w:rPr>
        <w:t>Figure III: Flowchart of the step treatment of the results obtained and interpretation</w:t>
      </w:r>
      <w:r>
        <w:rPr>
          <w:rFonts w:ascii="Times New Roman" w:hAnsi="Times New Roman"/>
          <w:sz w:val="24"/>
          <w:szCs w:val="24"/>
          <w:lang w:val="en-GB"/>
        </w:rPr>
        <w:t>.</w:t>
      </w:r>
    </w:p>
    <w:p w14:paraId="4AB6EA9E" w14:textId="665395D3" w:rsidR="0098616E" w:rsidRDefault="0098616E" w:rsidP="008422B0">
      <w:pPr>
        <w:autoSpaceDE w:val="0"/>
        <w:autoSpaceDN w:val="0"/>
        <w:adjustRightInd w:val="0"/>
        <w:spacing w:after="0" w:line="480" w:lineRule="auto"/>
        <w:contextualSpacing/>
        <w:rPr>
          <w:rFonts w:ascii="Times New Roman" w:hAnsi="Times New Roman"/>
          <w:sz w:val="24"/>
          <w:szCs w:val="24"/>
          <w:lang w:val="en-GB"/>
        </w:rPr>
      </w:pPr>
    </w:p>
    <w:p w14:paraId="2FA7A51B" w14:textId="4D75D466" w:rsidR="0098616E" w:rsidRDefault="0098616E" w:rsidP="008422B0">
      <w:pPr>
        <w:autoSpaceDE w:val="0"/>
        <w:autoSpaceDN w:val="0"/>
        <w:adjustRightInd w:val="0"/>
        <w:spacing w:after="0" w:line="480" w:lineRule="auto"/>
        <w:contextualSpacing/>
        <w:rPr>
          <w:rFonts w:ascii="Times New Roman" w:hAnsi="Times New Roman"/>
          <w:sz w:val="24"/>
          <w:szCs w:val="24"/>
          <w:lang w:val="en-GB"/>
        </w:rPr>
      </w:pPr>
    </w:p>
    <w:p w14:paraId="3C6233DB" w14:textId="1E6C3A7E" w:rsidR="0098616E" w:rsidRDefault="0098616E" w:rsidP="008422B0">
      <w:pPr>
        <w:autoSpaceDE w:val="0"/>
        <w:autoSpaceDN w:val="0"/>
        <w:adjustRightInd w:val="0"/>
        <w:spacing w:after="0" w:line="480" w:lineRule="auto"/>
        <w:contextualSpacing/>
        <w:rPr>
          <w:rFonts w:ascii="Times New Roman" w:hAnsi="Times New Roman"/>
          <w:sz w:val="24"/>
          <w:szCs w:val="24"/>
          <w:lang w:val="en-GB"/>
        </w:rPr>
      </w:pPr>
    </w:p>
    <w:p w14:paraId="390CB6C3" w14:textId="37CC1927" w:rsidR="0098616E" w:rsidRDefault="0098616E" w:rsidP="008422B0">
      <w:pPr>
        <w:autoSpaceDE w:val="0"/>
        <w:autoSpaceDN w:val="0"/>
        <w:adjustRightInd w:val="0"/>
        <w:spacing w:after="0" w:line="480" w:lineRule="auto"/>
        <w:contextualSpacing/>
        <w:rPr>
          <w:rFonts w:ascii="Times New Roman" w:hAnsi="Times New Roman"/>
          <w:sz w:val="24"/>
          <w:szCs w:val="24"/>
          <w:lang w:val="en-GB"/>
        </w:rPr>
      </w:pPr>
    </w:p>
    <w:p w14:paraId="2BEDBD7E" w14:textId="5A8B59D2" w:rsidR="0098616E" w:rsidRDefault="0098616E" w:rsidP="008422B0">
      <w:pPr>
        <w:autoSpaceDE w:val="0"/>
        <w:autoSpaceDN w:val="0"/>
        <w:adjustRightInd w:val="0"/>
        <w:spacing w:after="0" w:line="480" w:lineRule="auto"/>
        <w:contextualSpacing/>
        <w:rPr>
          <w:rFonts w:ascii="Times New Roman" w:hAnsi="Times New Roman"/>
          <w:sz w:val="24"/>
          <w:szCs w:val="24"/>
          <w:lang w:val="en-GB"/>
        </w:rPr>
      </w:pPr>
    </w:p>
    <w:p w14:paraId="2F01BF55" w14:textId="7115E4E3" w:rsidR="0098616E" w:rsidRDefault="0098616E" w:rsidP="008422B0">
      <w:pPr>
        <w:autoSpaceDE w:val="0"/>
        <w:autoSpaceDN w:val="0"/>
        <w:adjustRightInd w:val="0"/>
        <w:spacing w:after="0" w:line="480" w:lineRule="auto"/>
        <w:contextualSpacing/>
        <w:rPr>
          <w:rFonts w:ascii="Times New Roman" w:hAnsi="Times New Roman"/>
          <w:sz w:val="24"/>
          <w:szCs w:val="24"/>
          <w:lang w:val="en-GB"/>
        </w:rPr>
      </w:pPr>
    </w:p>
    <w:p w14:paraId="6FFABD77" w14:textId="014378BE" w:rsidR="0098616E" w:rsidRDefault="0098616E" w:rsidP="008422B0">
      <w:pPr>
        <w:autoSpaceDE w:val="0"/>
        <w:autoSpaceDN w:val="0"/>
        <w:adjustRightInd w:val="0"/>
        <w:spacing w:after="0" w:line="480" w:lineRule="auto"/>
        <w:contextualSpacing/>
        <w:rPr>
          <w:rFonts w:ascii="Times New Roman" w:hAnsi="Times New Roman"/>
          <w:sz w:val="24"/>
          <w:szCs w:val="24"/>
          <w:lang w:val="en-GB"/>
        </w:rPr>
      </w:pPr>
    </w:p>
    <w:p w14:paraId="6B173535" w14:textId="77777777" w:rsidR="0098616E" w:rsidRPr="00C208C2" w:rsidRDefault="0098616E" w:rsidP="0098616E">
      <w:pPr>
        <w:spacing w:after="0" w:line="360" w:lineRule="auto"/>
        <w:jc w:val="both"/>
        <w:rPr>
          <w:rFonts w:ascii="Times New Roman" w:hAnsi="Times New Roman"/>
          <w:b/>
          <w:sz w:val="24"/>
          <w:szCs w:val="24"/>
          <w:lang w:val="en-US"/>
        </w:rPr>
      </w:pPr>
      <w:r w:rsidRPr="00C208C2">
        <w:rPr>
          <w:rFonts w:ascii="Times New Roman" w:hAnsi="Times New Roman"/>
          <w:b/>
          <w:sz w:val="24"/>
          <w:szCs w:val="24"/>
          <w:lang w:val="en-US"/>
        </w:rPr>
        <w:lastRenderedPageBreak/>
        <w:t>Table I: Record Units, Con</w:t>
      </w:r>
      <w:bookmarkStart w:id="0" w:name="_GoBack"/>
      <w:bookmarkEnd w:id="0"/>
      <w:r w:rsidRPr="00C208C2">
        <w:rPr>
          <w:rFonts w:ascii="Times New Roman" w:hAnsi="Times New Roman"/>
          <w:b/>
          <w:sz w:val="24"/>
          <w:szCs w:val="24"/>
          <w:lang w:val="en-US"/>
        </w:rPr>
        <w:t>text Units and Analytical categories according Bardin method. Rio Branco, Acre,2017</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1"/>
        <w:gridCol w:w="2885"/>
        <w:gridCol w:w="3185"/>
      </w:tblGrid>
      <w:tr w:rsidR="0098616E" w:rsidRPr="00C208C2" w14:paraId="63BB5E15" w14:textId="77777777" w:rsidTr="00C81DD1">
        <w:trPr>
          <w:trHeight w:val="363"/>
        </w:trPr>
        <w:tc>
          <w:tcPr>
            <w:tcW w:w="3071" w:type="dxa"/>
            <w:shd w:val="clear" w:color="auto" w:fill="BFBFBF"/>
          </w:tcPr>
          <w:p w14:paraId="746111BF" w14:textId="77777777" w:rsidR="0098616E" w:rsidRPr="00C208C2" w:rsidRDefault="0098616E" w:rsidP="0098616E">
            <w:pPr>
              <w:autoSpaceDE w:val="0"/>
              <w:autoSpaceDN w:val="0"/>
              <w:adjustRightInd w:val="0"/>
              <w:spacing w:after="0" w:line="360" w:lineRule="auto"/>
              <w:ind w:right="-2"/>
              <w:jc w:val="both"/>
              <w:rPr>
                <w:rFonts w:ascii="Times New Roman" w:hAnsi="Times New Roman"/>
                <w:b/>
                <w:sz w:val="24"/>
                <w:szCs w:val="24"/>
                <w:lang w:val="en-GB"/>
              </w:rPr>
            </w:pPr>
            <w:r w:rsidRPr="00C208C2">
              <w:rPr>
                <w:rFonts w:ascii="Times New Roman" w:hAnsi="Times New Roman"/>
                <w:b/>
                <w:sz w:val="24"/>
                <w:szCs w:val="24"/>
                <w:lang w:val="en-GB"/>
              </w:rPr>
              <w:t>Record units</w:t>
            </w:r>
          </w:p>
        </w:tc>
        <w:tc>
          <w:tcPr>
            <w:tcW w:w="2885" w:type="dxa"/>
            <w:shd w:val="clear" w:color="auto" w:fill="BFBFBF"/>
          </w:tcPr>
          <w:p w14:paraId="4AF2CCBD" w14:textId="77777777" w:rsidR="0098616E" w:rsidRPr="00C208C2" w:rsidRDefault="0098616E" w:rsidP="0098616E">
            <w:pPr>
              <w:autoSpaceDE w:val="0"/>
              <w:autoSpaceDN w:val="0"/>
              <w:adjustRightInd w:val="0"/>
              <w:spacing w:after="0" w:line="360" w:lineRule="auto"/>
              <w:ind w:right="-2"/>
              <w:jc w:val="both"/>
              <w:rPr>
                <w:rFonts w:ascii="Times New Roman" w:hAnsi="Times New Roman"/>
                <w:b/>
                <w:sz w:val="24"/>
                <w:szCs w:val="24"/>
                <w:lang w:val="en-GB"/>
              </w:rPr>
            </w:pPr>
            <w:r w:rsidRPr="00C208C2">
              <w:rPr>
                <w:rFonts w:ascii="Times New Roman" w:hAnsi="Times New Roman"/>
                <w:b/>
                <w:sz w:val="24"/>
                <w:szCs w:val="24"/>
                <w:lang w:val="en-GB"/>
              </w:rPr>
              <w:t>Context units</w:t>
            </w:r>
          </w:p>
        </w:tc>
        <w:tc>
          <w:tcPr>
            <w:tcW w:w="3185" w:type="dxa"/>
            <w:shd w:val="clear" w:color="auto" w:fill="BFBFBF"/>
          </w:tcPr>
          <w:p w14:paraId="5FA54E58" w14:textId="77777777" w:rsidR="0098616E" w:rsidRPr="00C208C2" w:rsidRDefault="0098616E" w:rsidP="0098616E">
            <w:pPr>
              <w:autoSpaceDE w:val="0"/>
              <w:autoSpaceDN w:val="0"/>
              <w:adjustRightInd w:val="0"/>
              <w:spacing w:after="0" w:line="360" w:lineRule="auto"/>
              <w:ind w:right="-2"/>
              <w:jc w:val="both"/>
              <w:rPr>
                <w:rFonts w:ascii="Times New Roman" w:hAnsi="Times New Roman"/>
                <w:b/>
                <w:sz w:val="24"/>
                <w:szCs w:val="24"/>
                <w:lang w:val="en-GB"/>
              </w:rPr>
            </w:pPr>
            <w:r w:rsidRPr="00C208C2">
              <w:rPr>
                <w:rFonts w:ascii="Times New Roman" w:hAnsi="Times New Roman"/>
                <w:b/>
                <w:sz w:val="24"/>
                <w:szCs w:val="24"/>
                <w:lang w:val="en-GB"/>
              </w:rPr>
              <w:t>Analytical categories</w:t>
            </w:r>
          </w:p>
        </w:tc>
      </w:tr>
      <w:tr w:rsidR="0098616E" w:rsidRPr="00C208C2" w14:paraId="2AF7614E" w14:textId="77777777" w:rsidTr="00C81DD1">
        <w:tc>
          <w:tcPr>
            <w:tcW w:w="3071" w:type="dxa"/>
          </w:tcPr>
          <w:p w14:paraId="26153CD9" w14:textId="77777777" w:rsidR="0098616E" w:rsidRPr="00C208C2" w:rsidRDefault="0098616E" w:rsidP="0098616E">
            <w:pPr>
              <w:autoSpaceDE w:val="0"/>
              <w:autoSpaceDN w:val="0"/>
              <w:adjustRightInd w:val="0"/>
              <w:spacing w:after="0" w:line="360" w:lineRule="auto"/>
              <w:jc w:val="both"/>
              <w:rPr>
                <w:rFonts w:ascii="Times New Roman" w:hAnsi="Times New Roman"/>
                <w:sz w:val="24"/>
                <w:szCs w:val="24"/>
                <w:lang w:val="en-GB"/>
              </w:rPr>
            </w:pPr>
            <w:r w:rsidRPr="00C208C2">
              <w:rPr>
                <w:rFonts w:ascii="Times New Roman" w:hAnsi="Times New Roman"/>
                <w:sz w:val="24"/>
                <w:szCs w:val="24"/>
                <w:lang w:val="en-GB"/>
              </w:rPr>
              <w:t>To describe here the relevant RUs to represent the main context of the subjects' speeches.</w:t>
            </w:r>
          </w:p>
          <w:p w14:paraId="17CC15EB" w14:textId="77777777" w:rsidR="0098616E" w:rsidRPr="00C208C2" w:rsidRDefault="0098616E" w:rsidP="0098616E">
            <w:pPr>
              <w:autoSpaceDE w:val="0"/>
              <w:autoSpaceDN w:val="0"/>
              <w:adjustRightInd w:val="0"/>
              <w:spacing w:after="0" w:line="360" w:lineRule="auto"/>
              <w:jc w:val="both"/>
              <w:rPr>
                <w:rFonts w:ascii="Times New Roman" w:hAnsi="Times New Roman"/>
                <w:sz w:val="24"/>
                <w:szCs w:val="24"/>
                <w:lang w:val="en-GB"/>
              </w:rPr>
            </w:pPr>
            <w:r w:rsidRPr="00C208C2">
              <w:rPr>
                <w:rFonts w:ascii="Times New Roman" w:hAnsi="Times New Roman"/>
                <w:sz w:val="24"/>
                <w:szCs w:val="24"/>
                <w:lang w:val="en-GB"/>
              </w:rPr>
              <w:t>Note: this structuring must be constructed for each analytical category</w:t>
            </w:r>
          </w:p>
        </w:tc>
        <w:tc>
          <w:tcPr>
            <w:tcW w:w="2885" w:type="dxa"/>
          </w:tcPr>
          <w:p w14:paraId="0B719DFC" w14:textId="77777777" w:rsidR="0098616E" w:rsidRPr="00C208C2" w:rsidRDefault="0098616E" w:rsidP="0098616E">
            <w:pPr>
              <w:autoSpaceDE w:val="0"/>
              <w:autoSpaceDN w:val="0"/>
              <w:adjustRightInd w:val="0"/>
              <w:spacing w:after="0" w:line="360" w:lineRule="auto"/>
              <w:contextualSpacing/>
              <w:jc w:val="both"/>
              <w:rPr>
                <w:rFonts w:ascii="Times New Roman" w:hAnsi="Times New Roman"/>
                <w:sz w:val="24"/>
                <w:szCs w:val="24"/>
                <w:lang w:val="en-GB"/>
              </w:rPr>
            </w:pPr>
            <w:r w:rsidRPr="00C208C2">
              <w:rPr>
                <w:rFonts w:ascii="Times New Roman" w:hAnsi="Times New Roman"/>
                <w:sz w:val="24"/>
                <w:szCs w:val="24"/>
                <w:lang w:val="en-GB"/>
              </w:rPr>
              <w:t>To construct a representative text of the subjects' speech that must be based on the RUs, this being the first inference about the analytical category.</w:t>
            </w:r>
          </w:p>
        </w:tc>
        <w:tc>
          <w:tcPr>
            <w:tcW w:w="3185" w:type="dxa"/>
            <w:shd w:val="clear" w:color="auto" w:fill="auto"/>
          </w:tcPr>
          <w:p w14:paraId="20C67636" w14:textId="77777777" w:rsidR="0098616E" w:rsidRPr="00C208C2" w:rsidRDefault="0098616E" w:rsidP="0098616E">
            <w:pPr>
              <w:autoSpaceDE w:val="0"/>
              <w:autoSpaceDN w:val="0"/>
              <w:adjustRightInd w:val="0"/>
              <w:spacing w:after="0" w:line="360" w:lineRule="auto"/>
              <w:ind w:right="-2"/>
              <w:jc w:val="both"/>
              <w:rPr>
                <w:rFonts w:ascii="Times New Roman" w:hAnsi="Times New Roman"/>
                <w:sz w:val="24"/>
                <w:szCs w:val="24"/>
                <w:lang w:val="en-GB"/>
              </w:rPr>
            </w:pPr>
          </w:p>
          <w:p w14:paraId="78B1A8CA" w14:textId="77777777" w:rsidR="0098616E" w:rsidRPr="00C208C2" w:rsidRDefault="0098616E" w:rsidP="0098616E">
            <w:pPr>
              <w:autoSpaceDE w:val="0"/>
              <w:autoSpaceDN w:val="0"/>
              <w:adjustRightInd w:val="0"/>
              <w:spacing w:after="0" w:line="360" w:lineRule="auto"/>
              <w:ind w:right="-2"/>
              <w:jc w:val="both"/>
              <w:rPr>
                <w:rFonts w:ascii="Times New Roman" w:hAnsi="Times New Roman"/>
                <w:sz w:val="24"/>
                <w:szCs w:val="24"/>
                <w:lang w:val="en-GB"/>
              </w:rPr>
            </w:pPr>
          </w:p>
          <w:p w14:paraId="52A54FE8" w14:textId="77777777" w:rsidR="0098616E" w:rsidRPr="00C208C2" w:rsidRDefault="0098616E" w:rsidP="0098616E">
            <w:pPr>
              <w:autoSpaceDE w:val="0"/>
              <w:autoSpaceDN w:val="0"/>
              <w:adjustRightInd w:val="0"/>
              <w:spacing w:after="0" w:line="360" w:lineRule="auto"/>
              <w:ind w:right="-2"/>
              <w:jc w:val="both"/>
              <w:rPr>
                <w:rFonts w:ascii="Times New Roman" w:hAnsi="Times New Roman"/>
                <w:sz w:val="24"/>
                <w:szCs w:val="24"/>
                <w:lang w:val="en-GB"/>
              </w:rPr>
            </w:pPr>
            <w:r w:rsidRPr="00C208C2">
              <w:rPr>
                <w:rFonts w:ascii="Times New Roman" w:hAnsi="Times New Roman"/>
                <w:sz w:val="24"/>
                <w:szCs w:val="24"/>
                <w:lang w:val="en-GB"/>
              </w:rPr>
              <w:t>Daily practices of assistance</w:t>
            </w:r>
          </w:p>
        </w:tc>
      </w:tr>
    </w:tbl>
    <w:p w14:paraId="6F5CC7FF" w14:textId="77777777" w:rsidR="0098616E" w:rsidRPr="00C208C2" w:rsidRDefault="0098616E" w:rsidP="0098616E">
      <w:pPr>
        <w:autoSpaceDE w:val="0"/>
        <w:autoSpaceDN w:val="0"/>
        <w:adjustRightInd w:val="0"/>
        <w:spacing w:after="0" w:line="360" w:lineRule="auto"/>
        <w:ind w:right="-2" w:hanging="142"/>
        <w:jc w:val="both"/>
        <w:rPr>
          <w:rFonts w:ascii="Times New Roman" w:hAnsi="Times New Roman"/>
          <w:sz w:val="24"/>
          <w:szCs w:val="24"/>
          <w:lang w:val="en-GB"/>
        </w:rPr>
      </w:pPr>
      <w:r w:rsidRPr="00C208C2">
        <w:rPr>
          <w:rFonts w:ascii="Times New Roman" w:hAnsi="Times New Roman"/>
          <w:sz w:val="24"/>
          <w:szCs w:val="24"/>
          <w:lang w:val="en-GB"/>
        </w:rPr>
        <w:t>SOURCE: Author, 2017.</w:t>
      </w:r>
    </w:p>
    <w:p w14:paraId="147BC3E7" w14:textId="55717999"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7D52B513" w14:textId="68F99994"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4A85B063" w14:textId="05CC95D8"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149D24B6" w14:textId="6B961828"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78299FA7" w14:textId="6FDEC3E0"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500D4C1B" w14:textId="292D78A8"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507A9E7F" w14:textId="0B1F4355"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4966DB83" w14:textId="09FFFCF2"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3C9786E9" w14:textId="1C1F7EED"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7F54FB3F" w14:textId="7A37A614"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43EB59C2" w14:textId="36DF3122"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2B6CAE09" w14:textId="035D4A18"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2CF01E63" w14:textId="12CA8120"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7DC87533" w14:textId="0E4517CC"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0BAEA0BD" w14:textId="45592BE8"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08F6346F" w14:textId="68462EEF"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678371E5" w14:textId="38B54DAF"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1E721735" w14:textId="19F0FD8F"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4D3C1E5B" w14:textId="166566DF"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567C2950" w14:textId="77777777" w:rsidR="0098616E" w:rsidRPr="00C208C2" w:rsidRDefault="0098616E" w:rsidP="0098616E">
      <w:pPr>
        <w:spacing w:after="0" w:line="360" w:lineRule="auto"/>
        <w:contextualSpacing/>
        <w:jc w:val="both"/>
        <w:rPr>
          <w:rFonts w:ascii="Times New Roman" w:hAnsi="Times New Roman"/>
          <w:sz w:val="24"/>
          <w:szCs w:val="24"/>
          <w:lang w:val="en-GB"/>
        </w:rPr>
      </w:pPr>
      <w:r w:rsidRPr="00C208C2">
        <w:rPr>
          <w:rFonts w:ascii="Times New Roman" w:hAnsi="Times New Roman"/>
          <w:b/>
          <w:sz w:val="24"/>
          <w:szCs w:val="24"/>
          <w:lang w:val="en-GB"/>
        </w:rPr>
        <w:lastRenderedPageBreak/>
        <w:t xml:space="preserve">Table II: </w:t>
      </w:r>
      <w:r w:rsidRPr="00C208C2">
        <w:rPr>
          <w:rFonts w:ascii="Times New Roman" w:hAnsi="Times New Roman"/>
          <w:sz w:val="24"/>
          <w:szCs w:val="24"/>
          <w:lang w:val="en-GB"/>
        </w:rPr>
        <w:t xml:space="preserve">Description of study categories and evidence. Rio Branco, Acre, </w:t>
      </w:r>
      <w:proofErr w:type="gramStart"/>
      <w:r w:rsidRPr="00C208C2">
        <w:rPr>
          <w:rFonts w:ascii="Times New Roman" w:hAnsi="Times New Roman"/>
          <w:sz w:val="24"/>
          <w:szCs w:val="24"/>
          <w:lang w:val="en-GB"/>
        </w:rPr>
        <w:t>Brazil  2017</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6"/>
        <w:gridCol w:w="7986"/>
      </w:tblGrid>
      <w:tr w:rsidR="0098616E" w:rsidRPr="00C208C2" w14:paraId="5CF5A729" w14:textId="77777777" w:rsidTr="00C81DD1">
        <w:tc>
          <w:tcPr>
            <w:tcW w:w="0" w:type="auto"/>
          </w:tcPr>
          <w:p w14:paraId="7449CFD4" w14:textId="77777777" w:rsidR="0098616E" w:rsidRPr="00C208C2" w:rsidRDefault="0098616E" w:rsidP="0098616E">
            <w:pPr>
              <w:spacing w:after="0" w:line="360" w:lineRule="auto"/>
              <w:contextualSpacing/>
              <w:jc w:val="both"/>
              <w:rPr>
                <w:rFonts w:ascii="Times New Roman" w:hAnsi="Times New Roman"/>
                <w:b/>
                <w:sz w:val="24"/>
                <w:szCs w:val="24"/>
                <w:lang w:val="en-GB"/>
              </w:rPr>
            </w:pPr>
            <w:r w:rsidRPr="00C208C2">
              <w:rPr>
                <w:rFonts w:ascii="Times New Roman" w:hAnsi="Times New Roman"/>
                <w:b/>
                <w:sz w:val="24"/>
                <w:szCs w:val="24"/>
                <w:lang w:val="en-GB"/>
              </w:rPr>
              <w:t>CATEGORIES OF THE STUDY</w:t>
            </w:r>
          </w:p>
        </w:tc>
        <w:tc>
          <w:tcPr>
            <w:tcW w:w="0" w:type="auto"/>
          </w:tcPr>
          <w:p w14:paraId="4EB6FC30" w14:textId="77777777" w:rsidR="0098616E" w:rsidRPr="00C208C2" w:rsidRDefault="0098616E" w:rsidP="0098616E">
            <w:pPr>
              <w:spacing w:after="0" w:line="360" w:lineRule="auto"/>
              <w:contextualSpacing/>
              <w:jc w:val="both"/>
              <w:rPr>
                <w:rFonts w:ascii="Times New Roman" w:hAnsi="Times New Roman"/>
                <w:b/>
                <w:sz w:val="24"/>
                <w:szCs w:val="24"/>
                <w:lang w:val="en-GB"/>
              </w:rPr>
            </w:pPr>
            <w:r w:rsidRPr="00C208C2">
              <w:rPr>
                <w:rFonts w:ascii="Times New Roman" w:hAnsi="Times New Roman"/>
                <w:b/>
                <w:sz w:val="24"/>
                <w:szCs w:val="24"/>
                <w:lang w:val="en-GB"/>
              </w:rPr>
              <w:t>EVIDENCES IDENTIFIED</w:t>
            </w:r>
          </w:p>
        </w:tc>
      </w:tr>
      <w:tr w:rsidR="0098616E" w:rsidRPr="00AA3CE3" w14:paraId="0644BAE5" w14:textId="77777777" w:rsidTr="00C81DD1">
        <w:tc>
          <w:tcPr>
            <w:tcW w:w="0" w:type="auto"/>
            <w:shd w:val="clear" w:color="auto" w:fill="auto"/>
          </w:tcPr>
          <w:p w14:paraId="571AB50C" w14:textId="77777777" w:rsidR="0098616E" w:rsidRPr="00C208C2" w:rsidRDefault="0098616E" w:rsidP="0098616E">
            <w:pPr>
              <w:spacing w:after="0" w:line="360" w:lineRule="auto"/>
              <w:contextualSpacing/>
              <w:jc w:val="both"/>
              <w:rPr>
                <w:rFonts w:ascii="Times New Roman" w:hAnsi="Times New Roman"/>
                <w:sz w:val="24"/>
                <w:szCs w:val="24"/>
                <w:lang w:val="en-GB"/>
              </w:rPr>
            </w:pPr>
            <w:r w:rsidRPr="00C208C2">
              <w:rPr>
                <w:rFonts w:ascii="Times New Roman" w:hAnsi="Times New Roman"/>
                <w:sz w:val="24"/>
                <w:szCs w:val="24"/>
                <w:lang w:val="en-GB"/>
              </w:rPr>
              <w:t>Daily practices of assistance</w:t>
            </w:r>
          </w:p>
        </w:tc>
        <w:tc>
          <w:tcPr>
            <w:tcW w:w="0" w:type="auto"/>
          </w:tcPr>
          <w:p w14:paraId="36A06F71" w14:textId="77777777" w:rsidR="0098616E" w:rsidRPr="00C208C2" w:rsidRDefault="0098616E" w:rsidP="0098616E">
            <w:pPr>
              <w:spacing w:after="0" w:line="360" w:lineRule="auto"/>
              <w:contextualSpacing/>
              <w:jc w:val="both"/>
              <w:rPr>
                <w:rFonts w:ascii="Times New Roman" w:hAnsi="Times New Roman"/>
                <w:b/>
                <w:sz w:val="24"/>
                <w:szCs w:val="24"/>
                <w:lang w:val="en-GB"/>
              </w:rPr>
            </w:pPr>
            <w:r w:rsidRPr="00C208C2">
              <w:rPr>
                <w:rFonts w:ascii="Times New Roman" w:hAnsi="Times New Roman"/>
                <w:b/>
                <w:sz w:val="24"/>
                <w:szCs w:val="24"/>
                <w:lang w:val="en-GB"/>
              </w:rPr>
              <w:t>Briefly describe the evidence found for each category.</w:t>
            </w:r>
          </w:p>
          <w:p w14:paraId="43E012F9" w14:textId="77777777" w:rsidR="0098616E" w:rsidRPr="00C208C2" w:rsidRDefault="0098616E" w:rsidP="0098616E">
            <w:pPr>
              <w:spacing w:after="0" w:line="360" w:lineRule="auto"/>
              <w:contextualSpacing/>
              <w:jc w:val="both"/>
              <w:rPr>
                <w:rFonts w:ascii="Times New Roman" w:hAnsi="Times New Roman"/>
                <w:sz w:val="24"/>
                <w:szCs w:val="24"/>
                <w:lang w:val="en-GB"/>
              </w:rPr>
            </w:pPr>
            <w:r w:rsidRPr="00C208C2">
              <w:rPr>
                <w:rFonts w:ascii="Times New Roman" w:hAnsi="Times New Roman"/>
                <w:b/>
                <w:sz w:val="24"/>
                <w:szCs w:val="24"/>
                <w:lang w:val="en-GB"/>
              </w:rPr>
              <w:t xml:space="preserve">This framework will allow the construction of the discussions </w:t>
            </w:r>
            <w:proofErr w:type="gramStart"/>
            <w:r w:rsidRPr="00C208C2">
              <w:rPr>
                <w:rFonts w:ascii="Times New Roman" w:hAnsi="Times New Roman"/>
                <w:b/>
                <w:sz w:val="24"/>
                <w:szCs w:val="24"/>
                <w:lang w:val="en-GB"/>
              </w:rPr>
              <w:t>in light of</w:t>
            </w:r>
            <w:proofErr w:type="gramEnd"/>
            <w:r w:rsidRPr="00C208C2">
              <w:rPr>
                <w:rFonts w:ascii="Times New Roman" w:hAnsi="Times New Roman"/>
                <w:b/>
                <w:sz w:val="24"/>
                <w:szCs w:val="24"/>
                <w:lang w:val="en-GB"/>
              </w:rPr>
              <w:t xml:space="preserve"> the literature based on the evidence found by the researcher.</w:t>
            </w:r>
          </w:p>
        </w:tc>
      </w:tr>
    </w:tbl>
    <w:p w14:paraId="15C28DE7" w14:textId="77777777" w:rsidR="0098616E" w:rsidRPr="00C208C2" w:rsidRDefault="0098616E" w:rsidP="0098616E">
      <w:pPr>
        <w:autoSpaceDE w:val="0"/>
        <w:autoSpaceDN w:val="0"/>
        <w:adjustRightInd w:val="0"/>
        <w:spacing w:after="0" w:line="360" w:lineRule="auto"/>
        <w:ind w:right="-2" w:hanging="142"/>
        <w:jc w:val="both"/>
        <w:rPr>
          <w:rFonts w:ascii="Times New Roman" w:hAnsi="Times New Roman"/>
          <w:sz w:val="24"/>
          <w:szCs w:val="24"/>
          <w:lang w:val="en-GB"/>
        </w:rPr>
      </w:pPr>
      <w:r w:rsidRPr="00C208C2">
        <w:rPr>
          <w:rFonts w:ascii="Times New Roman" w:hAnsi="Times New Roman"/>
          <w:sz w:val="24"/>
          <w:szCs w:val="24"/>
          <w:lang w:val="en-GB"/>
        </w:rPr>
        <w:t>SOURCE: Author, 2017.</w:t>
      </w:r>
    </w:p>
    <w:p w14:paraId="4B283C5F" w14:textId="63CA9EEC"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6F3FB2ED" w14:textId="79C01D37"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5A2DAF34" w14:textId="25A75135"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1EE326A3" w14:textId="0B4E0087"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4A76EF31" w14:textId="4FC314D3"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0A02BD52" w14:textId="26259E06"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0C2C1E9B" w14:textId="139ECC4B"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4E1024A0" w14:textId="5C59DD9F"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7E98123F" w14:textId="2B00F3E6"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5E997F84" w14:textId="41BDD74D"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2AF9717A" w14:textId="3E831A41"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46930DA6" w14:textId="127F7193"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3E34C6D4" w14:textId="09BC9639"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22DBCF11" w14:textId="65A38827"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4DAB3D39" w14:textId="3D58939E"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0A23DB0F" w14:textId="1C978CF1"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7D06BFC1" w14:textId="06F756E3"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59CCFB09" w14:textId="27C7676E"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27D7B4AA" w14:textId="193A9F19"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78F6448A" w14:textId="1AB066C2"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7C62E76E" w14:textId="795567AF"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5C77A72C" w14:textId="755533E6"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12AD0BFB" w14:textId="77777777" w:rsidR="0098616E" w:rsidRPr="00C208C2" w:rsidRDefault="0098616E" w:rsidP="0098616E">
      <w:pPr>
        <w:autoSpaceDE w:val="0"/>
        <w:autoSpaceDN w:val="0"/>
        <w:adjustRightInd w:val="0"/>
        <w:spacing w:after="0" w:line="360" w:lineRule="auto"/>
        <w:ind w:left="-142"/>
        <w:contextualSpacing/>
        <w:jc w:val="both"/>
        <w:rPr>
          <w:rFonts w:ascii="Times New Roman" w:hAnsi="Times New Roman"/>
          <w:sz w:val="24"/>
          <w:szCs w:val="24"/>
          <w:lang w:val="en-GB"/>
        </w:rPr>
      </w:pPr>
      <w:r w:rsidRPr="00C208C2">
        <w:rPr>
          <w:rFonts w:ascii="Times New Roman" w:hAnsi="Times New Roman"/>
          <w:sz w:val="24"/>
          <w:szCs w:val="24"/>
          <w:lang w:val="en-GB"/>
        </w:rPr>
        <w:lastRenderedPageBreak/>
        <w:t>FIGURE I: Pre-analysis Flowchart</w:t>
      </w:r>
    </w:p>
    <w:p w14:paraId="13B147DF" w14:textId="77777777" w:rsidR="0098616E" w:rsidRPr="00C208C2" w:rsidRDefault="0098616E" w:rsidP="0098616E">
      <w:pPr>
        <w:autoSpaceDE w:val="0"/>
        <w:autoSpaceDN w:val="0"/>
        <w:adjustRightInd w:val="0"/>
        <w:spacing w:after="0" w:line="360" w:lineRule="auto"/>
        <w:ind w:left="-567"/>
        <w:contextualSpacing/>
        <w:jc w:val="both"/>
        <w:rPr>
          <w:rFonts w:ascii="Times New Roman" w:hAnsi="Times New Roman"/>
          <w:sz w:val="24"/>
          <w:szCs w:val="24"/>
          <w:lang w:val="en-GB"/>
        </w:rPr>
      </w:pPr>
      <w:r w:rsidRPr="00C208C2">
        <w:rPr>
          <w:rFonts w:ascii="Times New Roman" w:hAnsi="Times New Roman"/>
          <w:noProof/>
          <w:sz w:val="24"/>
          <w:szCs w:val="24"/>
          <w:lang w:eastAsia="pt-BR"/>
        </w:rPr>
        <w:drawing>
          <wp:inline distT="0" distB="0" distL="0" distR="0" wp14:anchorId="2357D8F0" wp14:editId="7C2A3CCF">
            <wp:extent cx="5662295" cy="4063548"/>
            <wp:effectExtent l="0" t="0" r="1905" b="635"/>
            <wp:docPr id="4" name="Picture 1" descr="Macintosh HD:Users:Cley:Documents:Trabalho:Mestrado:Dados Impíricos:Dissertação:Protocolo do método:1 Copy of Fluxograma de Análise do Conteúdo para tradução - Fase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ley:Documents:Trabalho:Mestrado:Dados Impíricos:Dissertação:Protocolo do método:1 Copy of Fluxograma de Análise do Conteúdo para tradução - Fase 1.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62295" cy="4063548"/>
                    </a:xfrm>
                    <a:prstGeom prst="rect">
                      <a:avLst/>
                    </a:prstGeom>
                    <a:noFill/>
                    <a:ln>
                      <a:noFill/>
                    </a:ln>
                  </pic:spPr>
                </pic:pic>
              </a:graphicData>
            </a:graphic>
          </wp:inline>
        </w:drawing>
      </w:r>
    </w:p>
    <w:p w14:paraId="131EE585" w14:textId="77777777" w:rsidR="0098616E" w:rsidRPr="00C208C2" w:rsidRDefault="0098616E" w:rsidP="0098616E">
      <w:pPr>
        <w:autoSpaceDE w:val="0"/>
        <w:autoSpaceDN w:val="0"/>
        <w:adjustRightInd w:val="0"/>
        <w:spacing w:after="0" w:line="360" w:lineRule="auto"/>
        <w:ind w:right="-2"/>
        <w:jc w:val="both"/>
        <w:rPr>
          <w:rFonts w:ascii="Times New Roman" w:hAnsi="Times New Roman"/>
          <w:sz w:val="24"/>
          <w:szCs w:val="24"/>
          <w:lang w:val="en-GB"/>
        </w:rPr>
      </w:pPr>
      <w:r w:rsidRPr="00C208C2">
        <w:rPr>
          <w:rFonts w:ascii="Times New Roman" w:hAnsi="Times New Roman"/>
          <w:sz w:val="24"/>
          <w:szCs w:val="24"/>
          <w:lang w:val="en-GB"/>
        </w:rPr>
        <w:t>SOURCE: Author, 2017.</w:t>
      </w:r>
    </w:p>
    <w:p w14:paraId="60B4F47D" w14:textId="7B6BD84B"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7355A244" w14:textId="373EEFA2"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047BE71B" w14:textId="205DB4B4"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45EA1237" w14:textId="3FC9A3FE"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35A52336" w14:textId="1B44A397"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33448A95" w14:textId="67854ED8"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002E90B6" w14:textId="15723A3C"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5A30D867" w14:textId="1EEAD000"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313A6139" w14:textId="27B09DA7"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3D9CD042" w14:textId="43EE3D7B"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25B978CB" w14:textId="575BC6CE"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76E6BC7A" w14:textId="0CD986E4"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101881F8" w14:textId="173EAFDC"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12DE2376" w14:textId="6F031020"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6C7A3764" w14:textId="77777777" w:rsidR="0098616E" w:rsidRPr="00C208C2" w:rsidRDefault="0098616E" w:rsidP="0098616E">
      <w:pPr>
        <w:autoSpaceDE w:val="0"/>
        <w:autoSpaceDN w:val="0"/>
        <w:adjustRightInd w:val="0"/>
        <w:spacing w:after="0" w:line="360" w:lineRule="auto"/>
        <w:ind w:left="-142"/>
        <w:contextualSpacing/>
        <w:jc w:val="both"/>
        <w:rPr>
          <w:rFonts w:ascii="Times New Roman" w:hAnsi="Times New Roman"/>
          <w:sz w:val="24"/>
          <w:szCs w:val="24"/>
          <w:lang w:val="en-GB"/>
        </w:rPr>
      </w:pPr>
      <w:r w:rsidRPr="00C208C2">
        <w:rPr>
          <w:rFonts w:ascii="Times New Roman" w:hAnsi="Times New Roman"/>
          <w:sz w:val="24"/>
          <w:szCs w:val="24"/>
          <w:lang w:val="en-GB"/>
        </w:rPr>
        <w:lastRenderedPageBreak/>
        <w:t>FIGURE II: Flowchart of the material exploration step</w:t>
      </w:r>
    </w:p>
    <w:p w14:paraId="27ABFA88" w14:textId="77777777" w:rsidR="0098616E" w:rsidRPr="00C208C2" w:rsidRDefault="0098616E" w:rsidP="0098616E">
      <w:pPr>
        <w:spacing w:after="0" w:line="360" w:lineRule="auto"/>
        <w:ind w:left="-567"/>
        <w:contextualSpacing/>
        <w:jc w:val="both"/>
        <w:rPr>
          <w:rFonts w:ascii="Times New Roman" w:hAnsi="Times New Roman"/>
          <w:sz w:val="24"/>
          <w:szCs w:val="24"/>
          <w:lang w:val="en-GB"/>
        </w:rPr>
      </w:pPr>
      <w:r w:rsidRPr="00C208C2">
        <w:rPr>
          <w:rFonts w:ascii="Times New Roman" w:hAnsi="Times New Roman"/>
          <w:noProof/>
          <w:sz w:val="24"/>
          <w:szCs w:val="24"/>
          <w:lang w:eastAsia="pt-BR"/>
        </w:rPr>
        <w:drawing>
          <wp:inline distT="0" distB="0" distL="0" distR="0" wp14:anchorId="0314BA28" wp14:editId="4D364342">
            <wp:extent cx="5662295" cy="4376420"/>
            <wp:effectExtent l="0" t="0" r="1905" b="0"/>
            <wp:docPr id="5" name="Picture 2" descr="Macintosh HD:Users:Cley:Documents:Trabalho:Mestrado:Dados Impíricos:Dissertação:Protocolo do método:2 Copy of Fluxograma de Análise do Conteúdo para tradução - Fase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Cley:Documents:Trabalho:Mestrado:Dados Impíricos:Dissertação:Protocolo do método:2 Copy of Fluxograma de Análise do Conteúdo para tradução - Fase 2.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62295" cy="4376420"/>
                    </a:xfrm>
                    <a:prstGeom prst="rect">
                      <a:avLst/>
                    </a:prstGeom>
                    <a:noFill/>
                    <a:ln>
                      <a:noFill/>
                    </a:ln>
                  </pic:spPr>
                </pic:pic>
              </a:graphicData>
            </a:graphic>
          </wp:inline>
        </w:drawing>
      </w:r>
    </w:p>
    <w:p w14:paraId="0BB6E8FC" w14:textId="77777777" w:rsidR="0098616E" w:rsidRPr="00C208C2" w:rsidRDefault="0098616E" w:rsidP="0098616E">
      <w:pPr>
        <w:autoSpaceDE w:val="0"/>
        <w:autoSpaceDN w:val="0"/>
        <w:adjustRightInd w:val="0"/>
        <w:spacing w:after="0" w:line="360" w:lineRule="auto"/>
        <w:ind w:left="-142" w:right="-2"/>
        <w:jc w:val="both"/>
        <w:rPr>
          <w:rFonts w:ascii="Times New Roman" w:hAnsi="Times New Roman"/>
          <w:sz w:val="24"/>
          <w:szCs w:val="24"/>
          <w:lang w:val="en-GB"/>
        </w:rPr>
      </w:pPr>
      <w:r w:rsidRPr="00C208C2">
        <w:rPr>
          <w:rFonts w:ascii="Times New Roman" w:hAnsi="Times New Roman"/>
          <w:sz w:val="24"/>
          <w:szCs w:val="24"/>
          <w:lang w:val="en-GB"/>
        </w:rPr>
        <w:t>SOURCE: Author, 2017.</w:t>
      </w:r>
    </w:p>
    <w:p w14:paraId="638E868C" w14:textId="35BF13B2"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7E636089" w14:textId="457B75E9"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2C673527" w14:textId="0E6ED3EA"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4CC47B11" w14:textId="28B22AD2"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5621867D" w14:textId="5F315F32"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041DEFB0" w14:textId="0B80E358"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6A9E677B" w14:textId="59F4C295"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1DD9B35C" w14:textId="43C2931C"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1A9265FA" w14:textId="7D5EE243"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3C1B1841" w14:textId="767E4F73"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66BAE6CF" w14:textId="2B35931A"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74135A3C" w14:textId="2579A8E2"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4750ADF5" w14:textId="7D2E7142" w:rsidR="0098616E" w:rsidRDefault="0098616E" w:rsidP="0098616E">
      <w:pPr>
        <w:autoSpaceDE w:val="0"/>
        <w:autoSpaceDN w:val="0"/>
        <w:adjustRightInd w:val="0"/>
        <w:spacing w:after="0" w:line="480" w:lineRule="auto"/>
        <w:contextualSpacing/>
        <w:jc w:val="both"/>
        <w:rPr>
          <w:rFonts w:ascii="Times New Roman" w:hAnsi="Times New Roman"/>
          <w:sz w:val="24"/>
          <w:szCs w:val="24"/>
          <w:lang w:val="en-GB"/>
        </w:rPr>
      </w:pPr>
    </w:p>
    <w:p w14:paraId="070CC34B" w14:textId="77777777" w:rsidR="0098616E" w:rsidRPr="00C208C2" w:rsidRDefault="0098616E" w:rsidP="0098616E">
      <w:pPr>
        <w:autoSpaceDE w:val="0"/>
        <w:autoSpaceDN w:val="0"/>
        <w:adjustRightInd w:val="0"/>
        <w:spacing w:after="0" w:line="360" w:lineRule="auto"/>
        <w:ind w:left="-142"/>
        <w:contextualSpacing/>
        <w:jc w:val="both"/>
        <w:rPr>
          <w:rFonts w:ascii="Times New Roman" w:hAnsi="Times New Roman"/>
          <w:sz w:val="24"/>
          <w:szCs w:val="24"/>
          <w:lang w:val="en-GB"/>
        </w:rPr>
      </w:pPr>
      <w:r w:rsidRPr="00C208C2">
        <w:rPr>
          <w:rFonts w:ascii="Times New Roman" w:hAnsi="Times New Roman"/>
          <w:sz w:val="24"/>
          <w:szCs w:val="24"/>
          <w:lang w:val="en-US"/>
        </w:rPr>
        <w:lastRenderedPageBreak/>
        <w:t>F</w:t>
      </w:r>
      <w:r w:rsidRPr="00C208C2">
        <w:rPr>
          <w:rFonts w:ascii="Times New Roman" w:hAnsi="Times New Roman"/>
          <w:sz w:val="24"/>
          <w:szCs w:val="24"/>
          <w:lang w:val="en-GB"/>
        </w:rPr>
        <w:t xml:space="preserve">IGURE III: Flowchart of the step </w:t>
      </w:r>
      <w:r w:rsidRPr="00C208C2">
        <w:rPr>
          <w:rFonts w:ascii="Times New Roman" w:hAnsi="Times New Roman"/>
          <w:b/>
          <w:sz w:val="24"/>
          <w:szCs w:val="24"/>
          <w:lang w:val="en-GB"/>
        </w:rPr>
        <w:t>treatment of the results obtained and interpretation</w:t>
      </w:r>
    </w:p>
    <w:p w14:paraId="0FACBAD6" w14:textId="77777777" w:rsidR="0098616E" w:rsidRPr="00C208C2" w:rsidRDefault="0098616E" w:rsidP="0098616E">
      <w:pPr>
        <w:spacing w:after="0" w:line="360" w:lineRule="auto"/>
        <w:ind w:left="-567"/>
        <w:contextualSpacing/>
        <w:jc w:val="both"/>
        <w:rPr>
          <w:rFonts w:ascii="Times New Roman" w:hAnsi="Times New Roman"/>
          <w:sz w:val="24"/>
          <w:szCs w:val="24"/>
          <w:lang w:val="en-GB"/>
        </w:rPr>
      </w:pPr>
      <w:r w:rsidRPr="00C208C2">
        <w:rPr>
          <w:rFonts w:ascii="Times New Roman" w:hAnsi="Times New Roman"/>
          <w:noProof/>
          <w:sz w:val="24"/>
          <w:szCs w:val="24"/>
          <w:lang w:eastAsia="pt-BR"/>
        </w:rPr>
        <w:drawing>
          <wp:inline distT="0" distB="0" distL="0" distR="0" wp14:anchorId="3CA8CCEF" wp14:editId="32CAC76A">
            <wp:extent cx="5662295" cy="4376420"/>
            <wp:effectExtent l="0" t="0" r="1905" b="0"/>
            <wp:docPr id="6" name="Picture 3" descr="Macintosh HD:Users:Cley:Documents:Trabalho:Mestrado:Dados Impíricos:Dissertação:Protocolo do método:3 Copy of Fluxograma de Análise do Conteúdo para tradução - Fase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Cley:Documents:Trabalho:Mestrado:Dados Impíricos:Dissertação:Protocolo do método:3 Copy of Fluxograma de Análise do Conteúdo para tradução - Fase 3.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62295" cy="4376420"/>
                    </a:xfrm>
                    <a:prstGeom prst="rect">
                      <a:avLst/>
                    </a:prstGeom>
                    <a:noFill/>
                    <a:ln>
                      <a:noFill/>
                    </a:ln>
                  </pic:spPr>
                </pic:pic>
              </a:graphicData>
            </a:graphic>
          </wp:inline>
        </w:drawing>
      </w:r>
    </w:p>
    <w:p w14:paraId="70886C1F" w14:textId="77777777" w:rsidR="0098616E" w:rsidRPr="00C208C2" w:rsidRDefault="0098616E" w:rsidP="0098616E">
      <w:pPr>
        <w:spacing w:after="0" w:line="360" w:lineRule="auto"/>
        <w:ind w:left="-142"/>
        <w:jc w:val="both"/>
        <w:rPr>
          <w:rFonts w:ascii="Times New Roman" w:hAnsi="Times New Roman"/>
          <w:sz w:val="24"/>
          <w:szCs w:val="24"/>
          <w:lang w:val="en-GB"/>
        </w:rPr>
      </w:pPr>
      <w:r w:rsidRPr="00C208C2">
        <w:rPr>
          <w:rFonts w:ascii="Times New Roman" w:hAnsi="Times New Roman"/>
          <w:sz w:val="24"/>
          <w:szCs w:val="24"/>
          <w:lang w:val="en-GB"/>
        </w:rPr>
        <w:t>SOURCE: Author, 2017.</w:t>
      </w:r>
    </w:p>
    <w:p w14:paraId="79BBE856" w14:textId="77777777" w:rsidR="0098616E" w:rsidRDefault="0098616E" w:rsidP="008422B0">
      <w:pPr>
        <w:autoSpaceDE w:val="0"/>
        <w:autoSpaceDN w:val="0"/>
        <w:adjustRightInd w:val="0"/>
        <w:spacing w:after="0" w:line="480" w:lineRule="auto"/>
        <w:contextualSpacing/>
        <w:rPr>
          <w:rFonts w:ascii="Times New Roman" w:hAnsi="Times New Roman"/>
          <w:sz w:val="24"/>
          <w:szCs w:val="24"/>
          <w:lang w:val="en-GB"/>
        </w:rPr>
      </w:pPr>
    </w:p>
    <w:p w14:paraId="3D1AE1EA" w14:textId="77777777" w:rsidR="0098616E" w:rsidRPr="009B01E5" w:rsidRDefault="0098616E" w:rsidP="008422B0">
      <w:pPr>
        <w:autoSpaceDE w:val="0"/>
        <w:autoSpaceDN w:val="0"/>
        <w:adjustRightInd w:val="0"/>
        <w:spacing w:after="0" w:line="480" w:lineRule="auto"/>
        <w:contextualSpacing/>
        <w:rPr>
          <w:rFonts w:ascii="Times New Roman" w:hAnsi="Times New Roman"/>
          <w:sz w:val="24"/>
          <w:szCs w:val="24"/>
          <w:lang w:val="en-GB"/>
        </w:rPr>
      </w:pPr>
    </w:p>
    <w:sectPr w:rsidR="0098616E" w:rsidRPr="009B01E5" w:rsidSect="009B01E5">
      <w:headerReference w:type="default" r:id="rId11"/>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F93518" w14:textId="77777777" w:rsidR="0084602B" w:rsidRDefault="0084602B" w:rsidP="00470EB7">
      <w:pPr>
        <w:spacing w:after="0" w:line="240" w:lineRule="auto"/>
      </w:pPr>
      <w:r>
        <w:separator/>
      </w:r>
    </w:p>
  </w:endnote>
  <w:endnote w:type="continuationSeparator" w:id="0">
    <w:p w14:paraId="48B687EA" w14:textId="77777777" w:rsidR="0084602B" w:rsidRDefault="0084602B" w:rsidP="00470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7DB096" w14:textId="77777777" w:rsidR="0084602B" w:rsidRDefault="0084602B" w:rsidP="00470EB7">
      <w:pPr>
        <w:spacing w:after="0" w:line="240" w:lineRule="auto"/>
      </w:pPr>
      <w:r>
        <w:separator/>
      </w:r>
    </w:p>
  </w:footnote>
  <w:footnote w:type="continuationSeparator" w:id="0">
    <w:p w14:paraId="2A7A4270" w14:textId="77777777" w:rsidR="0084602B" w:rsidRDefault="0084602B" w:rsidP="00470E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ADA348" w14:textId="1B83B480" w:rsidR="008422B0" w:rsidRPr="00470EB7" w:rsidRDefault="008422B0">
    <w:pPr>
      <w:pStyle w:val="Cabealho"/>
      <w:jc w:val="right"/>
      <w:rPr>
        <w:rFonts w:ascii="Arial" w:hAnsi="Arial" w:cs="Arial"/>
        <w:sz w:val="20"/>
        <w:szCs w:val="20"/>
      </w:rPr>
    </w:pPr>
    <w:r w:rsidRPr="00470EB7">
      <w:rPr>
        <w:rFonts w:ascii="Arial" w:hAnsi="Arial" w:cs="Arial"/>
        <w:sz w:val="20"/>
        <w:szCs w:val="20"/>
      </w:rPr>
      <w:fldChar w:fldCharType="begin"/>
    </w:r>
    <w:r w:rsidRPr="00470EB7">
      <w:rPr>
        <w:rFonts w:ascii="Arial" w:hAnsi="Arial" w:cs="Arial"/>
        <w:sz w:val="20"/>
        <w:szCs w:val="20"/>
      </w:rPr>
      <w:instrText>PAGE   \* MERGEFORMAT</w:instrText>
    </w:r>
    <w:r w:rsidRPr="00470EB7">
      <w:rPr>
        <w:rFonts w:ascii="Arial" w:hAnsi="Arial" w:cs="Arial"/>
        <w:sz w:val="20"/>
        <w:szCs w:val="20"/>
      </w:rPr>
      <w:fldChar w:fldCharType="separate"/>
    </w:r>
    <w:r w:rsidR="005748FB">
      <w:rPr>
        <w:rFonts w:ascii="Arial" w:hAnsi="Arial" w:cs="Arial"/>
        <w:noProof/>
        <w:sz w:val="20"/>
        <w:szCs w:val="20"/>
      </w:rPr>
      <w:t>1</w:t>
    </w:r>
    <w:r w:rsidRPr="00470EB7">
      <w:rPr>
        <w:rFonts w:ascii="Arial" w:hAnsi="Arial" w:cs="Arial"/>
        <w:sz w:val="20"/>
        <w:szCs w:val="20"/>
      </w:rPr>
      <w:fldChar w:fldCharType="end"/>
    </w:r>
  </w:p>
  <w:p w14:paraId="105DD681" w14:textId="77777777" w:rsidR="008422B0" w:rsidRDefault="008422B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3BEC25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272BBA"/>
    <w:multiLevelType w:val="hybridMultilevel"/>
    <w:tmpl w:val="98104BCA"/>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 w15:restartNumberingAfterBreak="0">
    <w:nsid w:val="2A17659C"/>
    <w:multiLevelType w:val="hybridMultilevel"/>
    <w:tmpl w:val="C6789112"/>
    <w:lvl w:ilvl="0" w:tplc="D2D6EF36">
      <w:start w:val="1"/>
      <w:numFmt w:val="bullet"/>
      <w:lvlText w:val=""/>
      <w:lvlJc w:val="left"/>
      <w:pPr>
        <w:tabs>
          <w:tab w:val="num" w:pos="720"/>
        </w:tabs>
        <w:ind w:left="720" w:hanging="360"/>
      </w:pPr>
      <w:rPr>
        <w:rFonts w:ascii="Wingdings 2" w:hAnsi="Wingdings 2" w:hint="default"/>
      </w:rPr>
    </w:lvl>
    <w:lvl w:ilvl="1" w:tplc="96F24186" w:tentative="1">
      <w:start w:val="1"/>
      <w:numFmt w:val="bullet"/>
      <w:lvlText w:val=""/>
      <w:lvlJc w:val="left"/>
      <w:pPr>
        <w:tabs>
          <w:tab w:val="num" w:pos="1440"/>
        </w:tabs>
        <w:ind w:left="1440" w:hanging="360"/>
      </w:pPr>
      <w:rPr>
        <w:rFonts w:ascii="Wingdings 2" w:hAnsi="Wingdings 2" w:hint="default"/>
      </w:rPr>
    </w:lvl>
    <w:lvl w:ilvl="2" w:tplc="32601322" w:tentative="1">
      <w:start w:val="1"/>
      <w:numFmt w:val="bullet"/>
      <w:lvlText w:val=""/>
      <w:lvlJc w:val="left"/>
      <w:pPr>
        <w:tabs>
          <w:tab w:val="num" w:pos="2160"/>
        </w:tabs>
        <w:ind w:left="2160" w:hanging="360"/>
      </w:pPr>
      <w:rPr>
        <w:rFonts w:ascii="Wingdings 2" w:hAnsi="Wingdings 2" w:hint="default"/>
      </w:rPr>
    </w:lvl>
    <w:lvl w:ilvl="3" w:tplc="65E43CFC" w:tentative="1">
      <w:start w:val="1"/>
      <w:numFmt w:val="bullet"/>
      <w:lvlText w:val=""/>
      <w:lvlJc w:val="left"/>
      <w:pPr>
        <w:tabs>
          <w:tab w:val="num" w:pos="2880"/>
        </w:tabs>
        <w:ind w:left="2880" w:hanging="360"/>
      </w:pPr>
      <w:rPr>
        <w:rFonts w:ascii="Wingdings 2" w:hAnsi="Wingdings 2" w:hint="default"/>
      </w:rPr>
    </w:lvl>
    <w:lvl w:ilvl="4" w:tplc="06BA7880" w:tentative="1">
      <w:start w:val="1"/>
      <w:numFmt w:val="bullet"/>
      <w:lvlText w:val=""/>
      <w:lvlJc w:val="left"/>
      <w:pPr>
        <w:tabs>
          <w:tab w:val="num" w:pos="3600"/>
        </w:tabs>
        <w:ind w:left="3600" w:hanging="360"/>
      </w:pPr>
      <w:rPr>
        <w:rFonts w:ascii="Wingdings 2" w:hAnsi="Wingdings 2" w:hint="default"/>
      </w:rPr>
    </w:lvl>
    <w:lvl w:ilvl="5" w:tplc="49F6E0C0" w:tentative="1">
      <w:start w:val="1"/>
      <w:numFmt w:val="bullet"/>
      <w:lvlText w:val=""/>
      <w:lvlJc w:val="left"/>
      <w:pPr>
        <w:tabs>
          <w:tab w:val="num" w:pos="4320"/>
        </w:tabs>
        <w:ind w:left="4320" w:hanging="360"/>
      </w:pPr>
      <w:rPr>
        <w:rFonts w:ascii="Wingdings 2" w:hAnsi="Wingdings 2" w:hint="default"/>
      </w:rPr>
    </w:lvl>
    <w:lvl w:ilvl="6" w:tplc="ACE08718" w:tentative="1">
      <w:start w:val="1"/>
      <w:numFmt w:val="bullet"/>
      <w:lvlText w:val=""/>
      <w:lvlJc w:val="left"/>
      <w:pPr>
        <w:tabs>
          <w:tab w:val="num" w:pos="5040"/>
        </w:tabs>
        <w:ind w:left="5040" w:hanging="360"/>
      </w:pPr>
      <w:rPr>
        <w:rFonts w:ascii="Wingdings 2" w:hAnsi="Wingdings 2" w:hint="default"/>
      </w:rPr>
    </w:lvl>
    <w:lvl w:ilvl="7" w:tplc="46BE771E" w:tentative="1">
      <w:start w:val="1"/>
      <w:numFmt w:val="bullet"/>
      <w:lvlText w:val=""/>
      <w:lvlJc w:val="left"/>
      <w:pPr>
        <w:tabs>
          <w:tab w:val="num" w:pos="5760"/>
        </w:tabs>
        <w:ind w:left="5760" w:hanging="360"/>
      </w:pPr>
      <w:rPr>
        <w:rFonts w:ascii="Wingdings 2" w:hAnsi="Wingdings 2" w:hint="default"/>
      </w:rPr>
    </w:lvl>
    <w:lvl w:ilvl="8" w:tplc="34062DBE"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ED35645"/>
    <w:multiLevelType w:val="hybridMultilevel"/>
    <w:tmpl w:val="B98CBE78"/>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4" w15:restartNumberingAfterBreak="0">
    <w:nsid w:val="3F9318B9"/>
    <w:multiLevelType w:val="hybridMultilevel"/>
    <w:tmpl w:val="5CAC8E88"/>
    <w:lvl w:ilvl="0" w:tplc="0409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 w15:restartNumberingAfterBreak="0">
    <w:nsid w:val="5DB66273"/>
    <w:multiLevelType w:val="hybridMultilevel"/>
    <w:tmpl w:val="51360E2C"/>
    <w:lvl w:ilvl="0" w:tplc="0A524BC2">
      <w:start w:val="1"/>
      <w:numFmt w:val="bullet"/>
      <w:lvlText w:val=""/>
      <w:lvlJc w:val="left"/>
      <w:pPr>
        <w:tabs>
          <w:tab w:val="num" w:pos="720"/>
        </w:tabs>
        <w:ind w:left="720" w:hanging="360"/>
      </w:pPr>
      <w:rPr>
        <w:rFonts w:ascii="Wingdings 2" w:hAnsi="Wingdings 2" w:hint="default"/>
      </w:rPr>
    </w:lvl>
    <w:lvl w:ilvl="1" w:tplc="B96E5AB4" w:tentative="1">
      <w:start w:val="1"/>
      <w:numFmt w:val="bullet"/>
      <w:lvlText w:val=""/>
      <w:lvlJc w:val="left"/>
      <w:pPr>
        <w:tabs>
          <w:tab w:val="num" w:pos="1440"/>
        </w:tabs>
        <w:ind w:left="1440" w:hanging="360"/>
      </w:pPr>
      <w:rPr>
        <w:rFonts w:ascii="Wingdings 2" w:hAnsi="Wingdings 2" w:hint="default"/>
      </w:rPr>
    </w:lvl>
    <w:lvl w:ilvl="2" w:tplc="3C6C6B9C" w:tentative="1">
      <w:start w:val="1"/>
      <w:numFmt w:val="bullet"/>
      <w:lvlText w:val=""/>
      <w:lvlJc w:val="left"/>
      <w:pPr>
        <w:tabs>
          <w:tab w:val="num" w:pos="2160"/>
        </w:tabs>
        <w:ind w:left="2160" w:hanging="360"/>
      </w:pPr>
      <w:rPr>
        <w:rFonts w:ascii="Wingdings 2" w:hAnsi="Wingdings 2" w:hint="default"/>
      </w:rPr>
    </w:lvl>
    <w:lvl w:ilvl="3" w:tplc="BE1234A2" w:tentative="1">
      <w:start w:val="1"/>
      <w:numFmt w:val="bullet"/>
      <w:lvlText w:val=""/>
      <w:lvlJc w:val="left"/>
      <w:pPr>
        <w:tabs>
          <w:tab w:val="num" w:pos="2880"/>
        </w:tabs>
        <w:ind w:left="2880" w:hanging="360"/>
      </w:pPr>
      <w:rPr>
        <w:rFonts w:ascii="Wingdings 2" w:hAnsi="Wingdings 2" w:hint="default"/>
      </w:rPr>
    </w:lvl>
    <w:lvl w:ilvl="4" w:tplc="A81EF24E" w:tentative="1">
      <w:start w:val="1"/>
      <w:numFmt w:val="bullet"/>
      <w:lvlText w:val=""/>
      <w:lvlJc w:val="left"/>
      <w:pPr>
        <w:tabs>
          <w:tab w:val="num" w:pos="3600"/>
        </w:tabs>
        <w:ind w:left="3600" w:hanging="360"/>
      </w:pPr>
      <w:rPr>
        <w:rFonts w:ascii="Wingdings 2" w:hAnsi="Wingdings 2" w:hint="default"/>
      </w:rPr>
    </w:lvl>
    <w:lvl w:ilvl="5" w:tplc="35E27AC4" w:tentative="1">
      <w:start w:val="1"/>
      <w:numFmt w:val="bullet"/>
      <w:lvlText w:val=""/>
      <w:lvlJc w:val="left"/>
      <w:pPr>
        <w:tabs>
          <w:tab w:val="num" w:pos="4320"/>
        </w:tabs>
        <w:ind w:left="4320" w:hanging="360"/>
      </w:pPr>
      <w:rPr>
        <w:rFonts w:ascii="Wingdings 2" w:hAnsi="Wingdings 2" w:hint="default"/>
      </w:rPr>
    </w:lvl>
    <w:lvl w:ilvl="6" w:tplc="57FE1A54" w:tentative="1">
      <w:start w:val="1"/>
      <w:numFmt w:val="bullet"/>
      <w:lvlText w:val=""/>
      <w:lvlJc w:val="left"/>
      <w:pPr>
        <w:tabs>
          <w:tab w:val="num" w:pos="5040"/>
        </w:tabs>
        <w:ind w:left="5040" w:hanging="360"/>
      </w:pPr>
      <w:rPr>
        <w:rFonts w:ascii="Wingdings 2" w:hAnsi="Wingdings 2" w:hint="default"/>
      </w:rPr>
    </w:lvl>
    <w:lvl w:ilvl="7" w:tplc="61268AF2" w:tentative="1">
      <w:start w:val="1"/>
      <w:numFmt w:val="bullet"/>
      <w:lvlText w:val=""/>
      <w:lvlJc w:val="left"/>
      <w:pPr>
        <w:tabs>
          <w:tab w:val="num" w:pos="5760"/>
        </w:tabs>
        <w:ind w:left="5760" w:hanging="360"/>
      </w:pPr>
      <w:rPr>
        <w:rFonts w:ascii="Wingdings 2" w:hAnsi="Wingdings 2" w:hint="default"/>
      </w:rPr>
    </w:lvl>
    <w:lvl w:ilvl="8" w:tplc="EC088BA6"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6A074D23"/>
    <w:multiLevelType w:val="hybridMultilevel"/>
    <w:tmpl w:val="E2569FC8"/>
    <w:lvl w:ilvl="0" w:tplc="5B624E9E">
      <w:start w:val="1"/>
      <w:numFmt w:val="bullet"/>
      <w:lvlText w:val=""/>
      <w:lvlJc w:val="left"/>
      <w:pPr>
        <w:tabs>
          <w:tab w:val="num" w:pos="720"/>
        </w:tabs>
        <w:ind w:left="720" w:hanging="360"/>
      </w:pPr>
      <w:rPr>
        <w:rFonts w:ascii="Wingdings 2" w:hAnsi="Wingdings 2" w:hint="default"/>
      </w:rPr>
    </w:lvl>
    <w:lvl w:ilvl="1" w:tplc="56ECEC5C" w:tentative="1">
      <w:start w:val="1"/>
      <w:numFmt w:val="bullet"/>
      <w:lvlText w:val=""/>
      <w:lvlJc w:val="left"/>
      <w:pPr>
        <w:tabs>
          <w:tab w:val="num" w:pos="1440"/>
        </w:tabs>
        <w:ind w:left="1440" w:hanging="360"/>
      </w:pPr>
      <w:rPr>
        <w:rFonts w:ascii="Wingdings 2" w:hAnsi="Wingdings 2" w:hint="default"/>
      </w:rPr>
    </w:lvl>
    <w:lvl w:ilvl="2" w:tplc="4EA479C2" w:tentative="1">
      <w:start w:val="1"/>
      <w:numFmt w:val="bullet"/>
      <w:lvlText w:val=""/>
      <w:lvlJc w:val="left"/>
      <w:pPr>
        <w:tabs>
          <w:tab w:val="num" w:pos="2160"/>
        </w:tabs>
        <w:ind w:left="2160" w:hanging="360"/>
      </w:pPr>
      <w:rPr>
        <w:rFonts w:ascii="Wingdings 2" w:hAnsi="Wingdings 2" w:hint="default"/>
      </w:rPr>
    </w:lvl>
    <w:lvl w:ilvl="3" w:tplc="936ADC1E" w:tentative="1">
      <w:start w:val="1"/>
      <w:numFmt w:val="bullet"/>
      <w:lvlText w:val=""/>
      <w:lvlJc w:val="left"/>
      <w:pPr>
        <w:tabs>
          <w:tab w:val="num" w:pos="2880"/>
        </w:tabs>
        <w:ind w:left="2880" w:hanging="360"/>
      </w:pPr>
      <w:rPr>
        <w:rFonts w:ascii="Wingdings 2" w:hAnsi="Wingdings 2" w:hint="default"/>
      </w:rPr>
    </w:lvl>
    <w:lvl w:ilvl="4" w:tplc="E5C0A432" w:tentative="1">
      <w:start w:val="1"/>
      <w:numFmt w:val="bullet"/>
      <w:lvlText w:val=""/>
      <w:lvlJc w:val="left"/>
      <w:pPr>
        <w:tabs>
          <w:tab w:val="num" w:pos="3600"/>
        </w:tabs>
        <w:ind w:left="3600" w:hanging="360"/>
      </w:pPr>
      <w:rPr>
        <w:rFonts w:ascii="Wingdings 2" w:hAnsi="Wingdings 2" w:hint="default"/>
      </w:rPr>
    </w:lvl>
    <w:lvl w:ilvl="5" w:tplc="853E3FDC" w:tentative="1">
      <w:start w:val="1"/>
      <w:numFmt w:val="bullet"/>
      <w:lvlText w:val=""/>
      <w:lvlJc w:val="left"/>
      <w:pPr>
        <w:tabs>
          <w:tab w:val="num" w:pos="4320"/>
        </w:tabs>
        <w:ind w:left="4320" w:hanging="360"/>
      </w:pPr>
      <w:rPr>
        <w:rFonts w:ascii="Wingdings 2" w:hAnsi="Wingdings 2" w:hint="default"/>
      </w:rPr>
    </w:lvl>
    <w:lvl w:ilvl="6" w:tplc="49C22728" w:tentative="1">
      <w:start w:val="1"/>
      <w:numFmt w:val="bullet"/>
      <w:lvlText w:val=""/>
      <w:lvlJc w:val="left"/>
      <w:pPr>
        <w:tabs>
          <w:tab w:val="num" w:pos="5040"/>
        </w:tabs>
        <w:ind w:left="5040" w:hanging="360"/>
      </w:pPr>
      <w:rPr>
        <w:rFonts w:ascii="Wingdings 2" w:hAnsi="Wingdings 2" w:hint="default"/>
      </w:rPr>
    </w:lvl>
    <w:lvl w:ilvl="7" w:tplc="6CA8C050" w:tentative="1">
      <w:start w:val="1"/>
      <w:numFmt w:val="bullet"/>
      <w:lvlText w:val=""/>
      <w:lvlJc w:val="left"/>
      <w:pPr>
        <w:tabs>
          <w:tab w:val="num" w:pos="5760"/>
        </w:tabs>
        <w:ind w:left="5760" w:hanging="360"/>
      </w:pPr>
      <w:rPr>
        <w:rFonts w:ascii="Wingdings 2" w:hAnsi="Wingdings 2" w:hint="default"/>
      </w:rPr>
    </w:lvl>
    <w:lvl w:ilvl="8" w:tplc="4A06233E"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784C5CA9"/>
    <w:multiLevelType w:val="hybridMultilevel"/>
    <w:tmpl w:val="89EA5AF2"/>
    <w:lvl w:ilvl="0" w:tplc="6554BC9E">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2"/>
  </w:num>
  <w:num w:numId="2">
    <w:abstractNumId w:val="6"/>
  </w:num>
  <w:num w:numId="3">
    <w:abstractNumId w:val="5"/>
  </w:num>
  <w:num w:numId="4">
    <w:abstractNumId w:val="7"/>
  </w:num>
  <w:num w:numId="5">
    <w:abstractNumId w:val="1"/>
  </w:num>
  <w:num w:numId="6">
    <w:abstractNumId w:val="3"/>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EB7"/>
    <w:rsid w:val="000114AA"/>
    <w:rsid w:val="000114E8"/>
    <w:rsid w:val="00027152"/>
    <w:rsid w:val="00031275"/>
    <w:rsid w:val="00035016"/>
    <w:rsid w:val="00050700"/>
    <w:rsid w:val="00051CFB"/>
    <w:rsid w:val="00070A1A"/>
    <w:rsid w:val="0007129F"/>
    <w:rsid w:val="000A414D"/>
    <w:rsid w:val="000A616E"/>
    <w:rsid w:val="000B615D"/>
    <w:rsid w:val="000C4741"/>
    <w:rsid w:val="000C60F5"/>
    <w:rsid w:val="000D6870"/>
    <w:rsid w:val="000E48E3"/>
    <w:rsid w:val="000E7B3F"/>
    <w:rsid w:val="000F2F2A"/>
    <w:rsid w:val="000F3E10"/>
    <w:rsid w:val="000F4C94"/>
    <w:rsid w:val="000F6B02"/>
    <w:rsid w:val="00105017"/>
    <w:rsid w:val="001121AC"/>
    <w:rsid w:val="0013038E"/>
    <w:rsid w:val="00136688"/>
    <w:rsid w:val="00140257"/>
    <w:rsid w:val="001425EF"/>
    <w:rsid w:val="00147E18"/>
    <w:rsid w:val="0016057E"/>
    <w:rsid w:val="001804FD"/>
    <w:rsid w:val="001849C9"/>
    <w:rsid w:val="00184EF1"/>
    <w:rsid w:val="00194962"/>
    <w:rsid w:val="00197929"/>
    <w:rsid w:val="001A0194"/>
    <w:rsid w:val="001C2DB3"/>
    <w:rsid w:val="001D1776"/>
    <w:rsid w:val="001D3380"/>
    <w:rsid w:val="001E4EF2"/>
    <w:rsid w:val="001F1603"/>
    <w:rsid w:val="001F74B6"/>
    <w:rsid w:val="00200FA9"/>
    <w:rsid w:val="002061B8"/>
    <w:rsid w:val="002077C9"/>
    <w:rsid w:val="00215DE9"/>
    <w:rsid w:val="00221DB8"/>
    <w:rsid w:val="00241088"/>
    <w:rsid w:val="00254669"/>
    <w:rsid w:val="00262ACB"/>
    <w:rsid w:val="00272C59"/>
    <w:rsid w:val="00275BEC"/>
    <w:rsid w:val="00282E81"/>
    <w:rsid w:val="00284A16"/>
    <w:rsid w:val="00295F4F"/>
    <w:rsid w:val="002B04A6"/>
    <w:rsid w:val="002B11DA"/>
    <w:rsid w:val="002B2B56"/>
    <w:rsid w:val="002B3699"/>
    <w:rsid w:val="002C2457"/>
    <w:rsid w:val="002C45A7"/>
    <w:rsid w:val="002C58F0"/>
    <w:rsid w:val="002D484D"/>
    <w:rsid w:val="002D7249"/>
    <w:rsid w:val="002F22FB"/>
    <w:rsid w:val="002F52B1"/>
    <w:rsid w:val="002F6EDA"/>
    <w:rsid w:val="003001E8"/>
    <w:rsid w:val="00307D0D"/>
    <w:rsid w:val="00310E15"/>
    <w:rsid w:val="00312CA4"/>
    <w:rsid w:val="0031577A"/>
    <w:rsid w:val="003241A1"/>
    <w:rsid w:val="003345B1"/>
    <w:rsid w:val="0033473C"/>
    <w:rsid w:val="003426DB"/>
    <w:rsid w:val="00366B46"/>
    <w:rsid w:val="00376EDD"/>
    <w:rsid w:val="00380314"/>
    <w:rsid w:val="003975F6"/>
    <w:rsid w:val="003A169B"/>
    <w:rsid w:val="003B7027"/>
    <w:rsid w:val="003C6296"/>
    <w:rsid w:val="003D167D"/>
    <w:rsid w:val="003D6DF0"/>
    <w:rsid w:val="003D73B5"/>
    <w:rsid w:val="00400CE7"/>
    <w:rsid w:val="00401F70"/>
    <w:rsid w:val="00403DBF"/>
    <w:rsid w:val="00411CF2"/>
    <w:rsid w:val="004229B0"/>
    <w:rsid w:val="00422AD1"/>
    <w:rsid w:val="0043348A"/>
    <w:rsid w:val="00442194"/>
    <w:rsid w:val="004454E3"/>
    <w:rsid w:val="00453885"/>
    <w:rsid w:val="00455167"/>
    <w:rsid w:val="004702E6"/>
    <w:rsid w:val="00470EB7"/>
    <w:rsid w:val="004732F3"/>
    <w:rsid w:val="00476B86"/>
    <w:rsid w:val="00476BDD"/>
    <w:rsid w:val="00481BF3"/>
    <w:rsid w:val="0048585A"/>
    <w:rsid w:val="0049103C"/>
    <w:rsid w:val="00493A76"/>
    <w:rsid w:val="00493D86"/>
    <w:rsid w:val="004A3374"/>
    <w:rsid w:val="004A4A7B"/>
    <w:rsid w:val="004B21DB"/>
    <w:rsid w:val="004C1ED7"/>
    <w:rsid w:val="004C3513"/>
    <w:rsid w:val="004C462E"/>
    <w:rsid w:val="004D0221"/>
    <w:rsid w:val="004D4DA4"/>
    <w:rsid w:val="004D6944"/>
    <w:rsid w:val="00503E8F"/>
    <w:rsid w:val="00516762"/>
    <w:rsid w:val="00521114"/>
    <w:rsid w:val="00522C0D"/>
    <w:rsid w:val="00534C7D"/>
    <w:rsid w:val="00536311"/>
    <w:rsid w:val="00546CA5"/>
    <w:rsid w:val="0055038C"/>
    <w:rsid w:val="00554685"/>
    <w:rsid w:val="005748FB"/>
    <w:rsid w:val="00577639"/>
    <w:rsid w:val="00583A71"/>
    <w:rsid w:val="0058400B"/>
    <w:rsid w:val="00586212"/>
    <w:rsid w:val="00586FE0"/>
    <w:rsid w:val="0059091B"/>
    <w:rsid w:val="00596277"/>
    <w:rsid w:val="00596B36"/>
    <w:rsid w:val="00596D92"/>
    <w:rsid w:val="005A71A6"/>
    <w:rsid w:val="005B1836"/>
    <w:rsid w:val="005B5CE7"/>
    <w:rsid w:val="005B6AEE"/>
    <w:rsid w:val="005C187F"/>
    <w:rsid w:val="005C225B"/>
    <w:rsid w:val="005C2283"/>
    <w:rsid w:val="005C234E"/>
    <w:rsid w:val="005C3413"/>
    <w:rsid w:val="005C640B"/>
    <w:rsid w:val="005E1629"/>
    <w:rsid w:val="005F1F15"/>
    <w:rsid w:val="005F7D67"/>
    <w:rsid w:val="00602034"/>
    <w:rsid w:val="00602344"/>
    <w:rsid w:val="00612509"/>
    <w:rsid w:val="00612C34"/>
    <w:rsid w:val="00616461"/>
    <w:rsid w:val="006168C6"/>
    <w:rsid w:val="006209A2"/>
    <w:rsid w:val="00622EC1"/>
    <w:rsid w:val="00626734"/>
    <w:rsid w:val="00641583"/>
    <w:rsid w:val="00643B3C"/>
    <w:rsid w:val="00645C5F"/>
    <w:rsid w:val="00645D43"/>
    <w:rsid w:val="0065153A"/>
    <w:rsid w:val="006550DB"/>
    <w:rsid w:val="00663C3E"/>
    <w:rsid w:val="00667292"/>
    <w:rsid w:val="00670480"/>
    <w:rsid w:val="006943F4"/>
    <w:rsid w:val="006B6FBE"/>
    <w:rsid w:val="006B7E90"/>
    <w:rsid w:val="006D288C"/>
    <w:rsid w:val="006E0B0E"/>
    <w:rsid w:val="00704AFB"/>
    <w:rsid w:val="0072145D"/>
    <w:rsid w:val="0072434D"/>
    <w:rsid w:val="007257E5"/>
    <w:rsid w:val="00730E11"/>
    <w:rsid w:val="007350B6"/>
    <w:rsid w:val="0073561C"/>
    <w:rsid w:val="00736D05"/>
    <w:rsid w:val="00741AEA"/>
    <w:rsid w:val="00762896"/>
    <w:rsid w:val="007664CD"/>
    <w:rsid w:val="00766B5D"/>
    <w:rsid w:val="00775229"/>
    <w:rsid w:val="00775243"/>
    <w:rsid w:val="00795565"/>
    <w:rsid w:val="00796ADA"/>
    <w:rsid w:val="007B0DE6"/>
    <w:rsid w:val="007C3CC3"/>
    <w:rsid w:val="007C4599"/>
    <w:rsid w:val="007C5182"/>
    <w:rsid w:val="007C6DDB"/>
    <w:rsid w:val="007D1C21"/>
    <w:rsid w:val="007D64AB"/>
    <w:rsid w:val="007D6986"/>
    <w:rsid w:val="007E25DA"/>
    <w:rsid w:val="007E38AA"/>
    <w:rsid w:val="007E6F35"/>
    <w:rsid w:val="007F3475"/>
    <w:rsid w:val="007F354D"/>
    <w:rsid w:val="008031EB"/>
    <w:rsid w:val="00824EC7"/>
    <w:rsid w:val="00830B09"/>
    <w:rsid w:val="008330C1"/>
    <w:rsid w:val="008366B9"/>
    <w:rsid w:val="008422B0"/>
    <w:rsid w:val="0084602B"/>
    <w:rsid w:val="008517DD"/>
    <w:rsid w:val="008633F7"/>
    <w:rsid w:val="008727E8"/>
    <w:rsid w:val="00876C92"/>
    <w:rsid w:val="008837D6"/>
    <w:rsid w:val="00884178"/>
    <w:rsid w:val="00884EAF"/>
    <w:rsid w:val="0088658A"/>
    <w:rsid w:val="008913B8"/>
    <w:rsid w:val="00891990"/>
    <w:rsid w:val="00894ECB"/>
    <w:rsid w:val="008B129E"/>
    <w:rsid w:val="008B7823"/>
    <w:rsid w:val="008C2EEB"/>
    <w:rsid w:val="008C5332"/>
    <w:rsid w:val="008C5917"/>
    <w:rsid w:val="008E7E85"/>
    <w:rsid w:val="008F0CE8"/>
    <w:rsid w:val="008F3BC5"/>
    <w:rsid w:val="00904CF6"/>
    <w:rsid w:val="00910EAA"/>
    <w:rsid w:val="00920776"/>
    <w:rsid w:val="00920EF8"/>
    <w:rsid w:val="00922594"/>
    <w:rsid w:val="00927111"/>
    <w:rsid w:val="00937474"/>
    <w:rsid w:val="00937D49"/>
    <w:rsid w:val="00947A98"/>
    <w:rsid w:val="009613C1"/>
    <w:rsid w:val="00965E92"/>
    <w:rsid w:val="00971299"/>
    <w:rsid w:val="009737D1"/>
    <w:rsid w:val="00975A72"/>
    <w:rsid w:val="00985808"/>
    <w:rsid w:val="0098616E"/>
    <w:rsid w:val="009873E0"/>
    <w:rsid w:val="00987BBB"/>
    <w:rsid w:val="009909D1"/>
    <w:rsid w:val="00996F3F"/>
    <w:rsid w:val="009A6DDD"/>
    <w:rsid w:val="009B01E5"/>
    <w:rsid w:val="009B0C49"/>
    <w:rsid w:val="009B219D"/>
    <w:rsid w:val="009B27E8"/>
    <w:rsid w:val="009B459F"/>
    <w:rsid w:val="009B68AF"/>
    <w:rsid w:val="009C1032"/>
    <w:rsid w:val="009D3443"/>
    <w:rsid w:val="009E627A"/>
    <w:rsid w:val="009F0B9F"/>
    <w:rsid w:val="009F44D1"/>
    <w:rsid w:val="009F4934"/>
    <w:rsid w:val="009F52DA"/>
    <w:rsid w:val="009F6294"/>
    <w:rsid w:val="00A0084B"/>
    <w:rsid w:val="00A06FCF"/>
    <w:rsid w:val="00A14EE7"/>
    <w:rsid w:val="00A176E7"/>
    <w:rsid w:val="00A21FAF"/>
    <w:rsid w:val="00A23247"/>
    <w:rsid w:val="00A2357B"/>
    <w:rsid w:val="00A254BA"/>
    <w:rsid w:val="00A2579B"/>
    <w:rsid w:val="00A32A4D"/>
    <w:rsid w:val="00A35634"/>
    <w:rsid w:val="00A35EDB"/>
    <w:rsid w:val="00A406A8"/>
    <w:rsid w:val="00A47209"/>
    <w:rsid w:val="00A50246"/>
    <w:rsid w:val="00A51F32"/>
    <w:rsid w:val="00A53A2F"/>
    <w:rsid w:val="00A54D71"/>
    <w:rsid w:val="00A623A8"/>
    <w:rsid w:val="00A63EBF"/>
    <w:rsid w:val="00A732C0"/>
    <w:rsid w:val="00A7760B"/>
    <w:rsid w:val="00AB0FAB"/>
    <w:rsid w:val="00AB167C"/>
    <w:rsid w:val="00AD6023"/>
    <w:rsid w:val="00B02330"/>
    <w:rsid w:val="00B027D1"/>
    <w:rsid w:val="00B212E5"/>
    <w:rsid w:val="00B25BC4"/>
    <w:rsid w:val="00B32222"/>
    <w:rsid w:val="00B3608C"/>
    <w:rsid w:val="00B36617"/>
    <w:rsid w:val="00B37202"/>
    <w:rsid w:val="00B47798"/>
    <w:rsid w:val="00B50050"/>
    <w:rsid w:val="00B5316E"/>
    <w:rsid w:val="00B537CF"/>
    <w:rsid w:val="00B54454"/>
    <w:rsid w:val="00B55128"/>
    <w:rsid w:val="00B65044"/>
    <w:rsid w:val="00B66B4D"/>
    <w:rsid w:val="00B67DA4"/>
    <w:rsid w:val="00B72061"/>
    <w:rsid w:val="00B8112D"/>
    <w:rsid w:val="00B845FA"/>
    <w:rsid w:val="00BA27C7"/>
    <w:rsid w:val="00BB109C"/>
    <w:rsid w:val="00BB519F"/>
    <w:rsid w:val="00BC1358"/>
    <w:rsid w:val="00BD06F6"/>
    <w:rsid w:val="00BD6EEB"/>
    <w:rsid w:val="00BE04AC"/>
    <w:rsid w:val="00BE3680"/>
    <w:rsid w:val="00BE42CD"/>
    <w:rsid w:val="00BE7D29"/>
    <w:rsid w:val="00BF0F4A"/>
    <w:rsid w:val="00BF0FC6"/>
    <w:rsid w:val="00BF2DAF"/>
    <w:rsid w:val="00BF5CAD"/>
    <w:rsid w:val="00C020E9"/>
    <w:rsid w:val="00C03457"/>
    <w:rsid w:val="00C05441"/>
    <w:rsid w:val="00C07E3F"/>
    <w:rsid w:val="00C11697"/>
    <w:rsid w:val="00C17091"/>
    <w:rsid w:val="00C208C2"/>
    <w:rsid w:val="00C371A3"/>
    <w:rsid w:val="00C453F6"/>
    <w:rsid w:val="00C50B06"/>
    <w:rsid w:val="00C52ACA"/>
    <w:rsid w:val="00C53312"/>
    <w:rsid w:val="00C57F39"/>
    <w:rsid w:val="00C63348"/>
    <w:rsid w:val="00C66A11"/>
    <w:rsid w:val="00C66BD6"/>
    <w:rsid w:val="00C6724F"/>
    <w:rsid w:val="00C72438"/>
    <w:rsid w:val="00C74632"/>
    <w:rsid w:val="00C836C0"/>
    <w:rsid w:val="00C8653D"/>
    <w:rsid w:val="00C86932"/>
    <w:rsid w:val="00C86CD7"/>
    <w:rsid w:val="00CB16CB"/>
    <w:rsid w:val="00CB605F"/>
    <w:rsid w:val="00CD50B6"/>
    <w:rsid w:val="00CE6B6D"/>
    <w:rsid w:val="00CF38CF"/>
    <w:rsid w:val="00CF3DBD"/>
    <w:rsid w:val="00D20E50"/>
    <w:rsid w:val="00D23924"/>
    <w:rsid w:val="00D2579D"/>
    <w:rsid w:val="00D32449"/>
    <w:rsid w:val="00D32CA2"/>
    <w:rsid w:val="00D32F0E"/>
    <w:rsid w:val="00D353E8"/>
    <w:rsid w:val="00D445DC"/>
    <w:rsid w:val="00D44E98"/>
    <w:rsid w:val="00D45652"/>
    <w:rsid w:val="00D469C0"/>
    <w:rsid w:val="00D56AAA"/>
    <w:rsid w:val="00D57E4E"/>
    <w:rsid w:val="00D639CA"/>
    <w:rsid w:val="00D6636B"/>
    <w:rsid w:val="00D66B06"/>
    <w:rsid w:val="00D671EE"/>
    <w:rsid w:val="00D80B5B"/>
    <w:rsid w:val="00D81287"/>
    <w:rsid w:val="00D84613"/>
    <w:rsid w:val="00D87813"/>
    <w:rsid w:val="00D90744"/>
    <w:rsid w:val="00D91DE4"/>
    <w:rsid w:val="00D923C5"/>
    <w:rsid w:val="00D930E9"/>
    <w:rsid w:val="00DA3DA1"/>
    <w:rsid w:val="00DB1822"/>
    <w:rsid w:val="00DC00DF"/>
    <w:rsid w:val="00DC14AF"/>
    <w:rsid w:val="00DC1A50"/>
    <w:rsid w:val="00DC220D"/>
    <w:rsid w:val="00DC54C2"/>
    <w:rsid w:val="00DC61B5"/>
    <w:rsid w:val="00DC688F"/>
    <w:rsid w:val="00DE0FC8"/>
    <w:rsid w:val="00DF11E8"/>
    <w:rsid w:val="00DF468D"/>
    <w:rsid w:val="00E0409E"/>
    <w:rsid w:val="00E06BC6"/>
    <w:rsid w:val="00E07118"/>
    <w:rsid w:val="00E13141"/>
    <w:rsid w:val="00E239E2"/>
    <w:rsid w:val="00E24C33"/>
    <w:rsid w:val="00E24CB5"/>
    <w:rsid w:val="00E51FA0"/>
    <w:rsid w:val="00E81729"/>
    <w:rsid w:val="00E85840"/>
    <w:rsid w:val="00E9032E"/>
    <w:rsid w:val="00E938C3"/>
    <w:rsid w:val="00E96A38"/>
    <w:rsid w:val="00EC15A4"/>
    <w:rsid w:val="00EC245F"/>
    <w:rsid w:val="00EE0578"/>
    <w:rsid w:val="00EF4EC9"/>
    <w:rsid w:val="00F03AF1"/>
    <w:rsid w:val="00F1476B"/>
    <w:rsid w:val="00F37A82"/>
    <w:rsid w:val="00F45414"/>
    <w:rsid w:val="00F459AC"/>
    <w:rsid w:val="00F46292"/>
    <w:rsid w:val="00F47669"/>
    <w:rsid w:val="00F52978"/>
    <w:rsid w:val="00F53CCD"/>
    <w:rsid w:val="00F55295"/>
    <w:rsid w:val="00F565D6"/>
    <w:rsid w:val="00F66B36"/>
    <w:rsid w:val="00F74C3B"/>
    <w:rsid w:val="00F83CCD"/>
    <w:rsid w:val="00F91012"/>
    <w:rsid w:val="00FA18B3"/>
    <w:rsid w:val="00FA3965"/>
    <w:rsid w:val="00FA4C2F"/>
    <w:rsid w:val="00FB5A77"/>
    <w:rsid w:val="00FC00B0"/>
    <w:rsid w:val="00FC4436"/>
    <w:rsid w:val="00FD479F"/>
    <w:rsid w:val="00FE0204"/>
    <w:rsid w:val="00FE0BE5"/>
    <w:rsid w:val="00FE7EA2"/>
    <w:rsid w:val="00FF0AA8"/>
    <w:rsid w:val="00FF40FA"/>
    <w:rsid w:val="00FF5866"/>
  </w:rsids>
  <m:mathPr>
    <m:mathFont m:val="Cambria Math"/>
    <m:brkBin m:val="before"/>
    <m:brkBinSub m:val="--"/>
    <m:smallFrac/>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FB3BE15"/>
  <w14:defaultImageDpi w14:val="300"/>
  <w15:docId w15:val="{E2287864-F808-4D2B-96CE-C45EA49F3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7E3F"/>
    <w:pPr>
      <w:spacing w:after="200" w:line="276" w:lineRule="auto"/>
    </w:pPr>
    <w:rPr>
      <w:sz w:val="22"/>
      <w:szCs w:val="22"/>
    </w:rPr>
  </w:style>
  <w:style w:type="paragraph" w:styleId="Ttulo1">
    <w:name w:val="heading 1"/>
    <w:basedOn w:val="Normal"/>
    <w:next w:val="Normal"/>
    <w:link w:val="Ttulo1Char"/>
    <w:uiPriority w:val="9"/>
    <w:qFormat/>
    <w:rsid w:val="00B37202"/>
    <w:pPr>
      <w:keepNext/>
      <w:keepLines/>
      <w:spacing w:before="480" w:after="0"/>
      <w:outlineLvl w:val="0"/>
    </w:pPr>
    <w:rPr>
      <w:rFonts w:ascii="Arial" w:eastAsia="MS Gothic" w:hAnsi="Arial"/>
      <w:b/>
      <w:bCs/>
      <w:color w:val="345A8A"/>
      <w:sz w:val="32"/>
      <w:szCs w:val="32"/>
      <w:lang w:val="x-none" w:eastAsia="x-none"/>
    </w:rPr>
  </w:style>
  <w:style w:type="paragraph" w:styleId="Ttulo2">
    <w:name w:val="heading 2"/>
    <w:basedOn w:val="Normal"/>
    <w:next w:val="Normal"/>
    <w:link w:val="Ttulo2Char"/>
    <w:uiPriority w:val="9"/>
    <w:qFormat/>
    <w:rsid w:val="0059091B"/>
    <w:pPr>
      <w:keepNext/>
      <w:keepLines/>
      <w:spacing w:before="200" w:after="0"/>
      <w:jc w:val="both"/>
      <w:outlineLvl w:val="1"/>
    </w:pPr>
    <w:rPr>
      <w:rFonts w:ascii="Arial" w:eastAsia="MS Gothic" w:hAnsi="Arial"/>
      <w:b/>
      <w:bCs/>
      <w:sz w:val="24"/>
      <w:szCs w:val="24"/>
      <w:lang w:val="x-none" w:eastAsia="x-none"/>
    </w:rPr>
  </w:style>
  <w:style w:type="paragraph" w:styleId="Ttulo3">
    <w:name w:val="heading 3"/>
    <w:basedOn w:val="Normal"/>
    <w:next w:val="Normal"/>
    <w:link w:val="Ttulo3Char"/>
    <w:uiPriority w:val="9"/>
    <w:qFormat/>
    <w:rsid w:val="00F37A82"/>
    <w:pPr>
      <w:keepNext/>
      <w:spacing w:before="240" w:after="60"/>
      <w:outlineLvl w:val="2"/>
    </w:pPr>
    <w:rPr>
      <w:rFonts w:eastAsia="MS Gothic"/>
      <w:b/>
      <w:bCs/>
      <w:sz w:val="26"/>
      <w:szCs w:val="26"/>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70EB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70EB7"/>
  </w:style>
  <w:style w:type="paragraph" w:styleId="Rodap">
    <w:name w:val="footer"/>
    <w:basedOn w:val="Normal"/>
    <w:link w:val="RodapChar"/>
    <w:uiPriority w:val="99"/>
    <w:unhideWhenUsed/>
    <w:rsid w:val="00470EB7"/>
    <w:pPr>
      <w:tabs>
        <w:tab w:val="center" w:pos="4252"/>
        <w:tab w:val="right" w:pos="8504"/>
      </w:tabs>
      <w:spacing w:after="0" w:line="240" w:lineRule="auto"/>
    </w:pPr>
  </w:style>
  <w:style w:type="character" w:customStyle="1" w:styleId="RodapChar">
    <w:name w:val="Rodapé Char"/>
    <w:basedOn w:val="Fontepargpadro"/>
    <w:link w:val="Rodap"/>
    <w:uiPriority w:val="99"/>
    <w:rsid w:val="00470EB7"/>
  </w:style>
  <w:style w:type="paragraph" w:styleId="Textodenotaderodap">
    <w:name w:val="footnote text"/>
    <w:basedOn w:val="Normal"/>
    <w:link w:val="TextodenotaderodapChar"/>
    <w:uiPriority w:val="99"/>
    <w:unhideWhenUsed/>
    <w:rsid w:val="00470EB7"/>
    <w:pPr>
      <w:spacing w:after="0" w:line="240" w:lineRule="auto"/>
    </w:pPr>
    <w:rPr>
      <w:sz w:val="20"/>
      <w:szCs w:val="20"/>
      <w:lang w:val="x-none" w:eastAsia="x-none"/>
    </w:rPr>
  </w:style>
  <w:style w:type="character" w:customStyle="1" w:styleId="TextodenotaderodapChar">
    <w:name w:val="Texto de nota de rodapé Char"/>
    <w:link w:val="Textodenotaderodap"/>
    <w:uiPriority w:val="99"/>
    <w:rsid w:val="00470EB7"/>
    <w:rPr>
      <w:sz w:val="20"/>
      <w:szCs w:val="20"/>
    </w:rPr>
  </w:style>
  <w:style w:type="character" w:styleId="Refdenotaderodap">
    <w:name w:val="footnote reference"/>
    <w:uiPriority w:val="99"/>
    <w:unhideWhenUsed/>
    <w:rsid w:val="00470EB7"/>
    <w:rPr>
      <w:vertAlign w:val="superscript"/>
    </w:rPr>
  </w:style>
  <w:style w:type="paragraph" w:customStyle="1" w:styleId="ColorfulList-Accent11">
    <w:name w:val="Colorful List - Accent 11"/>
    <w:basedOn w:val="Normal"/>
    <w:uiPriority w:val="34"/>
    <w:qFormat/>
    <w:rsid w:val="00F565D6"/>
    <w:pPr>
      <w:spacing w:after="0" w:line="240" w:lineRule="auto"/>
      <w:ind w:left="720"/>
      <w:contextualSpacing/>
    </w:pPr>
    <w:rPr>
      <w:rFonts w:ascii="Times New Roman" w:eastAsia="Times New Roman" w:hAnsi="Times New Roman"/>
      <w:sz w:val="24"/>
      <w:szCs w:val="24"/>
      <w:lang w:eastAsia="pt-BR"/>
    </w:rPr>
  </w:style>
  <w:style w:type="paragraph" w:styleId="Bibliografia">
    <w:name w:val="Bibliography"/>
    <w:basedOn w:val="Normal"/>
    <w:next w:val="Normal"/>
    <w:uiPriority w:val="37"/>
    <w:unhideWhenUsed/>
    <w:rsid w:val="00E13141"/>
  </w:style>
  <w:style w:type="paragraph" w:styleId="Textodenotadefim">
    <w:name w:val="endnote text"/>
    <w:basedOn w:val="Normal"/>
    <w:link w:val="TextodenotadefimChar"/>
    <w:uiPriority w:val="99"/>
    <w:semiHidden/>
    <w:unhideWhenUsed/>
    <w:rsid w:val="00A35EDB"/>
    <w:pPr>
      <w:spacing w:after="0" w:line="240" w:lineRule="auto"/>
    </w:pPr>
    <w:rPr>
      <w:sz w:val="20"/>
      <w:szCs w:val="20"/>
      <w:lang w:val="x-none" w:eastAsia="x-none"/>
    </w:rPr>
  </w:style>
  <w:style w:type="character" w:customStyle="1" w:styleId="TextodenotadefimChar">
    <w:name w:val="Texto de nota de fim Char"/>
    <w:link w:val="Textodenotadefim"/>
    <w:uiPriority w:val="99"/>
    <w:semiHidden/>
    <w:rsid w:val="00A35EDB"/>
    <w:rPr>
      <w:sz w:val="20"/>
      <w:szCs w:val="20"/>
    </w:rPr>
  </w:style>
  <w:style w:type="character" w:styleId="Refdenotadefim">
    <w:name w:val="endnote reference"/>
    <w:uiPriority w:val="99"/>
    <w:semiHidden/>
    <w:unhideWhenUsed/>
    <w:rsid w:val="00A35EDB"/>
    <w:rPr>
      <w:vertAlign w:val="superscript"/>
    </w:rPr>
  </w:style>
  <w:style w:type="character" w:styleId="Refdecomentrio">
    <w:name w:val="annotation reference"/>
    <w:semiHidden/>
    <w:unhideWhenUsed/>
    <w:rsid w:val="008F3BC5"/>
    <w:rPr>
      <w:sz w:val="16"/>
      <w:szCs w:val="16"/>
    </w:rPr>
  </w:style>
  <w:style w:type="paragraph" w:styleId="Textodecomentrio">
    <w:name w:val="annotation text"/>
    <w:basedOn w:val="Normal"/>
    <w:link w:val="TextodecomentrioChar"/>
    <w:uiPriority w:val="99"/>
    <w:unhideWhenUsed/>
    <w:rsid w:val="008F3BC5"/>
    <w:pPr>
      <w:spacing w:line="240" w:lineRule="auto"/>
    </w:pPr>
    <w:rPr>
      <w:sz w:val="20"/>
      <w:szCs w:val="20"/>
      <w:lang w:val="x-none" w:eastAsia="x-none"/>
    </w:rPr>
  </w:style>
  <w:style w:type="character" w:customStyle="1" w:styleId="TextodecomentrioChar">
    <w:name w:val="Texto de comentário Char"/>
    <w:link w:val="Textodecomentrio"/>
    <w:uiPriority w:val="99"/>
    <w:rsid w:val="008F3BC5"/>
    <w:rPr>
      <w:sz w:val="20"/>
      <w:szCs w:val="20"/>
    </w:rPr>
  </w:style>
  <w:style w:type="paragraph" w:styleId="Assuntodocomentrio">
    <w:name w:val="annotation subject"/>
    <w:basedOn w:val="Textodecomentrio"/>
    <w:next w:val="Textodecomentrio"/>
    <w:link w:val="AssuntodocomentrioChar"/>
    <w:uiPriority w:val="99"/>
    <w:semiHidden/>
    <w:unhideWhenUsed/>
    <w:rsid w:val="008F3BC5"/>
    <w:rPr>
      <w:b/>
      <w:bCs/>
    </w:rPr>
  </w:style>
  <w:style w:type="character" w:customStyle="1" w:styleId="AssuntodocomentrioChar">
    <w:name w:val="Assunto do comentário Char"/>
    <w:link w:val="Assuntodocomentrio"/>
    <w:uiPriority w:val="99"/>
    <w:semiHidden/>
    <w:rsid w:val="008F3BC5"/>
    <w:rPr>
      <w:b/>
      <w:bCs/>
      <w:sz w:val="20"/>
      <w:szCs w:val="20"/>
    </w:rPr>
  </w:style>
  <w:style w:type="paragraph" w:styleId="Textodebalo">
    <w:name w:val="Balloon Text"/>
    <w:basedOn w:val="Normal"/>
    <w:link w:val="TextodebaloChar"/>
    <w:uiPriority w:val="99"/>
    <w:semiHidden/>
    <w:unhideWhenUsed/>
    <w:rsid w:val="008F3BC5"/>
    <w:pPr>
      <w:spacing w:after="0" w:line="240" w:lineRule="auto"/>
    </w:pPr>
    <w:rPr>
      <w:rFonts w:ascii="Tahoma" w:hAnsi="Tahoma"/>
      <w:sz w:val="16"/>
      <w:szCs w:val="16"/>
      <w:lang w:val="x-none" w:eastAsia="x-none"/>
    </w:rPr>
  </w:style>
  <w:style w:type="character" w:customStyle="1" w:styleId="TextodebaloChar">
    <w:name w:val="Texto de balão Char"/>
    <w:link w:val="Textodebalo"/>
    <w:uiPriority w:val="99"/>
    <w:semiHidden/>
    <w:rsid w:val="008F3BC5"/>
    <w:rPr>
      <w:rFonts w:ascii="Tahoma" w:hAnsi="Tahoma" w:cs="Tahoma"/>
      <w:sz w:val="16"/>
      <w:szCs w:val="16"/>
    </w:rPr>
  </w:style>
  <w:style w:type="paragraph" w:styleId="NormalWeb">
    <w:name w:val="Normal (Web)"/>
    <w:basedOn w:val="Normal"/>
    <w:uiPriority w:val="99"/>
    <w:unhideWhenUsed/>
    <w:rsid w:val="00194962"/>
    <w:pPr>
      <w:spacing w:before="100" w:beforeAutospacing="1" w:after="100" w:afterAutospacing="1" w:line="240" w:lineRule="auto"/>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unhideWhenUsed/>
    <w:rsid w:val="001949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pt-BR"/>
    </w:rPr>
  </w:style>
  <w:style w:type="character" w:customStyle="1" w:styleId="Pr-formataoHTMLChar">
    <w:name w:val="Pré-formatação HTML Char"/>
    <w:link w:val="Pr-formataoHTML"/>
    <w:uiPriority w:val="99"/>
    <w:rsid w:val="00194962"/>
    <w:rPr>
      <w:rFonts w:ascii="Courier New" w:eastAsia="Times New Roman" w:hAnsi="Courier New" w:cs="Times New Roman"/>
      <w:sz w:val="20"/>
      <w:szCs w:val="20"/>
      <w:lang w:eastAsia="pt-BR"/>
    </w:rPr>
  </w:style>
  <w:style w:type="character" w:customStyle="1" w:styleId="Ttulo1Char">
    <w:name w:val="Título 1 Char"/>
    <w:link w:val="Ttulo1"/>
    <w:uiPriority w:val="9"/>
    <w:rsid w:val="00B37202"/>
    <w:rPr>
      <w:rFonts w:ascii="Arial" w:eastAsia="MS Gothic" w:hAnsi="Arial"/>
      <w:b/>
      <w:bCs/>
      <w:color w:val="345A8A"/>
      <w:sz w:val="32"/>
      <w:szCs w:val="32"/>
    </w:rPr>
  </w:style>
  <w:style w:type="character" w:customStyle="1" w:styleId="Ttulo2Char">
    <w:name w:val="Título 2 Char"/>
    <w:link w:val="Ttulo2"/>
    <w:uiPriority w:val="9"/>
    <w:rsid w:val="0059091B"/>
    <w:rPr>
      <w:rFonts w:ascii="Arial" w:eastAsia="MS Gothic" w:hAnsi="Arial" w:cs="Arial"/>
      <w:b/>
      <w:bCs/>
      <w:sz w:val="24"/>
      <w:szCs w:val="24"/>
    </w:rPr>
  </w:style>
  <w:style w:type="paragraph" w:styleId="Ttulo">
    <w:name w:val="Title"/>
    <w:basedOn w:val="Normal"/>
    <w:next w:val="Normal"/>
    <w:link w:val="TtuloChar"/>
    <w:uiPriority w:val="10"/>
    <w:qFormat/>
    <w:rsid w:val="00B37202"/>
    <w:pPr>
      <w:pBdr>
        <w:bottom w:val="single" w:sz="8" w:space="4" w:color="4F81BD"/>
      </w:pBdr>
      <w:spacing w:after="300" w:line="240" w:lineRule="auto"/>
      <w:contextualSpacing/>
    </w:pPr>
    <w:rPr>
      <w:rFonts w:ascii="Arial" w:eastAsia="MS Gothic" w:hAnsi="Arial"/>
      <w:color w:val="17365D"/>
      <w:spacing w:val="5"/>
      <w:kern w:val="28"/>
      <w:sz w:val="52"/>
      <w:szCs w:val="52"/>
      <w:lang w:val="x-none" w:eastAsia="x-none"/>
    </w:rPr>
  </w:style>
  <w:style w:type="character" w:customStyle="1" w:styleId="TtuloChar">
    <w:name w:val="Título Char"/>
    <w:link w:val="Ttulo"/>
    <w:uiPriority w:val="10"/>
    <w:rsid w:val="00B37202"/>
    <w:rPr>
      <w:rFonts w:ascii="Arial" w:eastAsia="MS Gothic" w:hAnsi="Arial"/>
      <w:color w:val="17365D"/>
      <w:spacing w:val="5"/>
      <w:kern w:val="28"/>
      <w:sz w:val="52"/>
      <w:szCs w:val="52"/>
    </w:rPr>
  </w:style>
  <w:style w:type="paragraph" w:styleId="Corpodetexto">
    <w:name w:val="Body Text"/>
    <w:basedOn w:val="Normal"/>
    <w:link w:val="CorpodetextoChar"/>
    <w:rsid w:val="00BE42CD"/>
    <w:pPr>
      <w:spacing w:after="120" w:line="240" w:lineRule="auto"/>
    </w:pPr>
    <w:rPr>
      <w:rFonts w:ascii="Times New Roman" w:eastAsia="Times New Roman" w:hAnsi="Times New Roman"/>
      <w:sz w:val="24"/>
      <w:szCs w:val="24"/>
      <w:lang w:val="x-none" w:eastAsia="pt-BR"/>
    </w:rPr>
  </w:style>
  <w:style w:type="character" w:customStyle="1" w:styleId="CorpodetextoChar">
    <w:name w:val="Corpo de texto Char"/>
    <w:link w:val="Corpodetexto"/>
    <w:rsid w:val="00BE42CD"/>
    <w:rPr>
      <w:rFonts w:ascii="Times New Roman" w:eastAsia="Times New Roman" w:hAnsi="Times New Roman" w:cs="Times New Roman"/>
      <w:sz w:val="24"/>
      <w:szCs w:val="24"/>
      <w:lang w:val="x-none" w:eastAsia="pt-BR"/>
    </w:rPr>
  </w:style>
  <w:style w:type="paragraph" w:customStyle="1" w:styleId="ColorfulShading-Accent11">
    <w:name w:val="Colorful Shading - Accent 11"/>
    <w:hidden/>
    <w:uiPriority w:val="99"/>
    <w:semiHidden/>
    <w:rsid w:val="00602344"/>
    <w:rPr>
      <w:sz w:val="22"/>
      <w:szCs w:val="22"/>
    </w:rPr>
  </w:style>
  <w:style w:type="paragraph" w:customStyle="1" w:styleId="Normal11">
    <w:name w:val="Normal+11"/>
    <w:basedOn w:val="Normal"/>
    <w:next w:val="Normal"/>
    <w:uiPriority w:val="99"/>
    <w:rsid w:val="00D2579D"/>
    <w:pPr>
      <w:autoSpaceDE w:val="0"/>
      <w:autoSpaceDN w:val="0"/>
      <w:adjustRightInd w:val="0"/>
      <w:spacing w:after="0" w:line="240" w:lineRule="auto"/>
    </w:pPr>
    <w:rPr>
      <w:rFonts w:ascii="Times New Roman" w:hAnsi="Times New Roman"/>
      <w:sz w:val="24"/>
      <w:szCs w:val="24"/>
      <w:lang w:eastAsia="pt-BR"/>
    </w:rPr>
  </w:style>
  <w:style w:type="character" w:customStyle="1" w:styleId="apple-converted-space">
    <w:name w:val="apple-converted-space"/>
    <w:rsid w:val="004B21DB"/>
  </w:style>
  <w:style w:type="paragraph" w:styleId="Subttulo">
    <w:name w:val="Subtitle"/>
    <w:basedOn w:val="Normal"/>
    <w:next w:val="Normal"/>
    <w:link w:val="SubttuloChar"/>
    <w:uiPriority w:val="11"/>
    <w:qFormat/>
    <w:rsid w:val="00140257"/>
    <w:pPr>
      <w:spacing w:after="60"/>
      <w:jc w:val="center"/>
      <w:outlineLvl w:val="1"/>
    </w:pPr>
    <w:rPr>
      <w:rFonts w:eastAsia="MS Gothic"/>
      <w:sz w:val="24"/>
      <w:szCs w:val="24"/>
      <w:lang w:val="x-none" w:eastAsia="x-none"/>
    </w:rPr>
  </w:style>
  <w:style w:type="character" w:customStyle="1" w:styleId="SubttuloChar">
    <w:name w:val="Subtítulo Char"/>
    <w:link w:val="Subttulo"/>
    <w:uiPriority w:val="11"/>
    <w:rsid w:val="00140257"/>
    <w:rPr>
      <w:rFonts w:ascii="Calibri" w:eastAsia="MS Gothic" w:hAnsi="Calibri" w:cs="Times New Roman"/>
      <w:sz w:val="24"/>
      <w:szCs w:val="24"/>
    </w:rPr>
  </w:style>
  <w:style w:type="character" w:customStyle="1" w:styleId="Ttulo3Char">
    <w:name w:val="Título 3 Char"/>
    <w:link w:val="Ttulo3"/>
    <w:uiPriority w:val="9"/>
    <w:rsid w:val="00F37A82"/>
    <w:rPr>
      <w:rFonts w:ascii="Calibri" w:eastAsia="MS Gothic" w:hAnsi="Calibri" w:cs="Times New Roman"/>
      <w:b/>
      <w:bCs/>
      <w:sz w:val="26"/>
      <w:szCs w:val="26"/>
    </w:rPr>
  </w:style>
  <w:style w:type="character" w:styleId="Hyperlink">
    <w:name w:val="Hyperlink"/>
    <w:uiPriority w:val="99"/>
    <w:unhideWhenUsed/>
    <w:rsid w:val="00411CF2"/>
    <w:rPr>
      <w:color w:val="0000FF"/>
      <w:u w:val="single"/>
    </w:rPr>
  </w:style>
  <w:style w:type="character" w:styleId="MenoPendente">
    <w:name w:val="Unresolved Mention"/>
    <w:basedOn w:val="Fontepargpadro"/>
    <w:uiPriority w:val="99"/>
    <w:semiHidden/>
    <w:unhideWhenUsed/>
    <w:rsid w:val="00C208C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9941">
      <w:bodyDiv w:val="1"/>
      <w:marLeft w:val="0"/>
      <w:marRight w:val="0"/>
      <w:marTop w:val="0"/>
      <w:marBottom w:val="0"/>
      <w:divBdr>
        <w:top w:val="none" w:sz="0" w:space="0" w:color="auto"/>
        <w:left w:val="none" w:sz="0" w:space="0" w:color="auto"/>
        <w:bottom w:val="none" w:sz="0" w:space="0" w:color="auto"/>
        <w:right w:val="none" w:sz="0" w:space="0" w:color="auto"/>
      </w:divBdr>
      <w:divsChild>
        <w:div w:id="733938468">
          <w:marLeft w:val="432"/>
          <w:marRight w:val="0"/>
          <w:marTop w:val="130"/>
          <w:marBottom w:val="0"/>
          <w:divBdr>
            <w:top w:val="none" w:sz="0" w:space="0" w:color="auto"/>
            <w:left w:val="none" w:sz="0" w:space="0" w:color="auto"/>
            <w:bottom w:val="none" w:sz="0" w:space="0" w:color="auto"/>
            <w:right w:val="none" w:sz="0" w:space="0" w:color="auto"/>
          </w:divBdr>
        </w:div>
      </w:divsChild>
    </w:div>
    <w:div w:id="303043406">
      <w:bodyDiv w:val="1"/>
      <w:marLeft w:val="0"/>
      <w:marRight w:val="0"/>
      <w:marTop w:val="0"/>
      <w:marBottom w:val="0"/>
      <w:divBdr>
        <w:top w:val="none" w:sz="0" w:space="0" w:color="auto"/>
        <w:left w:val="none" w:sz="0" w:space="0" w:color="auto"/>
        <w:bottom w:val="none" w:sz="0" w:space="0" w:color="auto"/>
        <w:right w:val="none" w:sz="0" w:space="0" w:color="auto"/>
      </w:divBdr>
    </w:div>
    <w:div w:id="849876031">
      <w:bodyDiv w:val="1"/>
      <w:marLeft w:val="0"/>
      <w:marRight w:val="0"/>
      <w:marTop w:val="0"/>
      <w:marBottom w:val="0"/>
      <w:divBdr>
        <w:top w:val="none" w:sz="0" w:space="0" w:color="auto"/>
        <w:left w:val="none" w:sz="0" w:space="0" w:color="auto"/>
        <w:bottom w:val="none" w:sz="0" w:space="0" w:color="auto"/>
        <w:right w:val="none" w:sz="0" w:space="0" w:color="auto"/>
      </w:divBdr>
    </w:div>
    <w:div w:id="962351363">
      <w:bodyDiv w:val="1"/>
      <w:marLeft w:val="0"/>
      <w:marRight w:val="0"/>
      <w:marTop w:val="0"/>
      <w:marBottom w:val="0"/>
      <w:divBdr>
        <w:top w:val="none" w:sz="0" w:space="0" w:color="auto"/>
        <w:left w:val="none" w:sz="0" w:space="0" w:color="auto"/>
        <w:bottom w:val="none" w:sz="0" w:space="0" w:color="auto"/>
        <w:right w:val="none" w:sz="0" w:space="0" w:color="auto"/>
      </w:divBdr>
    </w:div>
    <w:div w:id="1022707160">
      <w:bodyDiv w:val="1"/>
      <w:marLeft w:val="0"/>
      <w:marRight w:val="0"/>
      <w:marTop w:val="0"/>
      <w:marBottom w:val="0"/>
      <w:divBdr>
        <w:top w:val="none" w:sz="0" w:space="0" w:color="auto"/>
        <w:left w:val="none" w:sz="0" w:space="0" w:color="auto"/>
        <w:bottom w:val="none" w:sz="0" w:space="0" w:color="auto"/>
        <w:right w:val="none" w:sz="0" w:space="0" w:color="auto"/>
      </w:divBdr>
    </w:div>
    <w:div w:id="1095635029">
      <w:bodyDiv w:val="1"/>
      <w:marLeft w:val="0"/>
      <w:marRight w:val="0"/>
      <w:marTop w:val="0"/>
      <w:marBottom w:val="0"/>
      <w:divBdr>
        <w:top w:val="none" w:sz="0" w:space="0" w:color="auto"/>
        <w:left w:val="none" w:sz="0" w:space="0" w:color="auto"/>
        <w:bottom w:val="none" w:sz="0" w:space="0" w:color="auto"/>
        <w:right w:val="none" w:sz="0" w:space="0" w:color="auto"/>
      </w:divBdr>
    </w:div>
    <w:div w:id="1152990111">
      <w:bodyDiv w:val="1"/>
      <w:marLeft w:val="0"/>
      <w:marRight w:val="0"/>
      <w:marTop w:val="0"/>
      <w:marBottom w:val="0"/>
      <w:divBdr>
        <w:top w:val="none" w:sz="0" w:space="0" w:color="auto"/>
        <w:left w:val="none" w:sz="0" w:space="0" w:color="auto"/>
        <w:bottom w:val="none" w:sz="0" w:space="0" w:color="auto"/>
        <w:right w:val="none" w:sz="0" w:space="0" w:color="auto"/>
      </w:divBdr>
    </w:div>
    <w:div w:id="1201361029">
      <w:bodyDiv w:val="1"/>
      <w:marLeft w:val="0"/>
      <w:marRight w:val="0"/>
      <w:marTop w:val="0"/>
      <w:marBottom w:val="0"/>
      <w:divBdr>
        <w:top w:val="none" w:sz="0" w:space="0" w:color="auto"/>
        <w:left w:val="none" w:sz="0" w:space="0" w:color="auto"/>
        <w:bottom w:val="none" w:sz="0" w:space="0" w:color="auto"/>
        <w:right w:val="none" w:sz="0" w:space="0" w:color="auto"/>
      </w:divBdr>
    </w:div>
    <w:div w:id="1312904395">
      <w:bodyDiv w:val="1"/>
      <w:marLeft w:val="0"/>
      <w:marRight w:val="0"/>
      <w:marTop w:val="0"/>
      <w:marBottom w:val="0"/>
      <w:divBdr>
        <w:top w:val="none" w:sz="0" w:space="0" w:color="auto"/>
        <w:left w:val="none" w:sz="0" w:space="0" w:color="auto"/>
        <w:bottom w:val="none" w:sz="0" w:space="0" w:color="auto"/>
        <w:right w:val="none" w:sz="0" w:space="0" w:color="auto"/>
      </w:divBdr>
      <w:divsChild>
        <w:div w:id="212276998">
          <w:marLeft w:val="432"/>
          <w:marRight w:val="0"/>
          <w:marTop w:val="134"/>
          <w:marBottom w:val="0"/>
          <w:divBdr>
            <w:top w:val="none" w:sz="0" w:space="0" w:color="auto"/>
            <w:left w:val="none" w:sz="0" w:space="0" w:color="auto"/>
            <w:bottom w:val="none" w:sz="0" w:space="0" w:color="auto"/>
            <w:right w:val="none" w:sz="0" w:space="0" w:color="auto"/>
          </w:divBdr>
        </w:div>
      </w:divsChild>
    </w:div>
    <w:div w:id="1337922307">
      <w:bodyDiv w:val="1"/>
      <w:marLeft w:val="0"/>
      <w:marRight w:val="0"/>
      <w:marTop w:val="0"/>
      <w:marBottom w:val="0"/>
      <w:divBdr>
        <w:top w:val="none" w:sz="0" w:space="0" w:color="auto"/>
        <w:left w:val="none" w:sz="0" w:space="0" w:color="auto"/>
        <w:bottom w:val="none" w:sz="0" w:space="0" w:color="auto"/>
        <w:right w:val="none" w:sz="0" w:space="0" w:color="auto"/>
      </w:divBdr>
    </w:div>
    <w:div w:id="1515269702">
      <w:bodyDiv w:val="1"/>
      <w:marLeft w:val="0"/>
      <w:marRight w:val="0"/>
      <w:marTop w:val="0"/>
      <w:marBottom w:val="0"/>
      <w:divBdr>
        <w:top w:val="none" w:sz="0" w:space="0" w:color="auto"/>
        <w:left w:val="none" w:sz="0" w:space="0" w:color="auto"/>
        <w:bottom w:val="none" w:sz="0" w:space="0" w:color="auto"/>
        <w:right w:val="none" w:sz="0" w:space="0" w:color="auto"/>
      </w:divBdr>
    </w:div>
    <w:div w:id="1642613991">
      <w:bodyDiv w:val="1"/>
      <w:marLeft w:val="0"/>
      <w:marRight w:val="0"/>
      <w:marTop w:val="0"/>
      <w:marBottom w:val="0"/>
      <w:divBdr>
        <w:top w:val="none" w:sz="0" w:space="0" w:color="auto"/>
        <w:left w:val="none" w:sz="0" w:space="0" w:color="auto"/>
        <w:bottom w:val="none" w:sz="0" w:space="0" w:color="auto"/>
        <w:right w:val="none" w:sz="0" w:space="0" w:color="auto"/>
      </w:divBdr>
    </w:div>
    <w:div w:id="1853834747">
      <w:bodyDiv w:val="1"/>
      <w:marLeft w:val="0"/>
      <w:marRight w:val="0"/>
      <w:marTop w:val="0"/>
      <w:marBottom w:val="0"/>
      <w:divBdr>
        <w:top w:val="none" w:sz="0" w:space="0" w:color="auto"/>
        <w:left w:val="none" w:sz="0" w:space="0" w:color="auto"/>
        <w:bottom w:val="none" w:sz="0" w:space="0" w:color="auto"/>
        <w:right w:val="none" w:sz="0" w:space="0" w:color="auto"/>
      </w:divBdr>
    </w:div>
    <w:div w:id="1976594799">
      <w:bodyDiv w:val="1"/>
      <w:marLeft w:val="0"/>
      <w:marRight w:val="0"/>
      <w:marTop w:val="0"/>
      <w:marBottom w:val="0"/>
      <w:divBdr>
        <w:top w:val="none" w:sz="0" w:space="0" w:color="auto"/>
        <w:left w:val="none" w:sz="0" w:space="0" w:color="auto"/>
        <w:bottom w:val="none" w:sz="0" w:space="0" w:color="auto"/>
        <w:right w:val="none" w:sz="0" w:space="0" w:color="auto"/>
      </w:divBdr>
      <w:divsChild>
        <w:div w:id="1919243727">
          <w:marLeft w:val="432"/>
          <w:marRight w:val="0"/>
          <w:marTop w:val="13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271B7E-FB9E-4E46-AB16-1B867B3EA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4012</Words>
  <Characters>21671</Characters>
  <Application>Microsoft Office Word</Application>
  <DocSecurity>0</DocSecurity>
  <Lines>180</Lines>
  <Paragraphs>51</Paragraphs>
  <ScaleCrop>false</ScaleCrop>
  <HeadingPairs>
    <vt:vector size="6" baseType="variant">
      <vt:variant>
        <vt:lpstr>Título</vt:lpstr>
      </vt:variant>
      <vt:variant>
        <vt:i4>1</vt:i4>
      </vt:variant>
      <vt:variant>
        <vt:lpstr>Title</vt:lpstr>
      </vt:variant>
      <vt:variant>
        <vt:i4>1</vt:i4>
      </vt:variant>
      <vt:variant>
        <vt:lpstr>Headings</vt:lpstr>
      </vt:variant>
      <vt:variant>
        <vt:i4>14</vt:i4>
      </vt:variant>
    </vt:vector>
  </HeadingPairs>
  <TitlesOfParts>
    <vt:vector size="16" baseType="lpstr">
      <vt:lpstr/>
      <vt:lpstr/>
      <vt:lpstr>    INTRODUÇÃO </vt:lpstr>
      <vt:lpstr>    2 MÉTODO </vt:lpstr>
      <vt:lpstr>        2.1 Tipo de estudo</vt:lpstr>
      <vt:lpstr>        2.2 Cenário da pesquisa</vt:lpstr>
      <vt:lpstr>        2.3 Participantes da Pesquisa </vt:lpstr>
      <vt:lpstr>    2.5 Instrumento de coleta de material empírico </vt:lpstr>
      <vt:lpstr>2.6 Processo de Saturação, Organização do Corpus e Análise dos dados </vt:lpstr>
      <vt:lpstr>    2.7 Riscos e Benefícios da Pesquisa</vt:lpstr>
      <vt:lpstr>    2.8 Desfechos Primário e Secundário</vt:lpstr>
      <vt:lpstr>2.9 Aspectos éticos e divulgação da pesquisa</vt:lpstr>
      <vt:lpstr>    3 DISCUSSÃO</vt:lpstr>
      <vt:lpstr>    4 INOVAÇÃO </vt:lpstr>
      <vt:lpstr>    AGRADECIMENTOS</vt:lpstr>
      <vt:lpstr>    REFERÊNCIAS</vt:lpstr>
    </vt:vector>
  </TitlesOfParts>
  <Company/>
  <LinksUpToDate>false</LinksUpToDate>
  <CharactersWithSpaces>25632</CharactersWithSpaces>
  <SharedDoc>false</SharedDoc>
  <HLinks>
    <vt:vector size="24" baseType="variant">
      <vt:variant>
        <vt:i4>393292</vt:i4>
      </vt:variant>
      <vt:variant>
        <vt:i4>0</vt:i4>
      </vt:variant>
      <vt:variant>
        <vt:i4>0</vt:i4>
      </vt:variant>
      <vt:variant>
        <vt:i4>5</vt:i4>
      </vt:variant>
      <vt:variant>
        <vt:lpwstr>mailto:mestradrorosicleysouza@gmail.com</vt:lpwstr>
      </vt:variant>
      <vt:variant>
        <vt:lpwstr/>
      </vt:variant>
      <vt:variant>
        <vt:i4>3473461</vt:i4>
      </vt:variant>
      <vt:variant>
        <vt:i4>56147</vt:i4>
      </vt:variant>
      <vt:variant>
        <vt:i4>1025</vt:i4>
      </vt:variant>
      <vt:variant>
        <vt:i4>1</vt:i4>
      </vt:variant>
      <vt:variant>
        <vt:lpwstr>fase 1</vt:lpwstr>
      </vt:variant>
      <vt:variant>
        <vt:lpwstr/>
      </vt:variant>
      <vt:variant>
        <vt:i4>3538997</vt:i4>
      </vt:variant>
      <vt:variant>
        <vt:i4>59562</vt:i4>
      </vt:variant>
      <vt:variant>
        <vt:i4>1026</vt:i4>
      </vt:variant>
      <vt:variant>
        <vt:i4>1</vt:i4>
      </vt:variant>
      <vt:variant>
        <vt:lpwstr>fase 2</vt:lpwstr>
      </vt:variant>
      <vt:variant>
        <vt:lpwstr/>
      </vt:variant>
      <vt:variant>
        <vt:i4>3604533</vt:i4>
      </vt:variant>
      <vt:variant>
        <vt:i4>60348</vt:i4>
      </vt:variant>
      <vt:variant>
        <vt:i4>1027</vt:i4>
      </vt:variant>
      <vt:variant>
        <vt:i4>1</vt:i4>
      </vt:variant>
      <vt:variant>
        <vt:lpwstr>fase 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professor</dc:creator>
  <cp:keywords/>
  <dc:description/>
  <cp:lastModifiedBy>User</cp:lastModifiedBy>
  <cp:revision>3</cp:revision>
  <cp:lastPrinted>2017-05-25T00:53:00Z</cp:lastPrinted>
  <dcterms:created xsi:type="dcterms:W3CDTF">2018-01-19T19:48:00Z</dcterms:created>
  <dcterms:modified xsi:type="dcterms:W3CDTF">2018-05-16T13:00:00Z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4401e2f7-6031-3641-8829-a5c5ceb28e3c</vt:lpwstr>
  </property>
  <property fmtid="{D5CDD505-2E9C-101B-9397-08002B2CF9AE}" pid="4" name="Mendeley Citation Style_1">
    <vt:lpwstr>http://www.zotero.org/styles/vancouver</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16th edition (author-date)</vt:lpwstr>
  </property>
  <property fmtid="{D5CDD505-2E9C-101B-9397-08002B2CF9AE}" pid="13" name="Mendeley Recent Style Id 4_1">
    <vt:lpwstr>http://www.zotero.org/styles/harvard1</vt:lpwstr>
  </property>
  <property fmtid="{D5CDD505-2E9C-101B-9397-08002B2CF9AE}" pid="14" name="Mendeley Recent Style Name 4_1">
    <vt:lpwstr>Harvard Reference format 1 (author-date)</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http://www.zotero.org/styles/nursingplus-open</vt:lpwstr>
  </property>
  <property fmtid="{D5CDD505-2E9C-101B-9397-08002B2CF9AE}" pid="20" name="Mendeley Recent Style Name 7_1">
    <vt:lpwstr>NursingPlus Open</vt:lpwstr>
  </property>
  <property fmtid="{D5CDD505-2E9C-101B-9397-08002B2CF9AE}" pid="21" name="Mendeley Recent Style Id 8_1">
    <vt:lpwstr>http://www.zotero.org/styles/the-journal-of-continuing-education-in-nursing</vt:lpwstr>
  </property>
  <property fmtid="{D5CDD505-2E9C-101B-9397-08002B2CF9AE}" pid="22" name="Mendeley Recent Style Name 8_1">
    <vt:lpwstr>The Journal of Continuing Education in Nursing</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