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4CC20" w14:textId="77777777" w:rsidR="00521989" w:rsidRPr="00F7225A" w:rsidRDefault="00521989" w:rsidP="00521989">
      <w:pPr>
        <w:spacing w:line="480" w:lineRule="auto"/>
        <w:contextualSpacing/>
        <w:jc w:val="center"/>
        <w:rPr>
          <w:sz w:val="24"/>
          <w:szCs w:val="24"/>
        </w:rPr>
      </w:pPr>
      <w:r w:rsidRPr="00F7225A">
        <w:rPr>
          <w:sz w:val="24"/>
          <w:szCs w:val="24"/>
        </w:rPr>
        <w:softHyphen/>
      </w:r>
      <w:r w:rsidRPr="00F7225A">
        <w:rPr>
          <w:sz w:val="24"/>
          <w:szCs w:val="24"/>
        </w:rPr>
        <w:softHyphen/>
      </w:r>
    </w:p>
    <w:p w14:paraId="2E57AC09" w14:textId="77777777" w:rsidR="00521989" w:rsidRPr="00F7225A" w:rsidRDefault="00521989" w:rsidP="00521989">
      <w:pPr>
        <w:spacing w:line="480" w:lineRule="auto"/>
        <w:contextualSpacing/>
        <w:jc w:val="center"/>
        <w:rPr>
          <w:sz w:val="24"/>
          <w:szCs w:val="24"/>
        </w:rPr>
      </w:pPr>
    </w:p>
    <w:p w14:paraId="746FA8E3" w14:textId="77777777" w:rsidR="00521989" w:rsidRPr="00F7225A" w:rsidRDefault="00521989" w:rsidP="00521989">
      <w:pPr>
        <w:spacing w:line="480" w:lineRule="auto"/>
        <w:contextualSpacing/>
        <w:jc w:val="center"/>
        <w:rPr>
          <w:sz w:val="24"/>
          <w:szCs w:val="24"/>
        </w:rPr>
      </w:pPr>
    </w:p>
    <w:p w14:paraId="7AAF0193" w14:textId="77777777" w:rsidR="00521989" w:rsidRPr="00F7225A" w:rsidRDefault="00521989" w:rsidP="00521989">
      <w:pPr>
        <w:spacing w:line="480" w:lineRule="auto"/>
        <w:contextualSpacing/>
        <w:jc w:val="center"/>
        <w:rPr>
          <w:sz w:val="24"/>
          <w:szCs w:val="24"/>
        </w:rPr>
      </w:pPr>
    </w:p>
    <w:p w14:paraId="26DC6103" w14:textId="77777777" w:rsidR="00521989" w:rsidRPr="00F7225A" w:rsidRDefault="00521989" w:rsidP="00521989">
      <w:pPr>
        <w:spacing w:line="480" w:lineRule="auto"/>
        <w:contextualSpacing/>
        <w:jc w:val="center"/>
        <w:rPr>
          <w:b/>
          <w:bCs/>
          <w:color w:val="202124"/>
          <w:sz w:val="24"/>
          <w:szCs w:val="24"/>
        </w:rPr>
      </w:pPr>
      <w:r w:rsidRPr="00F7225A">
        <w:rPr>
          <w:sz w:val="24"/>
          <w:szCs w:val="24"/>
          <w:lang w:val="pt"/>
        </w:rPr>
        <w:br/>
      </w:r>
      <w:bookmarkStart w:id="0" w:name="_Hlk124599929"/>
      <w:bookmarkStart w:id="1" w:name="_Hlk124602829"/>
      <w:r w:rsidRPr="00F7225A">
        <w:rPr>
          <w:b/>
          <w:bCs/>
          <w:color w:val="202124"/>
          <w:sz w:val="24"/>
          <w:szCs w:val="24"/>
          <w:lang w:val="pt"/>
        </w:rPr>
        <w:t xml:space="preserve">EXCISÃO ASSISTIDA A VÁCUO (VAE): UMA ABORDAGEM EM TEMPO ÚNICO PARA O DIAGNÓSTICO E TRATAMENTO PERCUTÂNEO DO CÂNCER DE MAMA </w:t>
      </w:r>
      <w:r>
        <w:rPr>
          <w:b/>
          <w:bCs/>
          <w:color w:val="202124"/>
          <w:sz w:val="24"/>
          <w:szCs w:val="24"/>
          <w:lang w:val="pt"/>
        </w:rPr>
        <w:t>INICIAL</w:t>
      </w:r>
      <w:bookmarkEnd w:id="0"/>
    </w:p>
    <w:bookmarkEnd w:id="1"/>
    <w:p w14:paraId="6F826643" w14:textId="77777777" w:rsidR="00521989" w:rsidRPr="00F7225A" w:rsidRDefault="00521989" w:rsidP="00521989">
      <w:pPr>
        <w:spacing w:line="480" w:lineRule="auto"/>
        <w:contextualSpacing/>
        <w:jc w:val="center"/>
        <w:rPr>
          <w:b/>
          <w:bCs/>
          <w:color w:val="202124"/>
          <w:sz w:val="24"/>
          <w:szCs w:val="24"/>
        </w:rPr>
      </w:pPr>
    </w:p>
    <w:p w14:paraId="7899FEB0" w14:textId="77777777" w:rsidR="00521989" w:rsidRPr="00F7225A" w:rsidRDefault="00521989" w:rsidP="00521989">
      <w:pPr>
        <w:spacing w:line="480" w:lineRule="auto"/>
        <w:contextualSpacing/>
        <w:jc w:val="center"/>
        <w:rPr>
          <w:sz w:val="24"/>
          <w:szCs w:val="24"/>
        </w:rPr>
      </w:pPr>
    </w:p>
    <w:p w14:paraId="46CCAAEF" w14:textId="77777777" w:rsidR="00521989" w:rsidRPr="00F7225A" w:rsidRDefault="00521989" w:rsidP="00521989">
      <w:pPr>
        <w:spacing w:line="480" w:lineRule="auto"/>
        <w:contextualSpacing/>
        <w:jc w:val="center"/>
        <w:rPr>
          <w:sz w:val="24"/>
          <w:szCs w:val="24"/>
        </w:rPr>
      </w:pPr>
    </w:p>
    <w:p w14:paraId="34C67C8D" w14:textId="77777777" w:rsidR="00521989" w:rsidRPr="00F7225A" w:rsidRDefault="00521989" w:rsidP="00521989">
      <w:pPr>
        <w:spacing w:line="480" w:lineRule="auto"/>
        <w:contextualSpacing/>
        <w:rPr>
          <w:b/>
          <w:sz w:val="24"/>
          <w:szCs w:val="24"/>
        </w:rPr>
      </w:pPr>
    </w:p>
    <w:p w14:paraId="3DA4EC03" w14:textId="77777777" w:rsidR="00521989" w:rsidRPr="00F7225A" w:rsidRDefault="00521989" w:rsidP="00521989">
      <w:pPr>
        <w:spacing w:line="480" w:lineRule="auto"/>
        <w:contextualSpacing/>
        <w:rPr>
          <w:b/>
          <w:sz w:val="24"/>
          <w:szCs w:val="24"/>
        </w:rPr>
      </w:pPr>
    </w:p>
    <w:p w14:paraId="7AFF112B" w14:textId="77777777" w:rsidR="00521989" w:rsidRPr="00F7225A" w:rsidRDefault="00521989" w:rsidP="00521989">
      <w:pPr>
        <w:spacing w:line="480" w:lineRule="auto"/>
        <w:contextualSpacing/>
        <w:rPr>
          <w:b/>
          <w:sz w:val="24"/>
          <w:szCs w:val="24"/>
        </w:rPr>
      </w:pPr>
    </w:p>
    <w:p w14:paraId="264295E9" w14:textId="77777777" w:rsidR="00521989" w:rsidRPr="00F7225A" w:rsidRDefault="00521989" w:rsidP="00521989">
      <w:pPr>
        <w:spacing w:line="480" w:lineRule="auto"/>
        <w:contextualSpacing/>
        <w:rPr>
          <w:b/>
          <w:sz w:val="24"/>
          <w:szCs w:val="24"/>
        </w:rPr>
      </w:pPr>
    </w:p>
    <w:p w14:paraId="637DC5B6" w14:textId="77777777" w:rsidR="00521989" w:rsidRPr="00F7225A" w:rsidRDefault="00521989" w:rsidP="00521989">
      <w:pPr>
        <w:spacing w:line="480" w:lineRule="auto"/>
        <w:contextualSpacing/>
        <w:rPr>
          <w:b/>
          <w:sz w:val="24"/>
          <w:szCs w:val="24"/>
        </w:rPr>
      </w:pPr>
    </w:p>
    <w:p w14:paraId="6B16CE8D" w14:textId="77777777" w:rsidR="00521989" w:rsidRPr="00F7225A" w:rsidRDefault="00521989" w:rsidP="00521989">
      <w:pPr>
        <w:spacing w:line="480" w:lineRule="auto"/>
        <w:contextualSpacing/>
        <w:rPr>
          <w:b/>
          <w:sz w:val="24"/>
          <w:szCs w:val="24"/>
        </w:rPr>
      </w:pPr>
    </w:p>
    <w:p w14:paraId="64FEE597" w14:textId="77777777" w:rsidR="00521989" w:rsidRPr="00F7225A" w:rsidRDefault="00521989" w:rsidP="00521989">
      <w:pPr>
        <w:spacing w:line="480" w:lineRule="auto"/>
        <w:contextualSpacing/>
        <w:rPr>
          <w:b/>
          <w:sz w:val="24"/>
          <w:szCs w:val="24"/>
        </w:rPr>
      </w:pPr>
    </w:p>
    <w:p w14:paraId="21BAC120" w14:textId="77777777" w:rsidR="00521989" w:rsidRPr="00F7225A" w:rsidRDefault="00521989" w:rsidP="00521989">
      <w:pPr>
        <w:spacing w:line="480" w:lineRule="auto"/>
        <w:contextualSpacing/>
        <w:rPr>
          <w:b/>
          <w:sz w:val="24"/>
          <w:szCs w:val="24"/>
        </w:rPr>
      </w:pPr>
    </w:p>
    <w:p w14:paraId="148FB85A" w14:textId="77777777" w:rsidR="00521989" w:rsidRPr="00F7225A" w:rsidRDefault="00521989" w:rsidP="00521989">
      <w:pPr>
        <w:spacing w:line="480" w:lineRule="auto"/>
        <w:contextualSpacing/>
        <w:rPr>
          <w:b/>
          <w:sz w:val="24"/>
          <w:szCs w:val="24"/>
        </w:rPr>
      </w:pPr>
    </w:p>
    <w:p w14:paraId="68A0125C" w14:textId="77777777" w:rsidR="00521989" w:rsidRPr="00F7225A" w:rsidRDefault="00521989" w:rsidP="00521989">
      <w:pPr>
        <w:spacing w:line="480" w:lineRule="auto"/>
        <w:contextualSpacing/>
        <w:rPr>
          <w:b/>
          <w:sz w:val="24"/>
          <w:szCs w:val="24"/>
        </w:rPr>
      </w:pPr>
    </w:p>
    <w:p w14:paraId="5FED4011" w14:textId="77777777" w:rsidR="00521989" w:rsidRPr="00F7225A" w:rsidRDefault="00521989" w:rsidP="00521989">
      <w:pPr>
        <w:spacing w:line="480" w:lineRule="auto"/>
        <w:contextualSpacing/>
        <w:jc w:val="center"/>
        <w:rPr>
          <w:b/>
          <w:sz w:val="24"/>
          <w:szCs w:val="24"/>
        </w:rPr>
      </w:pPr>
      <w:r w:rsidRPr="00F7225A">
        <w:rPr>
          <w:b/>
          <w:sz w:val="24"/>
          <w:szCs w:val="24"/>
          <w:lang w:val="pt"/>
        </w:rPr>
        <w:t>Montes Claros</w:t>
      </w:r>
    </w:p>
    <w:p w14:paraId="2BBFB48D" w14:textId="0E26FDB8" w:rsidR="00521989" w:rsidRPr="00F7225A" w:rsidRDefault="00E34FF6" w:rsidP="00521989">
      <w:pPr>
        <w:spacing w:line="480" w:lineRule="auto"/>
        <w:contextualSpacing/>
        <w:jc w:val="center"/>
        <w:rPr>
          <w:sz w:val="24"/>
          <w:szCs w:val="24"/>
        </w:rPr>
      </w:pPr>
      <w:r>
        <w:rPr>
          <w:b/>
          <w:bCs/>
          <w:sz w:val="24"/>
          <w:szCs w:val="24"/>
          <w:lang w:val="pt"/>
        </w:rPr>
        <w:t>Julho</w:t>
      </w:r>
      <w:r w:rsidR="00521989" w:rsidRPr="00F7225A">
        <w:rPr>
          <w:b/>
          <w:bCs/>
          <w:sz w:val="24"/>
          <w:szCs w:val="24"/>
          <w:lang w:val="pt"/>
        </w:rPr>
        <w:t xml:space="preserve"> de 202</w:t>
      </w:r>
      <w:r w:rsidR="00521989">
        <w:rPr>
          <w:b/>
          <w:bCs/>
          <w:sz w:val="24"/>
          <w:szCs w:val="24"/>
          <w:lang w:val="pt"/>
        </w:rPr>
        <w:t>3</w:t>
      </w:r>
    </w:p>
    <w:p w14:paraId="747E6008" w14:textId="77777777" w:rsidR="00521989" w:rsidRPr="00F7225A" w:rsidRDefault="00521989" w:rsidP="00521989">
      <w:pPr>
        <w:spacing w:line="480" w:lineRule="auto"/>
        <w:contextualSpacing/>
        <w:jc w:val="center"/>
        <w:rPr>
          <w:sz w:val="24"/>
          <w:szCs w:val="24"/>
        </w:rPr>
      </w:pPr>
    </w:p>
    <w:p w14:paraId="2F3718CE" w14:textId="77777777" w:rsidR="00521989" w:rsidRPr="00F7225A" w:rsidRDefault="00521989" w:rsidP="00521989">
      <w:pPr>
        <w:spacing w:line="480" w:lineRule="auto"/>
        <w:contextualSpacing/>
        <w:rPr>
          <w:sz w:val="24"/>
          <w:szCs w:val="24"/>
        </w:rPr>
      </w:pPr>
    </w:p>
    <w:p w14:paraId="6FBF6116" w14:textId="77777777" w:rsidR="00521989" w:rsidRPr="00F7225A" w:rsidRDefault="00521989" w:rsidP="00521989">
      <w:pPr>
        <w:spacing w:line="480" w:lineRule="auto"/>
        <w:contextualSpacing/>
        <w:jc w:val="center"/>
        <w:rPr>
          <w:sz w:val="24"/>
          <w:szCs w:val="24"/>
        </w:rPr>
      </w:pPr>
    </w:p>
    <w:p w14:paraId="1BFC896C" w14:textId="77777777" w:rsidR="00521989" w:rsidRPr="00F7225A" w:rsidRDefault="00521989" w:rsidP="00521989">
      <w:pPr>
        <w:spacing w:line="480" w:lineRule="auto"/>
        <w:contextualSpacing/>
        <w:jc w:val="center"/>
        <w:rPr>
          <w:sz w:val="24"/>
          <w:szCs w:val="24"/>
        </w:rPr>
      </w:pPr>
    </w:p>
    <w:p w14:paraId="4230B499" w14:textId="77777777" w:rsidR="00521989" w:rsidRPr="00F7225A" w:rsidRDefault="00521989" w:rsidP="00521989">
      <w:pPr>
        <w:spacing w:line="480" w:lineRule="auto"/>
        <w:contextualSpacing/>
        <w:jc w:val="center"/>
        <w:rPr>
          <w:b/>
          <w:bCs/>
          <w:color w:val="202124"/>
          <w:sz w:val="24"/>
          <w:szCs w:val="24"/>
        </w:rPr>
      </w:pPr>
      <w:r w:rsidRPr="00F7225A">
        <w:rPr>
          <w:b/>
          <w:bCs/>
          <w:color w:val="202124"/>
          <w:sz w:val="24"/>
          <w:szCs w:val="24"/>
          <w:lang w:val="pt"/>
        </w:rPr>
        <w:t xml:space="preserve">EXCISÃO ASSISTIDA A VÁCUO (VAE): UMA ABORDAGEM EM TEMPO ÚNICO PARA O DIAGNÓSTICO E TRATAMENTO PERCUTÂNEO DO CÂNCER DE MAMA </w:t>
      </w:r>
      <w:r>
        <w:rPr>
          <w:b/>
          <w:bCs/>
          <w:color w:val="202124"/>
          <w:sz w:val="24"/>
          <w:szCs w:val="24"/>
          <w:lang w:val="pt"/>
        </w:rPr>
        <w:t>INICIAL</w:t>
      </w:r>
    </w:p>
    <w:p w14:paraId="618D2C8B" w14:textId="77777777" w:rsidR="00521989" w:rsidRPr="00F7225A" w:rsidRDefault="00521989" w:rsidP="00521989">
      <w:pPr>
        <w:spacing w:line="480" w:lineRule="auto"/>
        <w:contextualSpacing/>
        <w:jc w:val="right"/>
        <w:rPr>
          <w:sz w:val="24"/>
          <w:szCs w:val="24"/>
        </w:rPr>
      </w:pPr>
    </w:p>
    <w:p w14:paraId="7FF2BDF6" w14:textId="77777777" w:rsidR="00521989" w:rsidRPr="00F7225A" w:rsidRDefault="00521989" w:rsidP="00521989">
      <w:pPr>
        <w:spacing w:line="480" w:lineRule="auto"/>
        <w:contextualSpacing/>
        <w:jc w:val="right"/>
        <w:rPr>
          <w:sz w:val="24"/>
          <w:szCs w:val="24"/>
          <w:lang w:val="pt"/>
        </w:rPr>
      </w:pPr>
      <w:r w:rsidRPr="00F7225A">
        <w:rPr>
          <w:b/>
          <w:sz w:val="24"/>
          <w:szCs w:val="24"/>
          <w:lang w:val="pt"/>
        </w:rPr>
        <w:t xml:space="preserve">Investigadores Principais: </w:t>
      </w:r>
      <w:r w:rsidRPr="00F7225A">
        <w:rPr>
          <w:sz w:val="24"/>
          <w:szCs w:val="24"/>
          <w:lang w:val="pt"/>
        </w:rPr>
        <w:t>Professora Bertha Andrade Coelho</w:t>
      </w:r>
    </w:p>
    <w:p w14:paraId="1E6E9508" w14:textId="77777777" w:rsidR="00521989" w:rsidRPr="00F7225A" w:rsidRDefault="00521989" w:rsidP="00521989">
      <w:pPr>
        <w:spacing w:line="480" w:lineRule="auto"/>
        <w:contextualSpacing/>
        <w:jc w:val="right"/>
        <w:rPr>
          <w:sz w:val="24"/>
          <w:szCs w:val="24"/>
        </w:rPr>
      </w:pPr>
      <w:r w:rsidRPr="00F7225A">
        <w:rPr>
          <w:sz w:val="24"/>
          <w:szCs w:val="24"/>
          <w:lang w:val="pt"/>
        </w:rPr>
        <w:t>Dr. Henrique Lima Couto</w:t>
      </w:r>
    </w:p>
    <w:p w14:paraId="135827C1" w14:textId="77777777" w:rsidR="00521989" w:rsidRPr="00F7225A" w:rsidRDefault="00521989" w:rsidP="00521989">
      <w:pPr>
        <w:spacing w:line="480" w:lineRule="auto"/>
        <w:contextualSpacing/>
        <w:jc w:val="right"/>
        <w:rPr>
          <w:sz w:val="24"/>
          <w:szCs w:val="24"/>
        </w:rPr>
      </w:pPr>
    </w:p>
    <w:p w14:paraId="37F9D468" w14:textId="77777777" w:rsidR="00521989" w:rsidRPr="00F7225A" w:rsidRDefault="00521989" w:rsidP="00521989">
      <w:pPr>
        <w:spacing w:line="480" w:lineRule="auto"/>
        <w:contextualSpacing/>
        <w:jc w:val="right"/>
        <w:rPr>
          <w:sz w:val="24"/>
          <w:szCs w:val="24"/>
        </w:rPr>
      </w:pPr>
      <w:r w:rsidRPr="00F7225A">
        <w:rPr>
          <w:sz w:val="24"/>
          <w:szCs w:val="24"/>
          <w:lang w:val="pt"/>
        </w:rPr>
        <w:t>Palavras-chave:</w:t>
      </w:r>
    </w:p>
    <w:p w14:paraId="06566397" w14:textId="77777777" w:rsidR="00521989" w:rsidRPr="00F7225A" w:rsidRDefault="00521989" w:rsidP="00521989">
      <w:pPr>
        <w:spacing w:line="480" w:lineRule="auto"/>
        <w:contextualSpacing/>
        <w:jc w:val="right"/>
        <w:rPr>
          <w:sz w:val="24"/>
          <w:szCs w:val="24"/>
        </w:rPr>
      </w:pPr>
      <w:r w:rsidRPr="00F7225A">
        <w:rPr>
          <w:sz w:val="24"/>
          <w:szCs w:val="24"/>
          <w:lang w:val="pt"/>
        </w:rPr>
        <w:t>- Excisão assistida a vácuo</w:t>
      </w:r>
    </w:p>
    <w:p w14:paraId="3B37481C" w14:textId="77777777" w:rsidR="00521989" w:rsidRPr="00F7225A" w:rsidRDefault="00521989" w:rsidP="00521989">
      <w:pPr>
        <w:spacing w:line="480" w:lineRule="auto"/>
        <w:contextualSpacing/>
        <w:jc w:val="right"/>
        <w:rPr>
          <w:sz w:val="24"/>
          <w:szCs w:val="24"/>
        </w:rPr>
      </w:pPr>
      <w:r w:rsidRPr="00F7225A">
        <w:rPr>
          <w:sz w:val="24"/>
          <w:szCs w:val="24"/>
          <w:lang w:val="pt"/>
        </w:rPr>
        <w:t>- Tratamento percutâneo</w:t>
      </w:r>
    </w:p>
    <w:p w14:paraId="52D6331C" w14:textId="77777777" w:rsidR="00521989" w:rsidRPr="00F7225A" w:rsidRDefault="00521989" w:rsidP="00521989">
      <w:pPr>
        <w:spacing w:line="480" w:lineRule="auto"/>
        <w:contextualSpacing/>
        <w:jc w:val="right"/>
        <w:rPr>
          <w:iCs/>
          <w:sz w:val="24"/>
          <w:szCs w:val="24"/>
        </w:rPr>
      </w:pPr>
      <w:r w:rsidRPr="00F7225A">
        <w:rPr>
          <w:sz w:val="24"/>
          <w:szCs w:val="24"/>
          <w:lang w:val="pt"/>
        </w:rPr>
        <w:t>- Câncer de mama</w:t>
      </w:r>
    </w:p>
    <w:p w14:paraId="7E73AA4F" w14:textId="77777777" w:rsidR="00521989" w:rsidRPr="00F7225A" w:rsidRDefault="00521989" w:rsidP="00521989">
      <w:pPr>
        <w:spacing w:line="480" w:lineRule="auto"/>
        <w:contextualSpacing/>
        <w:rPr>
          <w:sz w:val="24"/>
          <w:szCs w:val="24"/>
        </w:rPr>
      </w:pPr>
    </w:p>
    <w:p w14:paraId="3659A38B" w14:textId="77777777" w:rsidR="00521989" w:rsidRPr="00F7225A" w:rsidRDefault="00521989" w:rsidP="00521989">
      <w:pPr>
        <w:spacing w:line="480" w:lineRule="auto"/>
        <w:contextualSpacing/>
        <w:rPr>
          <w:sz w:val="24"/>
          <w:szCs w:val="24"/>
        </w:rPr>
      </w:pPr>
    </w:p>
    <w:p w14:paraId="27E3D54D" w14:textId="77777777" w:rsidR="00521989" w:rsidRPr="00F7225A" w:rsidRDefault="00521989" w:rsidP="00521989">
      <w:pPr>
        <w:spacing w:line="480" w:lineRule="auto"/>
        <w:contextualSpacing/>
        <w:rPr>
          <w:sz w:val="24"/>
          <w:szCs w:val="24"/>
        </w:rPr>
      </w:pPr>
    </w:p>
    <w:p w14:paraId="6A7AC196" w14:textId="77777777" w:rsidR="00521989" w:rsidRPr="00F7225A" w:rsidRDefault="00521989" w:rsidP="00521989">
      <w:pPr>
        <w:spacing w:line="480" w:lineRule="auto"/>
        <w:contextualSpacing/>
        <w:rPr>
          <w:sz w:val="24"/>
          <w:szCs w:val="24"/>
        </w:rPr>
      </w:pPr>
    </w:p>
    <w:p w14:paraId="026196CD" w14:textId="77777777" w:rsidR="00521989" w:rsidRPr="00F7225A" w:rsidRDefault="00521989" w:rsidP="00521989">
      <w:pPr>
        <w:spacing w:line="480" w:lineRule="auto"/>
        <w:contextualSpacing/>
        <w:rPr>
          <w:sz w:val="24"/>
          <w:szCs w:val="24"/>
        </w:rPr>
      </w:pPr>
    </w:p>
    <w:p w14:paraId="74E2DAE3" w14:textId="77777777" w:rsidR="00521989" w:rsidRPr="00F7225A" w:rsidRDefault="00521989" w:rsidP="00521989">
      <w:pPr>
        <w:spacing w:line="480" w:lineRule="auto"/>
        <w:contextualSpacing/>
        <w:rPr>
          <w:sz w:val="24"/>
          <w:szCs w:val="24"/>
        </w:rPr>
      </w:pPr>
    </w:p>
    <w:p w14:paraId="3DF41AF2" w14:textId="77777777" w:rsidR="00521989" w:rsidRPr="00F7225A" w:rsidRDefault="00521989" w:rsidP="00521989">
      <w:pPr>
        <w:spacing w:line="480" w:lineRule="auto"/>
        <w:contextualSpacing/>
        <w:jc w:val="center"/>
        <w:rPr>
          <w:b/>
          <w:sz w:val="24"/>
          <w:szCs w:val="24"/>
        </w:rPr>
      </w:pPr>
      <w:r w:rsidRPr="00F7225A">
        <w:rPr>
          <w:b/>
          <w:sz w:val="24"/>
          <w:szCs w:val="24"/>
          <w:lang w:val="pt"/>
        </w:rPr>
        <w:t>Montes Claros</w:t>
      </w:r>
    </w:p>
    <w:p w14:paraId="58BA96A5" w14:textId="54FD078B" w:rsidR="00521989" w:rsidRPr="00F7225A" w:rsidRDefault="00E34FF6" w:rsidP="00521989">
      <w:pPr>
        <w:spacing w:line="480" w:lineRule="auto"/>
        <w:contextualSpacing/>
        <w:jc w:val="center"/>
        <w:rPr>
          <w:b/>
          <w:bCs/>
          <w:sz w:val="24"/>
          <w:szCs w:val="24"/>
          <w:lang w:val="pt"/>
        </w:rPr>
      </w:pPr>
      <w:r>
        <w:rPr>
          <w:b/>
          <w:bCs/>
          <w:sz w:val="24"/>
          <w:szCs w:val="24"/>
          <w:lang w:val="pt"/>
        </w:rPr>
        <w:t>Julho</w:t>
      </w:r>
      <w:r w:rsidR="00521989" w:rsidRPr="00F7225A">
        <w:rPr>
          <w:b/>
          <w:bCs/>
          <w:sz w:val="24"/>
          <w:szCs w:val="24"/>
          <w:lang w:val="pt"/>
        </w:rPr>
        <w:t xml:space="preserve"> de 202</w:t>
      </w:r>
      <w:r w:rsidR="00521989">
        <w:rPr>
          <w:b/>
          <w:bCs/>
          <w:sz w:val="24"/>
          <w:szCs w:val="24"/>
          <w:lang w:val="pt"/>
        </w:rPr>
        <w:t>3</w:t>
      </w:r>
    </w:p>
    <w:p w14:paraId="093224E4" w14:textId="77777777" w:rsidR="00521989" w:rsidRPr="00F7225A" w:rsidRDefault="00521989" w:rsidP="00521989">
      <w:pPr>
        <w:spacing w:before="100" w:beforeAutospacing="1" w:after="100" w:afterAutospacing="1" w:line="480" w:lineRule="auto"/>
        <w:ind w:left="2832" w:firstLine="708"/>
        <w:contextualSpacing/>
        <w:jc w:val="both"/>
        <w:rPr>
          <w:b/>
          <w:sz w:val="24"/>
          <w:szCs w:val="24"/>
        </w:rPr>
      </w:pPr>
      <w:r w:rsidRPr="00F7225A">
        <w:rPr>
          <w:b/>
          <w:sz w:val="24"/>
          <w:szCs w:val="24"/>
          <w:lang w:val="pt"/>
        </w:rPr>
        <w:lastRenderedPageBreak/>
        <w:t>RESUMO</w:t>
      </w:r>
    </w:p>
    <w:p w14:paraId="63BDF659" w14:textId="77777777" w:rsidR="00521989" w:rsidRPr="00F7225A" w:rsidRDefault="00521989" w:rsidP="00521989">
      <w:pPr>
        <w:spacing w:line="480" w:lineRule="auto"/>
        <w:contextualSpacing/>
        <w:jc w:val="both"/>
        <w:rPr>
          <w:sz w:val="24"/>
          <w:szCs w:val="24"/>
        </w:rPr>
      </w:pPr>
    </w:p>
    <w:p w14:paraId="09A0A507" w14:textId="77777777" w:rsidR="00521989" w:rsidRPr="00F7225A" w:rsidRDefault="00521989" w:rsidP="00521989">
      <w:pPr>
        <w:tabs>
          <w:tab w:val="left" w:pos="142"/>
        </w:tabs>
        <w:spacing w:line="480" w:lineRule="auto"/>
        <w:contextualSpacing/>
        <w:jc w:val="both"/>
        <w:rPr>
          <w:sz w:val="24"/>
          <w:szCs w:val="24"/>
          <w:lang w:val="pt"/>
        </w:rPr>
      </w:pPr>
      <w:r w:rsidRPr="00F7225A">
        <w:rPr>
          <w:b/>
          <w:bCs/>
          <w:sz w:val="24"/>
          <w:szCs w:val="24"/>
          <w:lang w:val="pt"/>
        </w:rPr>
        <w:t>Introdução:</w:t>
      </w:r>
      <w:r w:rsidRPr="00F7225A">
        <w:rPr>
          <w:sz w:val="24"/>
          <w:szCs w:val="24"/>
          <w:lang w:val="pt"/>
        </w:rPr>
        <w:t xml:space="preserve"> O câncer de mama é uma doença extremamente heterogênea e multifatorial. Com o estabelecimento do rastreamento populacional sistemático, tumores mínimos e não palpáveis são cada vez mais diagnosticados. O tratamento do câncer de mama tem sofrido inúmeras mudanças e avanços nos últimos anos, e hoje vivemos a era do tratamento personalizado e de precisão. Paralelamente aos avanços relacionados à terapia, a imagem diagnóstica e as intervenções percutâneas assumem um papel fundamental no manejo de pacientes com alterações mamárias. As ressecções assistidas a vácuo podem remover completamente massas de até </w:t>
      </w:r>
      <w:r w:rsidRPr="008D1704">
        <w:rPr>
          <w:color w:val="000000" w:themeColor="text1"/>
          <w:sz w:val="24"/>
          <w:szCs w:val="24"/>
          <w:lang w:val="pt"/>
        </w:rPr>
        <w:t>quatro</w:t>
      </w:r>
      <w:r w:rsidRPr="00F7225A">
        <w:rPr>
          <w:sz w:val="24"/>
          <w:szCs w:val="24"/>
          <w:lang w:val="pt"/>
        </w:rPr>
        <w:t xml:space="preserve"> centímetros. </w:t>
      </w:r>
      <w:r w:rsidRPr="00F7225A">
        <w:rPr>
          <w:b/>
          <w:bCs/>
          <w:sz w:val="24"/>
          <w:szCs w:val="24"/>
          <w:lang w:val="pt"/>
        </w:rPr>
        <w:t>Objetivo Geral:</w:t>
      </w:r>
      <w:r w:rsidRPr="00F7225A">
        <w:rPr>
          <w:sz w:val="24"/>
          <w:szCs w:val="24"/>
          <w:lang w:val="pt"/>
        </w:rPr>
        <w:t xml:space="preserve"> Avaliar a eficiência da excisão assistida a vácuo associada à </w:t>
      </w:r>
      <w:r>
        <w:rPr>
          <w:sz w:val="24"/>
          <w:szCs w:val="24"/>
          <w:lang w:val="pt"/>
        </w:rPr>
        <w:t xml:space="preserve">simultânea </w:t>
      </w:r>
      <w:r w:rsidRPr="00F7225A">
        <w:rPr>
          <w:sz w:val="24"/>
          <w:szCs w:val="24"/>
          <w:lang w:val="pt"/>
        </w:rPr>
        <w:t>amostragem percutânea de margens (</w:t>
      </w:r>
      <w:proofErr w:type="spellStart"/>
      <w:r w:rsidRPr="00F7225A">
        <w:rPr>
          <w:i/>
          <w:sz w:val="24"/>
          <w:szCs w:val="24"/>
          <w:lang w:val="pt"/>
        </w:rPr>
        <w:t>shaving</w:t>
      </w:r>
      <w:proofErr w:type="spellEnd"/>
      <w:r w:rsidRPr="00F7225A">
        <w:rPr>
          <w:sz w:val="24"/>
          <w:szCs w:val="24"/>
          <w:lang w:val="pt"/>
        </w:rPr>
        <w:t xml:space="preserve">) da cavidade na ressecção completa de cânceres de mama menores que 15,0 mm em uma única abordagem </w:t>
      </w:r>
      <w:r>
        <w:rPr>
          <w:sz w:val="24"/>
          <w:szCs w:val="24"/>
          <w:lang w:val="pt"/>
        </w:rPr>
        <w:t xml:space="preserve">diagnóstica e potencialmente terapêutica </w:t>
      </w:r>
      <w:r w:rsidRPr="00F7225A">
        <w:rPr>
          <w:sz w:val="24"/>
          <w:szCs w:val="24"/>
          <w:lang w:val="pt"/>
        </w:rPr>
        <w:t xml:space="preserve">para lesões categoria 4 ou 5 ACR BI-RADS™.  </w:t>
      </w:r>
      <w:r w:rsidRPr="00F7225A">
        <w:rPr>
          <w:b/>
          <w:bCs/>
          <w:sz w:val="24"/>
          <w:szCs w:val="24"/>
          <w:lang w:val="pt"/>
        </w:rPr>
        <w:t>Justificativa:</w:t>
      </w:r>
      <w:r w:rsidRPr="00F7225A">
        <w:rPr>
          <w:sz w:val="24"/>
          <w:szCs w:val="24"/>
          <w:lang w:val="pt"/>
        </w:rPr>
        <w:t xml:space="preserve"> A cirurgia para o tratamento do câncer de mama mudou radicalmente nos últimos anos, e abordagens individualizadas e menos agressivas são agora oferecidas.  A excisão assistida a vácuo pode realizar a ressecção completa de cânceres de mama menores que 15,0 mm. Assim, pretendemos demonstrar a eficiência da excisão assistida a vácuo associada ao </w:t>
      </w:r>
      <w:proofErr w:type="spellStart"/>
      <w:r w:rsidRPr="00F7225A">
        <w:rPr>
          <w:i/>
          <w:sz w:val="24"/>
          <w:szCs w:val="24"/>
          <w:lang w:val="pt"/>
        </w:rPr>
        <w:t>shaving</w:t>
      </w:r>
      <w:proofErr w:type="spellEnd"/>
      <w:r w:rsidRPr="00F7225A">
        <w:rPr>
          <w:i/>
          <w:sz w:val="24"/>
          <w:szCs w:val="24"/>
          <w:lang w:val="pt"/>
        </w:rPr>
        <w:t xml:space="preserve"> </w:t>
      </w:r>
      <w:r w:rsidRPr="008D1704">
        <w:rPr>
          <w:iCs/>
          <w:sz w:val="24"/>
          <w:szCs w:val="24"/>
          <w:lang w:val="pt"/>
        </w:rPr>
        <w:t>simultâneo</w:t>
      </w:r>
      <w:r>
        <w:rPr>
          <w:i/>
          <w:sz w:val="24"/>
          <w:szCs w:val="24"/>
          <w:lang w:val="pt"/>
        </w:rPr>
        <w:t xml:space="preserve"> </w:t>
      </w:r>
      <w:r w:rsidRPr="00F7225A">
        <w:rPr>
          <w:sz w:val="24"/>
          <w:szCs w:val="24"/>
          <w:lang w:val="pt"/>
        </w:rPr>
        <w:t>das margens para a predição de ressecção completa de cânceres de mama menores que 15,0 mm em uma única abordagem diagnóstica e potencialmente terapêutica para lesões categoria 4 ou 5 ACR BI-RADS™.</w:t>
      </w:r>
    </w:p>
    <w:p w14:paraId="72E7B836" w14:textId="77777777" w:rsidR="00521989" w:rsidRPr="002A35D3" w:rsidRDefault="00521989" w:rsidP="00521989">
      <w:pPr>
        <w:tabs>
          <w:tab w:val="left" w:pos="142"/>
        </w:tabs>
        <w:spacing w:line="480" w:lineRule="auto"/>
        <w:contextualSpacing/>
        <w:jc w:val="both"/>
        <w:rPr>
          <w:sz w:val="24"/>
          <w:szCs w:val="24"/>
          <w:lang w:val="pt"/>
        </w:rPr>
      </w:pPr>
    </w:p>
    <w:p w14:paraId="3E92D213" w14:textId="77777777" w:rsidR="00521989" w:rsidRPr="00F7225A" w:rsidRDefault="00521989" w:rsidP="00521989">
      <w:pPr>
        <w:tabs>
          <w:tab w:val="left" w:pos="142"/>
        </w:tabs>
        <w:spacing w:line="480" w:lineRule="auto"/>
        <w:contextualSpacing/>
        <w:jc w:val="both"/>
        <w:rPr>
          <w:sz w:val="24"/>
          <w:szCs w:val="24"/>
        </w:rPr>
      </w:pPr>
    </w:p>
    <w:p w14:paraId="2191F075" w14:textId="77777777" w:rsidR="00521989" w:rsidRPr="00F7225A" w:rsidRDefault="00521989" w:rsidP="00521989">
      <w:pPr>
        <w:tabs>
          <w:tab w:val="left" w:pos="142"/>
        </w:tabs>
        <w:spacing w:line="480" w:lineRule="auto"/>
        <w:contextualSpacing/>
        <w:jc w:val="center"/>
        <w:rPr>
          <w:b/>
          <w:bCs/>
          <w:sz w:val="24"/>
          <w:szCs w:val="24"/>
        </w:rPr>
      </w:pPr>
      <w:r w:rsidRPr="00F7225A">
        <w:rPr>
          <w:b/>
          <w:sz w:val="24"/>
          <w:szCs w:val="24"/>
        </w:rPr>
        <w:lastRenderedPageBreak/>
        <w:t>SUMÁRIO</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5"/>
        <w:gridCol w:w="456"/>
        <w:gridCol w:w="222"/>
      </w:tblGrid>
      <w:tr w:rsidR="00521989" w:rsidRPr="00F7225A" w14:paraId="4CECFF2C" w14:textId="77777777" w:rsidTr="00373214">
        <w:trPr>
          <w:jc w:val="center"/>
        </w:trPr>
        <w:tc>
          <w:tcPr>
            <w:tcW w:w="0" w:type="auto"/>
          </w:tcPr>
          <w:p w14:paraId="76C26BE7"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1.0 INTRODUÇÃO</w:t>
            </w:r>
          </w:p>
        </w:tc>
        <w:tc>
          <w:tcPr>
            <w:tcW w:w="0" w:type="auto"/>
          </w:tcPr>
          <w:p w14:paraId="1BB26DFD" w14:textId="77777777" w:rsidR="00521989" w:rsidRPr="00F7225A" w:rsidRDefault="00521989" w:rsidP="00373214">
            <w:pPr>
              <w:spacing w:line="480" w:lineRule="auto"/>
              <w:contextualSpacing/>
              <w:jc w:val="right"/>
              <w:rPr>
                <w:b/>
                <w:sz w:val="24"/>
                <w:szCs w:val="24"/>
                <w:lang w:eastAsia="en-US"/>
              </w:rPr>
            </w:pPr>
            <w:r w:rsidRPr="00F7225A">
              <w:rPr>
                <w:b/>
                <w:sz w:val="24"/>
                <w:szCs w:val="24"/>
                <w:lang w:val="pt" w:eastAsia="en-US"/>
              </w:rPr>
              <w:t>0</w:t>
            </w:r>
            <w:r>
              <w:rPr>
                <w:b/>
                <w:sz w:val="24"/>
                <w:szCs w:val="24"/>
                <w:lang w:val="pt" w:eastAsia="en-US"/>
              </w:rPr>
              <w:t>5</w:t>
            </w:r>
          </w:p>
        </w:tc>
        <w:tc>
          <w:tcPr>
            <w:tcW w:w="0" w:type="auto"/>
          </w:tcPr>
          <w:p w14:paraId="27323A22" w14:textId="77777777" w:rsidR="00521989" w:rsidRPr="00F7225A" w:rsidRDefault="00521989" w:rsidP="00373214">
            <w:pPr>
              <w:spacing w:line="480" w:lineRule="auto"/>
              <w:contextualSpacing/>
              <w:jc w:val="right"/>
              <w:rPr>
                <w:b/>
                <w:sz w:val="24"/>
                <w:szCs w:val="24"/>
                <w:lang w:eastAsia="en-US"/>
              </w:rPr>
            </w:pPr>
          </w:p>
        </w:tc>
      </w:tr>
      <w:tr w:rsidR="00521989" w:rsidRPr="00F7225A" w14:paraId="450C140E" w14:textId="77777777" w:rsidTr="00373214">
        <w:trPr>
          <w:jc w:val="center"/>
        </w:trPr>
        <w:tc>
          <w:tcPr>
            <w:tcW w:w="0" w:type="auto"/>
          </w:tcPr>
          <w:p w14:paraId="3B060623"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2.0 JUSTIFICATIVA</w:t>
            </w:r>
          </w:p>
        </w:tc>
        <w:tc>
          <w:tcPr>
            <w:tcW w:w="0" w:type="auto"/>
          </w:tcPr>
          <w:p w14:paraId="71264DAB"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07</w:t>
            </w:r>
          </w:p>
        </w:tc>
        <w:tc>
          <w:tcPr>
            <w:tcW w:w="0" w:type="auto"/>
          </w:tcPr>
          <w:p w14:paraId="657E9AF8" w14:textId="77777777" w:rsidR="00521989" w:rsidRPr="00F7225A" w:rsidRDefault="00521989" w:rsidP="00373214">
            <w:pPr>
              <w:spacing w:line="480" w:lineRule="auto"/>
              <w:contextualSpacing/>
              <w:jc w:val="right"/>
              <w:rPr>
                <w:b/>
                <w:sz w:val="24"/>
                <w:szCs w:val="24"/>
                <w:lang w:eastAsia="en-US"/>
              </w:rPr>
            </w:pPr>
          </w:p>
        </w:tc>
      </w:tr>
      <w:tr w:rsidR="00521989" w:rsidRPr="00F7225A" w14:paraId="55005206" w14:textId="77777777" w:rsidTr="00373214">
        <w:trPr>
          <w:jc w:val="center"/>
        </w:trPr>
        <w:tc>
          <w:tcPr>
            <w:tcW w:w="0" w:type="auto"/>
          </w:tcPr>
          <w:p w14:paraId="7B6A2F81"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3.0 OBJETIVOS</w:t>
            </w:r>
          </w:p>
        </w:tc>
        <w:tc>
          <w:tcPr>
            <w:tcW w:w="0" w:type="auto"/>
          </w:tcPr>
          <w:p w14:paraId="33AD6093"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08</w:t>
            </w:r>
          </w:p>
        </w:tc>
        <w:tc>
          <w:tcPr>
            <w:tcW w:w="0" w:type="auto"/>
          </w:tcPr>
          <w:p w14:paraId="1D5EB2DC" w14:textId="77777777" w:rsidR="00521989" w:rsidRPr="00F7225A" w:rsidRDefault="00521989" w:rsidP="00373214">
            <w:pPr>
              <w:spacing w:line="480" w:lineRule="auto"/>
              <w:contextualSpacing/>
              <w:jc w:val="right"/>
              <w:rPr>
                <w:b/>
                <w:sz w:val="24"/>
                <w:szCs w:val="24"/>
                <w:lang w:eastAsia="en-US"/>
              </w:rPr>
            </w:pPr>
          </w:p>
        </w:tc>
      </w:tr>
      <w:tr w:rsidR="00521989" w:rsidRPr="00F7225A" w14:paraId="6D70355D" w14:textId="77777777" w:rsidTr="00373214">
        <w:trPr>
          <w:jc w:val="center"/>
        </w:trPr>
        <w:tc>
          <w:tcPr>
            <w:tcW w:w="0" w:type="auto"/>
          </w:tcPr>
          <w:p w14:paraId="0857A18D"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3.1 OBJETIVO GERAL </w:t>
            </w:r>
          </w:p>
        </w:tc>
        <w:tc>
          <w:tcPr>
            <w:tcW w:w="0" w:type="auto"/>
          </w:tcPr>
          <w:p w14:paraId="24DD4AE2"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08</w:t>
            </w:r>
          </w:p>
        </w:tc>
        <w:tc>
          <w:tcPr>
            <w:tcW w:w="0" w:type="auto"/>
          </w:tcPr>
          <w:p w14:paraId="588E7D77" w14:textId="77777777" w:rsidR="00521989" w:rsidRPr="00F7225A" w:rsidRDefault="00521989" w:rsidP="00373214">
            <w:pPr>
              <w:spacing w:line="480" w:lineRule="auto"/>
              <w:contextualSpacing/>
              <w:jc w:val="right"/>
              <w:rPr>
                <w:b/>
                <w:sz w:val="24"/>
                <w:szCs w:val="24"/>
                <w:lang w:eastAsia="en-US"/>
              </w:rPr>
            </w:pPr>
          </w:p>
        </w:tc>
      </w:tr>
      <w:tr w:rsidR="00521989" w:rsidRPr="00F7225A" w14:paraId="5BB68E8F" w14:textId="77777777" w:rsidTr="00373214">
        <w:trPr>
          <w:jc w:val="center"/>
        </w:trPr>
        <w:tc>
          <w:tcPr>
            <w:tcW w:w="0" w:type="auto"/>
          </w:tcPr>
          <w:p w14:paraId="04BC29A6"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3.2 OBJETIVOS ESPECÍFICOS</w:t>
            </w:r>
          </w:p>
        </w:tc>
        <w:tc>
          <w:tcPr>
            <w:tcW w:w="0" w:type="auto"/>
          </w:tcPr>
          <w:p w14:paraId="41967855"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08</w:t>
            </w:r>
          </w:p>
        </w:tc>
        <w:tc>
          <w:tcPr>
            <w:tcW w:w="0" w:type="auto"/>
          </w:tcPr>
          <w:p w14:paraId="4493231B" w14:textId="77777777" w:rsidR="00521989" w:rsidRPr="00F7225A" w:rsidRDefault="00521989" w:rsidP="00373214">
            <w:pPr>
              <w:spacing w:line="480" w:lineRule="auto"/>
              <w:contextualSpacing/>
              <w:jc w:val="right"/>
              <w:rPr>
                <w:b/>
                <w:sz w:val="24"/>
                <w:szCs w:val="24"/>
                <w:lang w:eastAsia="en-US"/>
              </w:rPr>
            </w:pPr>
          </w:p>
        </w:tc>
      </w:tr>
      <w:tr w:rsidR="00521989" w:rsidRPr="00F7225A" w14:paraId="1312D2DA" w14:textId="77777777" w:rsidTr="00373214">
        <w:trPr>
          <w:jc w:val="center"/>
        </w:trPr>
        <w:tc>
          <w:tcPr>
            <w:tcW w:w="0" w:type="auto"/>
          </w:tcPr>
          <w:p w14:paraId="0587F64B"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4.0 MÉTODOS</w:t>
            </w:r>
          </w:p>
        </w:tc>
        <w:tc>
          <w:tcPr>
            <w:tcW w:w="0" w:type="auto"/>
          </w:tcPr>
          <w:p w14:paraId="4C0055C4"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09</w:t>
            </w:r>
          </w:p>
        </w:tc>
        <w:tc>
          <w:tcPr>
            <w:tcW w:w="0" w:type="auto"/>
          </w:tcPr>
          <w:p w14:paraId="43E714B9" w14:textId="77777777" w:rsidR="00521989" w:rsidRPr="00F7225A" w:rsidRDefault="00521989" w:rsidP="00373214">
            <w:pPr>
              <w:spacing w:line="480" w:lineRule="auto"/>
              <w:contextualSpacing/>
              <w:jc w:val="right"/>
              <w:rPr>
                <w:b/>
                <w:sz w:val="24"/>
                <w:szCs w:val="24"/>
                <w:lang w:eastAsia="en-US"/>
              </w:rPr>
            </w:pPr>
          </w:p>
        </w:tc>
      </w:tr>
      <w:tr w:rsidR="00521989" w:rsidRPr="00F7225A" w14:paraId="5B8C96D4" w14:textId="77777777" w:rsidTr="00373214">
        <w:trPr>
          <w:jc w:val="center"/>
        </w:trPr>
        <w:tc>
          <w:tcPr>
            <w:tcW w:w="0" w:type="auto"/>
          </w:tcPr>
          <w:p w14:paraId="542FC046"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4.1 TIPO DE ESTUDO E AMOSTRAGEM</w:t>
            </w:r>
          </w:p>
        </w:tc>
        <w:tc>
          <w:tcPr>
            <w:tcW w:w="0" w:type="auto"/>
          </w:tcPr>
          <w:p w14:paraId="46F0176B"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09</w:t>
            </w:r>
          </w:p>
        </w:tc>
        <w:tc>
          <w:tcPr>
            <w:tcW w:w="0" w:type="auto"/>
          </w:tcPr>
          <w:p w14:paraId="03BF437C" w14:textId="77777777" w:rsidR="00521989" w:rsidRPr="00F7225A" w:rsidRDefault="00521989" w:rsidP="00373214">
            <w:pPr>
              <w:spacing w:line="480" w:lineRule="auto"/>
              <w:contextualSpacing/>
              <w:jc w:val="right"/>
              <w:rPr>
                <w:b/>
                <w:sz w:val="24"/>
                <w:szCs w:val="24"/>
                <w:lang w:eastAsia="en-US"/>
              </w:rPr>
            </w:pPr>
          </w:p>
        </w:tc>
      </w:tr>
      <w:tr w:rsidR="00521989" w:rsidRPr="00F7225A" w14:paraId="352FDE4B" w14:textId="77777777" w:rsidTr="00373214">
        <w:trPr>
          <w:jc w:val="center"/>
        </w:trPr>
        <w:tc>
          <w:tcPr>
            <w:tcW w:w="0" w:type="auto"/>
          </w:tcPr>
          <w:p w14:paraId="3B83385B"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4.2 FLUXOGRAMA</w:t>
            </w:r>
            <w:r>
              <w:rPr>
                <w:b/>
                <w:sz w:val="24"/>
                <w:szCs w:val="24"/>
                <w:lang w:val="pt" w:eastAsia="en-US"/>
              </w:rPr>
              <w:t>S</w:t>
            </w:r>
          </w:p>
        </w:tc>
        <w:tc>
          <w:tcPr>
            <w:tcW w:w="0" w:type="auto"/>
          </w:tcPr>
          <w:p w14:paraId="3415BFC5" w14:textId="77777777" w:rsidR="00521989" w:rsidRPr="00F7225A" w:rsidRDefault="00521989" w:rsidP="00373214">
            <w:pPr>
              <w:spacing w:line="480" w:lineRule="auto"/>
              <w:contextualSpacing/>
              <w:jc w:val="right"/>
              <w:rPr>
                <w:b/>
                <w:sz w:val="24"/>
                <w:szCs w:val="24"/>
                <w:lang w:eastAsia="en-US"/>
              </w:rPr>
            </w:pPr>
            <w:r>
              <w:rPr>
                <w:b/>
                <w:sz w:val="24"/>
                <w:szCs w:val="24"/>
                <w:lang w:eastAsia="en-US"/>
              </w:rPr>
              <w:t>09</w:t>
            </w:r>
          </w:p>
        </w:tc>
        <w:tc>
          <w:tcPr>
            <w:tcW w:w="0" w:type="auto"/>
          </w:tcPr>
          <w:p w14:paraId="416AB1B2" w14:textId="77777777" w:rsidR="00521989" w:rsidRPr="00F7225A" w:rsidRDefault="00521989" w:rsidP="00373214">
            <w:pPr>
              <w:spacing w:line="480" w:lineRule="auto"/>
              <w:contextualSpacing/>
              <w:jc w:val="right"/>
              <w:rPr>
                <w:b/>
                <w:sz w:val="24"/>
                <w:szCs w:val="24"/>
                <w:lang w:eastAsia="en-US"/>
              </w:rPr>
            </w:pPr>
          </w:p>
        </w:tc>
      </w:tr>
      <w:tr w:rsidR="00521989" w:rsidRPr="00F7225A" w14:paraId="4D920726" w14:textId="77777777" w:rsidTr="00373214">
        <w:trPr>
          <w:jc w:val="center"/>
        </w:trPr>
        <w:tc>
          <w:tcPr>
            <w:tcW w:w="0" w:type="auto"/>
          </w:tcPr>
          <w:p w14:paraId="086FBAEA"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4.3 PROCEDIMENTOS PADRÃO PARA VAE E </w:t>
            </w:r>
            <w:r w:rsidRPr="00F7225A">
              <w:rPr>
                <w:b/>
                <w:i/>
                <w:sz w:val="24"/>
                <w:szCs w:val="24"/>
                <w:lang w:val="pt" w:eastAsia="en-US"/>
              </w:rPr>
              <w:t>SHAVING</w:t>
            </w:r>
          </w:p>
        </w:tc>
        <w:tc>
          <w:tcPr>
            <w:tcW w:w="0" w:type="auto"/>
          </w:tcPr>
          <w:p w14:paraId="41626A6A" w14:textId="77777777" w:rsidR="00521989" w:rsidRPr="00F7225A" w:rsidRDefault="00521989" w:rsidP="00373214">
            <w:pPr>
              <w:spacing w:line="480" w:lineRule="auto"/>
              <w:contextualSpacing/>
              <w:jc w:val="right"/>
              <w:rPr>
                <w:b/>
                <w:sz w:val="24"/>
                <w:szCs w:val="24"/>
                <w:lang w:eastAsia="en-US"/>
              </w:rPr>
            </w:pPr>
            <w:r w:rsidRPr="00F7225A">
              <w:rPr>
                <w:b/>
                <w:sz w:val="24"/>
                <w:szCs w:val="24"/>
                <w:lang w:val="pt" w:eastAsia="en-US"/>
              </w:rPr>
              <w:t>1</w:t>
            </w:r>
            <w:r>
              <w:rPr>
                <w:b/>
                <w:sz w:val="24"/>
                <w:szCs w:val="24"/>
                <w:lang w:val="pt" w:eastAsia="en-US"/>
              </w:rPr>
              <w:t>1</w:t>
            </w:r>
          </w:p>
        </w:tc>
        <w:tc>
          <w:tcPr>
            <w:tcW w:w="0" w:type="auto"/>
          </w:tcPr>
          <w:p w14:paraId="77994251" w14:textId="77777777" w:rsidR="00521989" w:rsidRPr="00F7225A" w:rsidRDefault="00521989" w:rsidP="00373214">
            <w:pPr>
              <w:spacing w:line="480" w:lineRule="auto"/>
              <w:contextualSpacing/>
              <w:jc w:val="right"/>
              <w:rPr>
                <w:b/>
                <w:sz w:val="24"/>
                <w:szCs w:val="24"/>
                <w:lang w:eastAsia="en-US"/>
              </w:rPr>
            </w:pPr>
          </w:p>
        </w:tc>
      </w:tr>
      <w:tr w:rsidR="00521989" w:rsidRPr="00F7225A" w14:paraId="19FFF363" w14:textId="77777777" w:rsidTr="00373214">
        <w:trPr>
          <w:jc w:val="center"/>
        </w:trPr>
        <w:tc>
          <w:tcPr>
            <w:tcW w:w="0" w:type="auto"/>
          </w:tcPr>
          <w:p w14:paraId="76292208"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4.4 COLETA E ANÁLISE DE DADOS</w:t>
            </w:r>
          </w:p>
        </w:tc>
        <w:tc>
          <w:tcPr>
            <w:tcW w:w="0" w:type="auto"/>
          </w:tcPr>
          <w:p w14:paraId="230B75F5" w14:textId="77777777" w:rsidR="00521989" w:rsidRPr="00F7225A" w:rsidRDefault="00521989" w:rsidP="00373214">
            <w:pPr>
              <w:spacing w:line="480" w:lineRule="auto"/>
              <w:contextualSpacing/>
              <w:jc w:val="right"/>
              <w:rPr>
                <w:b/>
                <w:sz w:val="24"/>
                <w:szCs w:val="24"/>
                <w:lang w:eastAsia="en-US"/>
              </w:rPr>
            </w:pPr>
            <w:r w:rsidRPr="00F7225A">
              <w:rPr>
                <w:b/>
                <w:sz w:val="24"/>
                <w:szCs w:val="24"/>
                <w:lang w:val="pt" w:eastAsia="en-US"/>
              </w:rPr>
              <w:t>1</w:t>
            </w:r>
            <w:r>
              <w:rPr>
                <w:b/>
                <w:sz w:val="24"/>
                <w:szCs w:val="24"/>
                <w:lang w:val="pt" w:eastAsia="en-US"/>
              </w:rPr>
              <w:t>1</w:t>
            </w:r>
          </w:p>
        </w:tc>
        <w:tc>
          <w:tcPr>
            <w:tcW w:w="0" w:type="auto"/>
          </w:tcPr>
          <w:p w14:paraId="09B904F5" w14:textId="77777777" w:rsidR="00521989" w:rsidRPr="00F7225A" w:rsidRDefault="00521989" w:rsidP="00373214">
            <w:pPr>
              <w:spacing w:line="480" w:lineRule="auto"/>
              <w:contextualSpacing/>
              <w:jc w:val="right"/>
              <w:rPr>
                <w:b/>
                <w:sz w:val="24"/>
                <w:szCs w:val="24"/>
                <w:lang w:eastAsia="en-US"/>
              </w:rPr>
            </w:pPr>
          </w:p>
        </w:tc>
      </w:tr>
      <w:tr w:rsidR="00521989" w:rsidRPr="00F7225A" w14:paraId="1AE72611" w14:textId="77777777" w:rsidTr="00373214">
        <w:trPr>
          <w:jc w:val="center"/>
        </w:trPr>
        <w:tc>
          <w:tcPr>
            <w:tcW w:w="0" w:type="auto"/>
          </w:tcPr>
          <w:p w14:paraId="0B28E247"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4.5 MOMENTOS DE INTERVENÇÃO</w:t>
            </w:r>
          </w:p>
        </w:tc>
        <w:tc>
          <w:tcPr>
            <w:tcW w:w="0" w:type="auto"/>
          </w:tcPr>
          <w:p w14:paraId="3A7D71F2" w14:textId="77777777" w:rsidR="00521989" w:rsidRPr="00F7225A" w:rsidRDefault="00521989" w:rsidP="00373214">
            <w:pPr>
              <w:spacing w:line="480" w:lineRule="auto"/>
              <w:contextualSpacing/>
              <w:jc w:val="right"/>
              <w:rPr>
                <w:b/>
                <w:sz w:val="24"/>
                <w:szCs w:val="24"/>
                <w:lang w:eastAsia="en-US"/>
              </w:rPr>
            </w:pPr>
            <w:r w:rsidRPr="00F7225A">
              <w:rPr>
                <w:b/>
                <w:sz w:val="24"/>
                <w:szCs w:val="24"/>
                <w:lang w:val="pt" w:eastAsia="en-US"/>
              </w:rPr>
              <w:t>1</w:t>
            </w:r>
            <w:r>
              <w:rPr>
                <w:b/>
                <w:sz w:val="24"/>
                <w:szCs w:val="24"/>
                <w:lang w:val="pt" w:eastAsia="en-US"/>
              </w:rPr>
              <w:t>2</w:t>
            </w:r>
          </w:p>
        </w:tc>
        <w:tc>
          <w:tcPr>
            <w:tcW w:w="0" w:type="auto"/>
          </w:tcPr>
          <w:p w14:paraId="79891492" w14:textId="77777777" w:rsidR="00521989" w:rsidRPr="00F7225A" w:rsidRDefault="00521989" w:rsidP="00373214">
            <w:pPr>
              <w:spacing w:line="480" w:lineRule="auto"/>
              <w:contextualSpacing/>
              <w:jc w:val="right"/>
              <w:rPr>
                <w:b/>
                <w:sz w:val="24"/>
                <w:szCs w:val="24"/>
                <w:lang w:eastAsia="en-US"/>
              </w:rPr>
            </w:pPr>
          </w:p>
        </w:tc>
      </w:tr>
      <w:tr w:rsidR="00521989" w:rsidRPr="00F7225A" w14:paraId="7D4789C7" w14:textId="77777777" w:rsidTr="00373214">
        <w:trPr>
          <w:jc w:val="center"/>
        </w:trPr>
        <w:tc>
          <w:tcPr>
            <w:tcW w:w="0" w:type="auto"/>
          </w:tcPr>
          <w:p w14:paraId="30AC2BEC"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4.6 CUIDADOS ÉTICOS</w:t>
            </w:r>
          </w:p>
        </w:tc>
        <w:tc>
          <w:tcPr>
            <w:tcW w:w="0" w:type="auto"/>
          </w:tcPr>
          <w:p w14:paraId="581DDD17" w14:textId="77777777" w:rsidR="00521989" w:rsidRPr="00F7225A" w:rsidRDefault="00521989" w:rsidP="00373214">
            <w:pPr>
              <w:spacing w:line="480" w:lineRule="auto"/>
              <w:contextualSpacing/>
              <w:jc w:val="right"/>
              <w:rPr>
                <w:b/>
                <w:sz w:val="24"/>
                <w:szCs w:val="24"/>
                <w:lang w:eastAsia="en-US"/>
              </w:rPr>
            </w:pPr>
            <w:r w:rsidRPr="00F7225A">
              <w:rPr>
                <w:b/>
                <w:sz w:val="24"/>
                <w:szCs w:val="24"/>
                <w:lang w:val="pt" w:eastAsia="en-US"/>
              </w:rPr>
              <w:t>1</w:t>
            </w:r>
            <w:r>
              <w:rPr>
                <w:b/>
                <w:sz w:val="24"/>
                <w:szCs w:val="24"/>
                <w:lang w:val="pt" w:eastAsia="en-US"/>
              </w:rPr>
              <w:t>2</w:t>
            </w:r>
          </w:p>
        </w:tc>
        <w:tc>
          <w:tcPr>
            <w:tcW w:w="0" w:type="auto"/>
          </w:tcPr>
          <w:p w14:paraId="0CB7ABD4" w14:textId="77777777" w:rsidR="00521989" w:rsidRPr="00F7225A" w:rsidRDefault="00521989" w:rsidP="00373214">
            <w:pPr>
              <w:spacing w:line="480" w:lineRule="auto"/>
              <w:contextualSpacing/>
              <w:jc w:val="right"/>
              <w:rPr>
                <w:b/>
                <w:sz w:val="24"/>
                <w:szCs w:val="24"/>
                <w:lang w:eastAsia="en-US"/>
              </w:rPr>
            </w:pPr>
          </w:p>
        </w:tc>
      </w:tr>
      <w:tr w:rsidR="00521989" w:rsidRPr="00F7225A" w14:paraId="65C723ED" w14:textId="77777777" w:rsidTr="00373214">
        <w:trPr>
          <w:jc w:val="center"/>
        </w:trPr>
        <w:tc>
          <w:tcPr>
            <w:tcW w:w="0" w:type="auto"/>
          </w:tcPr>
          <w:p w14:paraId="3C7D861D"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 xml:space="preserve">    4.7 ANÁLISE CRÍTICA DE POSSÍVEIS RISCOS E BENEFÍCIOS</w:t>
            </w:r>
          </w:p>
        </w:tc>
        <w:tc>
          <w:tcPr>
            <w:tcW w:w="0" w:type="auto"/>
          </w:tcPr>
          <w:p w14:paraId="368ED2E3" w14:textId="77777777" w:rsidR="00521989" w:rsidRPr="00F7225A" w:rsidRDefault="00521989" w:rsidP="00373214">
            <w:pPr>
              <w:spacing w:line="480" w:lineRule="auto"/>
              <w:contextualSpacing/>
              <w:jc w:val="right"/>
              <w:rPr>
                <w:b/>
                <w:sz w:val="24"/>
                <w:szCs w:val="24"/>
                <w:lang w:eastAsia="en-US"/>
              </w:rPr>
            </w:pPr>
            <w:r w:rsidRPr="00F7225A">
              <w:rPr>
                <w:b/>
                <w:sz w:val="24"/>
                <w:szCs w:val="24"/>
                <w:lang w:val="pt" w:eastAsia="en-US"/>
              </w:rPr>
              <w:t>1</w:t>
            </w:r>
            <w:r>
              <w:rPr>
                <w:b/>
                <w:sz w:val="24"/>
                <w:szCs w:val="24"/>
                <w:lang w:val="pt" w:eastAsia="en-US"/>
              </w:rPr>
              <w:t>4</w:t>
            </w:r>
          </w:p>
        </w:tc>
        <w:tc>
          <w:tcPr>
            <w:tcW w:w="0" w:type="auto"/>
          </w:tcPr>
          <w:p w14:paraId="203D2BD4" w14:textId="77777777" w:rsidR="00521989" w:rsidRPr="00F7225A" w:rsidRDefault="00521989" w:rsidP="00373214">
            <w:pPr>
              <w:spacing w:line="480" w:lineRule="auto"/>
              <w:contextualSpacing/>
              <w:jc w:val="right"/>
              <w:rPr>
                <w:b/>
                <w:sz w:val="24"/>
                <w:szCs w:val="24"/>
                <w:lang w:eastAsia="en-US"/>
              </w:rPr>
            </w:pPr>
          </w:p>
        </w:tc>
      </w:tr>
      <w:tr w:rsidR="00521989" w:rsidRPr="00F7225A" w14:paraId="1D5DD5D2" w14:textId="77777777" w:rsidTr="00373214">
        <w:trPr>
          <w:jc w:val="center"/>
        </w:trPr>
        <w:tc>
          <w:tcPr>
            <w:tcW w:w="0" w:type="auto"/>
          </w:tcPr>
          <w:p w14:paraId="23BA38FB"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5.0 CRONOGRAMA</w:t>
            </w:r>
            <w:r>
              <w:rPr>
                <w:b/>
                <w:sz w:val="24"/>
                <w:szCs w:val="24"/>
                <w:lang w:val="pt" w:eastAsia="en-US"/>
              </w:rPr>
              <w:t xml:space="preserve"> (PREVISÃO DE CRONOGRAMA)</w:t>
            </w:r>
          </w:p>
        </w:tc>
        <w:tc>
          <w:tcPr>
            <w:tcW w:w="0" w:type="auto"/>
          </w:tcPr>
          <w:p w14:paraId="3A28AEA7"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16</w:t>
            </w:r>
          </w:p>
        </w:tc>
        <w:tc>
          <w:tcPr>
            <w:tcW w:w="0" w:type="auto"/>
          </w:tcPr>
          <w:p w14:paraId="45C122B8" w14:textId="77777777" w:rsidR="00521989" w:rsidRPr="00F7225A" w:rsidRDefault="00521989" w:rsidP="00373214">
            <w:pPr>
              <w:spacing w:line="480" w:lineRule="auto"/>
              <w:contextualSpacing/>
              <w:jc w:val="right"/>
              <w:rPr>
                <w:b/>
                <w:sz w:val="24"/>
                <w:szCs w:val="24"/>
                <w:lang w:eastAsia="en-US"/>
              </w:rPr>
            </w:pPr>
          </w:p>
        </w:tc>
      </w:tr>
      <w:tr w:rsidR="00521989" w:rsidRPr="00F7225A" w14:paraId="251DDD1C" w14:textId="77777777" w:rsidTr="00373214">
        <w:trPr>
          <w:jc w:val="center"/>
        </w:trPr>
        <w:tc>
          <w:tcPr>
            <w:tcW w:w="0" w:type="auto"/>
          </w:tcPr>
          <w:p w14:paraId="33E09F20" w14:textId="77777777" w:rsidR="00521989" w:rsidRPr="00F7225A" w:rsidRDefault="00521989" w:rsidP="00373214">
            <w:pPr>
              <w:spacing w:line="480" w:lineRule="auto"/>
              <w:contextualSpacing/>
              <w:rPr>
                <w:b/>
                <w:sz w:val="24"/>
                <w:szCs w:val="24"/>
                <w:lang w:val="pt" w:eastAsia="en-US"/>
              </w:rPr>
            </w:pPr>
            <w:r>
              <w:rPr>
                <w:b/>
                <w:sz w:val="24"/>
                <w:szCs w:val="24"/>
                <w:lang w:val="pt" w:eastAsia="en-US"/>
              </w:rPr>
              <w:t xml:space="preserve">6.0 </w:t>
            </w:r>
            <w:r w:rsidRPr="001D7B6E">
              <w:rPr>
                <w:b/>
                <w:bCs/>
                <w:color w:val="000000" w:themeColor="text1"/>
                <w:sz w:val="24"/>
                <w:szCs w:val="24"/>
                <w:lang w:val="pt"/>
              </w:rPr>
              <w:t>PLANO DE RECRUTAMENTO</w:t>
            </w:r>
          </w:p>
        </w:tc>
        <w:tc>
          <w:tcPr>
            <w:tcW w:w="0" w:type="auto"/>
          </w:tcPr>
          <w:p w14:paraId="4B454D31" w14:textId="77777777" w:rsidR="00521989" w:rsidRDefault="00521989" w:rsidP="00373214">
            <w:pPr>
              <w:spacing w:line="480" w:lineRule="auto"/>
              <w:contextualSpacing/>
              <w:jc w:val="right"/>
              <w:rPr>
                <w:b/>
                <w:sz w:val="24"/>
                <w:szCs w:val="24"/>
                <w:lang w:val="pt" w:eastAsia="en-US"/>
              </w:rPr>
            </w:pPr>
            <w:r>
              <w:rPr>
                <w:b/>
                <w:sz w:val="24"/>
                <w:szCs w:val="24"/>
                <w:lang w:val="pt" w:eastAsia="en-US"/>
              </w:rPr>
              <w:t>17</w:t>
            </w:r>
          </w:p>
        </w:tc>
        <w:tc>
          <w:tcPr>
            <w:tcW w:w="0" w:type="auto"/>
          </w:tcPr>
          <w:p w14:paraId="3CAF1DFA" w14:textId="77777777" w:rsidR="00521989" w:rsidRPr="00F7225A" w:rsidRDefault="00521989" w:rsidP="00373214">
            <w:pPr>
              <w:spacing w:line="480" w:lineRule="auto"/>
              <w:contextualSpacing/>
              <w:jc w:val="right"/>
              <w:rPr>
                <w:b/>
                <w:sz w:val="24"/>
                <w:szCs w:val="24"/>
                <w:lang w:eastAsia="en-US"/>
              </w:rPr>
            </w:pPr>
          </w:p>
        </w:tc>
      </w:tr>
      <w:tr w:rsidR="00521989" w:rsidRPr="00F7225A" w14:paraId="02CCB3A6" w14:textId="77777777" w:rsidTr="00373214">
        <w:trPr>
          <w:jc w:val="center"/>
        </w:trPr>
        <w:tc>
          <w:tcPr>
            <w:tcW w:w="0" w:type="auto"/>
          </w:tcPr>
          <w:p w14:paraId="05B8341F" w14:textId="77777777" w:rsidR="00521989" w:rsidRPr="00F7225A" w:rsidRDefault="00521989" w:rsidP="00373214">
            <w:pPr>
              <w:spacing w:line="480" w:lineRule="auto"/>
              <w:contextualSpacing/>
              <w:rPr>
                <w:b/>
                <w:sz w:val="24"/>
                <w:szCs w:val="24"/>
                <w:lang w:eastAsia="en-US"/>
              </w:rPr>
            </w:pPr>
            <w:r>
              <w:rPr>
                <w:b/>
                <w:sz w:val="24"/>
                <w:szCs w:val="24"/>
                <w:lang w:val="pt" w:eastAsia="en-US"/>
              </w:rPr>
              <w:t>7</w:t>
            </w:r>
            <w:r w:rsidRPr="00F7225A">
              <w:rPr>
                <w:b/>
                <w:sz w:val="24"/>
                <w:szCs w:val="24"/>
                <w:lang w:val="pt" w:eastAsia="en-US"/>
              </w:rPr>
              <w:t>.0 ORÇAMENTO</w:t>
            </w:r>
          </w:p>
        </w:tc>
        <w:tc>
          <w:tcPr>
            <w:tcW w:w="0" w:type="auto"/>
          </w:tcPr>
          <w:p w14:paraId="06B43E8A"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19</w:t>
            </w:r>
          </w:p>
        </w:tc>
        <w:tc>
          <w:tcPr>
            <w:tcW w:w="0" w:type="auto"/>
          </w:tcPr>
          <w:p w14:paraId="4BCFED3A" w14:textId="77777777" w:rsidR="00521989" w:rsidRPr="00F7225A" w:rsidRDefault="00521989" w:rsidP="00373214">
            <w:pPr>
              <w:spacing w:line="480" w:lineRule="auto"/>
              <w:contextualSpacing/>
              <w:jc w:val="right"/>
              <w:rPr>
                <w:b/>
                <w:sz w:val="24"/>
                <w:szCs w:val="24"/>
                <w:lang w:eastAsia="en-US"/>
              </w:rPr>
            </w:pPr>
          </w:p>
        </w:tc>
      </w:tr>
      <w:tr w:rsidR="00521989" w:rsidRPr="00F7225A" w14:paraId="7C5BD4C6" w14:textId="77777777" w:rsidTr="00373214">
        <w:trPr>
          <w:jc w:val="center"/>
        </w:trPr>
        <w:tc>
          <w:tcPr>
            <w:tcW w:w="0" w:type="auto"/>
          </w:tcPr>
          <w:p w14:paraId="02149829" w14:textId="77777777" w:rsidR="00521989" w:rsidRPr="00F7225A" w:rsidRDefault="00521989" w:rsidP="00373214">
            <w:pPr>
              <w:spacing w:line="480" w:lineRule="auto"/>
              <w:contextualSpacing/>
              <w:rPr>
                <w:b/>
                <w:sz w:val="24"/>
                <w:szCs w:val="24"/>
                <w:lang w:eastAsia="en-US"/>
              </w:rPr>
            </w:pPr>
            <w:r>
              <w:rPr>
                <w:b/>
                <w:sz w:val="24"/>
                <w:szCs w:val="24"/>
                <w:lang w:val="pt" w:eastAsia="en-US"/>
              </w:rPr>
              <w:t>8</w:t>
            </w:r>
            <w:r w:rsidRPr="00F7225A">
              <w:rPr>
                <w:b/>
                <w:sz w:val="24"/>
                <w:szCs w:val="24"/>
                <w:lang w:val="pt" w:eastAsia="en-US"/>
              </w:rPr>
              <w:t>.0 PRODUTOS ESPERADOS</w:t>
            </w:r>
          </w:p>
        </w:tc>
        <w:tc>
          <w:tcPr>
            <w:tcW w:w="0" w:type="auto"/>
          </w:tcPr>
          <w:p w14:paraId="6B1E20DB"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19</w:t>
            </w:r>
          </w:p>
        </w:tc>
        <w:tc>
          <w:tcPr>
            <w:tcW w:w="0" w:type="auto"/>
          </w:tcPr>
          <w:p w14:paraId="7DDF58BA" w14:textId="77777777" w:rsidR="00521989" w:rsidRPr="00F7225A" w:rsidRDefault="00521989" w:rsidP="00373214">
            <w:pPr>
              <w:spacing w:line="480" w:lineRule="auto"/>
              <w:contextualSpacing/>
              <w:jc w:val="right"/>
              <w:rPr>
                <w:b/>
                <w:sz w:val="24"/>
                <w:szCs w:val="24"/>
                <w:lang w:eastAsia="en-US"/>
              </w:rPr>
            </w:pPr>
          </w:p>
        </w:tc>
      </w:tr>
      <w:tr w:rsidR="00521989" w:rsidRPr="00F7225A" w14:paraId="6F5134AD" w14:textId="77777777" w:rsidTr="00373214">
        <w:trPr>
          <w:jc w:val="center"/>
        </w:trPr>
        <w:tc>
          <w:tcPr>
            <w:tcW w:w="0" w:type="auto"/>
          </w:tcPr>
          <w:p w14:paraId="69FE9DD9" w14:textId="77777777" w:rsidR="00521989" w:rsidRPr="00F7225A" w:rsidRDefault="00521989" w:rsidP="00373214">
            <w:pPr>
              <w:spacing w:line="480" w:lineRule="auto"/>
              <w:contextualSpacing/>
              <w:rPr>
                <w:b/>
                <w:sz w:val="24"/>
                <w:szCs w:val="24"/>
                <w:lang w:eastAsia="en-US"/>
              </w:rPr>
            </w:pPr>
            <w:r>
              <w:rPr>
                <w:b/>
                <w:sz w:val="24"/>
                <w:szCs w:val="24"/>
                <w:lang w:val="pt" w:eastAsia="en-US"/>
              </w:rPr>
              <w:t>9</w:t>
            </w:r>
            <w:r w:rsidRPr="00F7225A">
              <w:rPr>
                <w:b/>
                <w:sz w:val="24"/>
                <w:szCs w:val="24"/>
                <w:lang w:val="pt" w:eastAsia="en-US"/>
              </w:rPr>
              <w:t>.0 REFERÊNCIAS</w:t>
            </w:r>
          </w:p>
        </w:tc>
        <w:tc>
          <w:tcPr>
            <w:tcW w:w="0" w:type="auto"/>
          </w:tcPr>
          <w:p w14:paraId="67FA79A7"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20</w:t>
            </w:r>
          </w:p>
        </w:tc>
        <w:tc>
          <w:tcPr>
            <w:tcW w:w="0" w:type="auto"/>
          </w:tcPr>
          <w:p w14:paraId="0F19E41F" w14:textId="77777777" w:rsidR="00521989" w:rsidRPr="00F7225A" w:rsidRDefault="00521989" w:rsidP="00373214">
            <w:pPr>
              <w:spacing w:line="480" w:lineRule="auto"/>
              <w:contextualSpacing/>
              <w:jc w:val="right"/>
              <w:rPr>
                <w:b/>
                <w:sz w:val="24"/>
                <w:szCs w:val="24"/>
                <w:lang w:eastAsia="en-US"/>
              </w:rPr>
            </w:pPr>
          </w:p>
        </w:tc>
      </w:tr>
      <w:tr w:rsidR="00521989" w:rsidRPr="00F7225A" w14:paraId="17530D1D" w14:textId="77777777" w:rsidTr="00373214">
        <w:trPr>
          <w:jc w:val="center"/>
        </w:trPr>
        <w:tc>
          <w:tcPr>
            <w:tcW w:w="0" w:type="auto"/>
          </w:tcPr>
          <w:p w14:paraId="195ED2A0"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ANEXOS</w:t>
            </w:r>
          </w:p>
        </w:tc>
        <w:tc>
          <w:tcPr>
            <w:tcW w:w="0" w:type="auto"/>
          </w:tcPr>
          <w:p w14:paraId="65C30EAD" w14:textId="77777777" w:rsidR="00521989" w:rsidRPr="00F7225A" w:rsidRDefault="00521989" w:rsidP="00373214">
            <w:pPr>
              <w:spacing w:line="480" w:lineRule="auto"/>
              <w:contextualSpacing/>
              <w:jc w:val="right"/>
              <w:rPr>
                <w:b/>
                <w:sz w:val="24"/>
                <w:szCs w:val="24"/>
                <w:lang w:eastAsia="en-US"/>
              </w:rPr>
            </w:pPr>
            <w:r>
              <w:rPr>
                <w:b/>
                <w:sz w:val="24"/>
                <w:szCs w:val="24"/>
                <w:lang w:val="pt" w:eastAsia="en-US"/>
              </w:rPr>
              <w:t>22</w:t>
            </w:r>
          </w:p>
        </w:tc>
        <w:tc>
          <w:tcPr>
            <w:tcW w:w="0" w:type="auto"/>
          </w:tcPr>
          <w:p w14:paraId="0716F8CA" w14:textId="77777777" w:rsidR="00521989" w:rsidRPr="00F7225A" w:rsidRDefault="00521989" w:rsidP="00373214">
            <w:pPr>
              <w:spacing w:line="480" w:lineRule="auto"/>
              <w:contextualSpacing/>
              <w:jc w:val="right"/>
              <w:rPr>
                <w:b/>
                <w:sz w:val="24"/>
                <w:szCs w:val="24"/>
                <w:lang w:eastAsia="en-US"/>
              </w:rPr>
            </w:pPr>
          </w:p>
        </w:tc>
      </w:tr>
      <w:tr w:rsidR="00521989" w:rsidRPr="00F7225A" w14:paraId="750385DB" w14:textId="77777777" w:rsidTr="00373214">
        <w:trPr>
          <w:jc w:val="center"/>
        </w:trPr>
        <w:tc>
          <w:tcPr>
            <w:tcW w:w="0" w:type="auto"/>
          </w:tcPr>
          <w:p w14:paraId="682AE00F"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ANEXOS I – Consentimento Livre e Esclarecido</w:t>
            </w:r>
          </w:p>
        </w:tc>
        <w:tc>
          <w:tcPr>
            <w:tcW w:w="0" w:type="auto"/>
          </w:tcPr>
          <w:p w14:paraId="4FE28713" w14:textId="0C464449" w:rsidR="00521989" w:rsidRPr="00F7225A" w:rsidRDefault="00521989" w:rsidP="00373214">
            <w:pPr>
              <w:spacing w:line="480" w:lineRule="auto"/>
              <w:contextualSpacing/>
              <w:jc w:val="right"/>
              <w:rPr>
                <w:b/>
                <w:sz w:val="24"/>
                <w:szCs w:val="24"/>
                <w:lang w:eastAsia="en-US"/>
              </w:rPr>
            </w:pPr>
            <w:r>
              <w:rPr>
                <w:b/>
                <w:sz w:val="24"/>
                <w:szCs w:val="24"/>
                <w:lang w:eastAsia="en-US"/>
              </w:rPr>
              <w:t>23</w:t>
            </w:r>
          </w:p>
        </w:tc>
        <w:tc>
          <w:tcPr>
            <w:tcW w:w="0" w:type="auto"/>
          </w:tcPr>
          <w:p w14:paraId="4064C5C2" w14:textId="77777777" w:rsidR="00521989" w:rsidRPr="00F7225A" w:rsidRDefault="00521989" w:rsidP="00373214">
            <w:pPr>
              <w:spacing w:line="480" w:lineRule="auto"/>
              <w:contextualSpacing/>
              <w:jc w:val="right"/>
              <w:rPr>
                <w:b/>
                <w:sz w:val="24"/>
                <w:szCs w:val="24"/>
                <w:lang w:eastAsia="en-US"/>
              </w:rPr>
            </w:pPr>
          </w:p>
        </w:tc>
      </w:tr>
      <w:tr w:rsidR="00521989" w:rsidRPr="00F7225A" w14:paraId="6DD91D0A" w14:textId="77777777" w:rsidTr="00373214">
        <w:trPr>
          <w:jc w:val="center"/>
        </w:trPr>
        <w:tc>
          <w:tcPr>
            <w:tcW w:w="0" w:type="auto"/>
          </w:tcPr>
          <w:p w14:paraId="23330F5B"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ANEXOS II – Registro Clínico</w:t>
            </w:r>
          </w:p>
        </w:tc>
        <w:tc>
          <w:tcPr>
            <w:tcW w:w="0" w:type="auto"/>
          </w:tcPr>
          <w:p w14:paraId="78E0E601" w14:textId="75765731" w:rsidR="00521989" w:rsidRPr="00F7225A" w:rsidRDefault="00521989" w:rsidP="00373214">
            <w:pPr>
              <w:spacing w:line="480" w:lineRule="auto"/>
              <w:contextualSpacing/>
              <w:jc w:val="right"/>
              <w:rPr>
                <w:b/>
                <w:sz w:val="24"/>
                <w:szCs w:val="24"/>
                <w:lang w:eastAsia="en-US"/>
              </w:rPr>
            </w:pPr>
            <w:r w:rsidRPr="00F7225A">
              <w:rPr>
                <w:b/>
                <w:sz w:val="24"/>
                <w:szCs w:val="24"/>
                <w:lang w:val="pt" w:eastAsia="en-US"/>
              </w:rPr>
              <w:t>2</w:t>
            </w:r>
            <w:r>
              <w:rPr>
                <w:b/>
                <w:sz w:val="24"/>
                <w:szCs w:val="24"/>
                <w:lang w:val="pt" w:eastAsia="en-US"/>
              </w:rPr>
              <w:t>8</w:t>
            </w:r>
          </w:p>
        </w:tc>
        <w:tc>
          <w:tcPr>
            <w:tcW w:w="0" w:type="auto"/>
          </w:tcPr>
          <w:p w14:paraId="66E4AD4C" w14:textId="77777777" w:rsidR="00521989" w:rsidRPr="00F7225A" w:rsidRDefault="00521989" w:rsidP="00373214">
            <w:pPr>
              <w:spacing w:line="480" w:lineRule="auto"/>
              <w:contextualSpacing/>
              <w:jc w:val="right"/>
              <w:rPr>
                <w:b/>
                <w:sz w:val="24"/>
                <w:szCs w:val="24"/>
                <w:lang w:eastAsia="en-US"/>
              </w:rPr>
            </w:pPr>
          </w:p>
        </w:tc>
      </w:tr>
      <w:tr w:rsidR="00521989" w:rsidRPr="00F7225A" w14:paraId="1A4EC3D7" w14:textId="77777777" w:rsidTr="00373214">
        <w:trPr>
          <w:jc w:val="center"/>
        </w:trPr>
        <w:tc>
          <w:tcPr>
            <w:tcW w:w="0" w:type="auto"/>
          </w:tcPr>
          <w:p w14:paraId="3D3C0012" w14:textId="77777777" w:rsidR="00521989" w:rsidRPr="00F7225A" w:rsidRDefault="00521989" w:rsidP="00373214">
            <w:pPr>
              <w:spacing w:line="480" w:lineRule="auto"/>
              <w:contextualSpacing/>
              <w:rPr>
                <w:b/>
                <w:sz w:val="24"/>
                <w:szCs w:val="24"/>
                <w:lang w:eastAsia="en-US"/>
              </w:rPr>
            </w:pPr>
            <w:r w:rsidRPr="00F7225A">
              <w:rPr>
                <w:b/>
                <w:sz w:val="24"/>
                <w:szCs w:val="24"/>
                <w:lang w:val="pt" w:eastAsia="en-US"/>
              </w:rPr>
              <w:t>ANEXOS III – Declaração de Recursos Próprios</w:t>
            </w:r>
          </w:p>
        </w:tc>
        <w:tc>
          <w:tcPr>
            <w:tcW w:w="0" w:type="auto"/>
          </w:tcPr>
          <w:p w14:paraId="41DB7AB2" w14:textId="0AFA1AB1" w:rsidR="00521989" w:rsidRPr="00F7225A" w:rsidRDefault="00521989" w:rsidP="00373214">
            <w:pPr>
              <w:spacing w:line="480" w:lineRule="auto"/>
              <w:contextualSpacing/>
              <w:jc w:val="right"/>
              <w:rPr>
                <w:b/>
                <w:sz w:val="24"/>
                <w:szCs w:val="24"/>
                <w:lang w:eastAsia="en-US"/>
              </w:rPr>
            </w:pPr>
            <w:r>
              <w:rPr>
                <w:b/>
                <w:sz w:val="24"/>
                <w:szCs w:val="24"/>
                <w:lang w:eastAsia="en-US"/>
              </w:rPr>
              <w:t>30</w:t>
            </w:r>
          </w:p>
        </w:tc>
        <w:tc>
          <w:tcPr>
            <w:tcW w:w="0" w:type="auto"/>
          </w:tcPr>
          <w:p w14:paraId="1BFED56F" w14:textId="77777777" w:rsidR="00521989" w:rsidRPr="00F7225A" w:rsidRDefault="00521989" w:rsidP="00373214">
            <w:pPr>
              <w:spacing w:line="480" w:lineRule="auto"/>
              <w:contextualSpacing/>
              <w:jc w:val="right"/>
              <w:rPr>
                <w:b/>
                <w:sz w:val="24"/>
                <w:szCs w:val="24"/>
                <w:lang w:eastAsia="en-US"/>
              </w:rPr>
            </w:pPr>
          </w:p>
        </w:tc>
      </w:tr>
    </w:tbl>
    <w:p w14:paraId="5ABBD1A4" w14:textId="77777777" w:rsidR="00521989" w:rsidRPr="00F7225A" w:rsidRDefault="00521989" w:rsidP="00521989">
      <w:pPr>
        <w:spacing w:line="480" w:lineRule="auto"/>
        <w:contextualSpacing/>
        <w:rPr>
          <w:sz w:val="24"/>
          <w:szCs w:val="24"/>
        </w:rPr>
      </w:pPr>
    </w:p>
    <w:p w14:paraId="726665CE" w14:textId="77777777" w:rsidR="00521989" w:rsidRPr="00F7225A" w:rsidRDefault="00521989" w:rsidP="00521989">
      <w:pPr>
        <w:autoSpaceDE w:val="0"/>
        <w:autoSpaceDN w:val="0"/>
        <w:adjustRightInd w:val="0"/>
        <w:spacing w:before="100" w:beforeAutospacing="1" w:after="100" w:afterAutospacing="1" w:line="480" w:lineRule="auto"/>
        <w:ind w:firstLine="708"/>
        <w:contextualSpacing/>
        <w:jc w:val="both"/>
        <w:rPr>
          <w:b/>
          <w:bCs/>
          <w:sz w:val="24"/>
          <w:szCs w:val="24"/>
          <w:lang w:val="en"/>
        </w:rPr>
      </w:pPr>
      <w:r w:rsidRPr="00F7225A">
        <w:rPr>
          <w:b/>
          <w:bCs/>
          <w:sz w:val="24"/>
          <w:szCs w:val="24"/>
          <w:lang w:val="pt"/>
        </w:rPr>
        <w:t>1.0 INTRODUÇÃO</w:t>
      </w:r>
    </w:p>
    <w:p w14:paraId="5D5C78E2" w14:textId="77777777" w:rsidR="00521989" w:rsidRPr="00F7225A" w:rsidRDefault="00521989" w:rsidP="00521989">
      <w:pPr>
        <w:autoSpaceDE w:val="0"/>
        <w:autoSpaceDN w:val="0"/>
        <w:adjustRightInd w:val="0"/>
        <w:spacing w:before="100" w:beforeAutospacing="1" w:after="100" w:afterAutospacing="1" w:line="480" w:lineRule="auto"/>
        <w:ind w:firstLine="708"/>
        <w:contextualSpacing/>
        <w:jc w:val="both"/>
        <w:rPr>
          <w:b/>
          <w:bCs/>
          <w:sz w:val="24"/>
          <w:szCs w:val="24"/>
          <w:lang w:val="en"/>
        </w:rPr>
      </w:pPr>
      <w:r w:rsidRPr="00F7225A">
        <w:rPr>
          <w:b/>
          <w:bCs/>
          <w:sz w:val="24"/>
          <w:szCs w:val="24"/>
          <w:lang w:val="pt"/>
        </w:rPr>
        <w:t>Descrição do problema</w:t>
      </w:r>
    </w:p>
    <w:p w14:paraId="3F96696B" w14:textId="77777777" w:rsidR="00521989" w:rsidRPr="00A87271" w:rsidRDefault="00521989" w:rsidP="00521989">
      <w:pPr>
        <w:autoSpaceDE w:val="0"/>
        <w:autoSpaceDN w:val="0"/>
        <w:adjustRightInd w:val="0"/>
        <w:spacing w:before="100" w:beforeAutospacing="1" w:after="100" w:afterAutospacing="1" w:line="480" w:lineRule="auto"/>
        <w:ind w:firstLine="708"/>
        <w:contextualSpacing/>
        <w:jc w:val="both"/>
        <w:rPr>
          <w:bCs/>
          <w:sz w:val="24"/>
          <w:szCs w:val="24"/>
          <w:lang w:val="pt"/>
        </w:rPr>
      </w:pPr>
      <w:r w:rsidRPr="00F7225A">
        <w:rPr>
          <w:bCs/>
          <w:sz w:val="24"/>
          <w:szCs w:val="24"/>
          <w:lang w:val="pt"/>
        </w:rPr>
        <w:t xml:space="preserve">Em 2020, o câncer de mama foi o câncer feminino mais comumente diagnosticado, com uma estimativa de 2,3 milhões de novos casos diagnosticados mundo. É a quinta principal causa de mortes por câncer, respondendo por 6,9% das mortes por câncer em todo o mundo </w:t>
      </w:r>
      <w:r w:rsidRPr="00F7225A">
        <w:rPr>
          <w:bCs/>
          <w:sz w:val="24"/>
          <w:szCs w:val="24"/>
          <w:vertAlign w:val="superscript"/>
          <w:lang w:val="pt"/>
        </w:rPr>
        <w:t>(1)</w:t>
      </w:r>
      <w:r w:rsidRPr="00F7225A">
        <w:rPr>
          <w:bCs/>
          <w:sz w:val="24"/>
          <w:szCs w:val="24"/>
          <w:lang w:val="pt"/>
        </w:rPr>
        <w:t xml:space="preserve">. Desde 1988 - 1995, a mortalidade por câncer de mama vem diminuindo acentuadamente na maioria dos países de alta renda </w:t>
      </w:r>
      <w:r w:rsidRPr="00F7225A">
        <w:rPr>
          <w:bCs/>
          <w:sz w:val="24"/>
          <w:szCs w:val="24"/>
          <w:vertAlign w:val="superscript"/>
          <w:lang w:val="pt"/>
        </w:rPr>
        <w:t>(2)</w:t>
      </w:r>
      <w:r w:rsidRPr="00F7225A">
        <w:rPr>
          <w:bCs/>
          <w:sz w:val="24"/>
          <w:szCs w:val="24"/>
          <w:lang w:val="pt"/>
        </w:rPr>
        <w:t xml:space="preserve">. </w:t>
      </w:r>
      <w:r w:rsidRPr="00F7225A">
        <w:rPr>
          <w:sz w:val="24"/>
          <w:szCs w:val="24"/>
          <w:lang w:val="pt"/>
        </w:rPr>
        <w:t xml:space="preserve"> </w:t>
      </w:r>
      <w:r w:rsidRPr="00F7225A">
        <w:rPr>
          <w:bCs/>
          <w:sz w:val="24"/>
          <w:szCs w:val="24"/>
          <w:lang w:val="pt"/>
        </w:rPr>
        <w:t xml:space="preserve">A mamografia de rastreamento tem sido associada à redução da mortalidade por câncer de mama em mulheres de 40 a 70 anos de idade, com redução absoluta do risco de 0,809 (0,742 - 0,833 IC) </w:t>
      </w:r>
      <w:r w:rsidRPr="00F7225A">
        <w:rPr>
          <w:bCs/>
          <w:sz w:val="24"/>
          <w:szCs w:val="24"/>
          <w:vertAlign w:val="superscript"/>
          <w:lang w:val="pt"/>
        </w:rPr>
        <w:t>(3)</w:t>
      </w:r>
      <w:r w:rsidRPr="00F7225A">
        <w:rPr>
          <w:bCs/>
          <w:sz w:val="24"/>
          <w:szCs w:val="24"/>
          <w:lang w:val="pt"/>
        </w:rPr>
        <w:t xml:space="preserve">. Os </w:t>
      </w:r>
      <w:r w:rsidRPr="00F7225A">
        <w:rPr>
          <w:bCs/>
          <w:i/>
          <w:sz w:val="24"/>
          <w:szCs w:val="24"/>
          <w:lang w:val="pt"/>
        </w:rPr>
        <w:t>benchmarks</w:t>
      </w:r>
      <w:r w:rsidRPr="00F7225A">
        <w:rPr>
          <w:bCs/>
          <w:sz w:val="24"/>
          <w:szCs w:val="24"/>
          <w:lang w:val="pt"/>
        </w:rPr>
        <w:t xml:space="preserve"> relatados pelo </w:t>
      </w:r>
      <w:r w:rsidRPr="00F7225A">
        <w:rPr>
          <w:rStyle w:val="nfase"/>
          <w:bCs/>
          <w:iCs w:val="0"/>
          <w:sz w:val="24"/>
          <w:szCs w:val="24"/>
          <w:shd w:val="clear" w:color="auto" w:fill="FFFFFF"/>
        </w:rPr>
        <w:t>Breast Cancer</w:t>
      </w:r>
      <w:r w:rsidRPr="00F7225A">
        <w:rPr>
          <w:sz w:val="24"/>
          <w:szCs w:val="24"/>
          <w:shd w:val="clear" w:color="auto" w:fill="FFFFFF"/>
        </w:rPr>
        <w:t> </w:t>
      </w:r>
      <w:proofErr w:type="spellStart"/>
      <w:r w:rsidRPr="00F7225A">
        <w:rPr>
          <w:i/>
          <w:sz w:val="24"/>
          <w:szCs w:val="24"/>
          <w:shd w:val="clear" w:color="auto" w:fill="FFFFFF"/>
        </w:rPr>
        <w:t>Surveillance</w:t>
      </w:r>
      <w:proofErr w:type="spellEnd"/>
      <w:r w:rsidRPr="00F7225A">
        <w:rPr>
          <w:i/>
          <w:sz w:val="24"/>
          <w:szCs w:val="24"/>
          <w:shd w:val="clear" w:color="auto" w:fill="FFFFFF"/>
        </w:rPr>
        <w:t xml:space="preserve"> Consortium</w:t>
      </w:r>
      <w:r w:rsidRPr="00F7225A">
        <w:rPr>
          <w:bCs/>
          <w:i/>
          <w:sz w:val="24"/>
          <w:szCs w:val="24"/>
          <w:lang w:val="pt"/>
        </w:rPr>
        <w:t xml:space="preserve"> </w:t>
      </w:r>
      <w:r w:rsidRPr="00F7225A">
        <w:rPr>
          <w:bCs/>
          <w:sz w:val="24"/>
          <w:szCs w:val="24"/>
          <w:lang w:val="pt"/>
        </w:rPr>
        <w:t>(BCSC) para o rastreamen</w:t>
      </w:r>
      <w:r>
        <w:rPr>
          <w:bCs/>
          <w:sz w:val="24"/>
          <w:szCs w:val="24"/>
          <w:lang w:val="pt"/>
        </w:rPr>
        <w:t xml:space="preserve">to </w:t>
      </w:r>
      <w:r w:rsidRPr="00F7225A">
        <w:rPr>
          <w:bCs/>
          <w:sz w:val="24"/>
          <w:szCs w:val="24"/>
          <w:lang w:val="pt"/>
        </w:rPr>
        <w:t>mamogr</w:t>
      </w:r>
      <w:r>
        <w:rPr>
          <w:bCs/>
          <w:sz w:val="24"/>
          <w:szCs w:val="24"/>
          <w:lang w:val="pt"/>
        </w:rPr>
        <w:t>áfico</w:t>
      </w:r>
      <w:r w:rsidRPr="00F7225A">
        <w:rPr>
          <w:bCs/>
          <w:sz w:val="24"/>
          <w:szCs w:val="24"/>
          <w:lang w:val="pt"/>
        </w:rPr>
        <w:t xml:space="preserve"> são tamanhos médios d</w:t>
      </w:r>
      <w:r>
        <w:rPr>
          <w:bCs/>
          <w:sz w:val="24"/>
          <w:szCs w:val="24"/>
          <w:lang w:val="pt"/>
        </w:rPr>
        <w:t>o</w:t>
      </w:r>
      <w:r w:rsidRPr="00F7225A">
        <w:rPr>
          <w:bCs/>
          <w:sz w:val="24"/>
          <w:szCs w:val="24"/>
          <w:lang w:val="pt"/>
        </w:rPr>
        <w:t xml:space="preserve"> câncer invasivo de 14,0 mm, 77,3% dos tumores com linfonodos negativos, 52,6% dos cânceres sendo mínimos (menores que 1,0 cm de tumor invasivo ou in situ) e 74,8% dos cânceres </w:t>
      </w:r>
      <w:r>
        <w:rPr>
          <w:bCs/>
          <w:sz w:val="24"/>
          <w:szCs w:val="24"/>
          <w:lang w:val="pt"/>
        </w:rPr>
        <w:t>em</w:t>
      </w:r>
      <w:r w:rsidRPr="00F7225A">
        <w:rPr>
          <w:bCs/>
          <w:sz w:val="24"/>
          <w:szCs w:val="24"/>
          <w:lang w:val="pt"/>
        </w:rPr>
        <w:t xml:space="preserve"> estágio 0 e 1</w:t>
      </w:r>
      <w:r w:rsidRPr="00F7225A">
        <w:rPr>
          <w:bCs/>
          <w:sz w:val="24"/>
          <w:szCs w:val="24"/>
          <w:vertAlign w:val="superscript"/>
          <w:lang w:val="pt"/>
        </w:rPr>
        <w:t xml:space="preserve"> (4)</w:t>
      </w:r>
      <w:r w:rsidRPr="00F7225A">
        <w:rPr>
          <w:bCs/>
          <w:sz w:val="24"/>
          <w:szCs w:val="24"/>
          <w:lang w:val="pt"/>
        </w:rPr>
        <w:t xml:space="preserve">. A maioria dos cânceres detectados em programas de rastreamento são tumores pequenos e que não apresentam metástases axilares, potencialmente elegíveis para tratamento percutâneo. </w:t>
      </w:r>
      <w:r>
        <w:rPr>
          <w:bCs/>
          <w:sz w:val="24"/>
          <w:szCs w:val="24"/>
          <w:lang w:val="pt"/>
        </w:rPr>
        <w:t>A introdução e continuidade</w:t>
      </w:r>
      <w:r w:rsidRPr="00F7225A">
        <w:rPr>
          <w:bCs/>
          <w:sz w:val="24"/>
          <w:szCs w:val="24"/>
          <w:lang w:val="pt"/>
        </w:rPr>
        <w:t xml:space="preserve"> dos programas de rastreamento mamográfico tem levado ao aumento do diagnóstico de cânceres de mama iniciais, muitos dos quais têm características biológicas favoráveis. Alguns desses tumores têm excelentes desfechos em longo prazo, com 10 anos de sobrevida específica se aproximando a 100% </w:t>
      </w:r>
      <w:r w:rsidRPr="00F7225A">
        <w:rPr>
          <w:bCs/>
          <w:sz w:val="24"/>
          <w:szCs w:val="24"/>
          <w:vertAlign w:val="superscript"/>
          <w:lang w:val="pt"/>
        </w:rPr>
        <w:t>(3)</w:t>
      </w:r>
      <w:r w:rsidRPr="00F7225A">
        <w:rPr>
          <w:bCs/>
          <w:sz w:val="24"/>
          <w:szCs w:val="24"/>
          <w:lang w:val="pt"/>
        </w:rPr>
        <w:t xml:space="preserve">. É provável que tais tumores nunca se tornem sintomáticos durante a vida de uma paciente devido à sua natureza indolente e, portanto, possam representar o </w:t>
      </w:r>
      <w:proofErr w:type="spellStart"/>
      <w:r w:rsidRPr="00F7225A">
        <w:rPr>
          <w:bCs/>
          <w:sz w:val="24"/>
          <w:szCs w:val="24"/>
          <w:lang w:val="pt"/>
        </w:rPr>
        <w:t>sobrediagnóstico</w:t>
      </w:r>
      <w:proofErr w:type="spellEnd"/>
      <w:r w:rsidRPr="00F7225A">
        <w:rPr>
          <w:bCs/>
          <w:sz w:val="24"/>
          <w:szCs w:val="24"/>
          <w:lang w:val="pt"/>
        </w:rPr>
        <w:t xml:space="preserve"> (</w:t>
      </w:r>
      <w:proofErr w:type="spellStart"/>
      <w:r w:rsidRPr="00F7225A">
        <w:rPr>
          <w:bCs/>
          <w:i/>
          <w:sz w:val="24"/>
          <w:szCs w:val="24"/>
          <w:lang w:val="pt"/>
        </w:rPr>
        <w:t>overdiagnosis</w:t>
      </w:r>
      <w:proofErr w:type="spellEnd"/>
      <w:r w:rsidRPr="00F7225A">
        <w:rPr>
          <w:bCs/>
          <w:sz w:val="24"/>
          <w:szCs w:val="24"/>
          <w:lang w:val="pt"/>
        </w:rPr>
        <w:t xml:space="preserve">). O </w:t>
      </w:r>
      <w:proofErr w:type="spellStart"/>
      <w:r w:rsidRPr="00F7225A">
        <w:rPr>
          <w:bCs/>
          <w:i/>
          <w:sz w:val="24"/>
          <w:szCs w:val="24"/>
          <w:lang w:val="pt"/>
        </w:rPr>
        <w:t>overdiagnosis</w:t>
      </w:r>
      <w:proofErr w:type="spellEnd"/>
      <w:r w:rsidRPr="00F7225A">
        <w:rPr>
          <w:bCs/>
          <w:sz w:val="24"/>
          <w:szCs w:val="24"/>
          <w:lang w:val="pt"/>
        </w:rPr>
        <w:t xml:space="preserve"> em programas de rastreamento </w:t>
      </w:r>
      <w:r w:rsidRPr="00F7225A">
        <w:rPr>
          <w:bCs/>
          <w:sz w:val="24"/>
          <w:szCs w:val="24"/>
          <w:lang w:val="pt"/>
        </w:rPr>
        <w:lastRenderedPageBreak/>
        <w:t xml:space="preserve">mamográfico continua sendo um problema significativo, com taxas relatadas variando de 11 a 22% </w:t>
      </w:r>
      <w:r w:rsidRPr="00F7225A">
        <w:rPr>
          <w:bCs/>
          <w:sz w:val="24"/>
          <w:szCs w:val="24"/>
          <w:vertAlign w:val="superscript"/>
          <w:lang w:val="pt"/>
        </w:rPr>
        <w:t>(5,6,7)</w:t>
      </w:r>
      <w:r w:rsidRPr="00F7225A">
        <w:rPr>
          <w:bCs/>
          <w:sz w:val="24"/>
          <w:szCs w:val="24"/>
          <w:lang w:val="pt"/>
        </w:rPr>
        <w:t xml:space="preserve">. No Reino Unido, uma revisão independente do Programa de Rastreamento de Mama do </w:t>
      </w:r>
      <w:proofErr w:type="spellStart"/>
      <w:r w:rsidRPr="00F7225A">
        <w:rPr>
          <w:bCs/>
          <w:i/>
          <w:sz w:val="24"/>
          <w:szCs w:val="24"/>
          <w:lang w:val="pt"/>
        </w:rPr>
        <w:t>National</w:t>
      </w:r>
      <w:proofErr w:type="spellEnd"/>
      <w:r w:rsidRPr="00F7225A">
        <w:rPr>
          <w:bCs/>
          <w:i/>
          <w:sz w:val="24"/>
          <w:szCs w:val="24"/>
          <w:lang w:val="pt"/>
        </w:rPr>
        <w:t xml:space="preserve"> Health Service</w:t>
      </w:r>
      <w:r w:rsidRPr="00F7225A">
        <w:rPr>
          <w:bCs/>
          <w:sz w:val="24"/>
          <w:szCs w:val="24"/>
          <w:lang w:val="pt"/>
        </w:rPr>
        <w:t xml:space="preserve"> (NHS) concluiu que para cada morte por câncer de mama prevenida pelo rastreamento, cerca de três cânceres foram </w:t>
      </w:r>
      <w:proofErr w:type="spellStart"/>
      <w:r w:rsidRPr="00F7225A">
        <w:rPr>
          <w:bCs/>
          <w:sz w:val="24"/>
          <w:szCs w:val="24"/>
          <w:lang w:val="pt"/>
        </w:rPr>
        <w:t>superdiagnosticados</w:t>
      </w:r>
      <w:proofErr w:type="spellEnd"/>
      <w:r w:rsidRPr="00F7225A">
        <w:rPr>
          <w:bCs/>
          <w:sz w:val="24"/>
          <w:szCs w:val="24"/>
          <w:lang w:val="pt"/>
        </w:rPr>
        <w:t xml:space="preserve"> e, consequentemente, </w:t>
      </w:r>
      <w:proofErr w:type="spellStart"/>
      <w:r w:rsidRPr="00F7225A">
        <w:rPr>
          <w:bCs/>
          <w:sz w:val="24"/>
          <w:szCs w:val="24"/>
          <w:lang w:val="pt"/>
        </w:rPr>
        <w:t>supertratados</w:t>
      </w:r>
      <w:proofErr w:type="spellEnd"/>
      <w:r w:rsidRPr="00F7225A">
        <w:rPr>
          <w:bCs/>
          <w:sz w:val="24"/>
          <w:szCs w:val="24"/>
          <w:lang w:val="pt"/>
        </w:rPr>
        <w:t xml:space="preserve"> </w:t>
      </w:r>
      <w:r w:rsidRPr="00F7225A">
        <w:rPr>
          <w:bCs/>
          <w:sz w:val="24"/>
          <w:szCs w:val="24"/>
          <w:vertAlign w:val="superscript"/>
          <w:lang w:val="pt"/>
        </w:rPr>
        <w:t>(4)</w:t>
      </w:r>
      <w:r w:rsidRPr="00F7225A">
        <w:rPr>
          <w:bCs/>
          <w:sz w:val="24"/>
          <w:szCs w:val="24"/>
          <w:lang w:val="pt"/>
        </w:rPr>
        <w:t xml:space="preserve">. No entanto, apesar das melhorias na compreensão da biologia tumoral, não há como identificar os tumores que provavelmente progredirão e, portanto, todos são tratados da mesma forma, geralmente com cirurgia de conservação da mama, radioterapia adjuvante e terapia </w:t>
      </w:r>
      <w:r>
        <w:rPr>
          <w:bCs/>
          <w:sz w:val="24"/>
          <w:szCs w:val="24"/>
          <w:lang w:val="pt"/>
        </w:rPr>
        <w:t>sistêmica (endócrino terapia ou quimioterapia)</w:t>
      </w:r>
      <w:r w:rsidRPr="00F7225A">
        <w:rPr>
          <w:bCs/>
          <w:sz w:val="24"/>
          <w:szCs w:val="24"/>
          <w:lang w:val="pt"/>
        </w:rPr>
        <w:t>. Essas modalidades de tratamento são associadas a morbidades físicas e psicológicas para as pacientes e a custos para os sistemas de saúde. Assim, há um i</w:t>
      </w:r>
      <w:r>
        <w:rPr>
          <w:bCs/>
          <w:sz w:val="24"/>
          <w:szCs w:val="24"/>
          <w:lang w:val="pt"/>
        </w:rPr>
        <w:t>n</w:t>
      </w:r>
      <w:r w:rsidRPr="00F7225A">
        <w:rPr>
          <w:bCs/>
          <w:sz w:val="24"/>
          <w:szCs w:val="24"/>
          <w:lang w:val="pt"/>
        </w:rPr>
        <w:t xml:space="preserve">teresse crescente no de-escalonamento das terapias loco-regionais para tumores detectados em suas fases pré-clínicas. </w:t>
      </w:r>
    </w:p>
    <w:p w14:paraId="0856F641" w14:textId="77777777" w:rsidR="00521989" w:rsidRDefault="00521989" w:rsidP="00521989">
      <w:pPr>
        <w:autoSpaceDE w:val="0"/>
        <w:autoSpaceDN w:val="0"/>
        <w:adjustRightInd w:val="0"/>
        <w:spacing w:before="100" w:beforeAutospacing="1" w:after="100" w:afterAutospacing="1" w:line="480" w:lineRule="auto"/>
        <w:ind w:firstLine="708"/>
        <w:contextualSpacing/>
        <w:jc w:val="both"/>
        <w:rPr>
          <w:bCs/>
          <w:sz w:val="24"/>
          <w:szCs w:val="24"/>
          <w:lang w:val="pt"/>
        </w:rPr>
      </w:pPr>
      <w:r w:rsidRPr="00F7225A">
        <w:rPr>
          <w:bCs/>
          <w:sz w:val="24"/>
          <w:szCs w:val="24"/>
          <w:lang w:val="pt"/>
        </w:rPr>
        <w:t xml:space="preserve">Inúmeras técnicas ablativas guiadas por imagem foram descritas para o manejo minimamente invasivo dos tumores de mama iniciais </w:t>
      </w:r>
      <w:r w:rsidRPr="00F7225A">
        <w:rPr>
          <w:bCs/>
          <w:sz w:val="24"/>
          <w:szCs w:val="24"/>
          <w:vertAlign w:val="superscript"/>
          <w:lang w:val="pt"/>
        </w:rPr>
        <w:t>(</w:t>
      </w:r>
      <w:r>
        <w:rPr>
          <w:bCs/>
          <w:sz w:val="24"/>
          <w:szCs w:val="24"/>
          <w:vertAlign w:val="superscript"/>
          <w:lang w:val="pt"/>
        </w:rPr>
        <w:t>8</w:t>
      </w:r>
      <w:r w:rsidRPr="00F7225A">
        <w:rPr>
          <w:bCs/>
          <w:sz w:val="24"/>
          <w:szCs w:val="24"/>
          <w:vertAlign w:val="superscript"/>
          <w:lang w:val="pt"/>
        </w:rPr>
        <w:t>)</w:t>
      </w:r>
      <w:r w:rsidRPr="00F7225A">
        <w:rPr>
          <w:bCs/>
          <w:sz w:val="24"/>
          <w:szCs w:val="24"/>
          <w:lang w:val="pt"/>
        </w:rPr>
        <w:t xml:space="preserve">. Por sua natureza, no entanto, a maioria dessas técnicas não fornece tecido tumoral para avaliação histopatológica, e muitas vezes requerem equipamentos especializados e conhecimentos que não estão prontamente disponíveis. No entanto, a excisão assistida a vácuo (VAE) é uma técnica comumente utilizada para fins diagnósticos e terapêuticos e é realizada ambulatorialmente, com anestesia local e orientação por imagem (mamografia, ultrassonografia e ressonância magnética). Atualmente, a VAE é utilizada no manejo de lesões benignas </w:t>
      </w:r>
      <w:r w:rsidRPr="00F7225A">
        <w:rPr>
          <w:bCs/>
          <w:sz w:val="24"/>
          <w:szCs w:val="24"/>
          <w:vertAlign w:val="superscript"/>
          <w:lang w:val="pt"/>
        </w:rPr>
        <w:t>(</w:t>
      </w:r>
      <w:r>
        <w:rPr>
          <w:bCs/>
          <w:sz w:val="24"/>
          <w:szCs w:val="24"/>
          <w:vertAlign w:val="superscript"/>
          <w:lang w:val="pt"/>
        </w:rPr>
        <w:t>9</w:t>
      </w:r>
      <w:r w:rsidRPr="00F7225A">
        <w:rPr>
          <w:bCs/>
          <w:sz w:val="24"/>
          <w:szCs w:val="24"/>
          <w:vertAlign w:val="superscript"/>
          <w:lang w:val="pt"/>
        </w:rPr>
        <w:t>)</w:t>
      </w:r>
      <w:r w:rsidRPr="00F7225A">
        <w:rPr>
          <w:bCs/>
          <w:sz w:val="24"/>
          <w:szCs w:val="24"/>
          <w:lang w:val="pt"/>
        </w:rPr>
        <w:t xml:space="preserve"> e lesões de potencial maligno incerto (lesões B3), onde o objetivo é ressecar pelo menos 4,0 gramas de tecido. Dessa forma, lesões pequenas (≤ 15mm de tamanho) são completamente removidas e para as lesões maiores (&gt;15mm), uma amostra </w:t>
      </w:r>
      <w:r w:rsidRPr="00F7225A">
        <w:rPr>
          <w:bCs/>
          <w:sz w:val="24"/>
          <w:szCs w:val="24"/>
          <w:lang w:val="pt"/>
        </w:rPr>
        <w:lastRenderedPageBreak/>
        <w:t xml:space="preserve">representativa da alteração é sempre alcançada </w:t>
      </w:r>
      <w:r w:rsidRPr="00F7225A">
        <w:rPr>
          <w:bCs/>
          <w:sz w:val="24"/>
          <w:szCs w:val="24"/>
          <w:vertAlign w:val="superscript"/>
          <w:lang w:val="pt"/>
        </w:rPr>
        <w:t>(10,11,12)</w:t>
      </w:r>
      <w:r w:rsidRPr="00F7225A">
        <w:rPr>
          <w:bCs/>
          <w:sz w:val="24"/>
          <w:szCs w:val="24"/>
          <w:lang w:val="pt"/>
        </w:rPr>
        <w:t xml:space="preserve">. Mais recentemente, houve interesse na aplicação da VAE para o tratamento percutâneo de pequenos cânceres de mama para potencialmente reduzir a morbidade e o tratamento cirúrgico de cânceres detectados por programas de rastreamento </w:t>
      </w:r>
      <w:r w:rsidRPr="00F7225A">
        <w:rPr>
          <w:bCs/>
          <w:sz w:val="24"/>
          <w:szCs w:val="24"/>
          <w:vertAlign w:val="superscript"/>
          <w:lang w:val="pt"/>
        </w:rPr>
        <w:t>(13)</w:t>
      </w:r>
      <w:r>
        <w:rPr>
          <w:sz w:val="24"/>
          <w:szCs w:val="24"/>
          <w:lang w:val="pt"/>
        </w:rPr>
        <w:t xml:space="preserve">. No Brasil, em especial na região sudeste, o tempo médio entre os primeiros sintomas e o início do tratamento é de dez meses (45.9 semanas) e entre o diagnóstico histológico e o início do tratamento é de quase três meses (12,4 semanas) </w:t>
      </w:r>
      <w:r>
        <w:rPr>
          <w:sz w:val="24"/>
          <w:szCs w:val="24"/>
          <w:vertAlign w:val="superscript"/>
          <w:lang w:val="pt"/>
        </w:rPr>
        <w:t>(14)</w:t>
      </w:r>
      <w:r>
        <w:rPr>
          <w:sz w:val="24"/>
          <w:szCs w:val="24"/>
          <w:lang w:val="pt"/>
        </w:rPr>
        <w:t xml:space="preserve">. </w:t>
      </w:r>
      <w:r w:rsidRPr="00F7225A">
        <w:rPr>
          <w:bCs/>
          <w:sz w:val="24"/>
          <w:szCs w:val="24"/>
          <w:lang w:val="pt"/>
        </w:rPr>
        <w:t xml:space="preserve">Obviamente, da forma como a VAE </w:t>
      </w:r>
      <w:r w:rsidRPr="00F7225A">
        <w:rPr>
          <w:sz w:val="24"/>
          <w:szCs w:val="24"/>
          <w:lang w:val="pt"/>
        </w:rPr>
        <w:t xml:space="preserve">convencional </w:t>
      </w:r>
      <w:r w:rsidRPr="00F7225A">
        <w:rPr>
          <w:bCs/>
          <w:sz w:val="24"/>
          <w:szCs w:val="24"/>
          <w:lang w:val="pt"/>
        </w:rPr>
        <w:t>é realizada, a avaliação histopatológica das margens de ressecção não é possível. Obter margens livres após uma ressecção de câncer de mama é um objetivo primordial no tratamento cirúrgico</w:t>
      </w:r>
      <w:r>
        <w:rPr>
          <w:bCs/>
          <w:sz w:val="24"/>
          <w:szCs w:val="24"/>
          <w:lang w:val="pt"/>
        </w:rPr>
        <w:t xml:space="preserve"> local</w:t>
      </w:r>
      <w:r w:rsidRPr="00F7225A">
        <w:rPr>
          <w:bCs/>
          <w:sz w:val="24"/>
          <w:szCs w:val="24"/>
          <w:lang w:val="pt"/>
        </w:rPr>
        <w:t xml:space="preserve"> dessa doença</w:t>
      </w:r>
      <w:r>
        <w:rPr>
          <w:bCs/>
          <w:sz w:val="24"/>
          <w:szCs w:val="24"/>
          <w:lang w:val="pt"/>
        </w:rPr>
        <w:t>.</w:t>
      </w:r>
      <w:r w:rsidRPr="00F7225A">
        <w:rPr>
          <w:bCs/>
          <w:sz w:val="24"/>
          <w:szCs w:val="24"/>
          <w:lang w:val="pt"/>
        </w:rPr>
        <w:t xml:space="preserve"> </w:t>
      </w:r>
      <w:r>
        <w:rPr>
          <w:bCs/>
          <w:sz w:val="24"/>
          <w:szCs w:val="24"/>
          <w:lang w:val="pt"/>
        </w:rPr>
        <w:t>Se</w:t>
      </w:r>
      <w:r w:rsidRPr="00F7225A">
        <w:rPr>
          <w:bCs/>
          <w:sz w:val="24"/>
          <w:szCs w:val="24"/>
          <w:lang w:val="pt"/>
        </w:rPr>
        <w:t xml:space="preserve"> com a VAE for possível garantir margens livres e ausência de tumor residual na cavidade, esse seria também um método utilizado com segurança para o</w:t>
      </w:r>
      <w:r>
        <w:rPr>
          <w:bCs/>
          <w:sz w:val="24"/>
          <w:szCs w:val="24"/>
          <w:lang w:val="pt"/>
        </w:rPr>
        <w:t xml:space="preserve"> diagnóstico e</w:t>
      </w:r>
      <w:r w:rsidRPr="00F7225A">
        <w:rPr>
          <w:bCs/>
          <w:sz w:val="24"/>
          <w:szCs w:val="24"/>
          <w:lang w:val="pt"/>
        </w:rPr>
        <w:t xml:space="preserve"> tratamento mínimo</w:t>
      </w:r>
      <w:r>
        <w:rPr>
          <w:bCs/>
          <w:sz w:val="24"/>
          <w:szCs w:val="24"/>
          <w:lang w:val="pt"/>
        </w:rPr>
        <w:t>,</w:t>
      </w:r>
      <w:r w:rsidRPr="00F7225A">
        <w:rPr>
          <w:bCs/>
          <w:sz w:val="24"/>
          <w:szCs w:val="24"/>
          <w:lang w:val="pt"/>
        </w:rPr>
        <w:t xml:space="preserve"> percutâneo</w:t>
      </w:r>
      <w:r>
        <w:rPr>
          <w:bCs/>
          <w:sz w:val="24"/>
          <w:szCs w:val="24"/>
          <w:lang w:val="pt"/>
        </w:rPr>
        <w:t>, e simultâneo</w:t>
      </w:r>
      <w:r w:rsidRPr="00F7225A">
        <w:rPr>
          <w:bCs/>
          <w:sz w:val="24"/>
          <w:szCs w:val="24"/>
          <w:lang w:val="pt"/>
        </w:rPr>
        <w:t xml:space="preserve"> de cânceres de mama iniciais</w:t>
      </w:r>
      <w:r>
        <w:rPr>
          <w:bCs/>
          <w:sz w:val="24"/>
          <w:szCs w:val="24"/>
          <w:lang w:val="pt"/>
        </w:rPr>
        <w:t>. Essa abordagem extinguiria os atrasos entre o diagnóstico e o primeiro tratamento e reduziria em três meses o tempo entre os primeiros sintomas e o início do tratamento.</w:t>
      </w:r>
    </w:p>
    <w:p w14:paraId="0B31E0ED" w14:textId="77777777" w:rsidR="00521989" w:rsidRDefault="00521989" w:rsidP="00521989">
      <w:pPr>
        <w:autoSpaceDE w:val="0"/>
        <w:autoSpaceDN w:val="0"/>
        <w:adjustRightInd w:val="0"/>
        <w:spacing w:before="100" w:beforeAutospacing="1" w:after="100" w:afterAutospacing="1" w:line="480" w:lineRule="auto"/>
        <w:ind w:firstLine="708"/>
        <w:contextualSpacing/>
        <w:jc w:val="both"/>
        <w:rPr>
          <w:bCs/>
          <w:sz w:val="24"/>
          <w:szCs w:val="24"/>
          <w:lang w:val="pt"/>
        </w:rPr>
      </w:pPr>
    </w:p>
    <w:p w14:paraId="138E9840" w14:textId="77777777" w:rsidR="00521989" w:rsidRPr="00F7225A" w:rsidRDefault="00521989" w:rsidP="00521989">
      <w:pPr>
        <w:autoSpaceDE w:val="0"/>
        <w:autoSpaceDN w:val="0"/>
        <w:adjustRightInd w:val="0"/>
        <w:spacing w:before="100" w:beforeAutospacing="1" w:after="100" w:afterAutospacing="1" w:line="480" w:lineRule="auto"/>
        <w:contextualSpacing/>
        <w:jc w:val="both"/>
        <w:rPr>
          <w:b/>
          <w:bCs/>
          <w:sz w:val="24"/>
          <w:szCs w:val="24"/>
        </w:rPr>
      </w:pPr>
      <w:r w:rsidRPr="00F7225A">
        <w:rPr>
          <w:sz w:val="24"/>
          <w:szCs w:val="24"/>
          <w:lang w:val="pt"/>
        </w:rPr>
        <w:tab/>
      </w:r>
      <w:r w:rsidRPr="00F7225A">
        <w:rPr>
          <w:b/>
          <w:bCs/>
          <w:sz w:val="24"/>
          <w:szCs w:val="24"/>
          <w:lang w:val="pt"/>
        </w:rPr>
        <w:t xml:space="preserve"> 2.0 JUSTIFICATIVA</w:t>
      </w:r>
    </w:p>
    <w:p w14:paraId="607392E9" w14:textId="77777777" w:rsidR="00521989" w:rsidRDefault="00521989" w:rsidP="00521989">
      <w:pPr>
        <w:tabs>
          <w:tab w:val="num" w:pos="720"/>
        </w:tabs>
        <w:autoSpaceDE w:val="0"/>
        <w:autoSpaceDN w:val="0"/>
        <w:adjustRightInd w:val="0"/>
        <w:spacing w:before="100" w:beforeAutospacing="1" w:after="100" w:afterAutospacing="1" w:line="480" w:lineRule="auto"/>
        <w:ind w:firstLine="708"/>
        <w:contextualSpacing/>
        <w:jc w:val="both"/>
        <w:rPr>
          <w:bCs/>
          <w:sz w:val="24"/>
          <w:szCs w:val="24"/>
          <w:lang w:val="pt"/>
        </w:rPr>
      </w:pPr>
      <w:r w:rsidRPr="00F7225A">
        <w:rPr>
          <w:bCs/>
          <w:sz w:val="24"/>
          <w:szCs w:val="24"/>
          <w:lang w:val="pt"/>
        </w:rPr>
        <w:t xml:space="preserve">A excisão assistida a vácuo (VAE) é uma técnica utilizada para fins diagnósticos e terapêuticos e é realizada ambulatorialmente, com anestesia local e orientação por imagem. Atualmente, a VAE é utilizada no manejo de lesões benignas </w:t>
      </w:r>
      <w:r w:rsidRPr="00F7225A">
        <w:rPr>
          <w:bCs/>
          <w:sz w:val="24"/>
          <w:szCs w:val="24"/>
          <w:vertAlign w:val="superscript"/>
          <w:lang w:val="pt"/>
        </w:rPr>
        <w:t>(6)</w:t>
      </w:r>
      <w:r w:rsidRPr="00F7225A">
        <w:rPr>
          <w:bCs/>
          <w:sz w:val="24"/>
          <w:szCs w:val="24"/>
          <w:lang w:val="pt"/>
        </w:rPr>
        <w:t xml:space="preserve"> e lesões de potencial maligno incerto (lesões B3), onde o objetivo é ressecar pelo menos 4,0 gramas de tecido. Mais recentemente, houve interesse na aplicação da VAE para o tratamento percutâneo de pequenos cânceres de mama com o objetivo de se reduzir a morbidade e o </w:t>
      </w:r>
      <w:r w:rsidRPr="00F7225A">
        <w:rPr>
          <w:bCs/>
          <w:sz w:val="24"/>
          <w:szCs w:val="24"/>
          <w:lang w:val="pt"/>
        </w:rPr>
        <w:lastRenderedPageBreak/>
        <w:t xml:space="preserve">tratamento cirúrgico de cânceres de mama detectados por programas de rastreamento </w:t>
      </w:r>
      <w:r w:rsidRPr="00F7225A">
        <w:rPr>
          <w:bCs/>
          <w:sz w:val="24"/>
          <w:szCs w:val="24"/>
          <w:vertAlign w:val="superscript"/>
          <w:lang w:val="pt"/>
        </w:rPr>
        <w:t>(13)</w:t>
      </w:r>
      <w:r w:rsidRPr="00F7225A">
        <w:rPr>
          <w:bCs/>
          <w:sz w:val="24"/>
          <w:szCs w:val="24"/>
          <w:lang w:val="pt"/>
        </w:rPr>
        <w:t>.</w:t>
      </w:r>
      <w:r w:rsidRPr="00F7225A">
        <w:rPr>
          <w:sz w:val="24"/>
          <w:szCs w:val="24"/>
          <w:lang w:val="pt"/>
        </w:rPr>
        <w:t xml:space="preserve"> </w:t>
      </w:r>
      <w:r w:rsidRPr="00F7225A">
        <w:rPr>
          <w:bCs/>
          <w:sz w:val="24"/>
          <w:szCs w:val="24"/>
          <w:lang w:val="pt"/>
        </w:rPr>
        <w:t xml:space="preserve">Obviamente, da forma como a VAE </w:t>
      </w:r>
      <w:r w:rsidRPr="00F7225A">
        <w:rPr>
          <w:sz w:val="24"/>
          <w:szCs w:val="24"/>
          <w:lang w:val="pt"/>
        </w:rPr>
        <w:t xml:space="preserve">convencional </w:t>
      </w:r>
      <w:r w:rsidRPr="00F7225A">
        <w:rPr>
          <w:bCs/>
          <w:sz w:val="24"/>
          <w:szCs w:val="24"/>
          <w:lang w:val="pt"/>
        </w:rPr>
        <w:t>é realizada, a avaliação histopatológica das margens de ressecção não é possível. Obter margens livres após uma ressecção de câncer de mama é um objetivo primordial no tratamento cirúrgico</w:t>
      </w:r>
      <w:r>
        <w:rPr>
          <w:bCs/>
          <w:sz w:val="24"/>
          <w:szCs w:val="24"/>
          <w:lang w:val="pt"/>
        </w:rPr>
        <w:t xml:space="preserve"> local</w:t>
      </w:r>
      <w:r w:rsidRPr="00F7225A">
        <w:rPr>
          <w:bCs/>
          <w:sz w:val="24"/>
          <w:szCs w:val="24"/>
          <w:lang w:val="pt"/>
        </w:rPr>
        <w:t xml:space="preserve"> dessa doença e se com a VAE for possível garantir margens livres e ausência de tumor residual na cavidade, esse seria também um método utilizado com segurança para o tratamento mínimo percutâneo de cânceres de mama iniciais.</w:t>
      </w:r>
    </w:p>
    <w:p w14:paraId="4CD7CF4F" w14:textId="77777777" w:rsidR="00521989" w:rsidRPr="00F7225A" w:rsidRDefault="00521989" w:rsidP="00521989">
      <w:pPr>
        <w:tabs>
          <w:tab w:val="num" w:pos="720"/>
        </w:tabs>
        <w:autoSpaceDE w:val="0"/>
        <w:autoSpaceDN w:val="0"/>
        <w:adjustRightInd w:val="0"/>
        <w:spacing w:before="100" w:beforeAutospacing="1" w:after="100" w:afterAutospacing="1" w:line="480" w:lineRule="auto"/>
        <w:ind w:firstLine="708"/>
        <w:contextualSpacing/>
        <w:jc w:val="both"/>
        <w:rPr>
          <w:b/>
          <w:bCs/>
          <w:sz w:val="24"/>
          <w:szCs w:val="24"/>
        </w:rPr>
      </w:pPr>
    </w:p>
    <w:p w14:paraId="0E38DB4D" w14:textId="77777777" w:rsidR="00521989" w:rsidRPr="00F7225A" w:rsidRDefault="00521989" w:rsidP="00521989">
      <w:pPr>
        <w:spacing w:line="480" w:lineRule="auto"/>
        <w:ind w:firstLine="708"/>
        <w:contextualSpacing/>
        <w:jc w:val="both"/>
        <w:rPr>
          <w:b/>
          <w:bCs/>
          <w:sz w:val="24"/>
          <w:szCs w:val="24"/>
        </w:rPr>
      </w:pPr>
      <w:r w:rsidRPr="00F7225A">
        <w:rPr>
          <w:b/>
          <w:bCs/>
          <w:sz w:val="24"/>
          <w:szCs w:val="24"/>
          <w:lang w:val="pt"/>
        </w:rPr>
        <w:t>3.0 OBJETIVOS</w:t>
      </w:r>
    </w:p>
    <w:p w14:paraId="3641C508" w14:textId="77777777" w:rsidR="00521989" w:rsidRPr="00F7225A" w:rsidRDefault="00521989" w:rsidP="00521989">
      <w:pPr>
        <w:spacing w:line="480" w:lineRule="auto"/>
        <w:ind w:firstLine="708"/>
        <w:contextualSpacing/>
        <w:jc w:val="both"/>
        <w:rPr>
          <w:b/>
          <w:bCs/>
          <w:sz w:val="24"/>
          <w:szCs w:val="24"/>
        </w:rPr>
      </w:pPr>
      <w:r w:rsidRPr="00F7225A">
        <w:rPr>
          <w:b/>
          <w:bCs/>
          <w:sz w:val="24"/>
          <w:szCs w:val="24"/>
          <w:lang w:val="pt"/>
        </w:rPr>
        <w:t>3.1 OBJETIVO GERAL</w:t>
      </w:r>
    </w:p>
    <w:p w14:paraId="14309641" w14:textId="77777777" w:rsidR="00521989" w:rsidRPr="00F7225A" w:rsidRDefault="00521989" w:rsidP="00521989">
      <w:pPr>
        <w:spacing w:line="480" w:lineRule="auto"/>
        <w:ind w:firstLine="708"/>
        <w:contextualSpacing/>
        <w:jc w:val="both"/>
        <w:rPr>
          <w:sz w:val="24"/>
          <w:szCs w:val="24"/>
          <w:lang w:val="pt"/>
        </w:rPr>
      </w:pPr>
      <w:r w:rsidRPr="00F7225A">
        <w:rPr>
          <w:sz w:val="24"/>
          <w:szCs w:val="24"/>
          <w:lang w:val="pt"/>
        </w:rPr>
        <w:t>Avaliar a eficiência da excisão assistida a vácuo associada à amostragem percutânea das margens da cavidade (</w:t>
      </w:r>
      <w:proofErr w:type="spellStart"/>
      <w:r w:rsidRPr="00F7225A">
        <w:rPr>
          <w:i/>
          <w:sz w:val="24"/>
          <w:szCs w:val="24"/>
          <w:lang w:val="pt"/>
        </w:rPr>
        <w:t>shaving</w:t>
      </w:r>
      <w:proofErr w:type="spellEnd"/>
      <w:r w:rsidRPr="00F7225A">
        <w:rPr>
          <w:sz w:val="24"/>
          <w:szCs w:val="24"/>
          <w:lang w:val="pt"/>
        </w:rPr>
        <w:t>) na predição de ressecção completa dos cânceres de mama menores que 15,0 mm em uma única abordagem diagnóstica</w:t>
      </w:r>
      <w:r>
        <w:rPr>
          <w:sz w:val="24"/>
          <w:szCs w:val="24"/>
          <w:lang w:val="pt"/>
        </w:rPr>
        <w:t xml:space="preserve"> e potencialmente </w:t>
      </w:r>
      <w:r w:rsidRPr="00F7225A">
        <w:rPr>
          <w:sz w:val="24"/>
          <w:szCs w:val="24"/>
          <w:lang w:val="pt"/>
        </w:rPr>
        <w:t xml:space="preserve">terapêutica para lesões </w:t>
      </w:r>
      <w:r>
        <w:rPr>
          <w:sz w:val="24"/>
          <w:szCs w:val="24"/>
          <w:lang w:val="pt"/>
        </w:rPr>
        <w:t xml:space="preserve">mamárias </w:t>
      </w:r>
      <w:r w:rsidRPr="00F7225A">
        <w:rPr>
          <w:sz w:val="24"/>
          <w:szCs w:val="24"/>
          <w:lang w:val="pt"/>
        </w:rPr>
        <w:t>categoria 4 ou 5 ACR BI-RADS™.</w:t>
      </w:r>
    </w:p>
    <w:p w14:paraId="270106FE" w14:textId="77777777" w:rsidR="00521989" w:rsidRPr="00F7225A" w:rsidRDefault="00521989" w:rsidP="00521989">
      <w:pPr>
        <w:spacing w:line="480" w:lineRule="auto"/>
        <w:ind w:left="1428"/>
        <w:contextualSpacing/>
        <w:jc w:val="both"/>
        <w:rPr>
          <w:sz w:val="24"/>
          <w:szCs w:val="24"/>
        </w:rPr>
      </w:pPr>
    </w:p>
    <w:p w14:paraId="6D760DC5" w14:textId="77777777" w:rsidR="00521989" w:rsidRPr="00F7225A" w:rsidRDefault="00521989" w:rsidP="00521989">
      <w:pPr>
        <w:spacing w:line="480" w:lineRule="auto"/>
        <w:ind w:firstLine="708"/>
        <w:contextualSpacing/>
        <w:jc w:val="both"/>
        <w:rPr>
          <w:sz w:val="24"/>
          <w:szCs w:val="24"/>
        </w:rPr>
      </w:pPr>
      <w:r w:rsidRPr="00F7225A">
        <w:rPr>
          <w:b/>
          <w:bCs/>
          <w:sz w:val="24"/>
          <w:szCs w:val="24"/>
          <w:lang w:val="pt"/>
        </w:rPr>
        <w:t>3.2 OBJETIVOS ESPECÍFICOS</w:t>
      </w:r>
    </w:p>
    <w:p w14:paraId="64FB340D" w14:textId="77777777" w:rsidR="00521989" w:rsidRPr="00F7225A" w:rsidRDefault="00521989" w:rsidP="00521989">
      <w:pPr>
        <w:pStyle w:val="PargrafodaLista"/>
        <w:numPr>
          <w:ilvl w:val="0"/>
          <w:numId w:val="8"/>
        </w:numPr>
        <w:spacing w:line="480" w:lineRule="auto"/>
        <w:jc w:val="both"/>
        <w:rPr>
          <w:rFonts w:ascii="Times New Roman" w:hAnsi="Times New Roman"/>
          <w:sz w:val="24"/>
          <w:szCs w:val="24"/>
        </w:rPr>
      </w:pPr>
      <w:r w:rsidRPr="00F7225A">
        <w:rPr>
          <w:rFonts w:ascii="Times New Roman" w:hAnsi="Times New Roman"/>
          <w:sz w:val="24"/>
          <w:szCs w:val="24"/>
          <w:lang w:val="pt"/>
        </w:rPr>
        <w:t xml:space="preserve">Calcular a sensibilidade, especificidade, </w:t>
      </w:r>
      <w:r>
        <w:rPr>
          <w:rFonts w:ascii="Times New Roman" w:hAnsi="Times New Roman"/>
          <w:sz w:val="24"/>
          <w:szCs w:val="24"/>
          <w:lang w:val="pt"/>
        </w:rPr>
        <w:t>acurácia</w:t>
      </w:r>
      <w:r w:rsidRPr="00F7225A">
        <w:rPr>
          <w:rFonts w:ascii="Times New Roman" w:hAnsi="Times New Roman"/>
          <w:sz w:val="24"/>
          <w:szCs w:val="24"/>
          <w:lang w:val="pt"/>
        </w:rPr>
        <w:t>, valor preditivo positivo, valor preditivo negativo, taxa de falso negativo e falso positivo da excisão assistida a vácuo associada à amostragem percutânea das margens da cavidade (</w:t>
      </w:r>
      <w:proofErr w:type="spellStart"/>
      <w:r w:rsidRPr="00F7225A">
        <w:rPr>
          <w:rFonts w:ascii="Times New Roman" w:hAnsi="Times New Roman"/>
          <w:i/>
          <w:sz w:val="24"/>
          <w:szCs w:val="24"/>
          <w:lang w:val="pt"/>
        </w:rPr>
        <w:t>shaving</w:t>
      </w:r>
      <w:proofErr w:type="spellEnd"/>
      <w:r w:rsidRPr="00F7225A">
        <w:rPr>
          <w:rFonts w:ascii="Times New Roman" w:hAnsi="Times New Roman"/>
          <w:sz w:val="24"/>
          <w:szCs w:val="24"/>
          <w:lang w:val="pt"/>
        </w:rPr>
        <w:t>) para a ressecção completa dos cânceres de mama menores que 15,0 mm em uma única abordagem diagnóstic</w:t>
      </w:r>
      <w:r>
        <w:rPr>
          <w:rFonts w:ascii="Times New Roman" w:hAnsi="Times New Roman"/>
          <w:sz w:val="24"/>
          <w:szCs w:val="24"/>
          <w:lang w:val="pt"/>
        </w:rPr>
        <w:t xml:space="preserve">a e potencialmente </w:t>
      </w:r>
      <w:r w:rsidRPr="00F7225A">
        <w:rPr>
          <w:rFonts w:ascii="Times New Roman" w:hAnsi="Times New Roman"/>
          <w:sz w:val="24"/>
          <w:szCs w:val="24"/>
          <w:lang w:val="pt"/>
        </w:rPr>
        <w:t>t</w:t>
      </w:r>
      <w:r>
        <w:rPr>
          <w:rFonts w:ascii="Times New Roman" w:hAnsi="Times New Roman"/>
          <w:sz w:val="24"/>
          <w:szCs w:val="24"/>
          <w:lang w:val="pt"/>
        </w:rPr>
        <w:t>erapêutica</w:t>
      </w:r>
      <w:r w:rsidRPr="00F7225A">
        <w:rPr>
          <w:rFonts w:ascii="Times New Roman" w:hAnsi="Times New Roman"/>
          <w:sz w:val="24"/>
          <w:szCs w:val="24"/>
          <w:lang w:val="pt"/>
        </w:rPr>
        <w:t xml:space="preserve"> para lesões</w:t>
      </w:r>
      <w:r>
        <w:rPr>
          <w:rFonts w:ascii="Times New Roman" w:hAnsi="Times New Roman"/>
          <w:sz w:val="24"/>
          <w:szCs w:val="24"/>
          <w:lang w:val="pt"/>
        </w:rPr>
        <w:t xml:space="preserve"> mamárias</w:t>
      </w:r>
      <w:r w:rsidRPr="00F7225A">
        <w:rPr>
          <w:rFonts w:ascii="Times New Roman" w:hAnsi="Times New Roman"/>
          <w:sz w:val="24"/>
          <w:szCs w:val="24"/>
          <w:lang w:val="pt"/>
        </w:rPr>
        <w:t xml:space="preserve"> Categoria 4 ou 5 ACR BI-RADS™.</w:t>
      </w:r>
    </w:p>
    <w:p w14:paraId="1408CFBC" w14:textId="77777777" w:rsidR="00521989" w:rsidRPr="00F7225A" w:rsidRDefault="00521989" w:rsidP="00521989">
      <w:pPr>
        <w:pStyle w:val="PargrafodaLista"/>
        <w:numPr>
          <w:ilvl w:val="0"/>
          <w:numId w:val="8"/>
        </w:numPr>
        <w:spacing w:line="480" w:lineRule="auto"/>
        <w:jc w:val="both"/>
        <w:rPr>
          <w:rFonts w:ascii="Times New Roman" w:hAnsi="Times New Roman"/>
          <w:sz w:val="24"/>
          <w:szCs w:val="24"/>
        </w:rPr>
      </w:pPr>
      <w:r w:rsidRPr="00F7225A">
        <w:rPr>
          <w:rFonts w:ascii="Times New Roman" w:hAnsi="Times New Roman"/>
          <w:sz w:val="24"/>
          <w:szCs w:val="24"/>
          <w:lang w:val="pt"/>
        </w:rPr>
        <w:lastRenderedPageBreak/>
        <w:t>Avaliar efeitos colaterais, aceitação, resultados cosméticos e experiência das pacientes submetidos à excisão assistida a vácuo (VAE).</w:t>
      </w:r>
    </w:p>
    <w:p w14:paraId="31162030" w14:textId="77777777" w:rsidR="00521989" w:rsidRPr="00F7225A" w:rsidRDefault="00521989" w:rsidP="00521989">
      <w:pPr>
        <w:spacing w:line="480" w:lineRule="auto"/>
        <w:contextualSpacing/>
        <w:jc w:val="both"/>
        <w:rPr>
          <w:sz w:val="24"/>
          <w:szCs w:val="24"/>
        </w:rPr>
      </w:pPr>
    </w:p>
    <w:p w14:paraId="38DD9074" w14:textId="77777777" w:rsidR="00521989" w:rsidRPr="00F7225A" w:rsidRDefault="00521989" w:rsidP="00521989">
      <w:pPr>
        <w:spacing w:after="200" w:line="480" w:lineRule="auto"/>
        <w:ind w:firstLine="708"/>
        <w:contextualSpacing/>
        <w:jc w:val="both"/>
        <w:rPr>
          <w:b/>
          <w:sz w:val="24"/>
          <w:szCs w:val="24"/>
        </w:rPr>
      </w:pPr>
      <w:r w:rsidRPr="00F7225A">
        <w:rPr>
          <w:b/>
          <w:sz w:val="24"/>
          <w:szCs w:val="24"/>
          <w:lang w:val="pt"/>
        </w:rPr>
        <w:t>4.0 MÉTODOS</w:t>
      </w:r>
    </w:p>
    <w:p w14:paraId="26FB82C4" w14:textId="77777777" w:rsidR="00521989" w:rsidRPr="00F7225A" w:rsidRDefault="00521989" w:rsidP="00521989">
      <w:pPr>
        <w:spacing w:after="200" w:line="480" w:lineRule="auto"/>
        <w:ind w:firstLine="708"/>
        <w:contextualSpacing/>
        <w:jc w:val="both"/>
        <w:rPr>
          <w:sz w:val="24"/>
          <w:szCs w:val="24"/>
        </w:rPr>
      </w:pPr>
      <w:r w:rsidRPr="00F7225A">
        <w:rPr>
          <w:b/>
          <w:sz w:val="24"/>
          <w:szCs w:val="24"/>
          <w:lang w:val="pt"/>
        </w:rPr>
        <w:t>4.1 TIPO DE ESTUDO E AMOSTRAGEM</w:t>
      </w:r>
    </w:p>
    <w:p w14:paraId="19D45DC4" w14:textId="77777777" w:rsidR="00521989" w:rsidRPr="00F7225A" w:rsidRDefault="00521989" w:rsidP="00521989">
      <w:pPr>
        <w:tabs>
          <w:tab w:val="left" w:pos="142"/>
        </w:tabs>
        <w:spacing w:line="480" w:lineRule="auto"/>
        <w:contextualSpacing/>
        <w:jc w:val="both"/>
        <w:rPr>
          <w:rFonts w:eastAsia="Arial"/>
          <w:sz w:val="24"/>
          <w:szCs w:val="24"/>
        </w:rPr>
      </w:pPr>
      <w:r w:rsidRPr="00F7225A">
        <w:rPr>
          <w:sz w:val="24"/>
          <w:szCs w:val="24"/>
          <w:lang w:val="pt"/>
        </w:rPr>
        <w:tab/>
      </w:r>
      <w:r w:rsidRPr="00F7225A">
        <w:rPr>
          <w:sz w:val="24"/>
          <w:szCs w:val="24"/>
          <w:lang w:val="pt"/>
        </w:rPr>
        <w:tab/>
        <w:t xml:space="preserve">Será realizado um estudo de intervenção aberto com pacientes com lesões </w:t>
      </w:r>
      <w:proofErr w:type="spellStart"/>
      <w:r>
        <w:rPr>
          <w:sz w:val="24"/>
          <w:szCs w:val="24"/>
          <w:lang w:val="pt"/>
        </w:rPr>
        <w:t>mam</w:t>
      </w:r>
      <w:r w:rsidRPr="00F7225A">
        <w:rPr>
          <w:sz w:val="24"/>
          <w:szCs w:val="24"/>
          <w:lang w:val="pt"/>
        </w:rPr>
        <w:t>ográficas</w:t>
      </w:r>
      <w:proofErr w:type="spellEnd"/>
      <w:r w:rsidRPr="00F7225A">
        <w:rPr>
          <w:sz w:val="24"/>
          <w:szCs w:val="24"/>
          <w:lang w:val="pt"/>
        </w:rPr>
        <w:t xml:space="preserve"> ou ultrassonográficas de </w:t>
      </w:r>
      <w:r>
        <w:rPr>
          <w:sz w:val="24"/>
          <w:szCs w:val="24"/>
          <w:lang w:val="pt"/>
        </w:rPr>
        <w:t xml:space="preserve">até </w:t>
      </w:r>
      <w:r w:rsidRPr="00F7225A">
        <w:rPr>
          <w:sz w:val="24"/>
          <w:szCs w:val="24"/>
          <w:lang w:val="pt"/>
        </w:rPr>
        <w:t xml:space="preserve">1,5 cm de </w:t>
      </w:r>
      <w:r>
        <w:rPr>
          <w:sz w:val="24"/>
          <w:szCs w:val="24"/>
          <w:lang w:val="pt"/>
        </w:rPr>
        <w:t xml:space="preserve">tamanho, com as Categorias 4 ou 5 do </w:t>
      </w:r>
      <w:r w:rsidRPr="00F7225A">
        <w:rPr>
          <w:sz w:val="24"/>
          <w:szCs w:val="24"/>
          <w:lang w:val="pt"/>
        </w:rPr>
        <w:t>ACR BI-RADS™, em Montes Claros</w:t>
      </w:r>
      <w:r>
        <w:rPr>
          <w:sz w:val="24"/>
          <w:szCs w:val="24"/>
          <w:lang w:val="pt"/>
        </w:rPr>
        <w:t xml:space="preserve"> e Belo Horizonte, Minas Gerais.</w:t>
      </w:r>
    </w:p>
    <w:p w14:paraId="031DE367" w14:textId="77777777" w:rsidR="00521989" w:rsidRDefault="00521989" w:rsidP="00521989">
      <w:pPr>
        <w:tabs>
          <w:tab w:val="left" w:pos="142"/>
        </w:tabs>
        <w:spacing w:line="480" w:lineRule="auto"/>
        <w:contextualSpacing/>
        <w:jc w:val="both"/>
        <w:rPr>
          <w:sz w:val="24"/>
          <w:szCs w:val="24"/>
          <w:lang w:val="pt"/>
        </w:rPr>
      </w:pPr>
      <w:r w:rsidRPr="00F7225A">
        <w:rPr>
          <w:sz w:val="24"/>
          <w:szCs w:val="24"/>
          <w:lang w:val="pt"/>
        </w:rPr>
        <w:tab/>
      </w:r>
      <w:r w:rsidRPr="00F7225A">
        <w:rPr>
          <w:sz w:val="24"/>
          <w:szCs w:val="24"/>
          <w:lang w:val="pt"/>
        </w:rPr>
        <w:tab/>
        <w:t>Serão considerados critérios de inclusão: mulheres com les</w:t>
      </w:r>
      <w:r>
        <w:rPr>
          <w:sz w:val="24"/>
          <w:szCs w:val="24"/>
          <w:lang w:val="pt"/>
        </w:rPr>
        <w:t xml:space="preserve">ão unifocal menor ou igual a 1,5 cm </w:t>
      </w:r>
      <w:r w:rsidRPr="00F7225A">
        <w:rPr>
          <w:sz w:val="24"/>
          <w:szCs w:val="24"/>
          <w:lang w:val="pt"/>
        </w:rPr>
        <w:t>identificad</w:t>
      </w:r>
      <w:r>
        <w:rPr>
          <w:sz w:val="24"/>
          <w:szCs w:val="24"/>
          <w:lang w:val="pt"/>
        </w:rPr>
        <w:t>a</w:t>
      </w:r>
      <w:r w:rsidRPr="00F7225A">
        <w:rPr>
          <w:sz w:val="24"/>
          <w:szCs w:val="24"/>
          <w:lang w:val="pt"/>
        </w:rPr>
        <w:t xml:space="preserve">s por </w:t>
      </w:r>
      <w:r>
        <w:rPr>
          <w:sz w:val="24"/>
          <w:szCs w:val="24"/>
          <w:lang w:val="pt"/>
        </w:rPr>
        <w:t>rastreamento</w:t>
      </w:r>
      <w:r w:rsidRPr="00F7225A">
        <w:rPr>
          <w:sz w:val="24"/>
          <w:szCs w:val="24"/>
          <w:lang w:val="pt"/>
        </w:rPr>
        <w:t xml:space="preserve"> ou alteração clínica, alfabetizad</w:t>
      </w:r>
      <w:r>
        <w:rPr>
          <w:sz w:val="24"/>
          <w:szCs w:val="24"/>
          <w:lang w:val="pt"/>
        </w:rPr>
        <w:t>as</w:t>
      </w:r>
      <w:r w:rsidRPr="00F7225A">
        <w:rPr>
          <w:sz w:val="24"/>
          <w:szCs w:val="24"/>
          <w:lang w:val="pt"/>
        </w:rPr>
        <w:t xml:space="preserve"> e maior</w:t>
      </w:r>
      <w:r>
        <w:rPr>
          <w:sz w:val="24"/>
          <w:szCs w:val="24"/>
          <w:lang w:val="pt"/>
        </w:rPr>
        <w:t>es</w:t>
      </w:r>
      <w:r w:rsidRPr="00F7225A">
        <w:rPr>
          <w:sz w:val="24"/>
          <w:szCs w:val="24"/>
          <w:lang w:val="pt"/>
        </w:rPr>
        <w:t xml:space="preserve"> de 18 anos. Serão considerados critérios de não inclusão: lesões multifocais e multicêntricas, lesões associadas a microcalcificações difusas e extensas, pacientes com discrasias sanguíneas ou uso regular de medicamentos anticoagulantes e não concordância para participar do estudo.</w:t>
      </w:r>
    </w:p>
    <w:p w14:paraId="2CA98690" w14:textId="77777777" w:rsidR="00521989" w:rsidRDefault="00521989" w:rsidP="00521989">
      <w:pPr>
        <w:tabs>
          <w:tab w:val="left" w:pos="142"/>
        </w:tabs>
        <w:spacing w:line="480" w:lineRule="auto"/>
        <w:contextualSpacing/>
        <w:jc w:val="both"/>
        <w:rPr>
          <w:sz w:val="24"/>
          <w:szCs w:val="24"/>
          <w:lang w:val="pt"/>
        </w:rPr>
      </w:pPr>
    </w:p>
    <w:p w14:paraId="7E9C193A" w14:textId="77777777" w:rsidR="00521989" w:rsidRDefault="00521989" w:rsidP="00521989">
      <w:pPr>
        <w:tabs>
          <w:tab w:val="left" w:pos="142"/>
        </w:tabs>
        <w:spacing w:line="480" w:lineRule="auto"/>
        <w:contextualSpacing/>
        <w:jc w:val="both"/>
        <w:rPr>
          <w:b/>
          <w:bCs/>
          <w:sz w:val="24"/>
          <w:szCs w:val="24"/>
          <w:lang w:val="pt"/>
        </w:rPr>
      </w:pPr>
      <w:r>
        <w:rPr>
          <w:b/>
          <w:bCs/>
          <w:sz w:val="24"/>
          <w:szCs w:val="24"/>
          <w:lang w:val="pt"/>
        </w:rPr>
        <w:tab/>
      </w:r>
      <w:r>
        <w:rPr>
          <w:b/>
          <w:bCs/>
          <w:sz w:val="24"/>
          <w:szCs w:val="24"/>
          <w:lang w:val="pt"/>
        </w:rPr>
        <w:tab/>
        <w:t>4.2 FLUXOGRAMAS</w:t>
      </w:r>
    </w:p>
    <w:p w14:paraId="4580D1E3" w14:textId="77777777" w:rsidR="00521989" w:rsidRDefault="00521989" w:rsidP="00521989">
      <w:pPr>
        <w:tabs>
          <w:tab w:val="left" w:pos="142"/>
        </w:tabs>
        <w:spacing w:line="480" w:lineRule="auto"/>
        <w:ind w:left="708"/>
        <w:contextualSpacing/>
        <w:jc w:val="both"/>
        <w:rPr>
          <w:b/>
          <w:bCs/>
          <w:sz w:val="24"/>
          <w:szCs w:val="24"/>
          <w:lang w:val="pt"/>
        </w:rPr>
      </w:pPr>
      <w:r>
        <w:rPr>
          <w:b/>
          <w:bCs/>
          <w:sz w:val="24"/>
          <w:szCs w:val="24"/>
          <w:lang w:val="pt"/>
        </w:rPr>
        <w:t>4.2.1 FLUXOGRAMA PADRÃO PARA INDICAÇÃO DE EXCISÃO A VÁCUO (MAMOTOMIA) EM MASTOLOGIA</w:t>
      </w:r>
    </w:p>
    <w:tbl>
      <w:tblPr>
        <w:tblStyle w:val="Tabelacomgrade1"/>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406"/>
        <w:gridCol w:w="2407"/>
        <w:gridCol w:w="2407"/>
        <w:gridCol w:w="230"/>
        <w:gridCol w:w="753"/>
      </w:tblGrid>
      <w:tr w:rsidR="00521989" w:rsidRPr="00776205" w14:paraId="33FD1E30" w14:textId="77777777" w:rsidTr="00373214">
        <w:trPr>
          <w:jc w:val="center"/>
        </w:trPr>
        <w:tc>
          <w:tcPr>
            <w:tcW w:w="0" w:type="auto"/>
            <w:gridSpan w:val="2"/>
            <w:tcBorders>
              <w:right w:val="single" w:sz="12" w:space="0" w:color="538135"/>
            </w:tcBorders>
          </w:tcPr>
          <w:p w14:paraId="7A00C934"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0B33C4A2" w14:textId="77777777" w:rsidR="00521989" w:rsidRPr="00776205" w:rsidRDefault="00521989" w:rsidP="00373214">
            <w:pPr>
              <w:spacing w:line="480" w:lineRule="auto"/>
              <w:contextualSpacing/>
              <w:jc w:val="center"/>
              <w:rPr>
                <w:b/>
                <w:sz w:val="24"/>
                <w:szCs w:val="24"/>
              </w:rPr>
            </w:pPr>
            <w:r w:rsidRPr="00776205">
              <w:rPr>
                <w:b/>
                <w:sz w:val="24"/>
                <w:szCs w:val="24"/>
                <w:lang w:val="pt"/>
              </w:rPr>
              <w:t xml:space="preserve">Paciente com lesão </w:t>
            </w:r>
            <w:proofErr w:type="spellStart"/>
            <w:r w:rsidRPr="00776205">
              <w:rPr>
                <w:b/>
                <w:sz w:val="24"/>
                <w:szCs w:val="24"/>
                <w:lang w:val="pt"/>
              </w:rPr>
              <w:t>mamográfica</w:t>
            </w:r>
            <w:proofErr w:type="spellEnd"/>
            <w:r w:rsidRPr="00776205">
              <w:rPr>
                <w:b/>
                <w:sz w:val="24"/>
                <w:szCs w:val="24"/>
                <w:lang w:val="pt"/>
              </w:rPr>
              <w:t xml:space="preserve"> ou ultrassonográfica Categoria 4 ou 5 ≤ 1,5 cm</w:t>
            </w:r>
          </w:p>
        </w:tc>
        <w:tc>
          <w:tcPr>
            <w:tcW w:w="990" w:type="dxa"/>
            <w:gridSpan w:val="2"/>
            <w:tcBorders>
              <w:left w:val="single" w:sz="12" w:space="0" w:color="538135"/>
            </w:tcBorders>
          </w:tcPr>
          <w:p w14:paraId="5C0B2E53" w14:textId="77777777" w:rsidR="00521989" w:rsidRPr="00776205" w:rsidRDefault="00521989" w:rsidP="00373214">
            <w:pPr>
              <w:spacing w:line="480" w:lineRule="auto"/>
              <w:contextualSpacing/>
              <w:jc w:val="center"/>
              <w:rPr>
                <w:b/>
                <w:sz w:val="24"/>
                <w:szCs w:val="24"/>
              </w:rPr>
            </w:pPr>
          </w:p>
        </w:tc>
      </w:tr>
      <w:tr w:rsidR="00521989" w:rsidRPr="00776205" w14:paraId="666D502F" w14:textId="77777777" w:rsidTr="00373214">
        <w:trPr>
          <w:trHeight w:val="688"/>
          <w:jc w:val="center"/>
        </w:trPr>
        <w:tc>
          <w:tcPr>
            <w:tcW w:w="0" w:type="auto"/>
            <w:gridSpan w:val="2"/>
          </w:tcPr>
          <w:p w14:paraId="107BF0D5" w14:textId="77777777" w:rsidR="00521989" w:rsidRPr="00776205" w:rsidRDefault="00521989" w:rsidP="00373214">
            <w:pPr>
              <w:spacing w:line="480" w:lineRule="auto"/>
              <w:contextualSpacing/>
              <w:jc w:val="center"/>
              <w:rPr>
                <w:sz w:val="24"/>
                <w:szCs w:val="24"/>
              </w:rPr>
            </w:pPr>
          </w:p>
        </w:tc>
        <w:tc>
          <w:tcPr>
            <w:tcW w:w="0" w:type="auto"/>
            <w:tcBorders>
              <w:top w:val="single" w:sz="12" w:space="0" w:color="538135"/>
              <w:bottom w:val="single" w:sz="4" w:space="0" w:color="auto"/>
              <w:right w:val="single" w:sz="12" w:space="0" w:color="00B050"/>
            </w:tcBorders>
          </w:tcPr>
          <w:p w14:paraId="7DD2C33D" w14:textId="77777777" w:rsidR="00521989" w:rsidRPr="00776205" w:rsidRDefault="00521989" w:rsidP="00373214">
            <w:pPr>
              <w:spacing w:line="480" w:lineRule="auto"/>
              <w:contextualSpacing/>
              <w:jc w:val="center"/>
              <w:rPr>
                <w:b/>
                <w:sz w:val="24"/>
                <w:szCs w:val="24"/>
              </w:rPr>
            </w:pPr>
          </w:p>
        </w:tc>
        <w:tc>
          <w:tcPr>
            <w:tcW w:w="0" w:type="auto"/>
            <w:tcBorders>
              <w:top w:val="single" w:sz="12" w:space="0" w:color="538135"/>
              <w:left w:val="single" w:sz="12" w:space="0" w:color="00B050"/>
              <w:bottom w:val="single" w:sz="4" w:space="0" w:color="auto"/>
              <w:right w:val="single" w:sz="4" w:space="0" w:color="FFFFFF"/>
            </w:tcBorders>
          </w:tcPr>
          <w:p w14:paraId="1998ED47" w14:textId="77777777" w:rsidR="00521989" w:rsidRPr="00776205" w:rsidRDefault="00521989" w:rsidP="00373214">
            <w:pPr>
              <w:spacing w:line="480" w:lineRule="auto"/>
              <w:contextualSpacing/>
              <w:jc w:val="center"/>
              <w:rPr>
                <w:b/>
                <w:sz w:val="24"/>
                <w:szCs w:val="24"/>
              </w:rPr>
            </w:pPr>
          </w:p>
        </w:tc>
        <w:tc>
          <w:tcPr>
            <w:tcW w:w="0" w:type="auto"/>
            <w:tcBorders>
              <w:top w:val="single" w:sz="12" w:space="0" w:color="538135"/>
              <w:left w:val="single" w:sz="4" w:space="0" w:color="FFFFFF"/>
              <w:bottom w:val="single" w:sz="4" w:space="0" w:color="auto"/>
            </w:tcBorders>
          </w:tcPr>
          <w:p w14:paraId="1AD388D9" w14:textId="77777777" w:rsidR="00521989" w:rsidRPr="00776205" w:rsidRDefault="00521989" w:rsidP="00373214">
            <w:pPr>
              <w:spacing w:line="480" w:lineRule="auto"/>
              <w:contextualSpacing/>
              <w:jc w:val="center"/>
              <w:rPr>
                <w:b/>
                <w:sz w:val="24"/>
                <w:szCs w:val="24"/>
              </w:rPr>
            </w:pPr>
          </w:p>
        </w:tc>
        <w:tc>
          <w:tcPr>
            <w:tcW w:w="990" w:type="dxa"/>
            <w:gridSpan w:val="2"/>
            <w:tcBorders>
              <w:left w:val="nil"/>
            </w:tcBorders>
          </w:tcPr>
          <w:p w14:paraId="4035AE52" w14:textId="77777777" w:rsidR="00521989" w:rsidRPr="00776205" w:rsidRDefault="00521989" w:rsidP="00373214">
            <w:pPr>
              <w:spacing w:line="480" w:lineRule="auto"/>
              <w:contextualSpacing/>
              <w:jc w:val="center"/>
              <w:rPr>
                <w:b/>
                <w:sz w:val="24"/>
                <w:szCs w:val="24"/>
              </w:rPr>
            </w:pPr>
          </w:p>
        </w:tc>
      </w:tr>
      <w:tr w:rsidR="00521989" w:rsidRPr="00776205" w14:paraId="182041A6" w14:textId="77777777" w:rsidTr="00373214">
        <w:trPr>
          <w:jc w:val="center"/>
        </w:trPr>
        <w:tc>
          <w:tcPr>
            <w:tcW w:w="0" w:type="auto"/>
            <w:gridSpan w:val="2"/>
            <w:tcBorders>
              <w:right w:val="single" w:sz="12" w:space="0" w:color="538135"/>
            </w:tcBorders>
          </w:tcPr>
          <w:p w14:paraId="0AAA1775"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4" w:space="0" w:color="auto"/>
              <w:left w:val="single" w:sz="12" w:space="0" w:color="538135"/>
              <w:bottom w:val="single" w:sz="12" w:space="0" w:color="538135"/>
              <w:right w:val="single" w:sz="12" w:space="0" w:color="538135"/>
            </w:tcBorders>
          </w:tcPr>
          <w:p w14:paraId="3A52AB10" w14:textId="77777777" w:rsidR="00521989" w:rsidRPr="00776205" w:rsidRDefault="00521989" w:rsidP="00373214">
            <w:pPr>
              <w:spacing w:line="480" w:lineRule="auto"/>
              <w:contextualSpacing/>
              <w:jc w:val="center"/>
              <w:rPr>
                <w:b/>
                <w:sz w:val="24"/>
                <w:szCs w:val="24"/>
              </w:rPr>
            </w:pPr>
            <w:r w:rsidRPr="00776205">
              <w:rPr>
                <w:b/>
                <w:sz w:val="24"/>
                <w:szCs w:val="24"/>
                <w:lang w:val="pt"/>
              </w:rPr>
              <w:t>Exame de imagem antes da mamotomia (MMG/USG)</w:t>
            </w:r>
          </w:p>
        </w:tc>
        <w:tc>
          <w:tcPr>
            <w:tcW w:w="990" w:type="dxa"/>
            <w:gridSpan w:val="2"/>
            <w:tcBorders>
              <w:left w:val="single" w:sz="12" w:space="0" w:color="538135"/>
            </w:tcBorders>
          </w:tcPr>
          <w:p w14:paraId="10794A33" w14:textId="77777777" w:rsidR="00521989" w:rsidRPr="00776205" w:rsidRDefault="00521989" w:rsidP="00373214">
            <w:pPr>
              <w:spacing w:line="480" w:lineRule="auto"/>
              <w:contextualSpacing/>
              <w:jc w:val="center"/>
              <w:rPr>
                <w:b/>
                <w:sz w:val="24"/>
                <w:szCs w:val="24"/>
              </w:rPr>
            </w:pPr>
          </w:p>
        </w:tc>
      </w:tr>
      <w:tr w:rsidR="00521989" w:rsidRPr="00776205" w14:paraId="46AFE027" w14:textId="77777777" w:rsidTr="00373214">
        <w:trPr>
          <w:jc w:val="center"/>
        </w:trPr>
        <w:tc>
          <w:tcPr>
            <w:tcW w:w="0" w:type="auto"/>
            <w:gridSpan w:val="2"/>
          </w:tcPr>
          <w:p w14:paraId="28833CD8"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12" w:space="0" w:color="538135"/>
              <w:bottom w:val="single" w:sz="12" w:space="0" w:color="538135"/>
            </w:tcBorders>
          </w:tcPr>
          <w:p w14:paraId="4DC20582" w14:textId="77777777" w:rsidR="00521989" w:rsidRPr="00776205" w:rsidRDefault="00521989" w:rsidP="00373214">
            <w:pPr>
              <w:spacing w:line="480" w:lineRule="auto"/>
              <w:contextualSpacing/>
              <w:jc w:val="center"/>
              <w:rPr>
                <w:b/>
                <w:sz w:val="24"/>
                <w:szCs w:val="24"/>
              </w:rPr>
            </w:pPr>
            <w:r w:rsidRPr="00776205">
              <w:rPr>
                <w:b/>
                <w:sz w:val="24"/>
                <w:szCs w:val="24"/>
                <w:lang w:val="pt"/>
              </w:rPr>
              <w:t>↓</w:t>
            </w:r>
          </w:p>
        </w:tc>
        <w:tc>
          <w:tcPr>
            <w:tcW w:w="990" w:type="dxa"/>
            <w:gridSpan w:val="2"/>
            <w:tcBorders>
              <w:left w:val="nil"/>
            </w:tcBorders>
          </w:tcPr>
          <w:p w14:paraId="275A1A4E" w14:textId="77777777" w:rsidR="00521989" w:rsidRPr="00776205" w:rsidRDefault="00521989" w:rsidP="00373214">
            <w:pPr>
              <w:spacing w:line="480" w:lineRule="auto"/>
              <w:contextualSpacing/>
              <w:jc w:val="center"/>
              <w:rPr>
                <w:b/>
                <w:sz w:val="24"/>
                <w:szCs w:val="24"/>
              </w:rPr>
            </w:pPr>
          </w:p>
        </w:tc>
      </w:tr>
      <w:tr w:rsidR="00521989" w:rsidRPr="00776205" w14:paraId="666B9C56" w14:textId="77777777" w:rsidTr="00373214">
        <w:trPr>
          <w:jc w:val="center"/>
        </w:trPr>
        <w:tc>
          <w:tcPr>
            <w:tcW w:w="0" w:type="auto"/>
          </w:tcPr>
          <w:p w14:paraId="64370C63" w14:textId="77777777" w:rsidR="00521989" w:rsidRPr="00776205" w:rsidRDefault="00521989" w:rsidP="00373214">
            <w:pPr>
              <w:spacing w:line="480" w:lineRule="auto"/>
              <w:contextualSpacing/>
              <w:jc w:val="center"/>
              <w:rPr>
                <w:sz w:val="24"/>
                <w:szCs w:val="24"/>
              </w:rPr>
            </w:pPr>
          </w:p>
        </w:tc>
        <w:tc>
          <w:tcPr>
            <w:tcW w:w="0" w:type="auto"/>
            <w:tcBorders>
              <w:bottom w:val="single" w:sz="12" w:space="0" w:color="FFFFFF"/>
              <w:right w:val="single" w:sz="12" w:space="0" w:color="538135"/>
            </w:tcBorders>
          </w:tcPr>
          <w:p w14:paraId="2EE31219"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583A24A5" w14:textId="77777777" w:rsidR="00521989" w:rsidRPr="006C3A29" w:rsidRDefault="00521989" w:rsidP="00373214">
            <w:pPr>
              <w:spacing w:line="480" w:lineRule="auto"/>
              <w:contextualSpacing/>
              <w:jc w:val="center"/>
              <w:rPr>
                <w:b/>
                <w:iCs/>
                <w:sz w:val="24"/>
                <w:szCs w:val="24"/>
              </w:rPr>
            </w:pPr>
            <w:r w:rsidRPr="00776205">
              <w:rPr>
                <w:b/>
                <w:iCs/>
                <w:sz w:val="24"/>
                <w:szCs w:val="24"/>
                <w:lang w:val="pt"/>
              </w:rPr>
              <w:t>Mamotomia para diagnóstico</w:t>
            </w:r>
          </w:p>
          <w:p w14:paraId="499CA66E" w14:textId="77777777" w:rsidR="00521989" w:rsidRPr="00776205" w:rsidRDefault="00521989" w:rsidP="00373214">
            <w:pPr>
              <w:spacing w:line="480" w:lineRule="auto"/>
              <w:contextualSpacing/>
              <w:jc w:val="center"/>
              <w:rPr>
                <w:b/>
                <w:sz w:val="24"/>
                <w:szCs w:val="24"/>
              </w:rPr>
            </w:pPr>
            <w:r w:rsidRPr="00776205">
              <w:rPr>
                <w:b/>
                <w:sz w:val="24"/>
                <w:szCs w:val="24"/>
              </w:rPr>
              <w:t>Clipagem do leito de ressecção</w:t>
            </w:r>
          </w:p>
          <w:p w14:paraId="19A9B7A9" w14:textId="77777777" w:rsidR="00521989" w:rsidRPr="00776205" w:rsidRDefault="00521989" w:rsidP="00373214">
            <w:pPr>
              <w:spacing w:line="480" w:lineRule="auto"/>
              <w:contextualSpacing/>
              <w:jc w:val="center"/>
              <w:rPr>
                <w:b/>
                <w:sz w:val="24"/>
                <w:szCs w:val="24"/>
              </w:rPr>
            </w:pPr>
            <w:r w:rsidRPr="00776205">
              <w:rPr>
                <w:b/>
                <w:sz w:val="24"/>
                <w:szCs w:val="24"/>
                <w:lang w:val="pt"/>
              </w:rPr>
              <w:t>Avaliação patológica e imuno-histoquímica</w:t>
            </w:r>
          </w:p>
        </w:tc>
        <w:tc>
          <w:tcPr>
            <w:tcW w:w="0" w:type="auto"/>
            <w:tcBorders>
              <w:left w:val="single" w:sz="12" w:space="0" w:color="538135"/>
              <w:bottom w:val="single" w:sz="12" w:space="0" w:color="FFFFFF"/>
            </w:tcBorders>
          </w:tcPr>
          <w:p w14:paraId="1EF77EE0" w14:textId="77777777" w:rsidR="00521989" w:rsidRPr="00776205" w:rsidRDefault="00521989" w:rsidP="00373214">
            <w:pPr>
              <w:spacing w:line="480" w:lineRule="auto"/>
              <w:contextualSpacing/>
              <w:jc w:val="center"/>
              <w:rPr>
                <w:b/>
                <w:sz w:val="24"/>
                <w:szCs w:val="24"/>
              </w:rPr>
            </w:pPr>
          </w:p>
        </w:tc>
        <w:tc>
          <w:tcPr>
            <w:tcW w:w="704" w:type="dxa"/>
          </w:tcPr>
          <w:p w14:paraId="17CB1EDC" w14:textId="77777777" w:rsidR="00521989" w:rsidRPr="00776205" w:rsidRDefault="00521989" w:rsidP="00373214">
            <w:pPr>
              <w:spacing w:line="480" w:lineRule="auto"/>
              <w:contextualSpacing/>
              <w:jc w:val="center"/>
              <w:rPr>
                <w:b/>
                <w:sz w:val="24"/>
                <w:szCs w:val="24"/>
              </w:rPr>
            </w:pPr>
          </w:p>
        </w:tc>
      </w:tr>
      <w:tr w:rsidR="00521989" w:rsidRPr="00776205" w14:paraId="164AB1C3" w14:textId="77777777" w:rsidTr="00373214">
        <w:trPr>
          <w:jc w:val="center"/>
        </w:trPr>
        <w:tc>
          <w:tcPr>
            <w:tcW w:w="0" w:type="auto"/>
          </w:tcPr>
          <w:p w14:paraId="495974D8" w14:textId="77777777" w:rsidR="00521989" w:rsidRPr="00776205" w:rsidRDefault="00521989" w:rsidP="00373214">
            <w:pPr>
              <w:spacing w:line="480" w:lineRule="auto"/>
              <w:contextualSpacing/>
              <w:jc w:val="center"/>
              <w:rPr>
                <w:sz w:val="24"/>
                <w:szCs w:val="24"/>
              </w:rPr>
            </w:pPr>
          </w:p>
        </w:tc>
        <w:tc>
          <w:tcPr>
            <w:tcW w:w="0" w:type="auto"/>
            <w:tcBorders>
              <w:bottom w:val="single" w:sz="12" w:space="0" w:color="FFFFFF"/>
            </w:tcBorders>
          </w:tcPr>
          <w:p w14:paraId="07E46800"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12" w:space="0" w:color="538135"/>
              <w:bottom w:val="single" w:sz="12" w:space="0" w:color="538135"/>
            </w:tcBorders>
          </w:tcPr>
          <w:p w14:paraId="60768032" w14:textId="77777777" w:rsidR="00521989" w:rsidRPr="00776205" w:rsidRDefault="00521989" w:rsidP="00373214">
            <w:pPr>
              <w:spacing w:line="480" w:lineRule="auto"/>
              <w:contextualSpacing/>
              <w:jc w:val="center"/>
              <w:rPr>
                <w:b/>
                <w:sz w:val="24"/>
                <w:szCs w:val="24"/>
              </w:rPr>
            </w:pPr>
            <w:r w:rsidRPr="00776205">
              <w:rPr>
                <w:b/>
                <w:sz w:val="24"/>
                <w:szCs w:val="24"/>
                <w:lang w:val="pt"/>
              </w:rPr>
              <w:t>↓</w:t>
            </w:r>
          </w:p>
        </w:tc>
        <w:tc>
          <w:tcPr>
            <w:tcW w:w="0" w:type="auto"/>
            <w:tcBorders>
              <w:left w:val="nil"/>
              <w:bottom w:val="single" w:sz="12" w:space="0" w:color="FFFFFF"/>
            </w:tcBorders>
          </w:tcPr>
          <w:p w14:paraId="3D20E0D8" w14:textId="77777777" w:rsidR="00521989" w:rsidRPr="00776205" w:rsidRDefault="00521989" w:rsidP="00373214">
            <w:pPr>
              <w:spacing w:line="480" w:lineRule="auto"/>
              <w:contextualSpacing/>
              <w:jc w:val="center"/>
              <w:rPr>
                <w:b/>
                <w:sz w:val="24"/>
                <w:szCs w:val="24"/>
              </w:rPr>
            </w:pPr>
          </w:p>
        </w:tc>
        <w:tc>
          <w:tcPr>
            <w:tcW w:w="704" w:type="dxa"/>
          </w:tcPr>
          <w:p w14:paraId="315EA0C7" w14:textId="77777777" w:rsidR="00521989" w:rsidRPr="00776205" w:rsidRDefault="00521989" w:rsidP="00373214">
            <w:pPr>
              <w:spacing w:line="480" w:lineRule="auto"/>
              <w:contextualSpacing/>
              <w:jc w:val="center"/>
              <w:rPr>
                <w:b/>
                <w:sz w:val="24"/>
                <w:szCs w:val="24"/>
              </w:rPr>
            </w:pPr>
          </w:p>
        </w:tc>
      </w:tr>
      <w:tr w:rsidR="00521989" w:rsidRPr="00776205" w14:paraId="1083A544" w14:textId="77777777" w:rsidTr="00373214">
        <w:trPr>
          <w:jc w:val="center"/>
        </w:trPr>
        <w:tc>
          <w:tcPr>
            <w:tcW w:w="0" w:type="auto"/>
          </w:tcPr>
          <w:p w14:paraId="4A92338C" w14:textId="77777777" w:rsidR="00521989" w:rsidRPr="00776205" w:rsidRDefault="00521989" w:rsidP="00373214">
            <w:pPr>
              <w:spacing w:line="480" w:lineRule="auto"/>
              <w:contextualSpacing/>
              <w:jc w:val="center"/>
              <w:rPr>
                <w:sz w:val="24"/>
                <w:szCs w:val="24"/>
              </w:rPr>
            </w:pPr>
          </w:p>
        </w:tc>
        <w:tc>
          <w:tcPr>
            <w:tcW w:w="0" w:type="auto"/>
            <w:tcBorders>
              <w:right w:val="single" w:sz="12" w:space="0" w:color="538135"/>
            </w:tcBorders>
          </w:tcPr>
          <w:p w14:paraId="65D0540E"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043580E5" w14:textId="77777777" w:rsidR="00521989" w:rsidRPr="00776205" w:rsidRDefault="00521989" w:rsidP="00373214">
            <w:pPr>
              <w:spacing w:line="480" w:lineRule="auto"/>
              <w:contextualSpacing/>
              <w:jc w:val="center"/>
              <w:rPr>
                <w:b/>
                <w:sz w:val="24"/>
                <w:szCs w:val="24"/>
                <w:lang w:val="pt"/>
              </w:rPr>
            </w:pPr>
            <w:r w:rsidRPr="006C3A29">
              <w:rPr>
                <w:b/>
                <w:color w:val="000000" w:themeColor="text1"/>
                <w:sz w:val="24"/>
                <w:szCs w:val="24"/>
                <w:lang w:val="pt"/>
              </w:rPr>
              <w:t xml:space="preserve">Diagnóstico de Malignidade (CDIS ou Carcinoma Invasor da Mama) na VAE </w:t>
            </w:r>
            <w:r w:rsidRPr="00776205">
              <w:rPr>
                <w:b/>
                <w:sz w:val="24"/>
                <w:szCs w:val="24"/>
                <w:lang w:val="pt"/>
              </w:rPr>
              <w:t>com indicação de tratamento cirúrgico.</w:t>
            </w:r>
          </w:p>
          <w:p w14:paraId="139E8292" w14:textId="77777777" w:rsidR="00521989" w:rsidRPr="00776205" w:rsidRDefault="00521989" w:rsidP="00373214">
            <w:pPr>
              <w:spacing w:line="480" w:lineRule="auto"/>
              <w:contextualSpacing/>
              <w:jc w:val="center"/>
              <w:rPr>
                <w:b/>
                <w:sz w:val="24"/>
                <w:szCs w:val="24"/>
              </w:rPr>
            </w:pPr>
            <w:r w:rsidRPr="00776205">
              <w:rPr>
                <w:b/>
                <w:sz w:val="24"/>
                <w:szCs w:val="24"/>
                <w:lang w:val="pt"/>
              </w:rPr>
              <w:t>Exame de imagem antes da cirurgia convencional (MMG/USG)</w:t>
            </w:r>
          </w:p>
        </w:tc>
        <w:tc>
          <w:tcPr>
            <w:tcW w:w="0" w:type="auto"/>
            <w:tcBorders>
              <w:left w:val="single" w:sz="12" w:space="0" w:color="538135"/>
            </w:tcBorders>
          </w:tcPr>
          <w:p w14:paraId="4303E96A" w14:textId="77777777" w:rsidR="00521989" w:rsidRPr="00776205" w:rsidRDefault="00521989" w:rsidP="00373214">
            <w:pPr>
              <w:spacing w:line="480" w:lineRule="auto"/>
              <w:contextualSpacing/>
              <w:jc w:val="center"/>
              <w:rPr>
                <w:b/>
                <w:sz w:val="24"/>
                <w:szCs w:val="24"/>
              </w:rPr>
            </w:pPr>
          </w:p>
        </w:tc>
        <w:tc>
          <w:tcPr>
            <w:tcW w:w="704" w:type="dxa"/>
          </w:tcPr>
          <w:p w14:paraId="081E6133" w14:textId="77777777" w:rsidR="00521989" w:rsidRPr="00776205" w:rsidRDefault="00521989" w:rsidP="00373214">
            <w:pPr>
              <w:spacing w:line="480" w:lineRule="auto"/>
              <w:contextualSpacing/>
              <w:jc w:val="center"/>
              <w:rPr>
                <w:b/>
                <w:sz w:val="24"/>
                <w:szCs w:val="24"/>
              </w:rPr>
            </w:pPr>
          </w:p>
        </w:tc>
      </w:tr>
      <w:tr w:rsidR="00521989" w:rsidRPr="00776205" w14:paraId="3BD946DC" w14:textId="77777777" w:rsidTr="00373214">
        <w:trPr>
          <w:jc w:val="center"/>
        </w:trPr>
        <w:tc>
          <w:tcPr>
            <w:tcW w:w="0" w:type="auto"/>
          </w:tcPr>
          <w:p w14:paraId="2567DCF9" w14:textId="77777777" w:rsidR="00521989" w:rsidRPr="00776205" w:rsidRDefault="00521989" w:rsidP="00373214">
            <w:pPr>
              <w:spacing w:line="480" w:lineRule="auto"/>
              <w:contextualSpacing/>
              <w:jc w:val="center"/>
              <w:rPr>
                <w:sz w:val="24"/>
                <w:szCs w:val="24"/>
              </w:rPr>
            </w:pPr>
          </w:p>
        </w:tc>
        <w:tc>
          <w:tcPr>
            <w:tcW w:w="0" w:type="auto"/>
          </w:tcPr>
          <w:p w14:paraId="1C9509EF"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12" w:space="0" w:color="538135"/>
              <w:bottom w:val="single" w:sz="12" w:space="0" w:color="538135"/>
            </w:tcBorders>
          </w:tcPr>
          <w:p w14:paraId="1CAAE89F" w14:textId="77777777" w:rsidR="00521989" w:rsidRPr="00776205" w:rsidRDefault="00521989" w:rsidP="00373214">
            <w:pPr>
              <w:spacing w:line="480" w:lineRule="auto"/>
              <w:contextualSpacing/>
              <w:jc w:val="center"/>
              <w:rPr>
                <w:b/>
                <w:sz w:val="24"/>
                <w:szCs w:val="24"/>
              </w:rPr>
            </w:pPr>
            <w:r w:rsidRPr="00776205">
              <w:rPr>
                <w:b/>
                <w:sz w:val="24"/>
                <w:szCs w:val="24"/>
                <w:lang w:val="pt"/>
              </w:rPr>
              <w:t>↓</w:t>
            </w:r>
          </w:p>
        </w:tc>
        <w:tc>
          <w:tcPr>
            <w:tcW w:w="0" w:type="auto"/>
            <w:tcBorders>
              <w:left w:val="nil"/>
            </w:tcBorders>
          </w:tcPr>
          <w:p w14:paraId="63AAEA96" w14:textId="77777777" w:rsidR="00521989" w:rsidRPr="00776205" w:rsidRDefault="00521989" w:rsidP="00373214">
            <w:pPr>
              <w:spacing w:line="480" w:lineRule="auto"/>
              <w:contextualSpacing/>
              <w:jc w:val="center"/>
              <w:rPr>
                <w:b/>
                <w:sz w:val="24"/>
                <w:szCs w:val="24"/>
              </w:rPr>
            </w:pPr>
          </w:p>
        </w:tc>
        <w:tc>
          <w:tcPr>
            <w:tcW w:w="704" w:type="dxa"/>
          </w:tcPr>
          <w:p w14:paraId="2EF659A1" w14:textId="77777777" w:rsidR="00521989" w:rsidRPr="00776205" w:rsidRDefault="00521989" w:rsidP="00373214">
            <w:pPr>
              <w:spacing w:line="480" w:lineRule="auto"/>
              <w:contextualSpacing/>
              <w:jc w:val="center"/>
              <w:rPr>
                <w:b/>
                <w:sz w:val="24"/>
                <w:szCs w:val="24"/>
              </w:rPr>
            </w:pPr>
          </w:p>
        </w:tc>
      </w:tr>
      <w:tr w:rsidR="00521989" w:rsidRPr="00776205" w14:paraId="66FB3611" w14:textId="77777777" w:rsidTr="00373214">
        <w:trPr>
          <w:jc w:val="center"/>
        </w:trPr>
        <w:tc>
          <w:tcPr>
            <w:tcW w:w="0" w:type="auto"/>
          </w:tcPr>
          <w:p w14:paraId="198049CE" w14:textId="77777777" w:rsidR="00521989" w:rsidRPr="00776205" w:rsidRDefault="00521989" w:rsidP="00373214">
            <w:pPr>
              <w:spacing w:line="480" w:lineRule="auto"/>
              <w:contextualSpacing/>
              <w:jc w:val="center"/>
              <w:rPr>
                <w:sz w:val="24"/>
                <w:szCs w:val="24"/>
              </w:rPr>
            </w:pPr>
          </w:p>
        </w:tc>
        <w:tc>
          <w:tcPr>
            <w:tcW w:w="0" w:type="auto"/>
            <w:tcBorders>
              <w:bottom w:val="single" w:sz="12" w:space="0" w:color="FFFFFF"/>
              <w:right w:val="single" w:sz="12" w:space="0" w:color="538135"/>
            </w:tcBorders>
          </w:tcPr>
          <w:p w14:paraId="699C1C2E" w14:textId="77777777" w:rsidR="00521989" w:rsidRPr="00776205"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00B050"/>
              <w:right w:val="single" w:sz="12" w:space="0" w:color="538135"/>
            </w:tcBorders>
          </w:tcPr>
          <w:p w14:paraId="24F20155" w14:textId="77777777" w:rsidR="00521989" w:rsidRPr="00776205" w:rsidRDefault="00521989" w:rsidP="00373214">
            <w:pPr>
              <w:spacing w:line="480" w:lineRule="auto"/>
              <w:contextualSpacing/>
              <w:jc w:val="center"/>
              <w:rPr>
                <w:b/>
                <w:sz w:val="24"/>
                <w:szCs w:val="24"/>
                <w:lang w:val="en-US"/>
              </w:rPr>
            </w:pPr>
            <w:r w:rsidRPr="00776205">
              <w:rPr>
                <w:b/>
                <w:sz w:val="24"/>
                <w:szCs w:val="24"/>
                <w:lang w:val="pt"/>
              </w:rPr>
              <w:t>Cirurgia Convencional</w:t>
            </w:r>
          </w:p>
        </w:tc>
        <w:tc>
          <w:tcPr>
            <w:tcW w:w="0" w:type="auto"/>
            <w:tcBorders>
              <w:left w:val="single" w:sz="12" w:space="0" w:color="538135"/>
              <w:bottom w:val="single" w:sz="12" w:space="0" w:color="FFFFFF"/>
            </w:tcBorders>
          </w:tcPr>
          <w:p w14:paraId="7329CD94" w14:textId="77777777" w:rsidR="00521989" w:rsidRPr="00776205" w:rsidRDefault="00521989" w:rsidP="00373214">
            <w:pPr>
              <w:spacing w:line="480" w:lineRule="auto"/>
              <w:contextualSpacing/>
              <w:jc w:val="center"/>
              <w:rPr>
                <w:b/>
                <w:sz w:val="24"/>
                <w:szCs w:val="24"/>
              </w:rPr>
            </w:pPr>
          </w:p>
        </w:tc>
        <w:tc>
          <w:tcPr>
            <w:tcW w:w="704" w:type="dxa"/>
          </w:tcPr>
          <w:p w14:paraId="25C08D58" w14:textId="77777777" w:rsidR="00521989" w:rsidRPr="00776205" w:rsidRDefault="00521989" w:rsidP="00373214">
            <w:pPr>
              <w:spacing w:line="480" w:lineRule="auto"/>
              <w:contextualSpacing/>
              <w:jc w:val="center"/>
              <w:rPr>
                <w:b/>
                <w:sz w:val="24"/>
                <w:szCs w:val="24"/>
              </w:rPr>
            </w:pPr>
          </w:p>
        </w:tc>
      </w:tr>
    </w:tbl>
    <w:p w14:paraId="4E5626DB" w14:textId="77777777" w:rsidR="00521989" w:rsidRDefault="00521989" w:rsidP="00521989">
      <w:pPr>
        <w:tabs>
          <w:tab w:val="left" w:pos="142"/>
        </w:tabs>
        <w:spacing w:line="480" w:lineRule="auto"/>
        <w:contextualSpacing/>
        <w:jc w:val="both"/>
        <w:rPr>
          <w:b/>
          <w:bCs/>
          <w:sz w:val="24"/>
          <w:szCs w:val="24"/>
          <w:lang w:val="pt"/>
        </w:rPr>
      </w:pPr>
    </w:p>
    <w:p w14:paraId="5A1D82FD" w14:textId="77777777" w:rsidR="00521989" w:rsidRPr="00F7225A" w:rsidRDefault="00521989" w:rsidP="00521989">
      <w:pPr>
        <w:tabs>
          <w:tab w:val="left" w:pos="142"/>
        </w:tabs>
        <w:spacing w:line="480" w:lineRule="auto"/>
        <w:contextualSpacing/>
        <w:jc w:val="both"/>
        <w:rPr>
          <w:rFonts w:eastAsia="Arial"/>
          <w:b/>
          <w:bCs/>
          <w:sz w:val="24"/>
          <w:szCs w:val="24"/>
        </w:rPr>
      </w:pPr>
      <w:r w:rsidRPr="00F7225A">
        <w:rPr>
          <w:rFonts w:eastAsia="Arial"/>
          <w:b/>
          <w:bCs/>
          <w:sz w:val="24"/>
          <w:szCs w:val="24"/>
        </w:rPr>
        <w:tab/>
      </w:r>
      <w:r w:rsidRPr="00257CA9">
        <w:rPr>
          <w:rFonts w:eastAsia="Arial"/>
          <w:b/>
          <w:bCs/>
          <w:sz w:val="24"/>
          <w:szCs w:val="24"/>
        </w:rPr>
        <w:t xml:space="preserve">4.2.1 FLUXOGRAMA </w:t>
      </w:r>
      <w:r>
        <w:rPr>
          <w:rFonts w:eastAsia="Arial"/>
          <w:b/>
          <w:bCs/>
          <w:sz w:val="24"/>
          <w:szCs w:val="24"/>
        </w:rPr>
        <w:t>DO ESTUDO COM A INTERVENÇÃO PROPOSTA</w:t>
      </w:r>
      <w:r w:rsidRPr="00F7225A">
        <w:rPr>
          <w:rFonts w:eastAsia="Arial"/>
          <w:b/>
          <w:bCs/>
          <w:sz w:val="24"/>
          <w:szCs w:val="24"/>
        </w:rPr>
        <w:tab/>
      </w:r>
    </w:p>
    <w:tbl>
      <w:tblPr>
        <w:tblStyle w:val="Tabelacomgrade"/>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1979"/>
        <w:gridCol w:w="1978"/>
        <w:gridCol w:w="3262"/>
        <w:gridCol w:w="280"/>
        <w:gridCol w:w="704"/>
      </w:tblGrid>
      <w:tr w:rsidR="00521989" w:rsidRPr="00F7225A" w14:paraId="4E682434" w14:textId="77777777" w:rsidTr="00373214">
        <w:trPr>
          <w:jc w:val="center"/>
        </w:trPr>
        <w:tc>
          <w:tcPr>
            <w:tcW w:w="0" w:type="auto"/>
            <w:gridSpan w:val="2"/>
            <w:tcBorders>
              <w:right w:val="single" w:sz="12" w:space="0" w:color="538135"/>
            </w:tcBorders>
          </w:tcPr>
          <w:p w14:paraId="3936FF2C" w14:textId="77777777" w:rsidR="00521989" w:rsidRPr="00F7225A"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0DE81DF8" w14:textId="77777777" w:rsidR="00521989" w:rsidRPr="004A4487" w:rsidRDefault="00521989" w:rsidP="00373214">
            <w:pPr>
              <w:spacing w:line="480" w:lineRule="auto"/>
              <w:contextualSpacing/>
              <w:jc w:val="center"/>
              <w:rPr>
                <w:b/>
                <w:sz w:val="24"/>
                <w:szCs w:val="24"/>
              </w:rPr>
            </w:pPr>
            <w:r w:rsidRPr="004A4487">
              <w:rPr>
                <w:b/>
                <w:sz w:val="24"/>
                <w:szCs w:val="24"/>
                <w:lang w:val="pt"/>
              </w:rPr>
              <w:t xml:space="preserve">Paciente com lesão </w:t>
            </w:r>
            <w:proofErr w:type="spellStart"/>
            <w:r w:rsidRPr="004A4487">
              <w:rPr>
                <w:b/>
                <w:sz w:val="24"/>
                <w:szCs w:val="24"/>
                <w:lang w:val="pt"/>
              </w:rPr>
              <w:t>mam</w:t>
            </w:r>
            <w:r>
              <w:rPr>
                <w:b/>
                <w:sz w:val="24"/>
                <w:szCs w:val="24"/>
                <w:lang w:val="pt"/>
              </w:rPr>
              <w:t>ográfica</w:t>
            </w:r>
            <w:proofErr w:type="spellEnd"/>
            <w:r w:rsidRPr="004A4487">
              <w:rPr>
                <w:b/>
                <w:sz w:val="24"/>
                <w:szCs w:val="24"/>
                <w:lang w:val="pt"/>
              </w:rPr>
              <w:t xml:space="preserve"> ou ultrassonográfica </w:t>
            </w:r>
            <w:r>
              <w:rPr>
                <w:b/>
                <w:sz w:val="24"/>
                <w:szCs w:val="24"/>
                <w:lang w:val="pt"/>
              </w:rPr>
              <w:t>C</w:t>
            </w:r>
            <w:r w:rsidRPr="004A4487">
              <w:rPr>
                <w:b/>
                <w:sz w:val="24"/>
                <w:szCs w:val="24"/>
                <w:lang w:val="pt"/>
              </w:rPr>
              <w:t xml:space="preserve">ategoria 4 ou 5 </w:t>
            </w:r>
            <w:r>
              <w:rPr>
                <w:b/>
                <w:sz w:val="24"/>
                <w:szCs w:val="24"/>
                <w:lang w:val="pt"/>
              </w:rPr>
              <w:t>≤</w:t>
            </w:r>
            <w:r w:rsidRPr="004A4487">
              <w:rPr>
                <w:b/>
                <w:sz w:val="24"/>
                <w:szCs w:val="24"/>
                <w:lang w:val="pt"/>
              </w:rPr>
              <w:t xml:space="preserve"> 1,5 cm</w:t>
            </w:r>
          </w:p>
        </w:tc>
        <w:tc>
          <w:tcPr>
            <w:tcW w:w="835" w:type="dxa"/>
            <w:gridSpan w:val="2"/>
            <w:tcBorders>
              <w:left w:val="single" w:sz="12" w:space="0" w:color="538135"/>
            </w:tcBorders>
          </w:tcPr>
          <w:p w14:paraId="1CD2648D" w14:textId="77777777" w:rsidR="00521989" w:rsidRPr="00F7225A" w:rsidRDefault="00521989" w:rsidP="00373214">
            <w:pPr>
              <w:spacing w:line="480" w:lineRule="auto"/>
              <w:contextualSpacing/>
              <w:jc w:val="center"/>
              <w:rPr>
                <w:b/>
                <w:sz w:val="24"/>
                <w:szCs w:val="24"/>
              </w:rPr>
            </w:pPr>
          </w:p>
        </w:tc>
      </w:tr>
      <w:tr w:rsidR="00CE0EAF" w:rsidRPr="00F7225A" w14:paraId="65326875" w14:textId="77777777" w:rsidTr="00373214">
        <w:trPr>
          <w:trHeight w:val="688"/>
          <w:jc w:val="center"/>
        </w:trPr>
        <w:tc>
          <w:tcPr>
            <w:tcW w:w="0" w:type="auto"/>
            <w:gridSpan w:val="2"/>
            <w:vMerge w:val="restart"/>
          </w:tcPr>
          <w:p w14:paraId="0C41B476" w14:textId="77777777" w:rsidR="00521989" w:rsidRPr="00F7225A" w:rsidRDefault="00521989" w:rsidP="00373214">
            <w:pPr>
              <w:spacing w:line="480" w:lineRule="auto"/>
              <w:contextualSpacing/>
              <w:jc w:val="center"/>
              <w:rPr>
                <w:sz w:val="24"/>
                <w:szCs w:val="24"/>
              </w:rPr>
            </w:pPr>
          </w:p>
        </w:tc>
        <w:tc>
          <w:tcPr>
            <w:tcW w:w="0" w:type="auto"/>
            <w:vMerge w:val="restart"/>
            <w:tcBorders>
              <w:top w:val="single" w:sz="12" w:space="0" w:color="538135"/>
              <w:right w:val="single" w:sz="12" w:space="0" w:color="00B050"/>
            </w:tcBorders>
          </w:tcPr>
          <w:p w14:paraId="4FB4D6FA" w14:textId="77777777" w:rsidR="00521989" w:rsidRPr="00F7225A" w:rsidRDefault="00521989" w:rsidP="00373214">
            <w:pPr>
              <w:spacing w:line="480" w:lineRule="auto"/>
              <w:contextualSpacing/>
              <w:jc w:val="center"/>
              <w:rPr>
                <w:b/>
                <w:sz w:val="24"/>
                <w:szCs w:val="24"/>
              </w:rPr>
            </w:pPr>
          </w:p>
        </w:tc>
        <w:tc>
          <w:tcPr>
            <w:tcW w:w="0" w:type="auto"/>
            <w:tcBorders>
              <w:top w:val="single" w:sz="12" w:space="0" w:color="538135"/>
              <w:left w:val="single" w:sz="12" w:space="0" w:color="00B050"/>
              <w:bottom w:val="single" w:sz="4" w:space="0" w:color="FFFFFF" w:themeColor="background1"/>
              <w:right w:val="single" w:sz="4" w:space="0" w:color="FFFFFF" w:themeColor="background1"/>
            </w:tcBorders>
          </w:tcPr>
          <w:p w14:paraId="67A812EE" w14:textId="77777777" w:rsidR="00521989" w:rsidRPr="00F7225A" w:rsidRDefault="00521989" w:rsidP="00373214">
            <w:pPr>
              <w:spacing w:line="480" w:lineRule="auto"/>
              <w:contextualSpacing/>
              <w:jc w:val="center"/>
              <w:rPr>
                <w:b/>
                <w:sz w:val="24"/>
                <w:szCs w:val="24"/>
              </w:rPr>
            </w:pPr>
          </w:p>
        </w:tc>
        <w:tc>
          <w:tcPr>
            <w:tcW w:w="0" w:type="auto"/>
            <w:tcBorders>
              <w:top w:val="single" w:sz="12" w:space="0" w:color="538135"/>
              <w:left w:val="single" w:sz="4" w:space="0" w:color="FFFFFF" w:themeColor="background1"/>
              <w:bottom w:val="single" w:sz="4" w:space="0" w:color="auto"/>
            </w:tcBorders>
          </w:tcPr>
          <w:p w14:paraId="35EB13B2" w14:textId="77777777" w:rsidR="00521989" w:rsidRPr="00F7225A" w:rsidRDefault="00521989" w:rsidP="00373214">
            <w:pPr>
              <w:spacing w:line="480" w:lineRule="auto"/>
              <w:contextualSpacing/>
              <w:jc w:val="center"/>
              <w:rPr>
                <w:b/>
                <w:sz w:val="24"/>
                <w:szCs w:val="24"/>
              </w:rPr>
            </w:pPr>
          </w:p>
        </w:tc>
        <w:tc>
          <w:tcPr>
            <w:tcW w:w="835" w:type="dxa"/>
            <w:gridSpan w:val="2"/>
            <w:tcBorders>
              <w:left w:val="nil"/>
              <w:bottom w:val="single" w:sz="4" w:space="0" w:color="auto"/>
            </w:tcBorders>
          </w:tcPr>
          <w:p w14:paraId="165F6856" w14:textId="77777777" w:rsidR="00521989" w:rsidRPr="00F7225A" w:rsidRDefault="00521989" w:rsidP="00373214">
            <w:pPr>
              <w:spacing w:line="480" w:lineRule="auto"/>
              <w:contextualSpacing/>
              <w:jc w:val="center"/>
              <w:rPr>
                <w:b/>
                <w:sz w:val="24"/>
                <w:szCs w:val="24"/>
              </w:rPr>
            </w:pPr>
          </w:p>
        </w:tc>
      </w:tr>
      <w:tr w:rsidR="00CE0EAF" w:rsidRPr="00F7225A" w14:paraId="24428A81" w14:textId="77777777" w:rsidTr="00373214">
        <w:trPr>
          <w:trHeight w:val="688"/>
          <w:jc w:val="center"/>
        </w:trPr>
        <w:tc>
          <w:tcPr>
            <w:tcW w:w="0" w:type="auto"/>
            <w:gridSpan w:val="2"/>
            <w:vMerge/>
          </w:tcPr>
          <w:p w14:paraId="59DE39B4" w14:textId="77777777" w:rsidR="00521989" w:rsidRPr="00F7225A" w:rsidRDefault="00521989" w:rsidP="00373214">
            <w:pPr>
              <w:spacing w:line="480" w:lineRule="auto"/>
              <w:contextualSpacing/>
              <w:jc w:val="center"/>
              <w:rPr>
                <w:sz w:val="24"/>
                <w:szCs w:val="24"/>
              </w:rPr>
            </w:pPr>
          </w:p>
        </w:tc>
        <w:tc>
          <w:tcPr>
            <w:tcW w:w="0" w:type="auto"/>
            <w:vMerge/>
            <w:tcBorders>
              <w:right w:val="single" w:sz="12" w:space="0" w:color="00B050"/>
            </w:tcBorders>
          </w:tcPr>
          <w:p w14:paraId="3D588921" w14:textId="77777777" w:rsidR="00521989" w:rsidRPr="00F7225A" w:rsidRDefault="00521989" w:rsidP="00373214">
            <w:pPr>
              <w:spacing w:line="480" w:lineRule="auto"/>
              <w:contextualSpacing/>
              <w:jc w:val="center"/>
              <w:rPr>
                <w:b/>
                <w:sz w:val="24"/>
                <w:szCs w:val="24"/>
              </w:rPr>
            </w:pPr>
          </w:p>
        </w:tc>
        <w:tc>
          <w:tcPr>
            <w:tcW w:w="0" w:type="auto"/>
            <w:tcBorders>
              <w:top w:val="single" w:sz="4" w:space="0" w:color="FFFFFF" w:themeColor="background1"/>
              <w:left w:val="single" w:sz="12" w:space="0" w:color="00B050"/>
              <w:bottom w:val="single" w:sz="4" w:space="0" w:color="auto"/>
              <w:right w:val="single" w:sz="4" w:space="0" w:color="auto"/>
            </w:tcBorders>
            <w:shd w:val="clear" w:color="auto" w:fill="auto"/>
          </w:tcPr>
          <w:p w14:paraId="08918F8F" w14:textId="77777777" w:rsidR="00521989" w:rsidRPr="00F7225A" w:rsidRDefault="00521989" w:rsidP="00373214">
            <w:pPr>
              <w:spacing w:line="480" w:lineRule="auto"/>
              <w:contextualSpacing/>
              <w:jc w:val="center"/>
              <w:rPr>
                <w:b/>
                <w:sz w:val="24"/>
                <w:szCs w:val="24"/>
              </w:rPr>
            </w:pPr>
          </w:p>
        </w:tc>
        <w:tc>
          <w:tcPr>
            <w:tcW w:w="4449" w:type="dxa"/>
            <w:gridSpan w:val="3"/>
            <w:vMerge w:val="restart"/>
            <w:tcBorders>
              <w:left w:val="single" w:sz="4" w:space="0" w:color="auto"/>
              <w:right w:val="single" w:sz="4" w:space="0" w:color="auto"/>
            </w:tcBorders>
            <w:shd w:val="clear" w:color="auto" w:fill="auto"/>
          </w:tcPr>
          <w:p w14:paraId="533D08E3" w14:textId="77777777" w:rsidR="00521989" w:rsidRPr="004A4487" w:rsidRDefault="00521989" w:rsidP="00373214">
            <w:pPr>
              <w:spacing w:line="480" w:lineRule="auto"/>
              <w:contextualSpacing/>
              <w:rPr>
                <w:sz w:val="24"/>
                <w:szCs w:val="24"/>
              </w:rPr>
            </w:pPr>
            <w:r w:rsidRPr="004A4487">
              <w:rPr>
                <w:sz w:val="24"/>
                <w:szCs w:val="24"/>
                <w:lang w:val="pt"/>
              </w:rPr>
              <w:t>Pacientes não incluídas:</w:t>
            </w:r>
          </w:p>
          <w:p w14:paraId="678ABF2F" w14:textId="77777777" w:rsidR="00521989" w:rsidRPr="004A4487" w:rsidRDefault="00521989" w:rsidP="00373214">
            <w:pPr>
              <w:spacing w:line="480" w:lineRule="auto"/>
              <w:contextualSpacing/>
              <w:rPr>
                <w:sz w:val="24"/>
                <w:szCs w:val="24"/>
              </w:rPr>
            </w:pPr>
            <w:r w:rsidRPr="004A4487">
              <w:rPr>
                <w:sz w:val="24"/>
                <w:szCs w:val="24"/>
                <w:lang w:val="pt"/>
              </w:rPr>
              <w:t>• Lesões multifoca</w:t>
            </w:r>
            <w:r>
              <w:rPr>
                <w:sz w:val="24"/>
                <w:szCs w:val="24"/>
                <w:lang w:val="pt"/>
              </w:rPr>
              <w:t>is</w:t>
            </w:r>
            <w:r w:rsidRPr="004A4487">
              <w:rPr>
                <w:sz w:val="24"/>
                <w:szCs w:val="24"/>
                <w:lang w:val="pt"/>
              </w:rPr>
              <w:t>/multicêntricas</w:t>
            </w:r>
          </w:p>
          <w:p w14:paraId="50D55C4B" w14:textId="77777777" w:rsidR="00521989" w:rsidRPr="00F7225A" w:rsidRDefault="00521989" w:rsidP="00373214">
            <w:pPr>
              <w:spacing w:line="480" w:lineRule="auto"/>
              <w:contextualSpacing/>
              <w:rPr>
                <w:b/>
                <w:sz w:val="24"/>
                <w:szCs w:val="24"/>
              </w:rPr>
            </w:pPr>
            <w:r w:rsidRPr="004A4487">
              <w:rPr>
                <w:sz w:val="24"/>
                <w:szCs w:val="24"/>
                <w:lang w:val="pt"/>
              </w:rPr>
              <w:t>• Nódulos associados a microcalcificações extensas</w:t>
            </w:r>
          </w:p>
        </w:tc>
      </w:tr>
      <w:tr w:rsidR="00CE0EAF" w:rsidRPr="00F7225A" w14:paraId="75B3581B" w14:textId="77777777" w:rsidTr="00373214">
        <w:trPr>
          <w:trHeight w:val="688"/>
          <w:jc w:val="center"/>
        </w:trPr>
        <w:tc>
          <w:tcPr>
            <w:tcW w:w="0" w:type="auto"/>
            <w:gridSpan w:val="2"/>
            <w:vMerge/>
          </w:tcPr>
          <w:p w14:paraId="27C847DD" w14:textId="77777777" w:rsidR="00521989" w:rsidRPr="00F7225A" w:rsidRDefault="00521989" w:rsidP="00373214">
            <w:pPr>
              <w:spacing w:line="480" w:lineRule="auto"/>
              <w:contextualSpacing/>
              <w:jc w:val="center"/>
              <w:rPr>
                <w:sz w:val="24"/>
                <w:szCs w:val="24"/>
              </w:rPr>
            </w:pPr>
          </w:p>
        </w:tc>
        <w:tc>
          <w:tcPr>
            <w:tcW w:w="0" w:type="auto"/>
            <w:vMerge/>
            <w:tcBorders>
              <w:right w:val="single" w:sz="12" w:space="0" w:color="00B050"/>
            </w:tcBorders>
          </w:tcPr>
          <w:p w14:paraId="4979AA53" w14:textId="77777777" w:rsidR="00521989" w:rsidRPr="00F7225A" w:rsidRDefault="00521989" w:rsidP="00373214">
            <w:pPr>
              <w:spacing w:line="480" w:lineRule="auto"/>
              <w:contextualSpacing/>
              <w:jc w:val="center"/>
              <w:rPr>
                <w:b/>
                <w:sz w:val="24"/>
                <w:szCs w:val="24"/>
              </w:rPr>
            </w:pPr>
          </w:p>
        </w:tc>
        <w:tc>
          <w:tcPr>
            <w:tcW w:w="0" w:type="auto"/>
            <w:tcBorders>
              <w:top w:val="single" w:sz="4" w:space="0" w:color="auto"/>
              <w:left w:val="single" w:sz="12" w:space="0" w:color="00B050"/>
              <w:bottom w:val="single" w:sz="4" w:space="0" w:color="FFFFFF" w:themeColor="background1"/>
              <w:right w:val="single" w:sz="4" w:space="0" w:color="auto"/>
            </w:tcBorders>
          </w:tcPr>
          <w:p w14:paraId="5B87FF1A" w14:textId="77777777" w:rsidR="00521989" w:rsidRPr="00F7225A" w:rsidRDefault="00521989" w:rsidP="00373214">
            <w:pPr>
              <w:spacing w:line="480" w:lineRule="auto"/>
              <w:contextualSpacing/>
              <w:jc w:val="center"/>
              <w:rPr>
                <w:b/>
                <w:sz w:val="24"/>
                <w:szCs w:val="24"/>
              </w:rPr>
            </w:pPr>
          </w:p>
        </w:tc>
        <w:tc>
          <w:tcPr>
            <w:tcW w:w="4449" w:type="dxa"/>
            <w:gridSpan w:val="3"/>
            <w:vMerge/>
            <w:tcBorders>
              <w:left w:val="single" w:sz="4" w:space="0" w:color="auto"/>
              <w:right w:val="single" w:sz="4" w:space="0" w:color="auto"/>
            </w:tcBorders>
          </w:tcPr>
          <w:p w14:paraId="0B527731" w14:textId="77777777" w:rsidR="00521989" w:rsidRPr="00F7225A" w:rsidRDefault="00521989" w:rsidP="00373214">
            <w:pPr>
              <w:spacing w:line="480" w:lineRule="auto"/>
              <w:contextualSpacing/>
              <w:jc w:val="center"/>
              <w:rPr>
                <w:b/>
                <w:sz w:val="24"/>
                <w:szCs w:val="24"/>
              </w:rPr>
            </w:pPr>
          </w:p>
        </w:tc>
      </w:tr>
      <w:tr w:rsidR="00CE0EAF" w:rsidRPr="00F7225A" w14:paraId="492F0B09" w14:textId="77777777" w:rsidTr="00373214">
        <w:trPr>
          <w:trHeight w:val="688"/>
          <w:jc w:val="center"/>
        </w:trPr>
        <w:tc>
          <w:tcPr>
            <w:tcW w:w="0" w:type="auto"/>
            <w:gridSpan w:val="2"/>
            <w:vMerge/>
          </w:tcPr>
          <w:p w14:paraId="7C4804AF" w14:textId="77777777" w:rsidR="00521989" w:rsidRPr="00F7225A" w:rsidRDefault="00521989" w:rsidP="00373214">
            <w:pPr>
              <w:spacing w:line="480" w:lineRule="auto"/>
              <w:contextualSpacing/>
              <w:jc w:val="center"/>
              <w:rPr>
                <w:sz w:val="24"/>
                <w:szCs w:val="24"/>
              </w:rPr>
            </w:pPr>
          </w:p>
        </w:tc>
        <w:tc>
          <w:tcPr>
            <w:tcW w:w="0" w:type="auto"/>
            <w:vMerge/>
            <w:tcBorders>
              <w:bottom w:val="single" w:sz="12" w:space="0" w:color="538135"/>
              <w:right w:val="single" w:sz="12" w:space="0" w:color="00B050"/>
            </w:tcBorders>
          </w:tcPr>
          <w:p w14:paraId="71E89798" w14:textId="77777777" w:rsidR="00521989" w:rsidRPr="00F7225A" w:rsidRDefault="00521989" w:rsidP="00373214">
            <w:pPr>
              <w:spacing w:line="480" w:lineRule="auto"/>
              <w:contextualSpacing/>
              <w:jc w:val="center"/>
              <w:rPr>
                <w:b/>
                <w:sz w:val="24"/>
                <w:szCs w:val="24"/>
              </w:rPr>
            </w:pPr>
          </w:p>
        </w:tc>
        <w:tc>
          <w:tcPr>
            <w:tcW w:w="0" w:type="auto"/>
            <w:tcBorders>
              <w:top w:val="single" w:sz="4" w:space="0" w:color="FFFFFF" w:themeColor="background1"/>
              <w:left w:val="single" w:sz="12" w:space="0" w:color="00B050"/>
              <w:bottom w:val="single" w:sz="12" w:space="0" w:color="538135"/>
              <w:right w:val="single" w:sz="4" w:space="0" w:color="FFFFFF" w:themeColor="background1"/>
            </w:tcBorders>
          </w:tcPr>
          <w:p w14:paraId="030CA353" w14:textId="77777777" w:rsidR="00521989" w:rsidRPr="00F7225A" w:rsidRDefault="00521989" w:rsidP="00373214">
            <w:pPr>
              <w:spacing w:line="480" w:lineRule="auto"/>
              <w:contextualSpacing/>
              <w:jc w:val="center"/>
              <w:rPr>
                <w:b/>
                <w:sz w:val="24"/>
                <w:szCs w:val="24"/>
              </w:rPr>
            </w:pPr>
          </w:p>
        </w:tc>
        <w:tc>
          <w:tcPr>
            <w:tcW w:w="0" w:type="auto"/>
            <w:tcBorders>
              <w:top w:val="single" w:sz="4" w:space="0" w:color="auto"/>
              <w:left w:val="single" w:sz="4" w:space="0" w:color="FFFFFF" w:themeColor="background1"/>
              <w:bottom w:val="single" w:sz="12" w:space="0" w:color="538135"/>
            </w:tcBorders>
          </w:tcPr>
          <w:p w14:paraId="16E2596F" w14:textId="77777777" w:rsidR="00521989" w:rsidRPr="00F7225A" w:rsidRDefault="00521989" w:rsidP="00373214">
            <w:pPr>
              <w:spacing w:line="480" w:lineRule="auto"/>
              <w:contextualSpacing/>
              <w:jc w:val="center"/>
              <w:rPr>
                <w:b/>
                <w:sz w:val="24"/>
                <w:szCs w:val="24"/>
              </w:rPr>
            </w:pPr>
          </w:p>
        </w:tc>
        <w:tc>
          <w:tcPr>
            <w:tcW w:w="835" w:type="dxa"/>
            <w:gridSpan w:val="2"/>
            <w:tcBorders>
              <w:top w:val="single" w:sz="4" w:space="0" w:color="auto"/>
              <w:left w:val="nil"/>
            </w:tcBorders>
          </w:tcPr>
          <w:p w14:paraId="048DA63C" w14:textId="77777777" w:rsidR="00521989" w:rsidRPr="00F7225A" w:rsidRDefault="00521989" w:rsidP="00373214">
            <w:pPr>
              <w:spacing w:line="480" w:lineRule="auto"/>
              <w:contextualSpacing/>
              <w:jc w:val="center"/>
              <w:rPr>
                <w:b/>
                <w:sz w:val="24"/>
                <w:szCs w:val="24"/>
              </w:rPr>
            </w:pPr>
          </w:p>
        </w:tc>
      </w:tr>
      <w:tr w:rsidR="00521989" w:rsidRPr="00F7225A" w14:paraId="74CBF5DA" w14:textId="77777777" w:rsidTr="00373214">
        <w:trPr>
          <w:jc w:val="center"/>
        </w:trPr>
        <w:tc>
          <w:tcPr>
            <w:tcW w:w="0" w:type="auto"/>
            <w:gridSpan w:val="2"/>
            <w:tcBorders>
              <w:right w:val="single" w:sz="12" w:space="0" w:color="538135"/>
            </w:tcBorders>
          </w:tcPr>
          <w:p w14:paraId="2CC73DCD" w14:textId="77777777" w:rsidR="00521989" w:rsidRPr="00F7225A" w:rsidRDefault="00521989" w:rsidP="00373214">
            <w:pPr>
              <w:spacing w:line="480" w:lineRule="auto"/>
              <w:contextualSpacing/>
              <w:jc w:val="center"/>
              <w:rPr>
                <w:sz w:val="24"/>
                <w:szCs w:val="24"/>
              </w:rPr>
            </w:pPr>
          </w:p>
        </w:tc>
        <w:tc>
          <w:tcPr>
            <w:tcW w:w="0" w:type="auto"/>
            <w:gridSpan w:val="3"/>
            <w:tcBorders>
              <w:left w:val="single" w:sz="12" w:space="0" w:color="538135"/>
              <w:bottom w:val="single" w:sz="12" w:space="0" w:color="538135"/>
              <w:right w:val="single" w:sz="12" w:space="0" w:color="538135"/>
            </w:tcBorders>
          </w:tcPr>
          <w:p w14:paraId="729A99AB" w14:textId="77777777" w:rsidR="00521989" w:rsidRPr="00F7225A" w:rsidRDefault="00521989" w:rsidP="00373214">
            <w:pPr>
              <w:spacing w:line="480" w:lineRule="auto"/>
              <w:contextualSpacing/>
              <w:jc w:val="center"/>
              <w:rPr>
                <w:b/>
                <w:sz w:val="24"/>
                <w:szCs w:val="24"/>
              </w:rPr>
            </w:pPr>
            <w:r w:rsidRPr="00F7225A">
              <w:rPr>
                <w:b/>
                <w:sz w:val="24"/>
                <w:szCs w:val="24"/>
                <w:lang w:val="pt"/>
              </w:rPr>
              <w:t>Exame de imagem antes d</w:t>
            </w:r>
            <w:r>
              <w:rPr>
                <w:b/>
                <w:sz w:val="24"/>
                <w:szCs w:val="24"/>
                <w:lang w:val="pt"/>
              </w:rPr>
              <w:t>a</w:t>
            </w:r>
            <w:r w:rsidRPr="00F7225A">
              <w:rPr>
                <w:b/>
                <w:sz w:val="24"/>
                <w:szCs w:val="24"/>
                <w:lang w:val="pt"/>
              </w:rPr>
              <w:t xml:space="preserve"> VAE (MMG/USG)</w:t>
            </w:r>
          </w:p>
        </w:tc>
        <w:tc>
          <w:tcPr>
            <w:tcW w:w="835" w:type="dxa"/>
            <w:gridSpan w:val="2"/>
            <w:tcBorders>
              <w:left w:val="single" w:sz="12" w:space="0" w:color="538135"/>
            </w:tcBorders>
          </w:tcPr>
          <w:p w14:paraId="300617CE" w14:textId="77777777" w:rsidR="00521989" w:rsidRPr="00F7225A" w:rsidRDefault="00521989" w:rsidP="00373214">
            <w:pPr>
              <w:spacing w:line="480" w:lineRule="auto"/>
              <w:contextualSpacing/>
              <w:jc w:val="center"/>
              <w:rPr>
                <w:b/>
                <w:sz w:val="24"/>
                <w:szCs w:val="24"/>
              </w:rPr>
            </w:pPr>
          </w:p>
        </w:tc>
      </w:tr>
      <w:tr w:rsidR="00521989" w:rsidRPr="00F7225A" w14:paraId="4CEC2513" w14:textId="77777777" w:rsidTr="00373214">
        <w:trPr>
          <w:jc w:val="center"/>
        </w:trPr>
        <w:tc>
          <w:tcPr>
            <w:tcW w:w="0" w:type="auto"/>
            <w:gridSpan w:val="2"/>
          </w:tcPr>
          <w:p w14:paraId="4FA398FE" w14:textId="77777777" w:rsidR="00521989" w:rsidRPr="00F7225A" w:rsidRDefault="00521989" w:rsidP="00373214">
            <w:pPr>
              <w:spacing w:line="480" w:lineRule="auto"/>
              <w:contextualSpacing/>
              <w:jc w:val="center"/>
              <w:rPr>
                <w:sz w:val="24"/>
                <w:szCs w:val="24"/>
              </w:rPr>
            </w:pPr>
          </w:p>
        </w:tc>
        <w:tc>
          <w:tcPr>
            <w:tcW w:w="0" w:type="auto"/>
            <w:gridSpan w:val="3"/>
            <w:tcBorders>
              <w:top w:val="single" w:sz="12" w:space="0" w:color="538135"/>
              <w:bottom w:val="single" w:sz="12" w:space="0" w:color="538135"/>
            </w:tcBorders>
          </w:tcPr>
          <w:p w14:paraId="52311839" w14:textId="77777777" w:rsidR="00521989" w:rsidRPr="00F7225A" w:rsidRDefault="00521989" w:rsidP="00373214">
            <w:pPr>
              <w:spacing w:line="480" w:lineRule="auto"/>
              <w:contextualSpacing/>
              <w:jc w:val="center"/>
              <w:rPr>
                <w:b/>
                <w:sz w:val="24"/>
                <w:szCs w:val="24"/>
              </w:rPr>
            </w:pPr>
            <w:r w:rsidRPr="00F7225A">
              <w:rPr>
                <w:b/>
                <w:sz w:val="24"/>
                <w:szCs w:val="24"/>
                <w:lang w:val="pt"/>
              </w:rPr>
              <w:t>↓</w:t>
            </w:r>
          </w:p>
        </w:tc>
        <w:tc>
          <w:tcPr>
            <w:tcW w:w="835" w:type="dxa"/>
            <w:gridSpan w:val="2"/>
            <w:tcBorders>
              <w:left w:val="nil"/>
            </w:tcBorders>
          </w:tcPr>
          <w:p w14:paraId="407B1547" w14:textId="77777777" w:rsidR="00521989" w:rsidRPr="00F7225A" w:rsidRDefault="00521989" w:rsidP="00373214">
            <w:pPr>
              <w:spacing w:line="480" w:lineRule="auto"/>
              <w:contextualSpacing/>
              <w:jc w:val="center"/>
              <w:rPr>
                <w:b/>
                <w:sz w:val="24"/>
                <w:szCs w:val="24"/>
              </w:rPr>
            </w:pPr>
          </w:p>
        </w:tc>
      </w:tr>
      <w:tr w:rsidR="00521989" w:rsidRPr="00F7225A" w14:paraId="33FF935A" w14:textId="77777777" w:rsidTr="00373214">
        <w:trPr>
          <w:jc w:val="center"/>
        </w:trPr>
        <w:tc>
          <w:tcPr>
            <w:tcW w:w="0" w:type="auto"/>
          </w:tcPr>
          <w:p w14:paraId="1A573367" w14:textId="77777777" w:rsidR="00521989" w:rsidRPr="00F7225A" w:rsidRDefault="00521989" w:rsidP="00373214">
            <w:pPr>
              <w:spacing w:line="480" w:lineRule="auto"/>
              <w:contextualSpacing/>
              <w:jc w:val="center"/>
              <w:rPr>
                <w:sz w:val="24"/>
                <w:szCs w:val="24"/>
              </w:rPr>
            </w:pPr>
          </w:p>
        </w:tc>
        <w:tc>
          <w:tcPr>
            <w:tcW w:w="0" w:type="auto"/>
            <w:tcBorders>
              <w:bottom w:val="single" w:sz="12" w:space="0" w:color="FFFFFF" w:themeColor="background1"/>
              <w:right w:val="single" w:sz="12" w:space="0" w:color="538135"/>
            </w:tcBorders>
          </w:tcPr>
          <w:p w14:paraId="1E5BC6AB" w14:textId="77777777" w:rsidR="00521989" w:rsidRPr="00F7225A"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41E15634" w14:textId="77777777" w:rsidR="00521989" w:rsidRPr="004A4487" w:rsidRDefault="00521989" w:rsidP="00373214">
            <w:pPr>
              <w:spacing w:line="480" w:lineRule="auto"/>
              <w:contextualSpacing/>
              <w:jc w:val="center"/>
              <w:rPr>
                <w:b/>
                <w:iCs/>
                <w:sz w:val="24"/>
                <w:szCs w:val="24"/>
              </w:rPr>
            </w:pPr>
            <w:r w:rsidRPr="004A4487">
              <w:rPr>
                <w:b/>
                <w:iCs/>
                <w:sz w:val="24"/>
                <w:szCs w:val="24"/>
                <w:lang w:val="pt"/>
              </w:rPr>
              <w:t>VAE para diagnóstico e tratamento</w:t>
            </w:r>
          </w:p>
          <w:p w14:paraId="7CB4D8B0" w14:textId="77777777" w:rsidR="00521989" w:rsidRPr="00D755A0" w:rsidRDefault="00521989" w:rsidP="00373214">
            <w:pPr>
              <w:spacing w:line="480" w:lineRule="auto"/>
              <w:contextualSpacing/>
              <w:jc w:val="center"/>
              <w:rPr>
                <w:b/>
                <w:sz w:val="24"/>
                <w:szCs w:val="24"/>
                <w:u w:val="single"/>
              </w:rPr>
            </w:pPr>
            <w:r w:rsidRPr="00D755A0">
              <w:rPr>
                <w:b/>
                <w:sz w:val="24"/>
                <w:szCs w:val="24"/>
                <w:u w:val="single"/>
                <w:lang w:val="pt"/>
              </w:rPr>
              <w:t xml:space="preserve"> Amostragem de margens (</w:t>
            </w:r>
            <w:proofErr w:type="spellStart"/>
            <w:r w:rsidRPr="00D755A0">
              <w:rPr>
                <w:b/>
                <w:i/>
                <w:sz w:val="24"/>
                <w:szCs w:val="24"/>
                <w:u w:val="single"/>
                <w:lang w:val="pt"/>
              </w:rPr>
              <w:t>shaving</w:t>
            </w:r>
            <w:proofErr w:type="spellEnd"/>
            <w:r w:rsidRPr="00D755A0">
              <w:rPr>
                <w:b/>
                <w:sz w:val="24"/>
                <w:szCs w:val="24"/>
                <w:u w:val="single"/>
                <w:lang w:val="pt"/>
              </w:rPr>
              <w:t>)</w:t>
            </w:r>
          </w:p>
          <w:p w14:paraId="40E9C2EF" w14:textId="77777777" w:rsidR="00521989" w:rsidRPr="00F7225A" w:rsidRDefault="00521989" w:rsidP="00373214">
            <w:pPr>
              <w:spacing w:line="480" w:lineRule="auto"/>
              <w:contextualSpacing/>
              <w:jc w:val="center"/>
              <w:rPr>
                <w:b/>
                <w:sz w:val="24"/>
                <w:szCs w:val="24"/>
              </w:rPr>
            </w:pPr>
            <w:r>
              <w:rPr>
                <w:b/>
                <w:sz w:val="24"/>
                <w:szCs w:val="24"/>
              </w:rPr>
              <w:t>Clipagem do leito de ressecção</w:t>
            </w:r>
          </w:p>
          <w:p w14:paraId="62E83359" w14:textId="77777777" w:rsidR="00521989" w:rsidRDefault="00521989" w:rsidP="00373214">
            <w:pPr>
              <w:contextualSpacing/>
              <w:jc w:val="center"/>
              <w:rPr>
                <w:b/>
                <w:sz w:val="24"/>
                <w:szCs w:val="24"/>
                <w:lang w:val="pt"/>
              </w:rPr>
            </w:pPr>
            <w:r w:rsidRPr="00F7225A">
              <w:rPr>
                <w:b/>
                <w:sz w:val="24"/>
                <w:szCs w:val="24"/>
                <w:lang w:val="pt"/>
              </w:rPr>
              <w:t>Avaliação patológica e imuno</w:t>
            </w:r>
            <w:r>
              <w:rPr>
                <w:b/>
                <w:sz w:val="24"/>
                <w:szCs w:val="24"/>
                <w:lang w:val="pt"/>
              </w:rPr>
              <w:t>istoquímica</w:t>
            </w:r>
          </w:p>
          <w:p w14:paraId="0106C616" w14:textId="2ADBAE1D" w:rsidR="00521989" w:rsidRPr="004A4487" w:rsidRDefault="00521989" w:rsidP="00373214">
            <w:pPr>
              <w:contextualSpacing/>
              <w:jc w:val="center"/>
              <w:rPr>
                <w:b/>
                <w:sz w:val="24"/>
                <w:szCs w:val="24"/>
              </w:rPr>
            </w:pPr>
            <w:r w:rsidRPr="00E445D0">
              <w:rPr>
                <w:bCs/>
                <w:sz w:val="20"/>
              </w:rPr>
              <w:t>(</w:t>
            </w:r>
            <w:r w:rsidR="00CE0EAF">
              <w:rPr>
                <w:bCs/>
                <w:sz w:val="20"/>
              </w:rPr>
              <w:t xml:space="preserve">Nossos </w:t>
            </w:r>
            <w:proofErr w:type="spellStart"/>
            <w:r w:rsidR="00CE0EAF">
              <w:rPr>
                <w:bCs/>
                <w:sz w:val="20"/>
              </w:rPr>
              <w:t>biorrepositórios</w:t>
            </w:r>
            <w:proofErr w:type="spellEnd"/>
            <w:r w:rsidR="00CE0EAF">
              <w:rPr>
                <w:bCs/>
                <w:sz w:val="20"/>
              </w:rPr>
              <w:t xml:space="preserve"> serão o Laboratório </w:t>
            </w:r>
            <w:proofErr w:type="spellStart"/>
            <w:r w:rsidR="00CE0EAF">
              <w:rPr>
                <w:bCs/>
                <w:sz w:val="20"/>
              </w:rPr>
              <w:t>Citomed</w:t>
            </w:r>
            <w:proofErr w:type="spellEnd"/>
            <w:r w:rsidR="00CE0EAF">
              <w:rPr>
                <w:bCs/>
                <w:sz w:val="20"/>
              </w:rPr>
              <w:t xml:space="preserve"> em Montes Claros e Anatomia Patologia Diagnóstica em Belo Horizonte)</w:t>
            </w:r>
            <w:r>
              <w:rPr>
                <w:bCs/>
                <w:sz w:val="20"/>
              </w:rPr>
              <w:t>,</w:t>
            </w:r>
            <w:r w:rsidR="00CE0EAF">
              <w:rPr>
                <w:bCs/>
                <w:sz w:val="20"/>
              </w:rPr>
              <w:t xml:space="preserve"> devidamente</w:t>
            </w:r>
            <w:r>
              <w:rPr>
                <w:bCs/>
                <w:sz w:val="20"/>
              </w:rPr>
              <w:t xml:space="preserve"> regulamentados pelos órgãos competentes.</w:t>
            </w:r>
            <w:r w:rsidRPr="00AF1E0E">
              <w:rPr>
                <w:b/>
                <w:sz w:val="20"/>
              </w:rPr>
              <w:t xml:space="preserve"> </w:t>
            </w:r>
          </w:p>
        </w:tc>
        <w:tc>
          <w:tcPr>
            <w:tcW w:w="0" w:type="auto"/>
            <w:tcBorders>
              <w:left w:val="single" w:sz="12" w:space="0" w:color="538135"/>
              <w:bottom w:val="single" w:sz="12" w:space="0" w:color="FFFFFF" w:themeColor="background1"/>
            </w:tcBorders>
          </w:tcPr>
          <w:p w14:paraId="7BE9EAEB" w14:textId="77777777" w:rsidR="00521989" w:rsidRPr="004A4487" w:rsidRDefault="00521989" w:rsidP="00373214">
            <w:pPr>
              <w:spacing w:line="480" w:lineRule="auto"/>
              <w:contextualSpacing/>
              <w:jc w:val="center"/>
              <w:rPr>
                <w:b/>
                <w:sz w:val="24"/>
                <w:szCs w:val="24"/>
              </w:rPr>
            </w:pPr>
          </w:p>
        </w:tc>
        <w:tc>
          <w:tcPr>
            <w:tcW w:w="489" w:type="dxa"/>
          </w:tcPr>
          <w:p w14:paraId="57E62AAA" w14:textId="77777777" w:rsidR="00521989" w:rsidRPr="004A4487" w:rsidRDefault="00521989" w:rsidP="00373214">
            <w:pPr>
              <w:spacing w:line="480" w:lineRule="auto"/>
              <w:contextualSpacing/>
              <w:jc w:val="center"/>
              <w:rPr>
                <w:b/>
                <w:sz w:val="24"/>
                <w:szCs w:val="24"/>
              </w:rPr>
            </w:pPr>
          </w:p>
        </w:tc>
      </w:tr>
      <w:tr w:rsidR="00521989" w:rsidRPr="00F7225A" w14:paraId="24AFBFD5" w14:textId="77777777" w:rsidTr="00373214">
        <w:trPr>
          <w:jc w:val="center"/>
        </w:trPr>
        <w:tc>
          <w:tcPr>
            <w:tcW w:w="0" w:type="auto"/>
          </w:tcPr>
          <w:p w14:paraId="6EC4A422" w14:textId="77777777" w:rsidR="00521989" w:rsidRPr="004A4487" w:rsidRDefault="00521989" w:rsidP="00373214">
            <w:pPr>
              <w:spacing w:line="480" w:lineRule="auto"/>
              <w:contextualSpacing/>
              <w:jc w:val="center"/>
              <w:rPr>
                <w:sz w:val="24"/>
                <w:szCs w:val="24"/>
              </w:rPr>
            </w:pPr>
          </w:p>
        </w:tc>
        <w:tc>
          <w:tcPr>
            <w:tcW w:w="0" w:type="auto"/>
            <w:tcBorders>
              <w:bottom w:val="single" w:sz="12" w:space="0" w:color="FFFFFF" w:themeColor="background1"/>
            </w:tcBorders>
          </w:tcPr>
          <w:p w14:paraId="08D98E49" w14:textId="77777777" w:rsidR="00521989" w:rsidRPr="004A4487" w:rsidRDefault="00521989" w:rsidP="00373214">
            <w:pPr>
              <w:spacing w:line="480" w:lineRule="auto"/>
              <w:contextualSpacing/>
              <w:jc w:val="center"/>
              <w:rPr>
                <w:sz w:val="24"/>
                <w:szCs w:val="24"/>
              </w:rPr>
            </w:pPr>
          </w:p>
        </w:tc>
        <w:tc>
          <w:tcPr>
            <w:tcW w:w="0" w:type="auto"/>
            <w:gridSpan w:val="3"/>
            <w:tcBorders>
              <w:top w:val="single" w:sz="12" w:space="0" w:color="538135"/>
              <w:bottom w:val="single" w:sz="12" w:space="0" w:color="538135"/>
            </w:tcBorders>
          </w:tcPr>
          <w:p w14:paraId="1D344995" w14:textId="77777777" w:rsidR="00521989" w:rsidRPr="00F7225A" w:rsidRDefault="00521989" w:rsidP="00373214">
            <w:pPr>
              <w:spacing w:line="480" w:lineRule="auto"/>
              <w:contextualSpacing/>
              <w:jc w:val="center"/>
              <w:rPr>
                <w:b/>
                <w:sz w:val="24"/>
                <w:szCs w:val="24"/>
              </w:rPr>
            </w:pPr>
            <w:r w:rsidRPr="00F7225A">
              <w:rPr>
                <w:b/>
                <w:sz w:val="24"/>
                <w:szCs w:val="24"/>
                <w:lang w:val="pt"/>
              </w:rPr>
              <w:t>↓</w:t>
            </w:r>
          </w:p>
        </w:tc>
        <w:tc>
          <w:tcPr>
            <w:tcW w:w="0" w:type="auto"/>
            <w:tcBorders>
              <w:left w:val="nil"/>
              <w:bottom w:val="single" w:sz="12" w:space="0" w:color="FFFFFF" w:themeColor="background1"/>
            </w:tcBorders>
          </w:tcPr>
          <w:p w14:paraId="79F7A268" w14:textId="77777777" w:rsidR="00521989" w:rsidRPr="00F7225A" w:rsidRDefault="00521989" w:rsidP="00373214">
            <w:pPr>
              <w:spacing w:line="480" w:lineRule="auto"/>
              <w:contextualSpacing/>
              <w:jc w:val="center"/>
              <w:rPr>
                <w:b/>
                <w:sz w:val="24"/>
                <w:szCs w:val="24"/>
              </w:rPr>
            </w:pPr>
          </w:p>
        </w:tc>
        <w:tc>
          <w:tcPr>
            <w:tcW w:w="489" w:type="dxa"/>
          </w:tcPr>
          <w:p w14:paraId="2C1E6259" w14:textId="77777777" w:rsidR="00521989" w:rsidRPr="00F7225A" w:rsidRDefault="00521989" w:rsidP="00373214">
            <w:pPr>
              <w:spacing w:line="480" w:lineRule="auto"/>
              <w:contextualSpacing/>
              <w:jc w:val="center"/>
              <w:rPr>
                <w:b/>
                <w:sz w:val="24"/>
                <w:szCs w:val="24"/>
              </w:rPr>
            </w:pPr>
          </w:p>
        </w:tc>
      </w:tr>
      <w:tr w:rsidR="00521989" w:rsidRPr="00F7225A" w14:paraId="474C1FB4" w14:textId="77777777" w:rsidTr="00373214">
        <w:trPr>
          <w:jc w:val="center"/>
        </w:trPr>
        <w:tc>
          <w:tcPr>
            <w:tcW w:w="0" w:type="auto"/>
          </w:tcPr>
          <w:p w14:paraId="055F1D82" w14:textId="77777777" w:rsidR="00521989" w:rsidRPr="00F7225A" w:rsidRDefault="00521989" w:rsidP="00373214">
            <w:pPr>
              <w:spacing w:line="480" w:lineRule="auto"/>
              <w:contextualSpacing/>
              <w:jc w:val="center"/>
              <w:rPr>
                <w:sz w:val="24"/>
                <w:szCs w:val="24"/>
              </w:rPr>
            </w:pPr>
          </w:p>
        </w:tc>
        <w:tc>
          <w:tcPr>
            <w:tcW w:w="0" w:type="auto"/>
            <w:tcBorders>
              <w:right w:val="single" w:sz="12" w:space="0" w:color="538135"/>
            </w:tcBorders>
          </w:tcPr>
          <w:p w14:paraId="2CFBB083" w14:textId="77777777" w:rsidR="00521989" w:rsidRPr="00F7225A"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538135"/>
              <w:right w:val="single" w:sz="12" w:space="0" w:color="538135"/>
            </w:tcBorders>
          </w:tcPr>
          <w:p w14:paraId="4EAF527A" w14:textId="77777777" w:rsidR="00521989" w:rsidRDefault="00521989" w:rsidP="00373214">
            <w:pPr>
              <w:spacing w:line="480" w:lineRule="auto"/>
              <w:contextualSpacing/>
              <w:jc w:val="center"/>
              <w:rPr>
                <w:b/>
                <w:sz w:val="24"/>
                <w:szCs w:val="24"/>
                <w:lang w:val="pt"/>
              </w:rPr>
            </w:pPr>
            <w:r w:rsidRPr="00CB425F">
              <w:rPr>
                <w:b/>
                <w:color w:val="000000" w:themeColor="text1"/>
                <w:sz w:val="24"/>
                <w:szCs w:val="24"/>
                <w:lang w:val="pt"/>
              </w:rPr>
              <w:t xml:space="preserve">Diagnóstico de Malignidade (CDIS ou Carcinoma Invasor da Mama) na VAE </w:t>
            </w:r>
            <w:r>
              <w:rPr>
                <w:b/>
                <w:sz w:val="24"/>
                <w:szCs w:val="24"/>
                <w:lang w:val="pt"/>
              </w:rPr>
              <w:t>com indicação de tratamento cirúrgico.</w:t>
            </w:r>
          </w:p>
          <w:p w14:paraId="36FBF7B3" w14:textId="77777777" w:rsidR="00521989" w:rsidRPr="00F7225A" w:rsidRDefault="00521989" w:rsidP="00373214">
            <w:pPr>
              <w:spacing w:line="480" w:lineRule="auto"/>
              <w:contextualSpacing/>
              <w:jc w:val="center"/>
              <w:rPr>
                <w:b/>
                <w:sz w:val="24"/>
                <w:szCs w:val="24"/>
              </w:rPr>
            </w:pPr>
            <w:r w:rsidRPr="00F7225A">
              <w:rPr>
                <w:b/>
                <w:sz w:val="24"/>
                <w:szCs w:val="24"/>
                <w:lang w:val="pt"/>
              </w:rPr>
              <w:t>Exame de imagem antes da cirurgia convencional (MMG/USG)</w:t>
            </w:r>
          </w:p>
        </w:tc>
        <w:tc>
          <w:tcPr>
            <w:tcW w:w="0" w:type="auto"/>
            <w:tcBorders>
              <w:left w:val="single" w:sz="12" w:space="0" w:color="538135"/>
            </w:tcBorders>
          </w:tcPr>
          <w:p w14:paraId="7B5A5EA6" w14:textId="77777777" w:rsidR="00521989" w:rsidRPr="00F7225A" w:rsidRDefault="00521989" w:rsidP="00373214">
            <w:pPr>
              <w:spacing w:line="480" w:lineRule="auto"/>
              <w:contextualSpacing/>
              <w:jc w:val="center"/>
              <w:rPr>
                <w:b/>
                <w:sz w:val="24"/>
                <w:szCs w:val="24"/>
              </w:rPr>
            </w:pPr>
          </w:p>
        </w:tc>
        <w:tc>
          <w:tcPr>
            <w:tcW w:w="489" w:type="dxa"/>
          </w:tcPr>
          <w:p w14:paraId="54EDF13A" w14:textId="77777777" w:rsidR="00521989" w:rsidRPr="00F7225A" w:rsidRDefault="00521989" w:rsidP="00373214">
            <w:pPr>
              <w:spacing w:line="480" w:lineRule="auto"/>
              <w:contextualSpacing/>
              <w:jc w:val="center"/>
              <w:rPr>
                <w:b/>
                <w:sz w:val="24"/>
                <w:szCs w:val="24"/>
              </w:rPr>
            </w:pPr>
          </w:p>
        </w:tc>
      </w:tr>
      <w:tr w:rsidR="00521989" w:rsidRPr="00F7225A" w14:paraId="0E29BE37" w14:textId="77777777" w:rsidTr="00373214">
        <w:trPr>
          <w:jc w:val="center"/>
        </w:trPr>
        <w:tc>
          <w:tcPr>
            <w:tcW w:w="0" w:type="auto"/>
          </w:tcPr>
          <w:p w14:paraId="4E6909DE" w14:textId="77777777" w:rsidR="00521989" w:rsidRPr="00F7225A" w:rsidRDefault="00521989" w:rsidP="00373214">
            <w:pPr>
              <w:spacing w:line="480" w:lineRule="auto"/>
              <w:contextualSpacing/>
              <w:jc w:val="center"/>
              <w:rPr>
                <w:sz w:val="24"/>
                <w:szCs w:val="24"/>
              </w:rPr>
            </w:pPr>
          </w:p>
        </w:tc>
        <w:tc>
          <w:tcPr>
            <w:tcW w:w="0" w:type="auto"/>
          </w:tcPr>
          <w:p w14:paraId="2EAC5C72" w14:textId="77777777" w:rsidR="00521989" w:rsidRPr="00F7225A" w:rsidRDefault="00521989" w:rsidP="00373214">
            <w:pPr>
              <w:spacing w:line="480" w:lineRule="auto"/>
              <w:contextualSpacing/>
              <w:jc w:val="center"/>
              <w:rPr>
                <w:sz w:val="24"/>
                <w:szCs w:val="24"/>
              </w:rPr>
            </w:pPr>
          </w:p>
        </w:tc>
        <w:tc>
          <w:tcPr>
            <w:tcW w:w="0" w:type="auto"/>
            <w:gridSpan w:val="3"/>
            <w:tcBorders>
              <w:top w:val="single" w:sz="12" w:space="0" w:color="538135"/>
              <w:bottom w:val="single" w:sz="12" w:space="0" w:color="538135"/>
            </w:tcBorders>
          </w:tcPr>
          <w:p w14:paraId="2563503E" w14:textId="77777777" w:rsidR="00521989" w:rsidRPr="00F7225A" w:rsidRDefault="00521989" w:rsidP="00373214">
            <w:pPr>
              <w:spacing w:line="480" w:lineRule="auto"/>
              <w:contextualSpacing/>
              <w:jc w:val="center"/>
              <w:rPr>
                <w:b/>
                <w:sz w:val="24"/>
                <w:szCs w:val="24"/>
              </w:rPr>
            </w:pPr>
            <w:r w:rsidRPr="00F7225A">
              <w:rPr>
                <w:b/>
                <w:sz w:val="24"/>
                <w:szCs w:val="24"/>
                <w:lang w:val="pt"/>
              </w:rPr>
              <w:t>↓</w:t>
            </w:r>
          </w:p>
        </w:tc>
        <w:tc>
          <w:tcPr>
            <w:tcW w:w="0" w:type="auto"/>
            <w:tcBorders>
              <w:left w:val="nil"/>
            </w:tcBorders>
          </w:tcPr>
          <w:p w14:paraId="6E0A114B" w14:textId="77777777" w:rsidR="00521989" w:rsidRPr="00F7225A" w:rsidRDefault="00521989" w:rsidP="00373214">
            <w:pPr>
              <w:spacing w:line="480" w:lineRule="auto"/>
              <w:contextualSpacing/>
              <w:jc w:val="center"/>
              <w:rPr>
                <w:b/>
                <w:sz w:val="24"/>
                <w:szCs w:val="24"/>
              </w:rPr>
            </w:pPr>
          </w:p>
        </w:tc>
        <w:tc>
          <w:tcPr>
            <w:tcW w:w="489" w:type="dxa"/>
          </w:tcPr>
          <w:p w14:paraId="134661FC" w14:textId="77777777" w:rsidR="00521989" w:rsidRPr="00F7225A" w:rsidRDefault="00521989" w:rsidP="00373214">
            <w:pPr>
              <w:spacing w:line="480" w:lineRule="auto"/>
              <w:contextualSpacing/>
              <w:jc w:val="center"/>
              <w:rPr>
                <w:b/>
                <w:sz w:val="24"/>
                <w:szCs w:val="24"/>
              </w:rPr>
            </w:pPr>
          </w:p>
        </w:tc>
      </w:tr>
      <w:tr w:rsidR="00521989" w:rsidRPr="00F7225A" w14:paraId="259AE20B" w14:textId="77777777" w:rsidTr="00373214">
        <w:trPr>
          <w:jc w:val="center"/>
        </w:trPr>
        <w:tc>
          <w:tcPr>
            <w:tcW w:w="0" w:type="auto"/>
          </w:tcPr>
          <w:p w14:paraId="72730A43" w14:textId="77777777" w:rsidR="00521989" w:rsidRPr="00F7225A" w:rsidRDefault="00521989" w:rsidP="00373214">
            <w:pPr>
              <w:spacing w:line="480" w:lineRule="auto"/>
              <w:contextualSpacing/>
              <w:jc w:val="center"/>
              <w:rPr>
                <w:sz w:val="24"/>
                <w:szCs w:val="24"/>
              </w:rPr>
            </w:pPr>
          </w:p>
        </w:tc>
        <w:tc>
          <w:tcPr>
            <w:tcW w:w="0" w:type="auto"/>
            <w:tcBorders>
              <w:bottom w:val="single" w:sz="12" w:space="0" w:color="FFFFFF" w:themeColor="background1"/>
              <w:right w:val="single" w:sz="12" w:space="0" w:color="538135"/>
            </w:tcBorders>
          </w:tcPr>
          <w:p w14:paraId="425D94B7" w14:textId="77777777" w:rsidR="00521989" w:rsidRPr="00F7225A" w:rsidRDefault="00521989" w:rsidP="00373214">
            <w:pPr>
              <w:spacing w:line="480" w:lineRule="auto"/>
              <w:contextualSpacing/>
              <w:jc w:val="center"/>
              <w:rPr>
                <w:sz w:val="24"/>
                <w:szCs w:val="24"/>
              </w:rPr>
            </w:pPr>
          </w:p>
        </w:tc>
        <w:tc>
          <w:tcPr>
            <w:tcW w:w="0" w:type="auto"/>
            <w:gridSpan w:val="3"/>
            <w:tcBorders>
              <w:top w:val="single" w:sz="12" w:space="0" w:color="538135"/>
              <w:left w:val="single" w:sz="12" w:space="0" w:color="538135"/>
              <w:bottom w:val="single" w:sz="12" w:space="0" w:color="00B050"/>
              <w:right w:val="single" w:sz="12" w:space="0" w:color="538135"/>
            </w:tcBorders>
          </w:tcPr>
          <w:p w14:paraId="1B1F0B5F" w14:textId="77777777" w:rsidR="00521989" w:rsidRPr="00F7225A" w:rsidRDefault="00521989" w:rsidP="00373214">
            <w:pPr>
              <w:spacing w:line="480" w:lineRule="auto"/>
              <w:contextualSpacing/>
              <w:jc w:val="center"/>
              <w:rPr>
                <w:b/>
                <w:sz w:val="24"/>
                <w:szCs w:val="24"/>
                <w:lang w:val="en-US"/>
              </w:rPr>
            </w:pPr>
            <w:r w:rsidRPr="00F7225A">
              <w:rPr>
                <w:b/>
                <w:sz w:val="24"/>
                <w:szCs w:val="24"/>
                <w:lang w:val="pt"/>
              </w:rPr>
              <w:t>Cirurgia Convencional</w:t>
            </w:r>
          </w:p>
        </w:tc>
        <w:tc>
          <w:tcPr>
            <w:tcW w:w="0" w:type="auto"/>
            <w:tcBorders>
              <w:left w:val="single" w:sz="12" w:space="0" w:color="538135"/>
              <w:bottom w:val="single" w:sz="12" w:space="0" w:color="FFFFFF" w:themeColor="background1"/>
            </w:tcBorders>
          </w:tcPr>
          <w:p w14:paraId="1103FBA7" w14:textId="77777777" w:rsidR="00521989" w:rsidRPr="00F7225A" w:rsidRDefault="00521989" w:rsidP="00373214">
            <w:pPr>
              <w:spacing w:line="480" w:lineRule="auto"/>
              <w:contextualSpacing/>
              <w:jc w:val="center"/>
              <w:rPr>
                <w:b/>
                <w:sz w:val="24"/>
                <w:szCs w:val="24"/>
              </w:rPr>
            </w:pPr>
          </w:p>
        </w:tc>
        <w:tc>
          <w:tcPr>
            <w:tcW w:w="489" w:type="dxa"/>
          </w:tcPr>
          <w:p w14:paraId="60D9FBB9" w14:textId="77777777" w:rsidR="00521989" w:rsidRPr="00F7225A" w:rsidRDefault="00521989" w:rsidP="00373214">
            <w:pPr>
              <w:spacing w:line="480" w:lineRule="auto"/>
              <w:contextualSpacing/>
              <w:jc w:val="center"/>
              <w:rPr>
                <w:b/>
                <w:sz w:val="24"/>
                <w:szCs w:val="24"/>
              </w:rPr>
            </w:pPr>
          </w:p>
        </w:tc>
      </w:tr>
    </w:tbl>
    <w:p w14:paraId="41DE80CF" w14:textId="77777777" w:rsidR="00521989" w:rsidRPr="00F7225A" w:rsidRDefault="00521989" w:rsidP="00521989">
      <w:pPr>
        <w:tabs>
          <w:tab w:val="left" w:pos="142"/>
        </w:tabs>
        <w:spacing w:line="480" w:lineRule="auto"/>
        <w:contextualSpacing/>
        <w:jc w:val="both"/>
        <w:rPr>
          <w:rFonts w:eastAsia="Arial"/>
          <w:b/>
          <w:bCs/>
          <w:sz w:val="24"/>
          <w:szCs w:val="24"/>
        </w:rPr>
      </w:pPr>
    </w:p>
    <w:p w14:paraId="1000639D" w14:textId="77777777" w:rsidR="00521989" w:rsidRPr="00F7225A" w:rsidRDefault="00521989" w:rsidP="00521989">
      <w:pPr>
        <w:pStyle w:val="Padro"/>
        <w:spacing w:line="480" w:lineRule="auto"/>
        <w:contextualSpacing/>
        <w:jc w:val="both"/>
        <w:rPr>
          <w:rFonts w:ascii="Times New Roman" w:eastAsia="Times New Roman" w:hAnsi="Times New Roman" w:cs="Times New Roman"/>
          <w:b/>
          <w:vanish/>
          <w:sz w:val="24"/>
          <w:szCs w:val="24"/>
          <w:lang w:val="en-US" w:eastAsia="pt-BR"/>
        </w:rPr>
      </w:pPr>
      <w:r w:rsidRPr="00F7225A">
        <w:rPr>
          <w:rFonts w:ascii="Times New Roman" w:eastAsia="Arial" w:hAnsi="Times New Roman" w:cs="Times New Roman"/>
          <w:sz w:val="24"/>
          <w:szCs w:val="24"/>
          <w:lang w:val="en-US"/>
        </w:rPr>
        <w:tab/>
      </w:r>
    </w:p>
    <w:p w14:paraId="79FA2C6A" w14:textId="77777777" w:rsidR="00521989" w:rsidRPr="00F7225A" w:rsidRDefault="00521989" w:rsidP="00521989">
      <w:pPr>
        <w:pStyle w:val="PargrafodaLista"/>
        <w:numPr>
          <w:ilvl w:val="0"/>
          <w:numId w:val="2"/>
        </w:numPr>
        <w:spacing w:line="480" w:lineRule="auto"/>
        <w:jc w:val="both"/>
        <w:rPr>
          <w:rFonts w:ascii="Times New Roman" w:eastAsia="Times New Roman" w:hAnsi="Times New Roman"/>
          <w:b/>
          <w:vanish/>
          <w:sz w:val="24"/>
          <w:szCs w:val="24"/>
          <w:lang w:val="en-US" w:eastAsia="pt-BR"/>
        </w:rPr>
      </w:pPr>
    </w:p>
    <w:p w14:paraId="0D86C90F" w14:textId="77777777" w:rsidR="00521989" w:rsidRPr="00F7225A" w:rsidRDefault="00521989" w:rsidP="00521989">
      <w:pPr>
        <w:pStyle w:val="PargrafodaLista"/>
        <w:numPr>
          <w:ilvl w:val="0"/>
          <w:numId w:val="2"/>
        </w:numPr>
        <w:spacing w:line="480" w:lineRule="auto"/>
        <w:jc w:val="both"/>
        <w:rPr>
          <w:rFonts w:ascii="Times New Roman" w:eastAsia="Times New Roman" w:hAnsi="Times New Roman"/>
          <w:b/>
          <w:vanish/>
          <w:sz w:val="24"/>
          <w:szCs w:val="24"/>
          <w:lang w:val="en-US" w:eastAsia="pt-BR"/>
        </w:rPr>
      </w:pPr>
    </w:p>
    <w:p w14:paraId="06DC0351" w14:textId="77777777" w:rsidR="00521989" w:rsidRPr="00F7225A" w:rsidRDefault="00521989" w:rsidP="00521989">
      <w:pPr>
        <w:pStyle w:val="PargrafodaLista"/>
        <w:numPr>
          <w:ilvl w:val="0"/>
          <w:numId w:val="2"/>
        </w:numPr>
        <w:spacing w:line="480" w:lineRule="auto"/>
        <w:jc w:val="both"/>
        <w:rPr>
          <w:rFonts w:ascii="Times New Roman" w:eastAsia="Times New Roman" w:hAnsi="Times New Roman"/>
          <w:b/>
          <w:bCs/>
          <w:vanish/>
          <w:sz w:val="24"/>
          <w:szCs w:val="24"/>
          <w:lang w:val="en-US" w:eastAsia="pt-BR"/>
        </w:rPr>
      </w:pPr>
    </w:p>
    <w:p w14:paraId="4177FD1D" w14:textId="77777777" w:rsidR="00521989" w:rsidRPr="00F7225A" w:rsidRDefault="00521989" w:rsidP="00521989">
      <w:pPr>
        <w:spacing w:line="480" w:lineRule="auto"/>
        <w:ind w:left="1416"/>
        <w:jc w:val="both"/>
        <w:rPr>
          <w:b/>
          <w:bCs/>
          <w:sz w:val="24"/>
          <w:szCs w:val="24"/>
        </w:rPr>
      </w:pPr>
      <w:r w:rsidRPr="00F7225A">
        <w:rPr>
          <w:b/>
          <w:bCs/>
          <w:sz w:val="24"/>
          <w:szCs w:val="24"/>
          <w:lang w:val="pt"/>
        </w:rPr>
        <w:t xml:space="preserve">4.3 PROCEDIMENTO PADRÃO PARA VAE E </w:t>
      </w:r>
      <w:r>
        <w:rPr>
          <w:b/>
          <w:bCs/>
          <w:i/>
          <w:sz w:val="24"/>
          <w:szCs w:val="24"/>
          <w:lang w:val="pt"/>
        </w:rPr>
        <w:t>SHAVING</w:t>
      </w:r>
      <w:r w:rsidRPr="00F7225A">
        <w:rPr>
          <w:b/>
          <w:bCs/>
          <w:sz w:val="24"/>
          <w:szCs w:val="24"/>
          <w:lang w:val="pt"/>
        </w:rPr>
        <w:t xml:space="preserve"> DE MARGE</w:t>
      </w:r>
      <w:r>
        <w:rPr>
          <w:b/>
          <w:bCs/>
          <w:sz w:val="24"/>
          <w:szCs w:val="24"/>
          <w:lang w:val="pt"/>
        </w:rPr>
        <w:t>NS</w:t>
      </w:r>
    </w:p>
    <w:p w14:paraId="33360E56" w14:textId="77777777" w:rsidR="00521989" w:rsidRPr="004A4487" w:rsidRDefault="00521989" w:rsidP="00521989">
      <w:pPr>
        <w:pStyle w:val="PargrafodaLista"/>
        <w:spacing w:line="480" w:lineRule="auto"/>
        <w:jc w:val="both"/>
        <w:rPr>
          <w:rFonts w:ascii="Times New Roman" w:hAnsi="Times New Roman"/>
          <w:bCs/>
          <w:sz w:val="24"/>
          <w:szCs w:val="24"/>
          <w:lang w:eastAsia="pt-BR"/>
        </w:rPr>
      </w:pPr>
      <w:r w:rsidRPr="004A4487">
        <w:rPr>
          <w:rFonts w:ascii="Times New Roman" w:hAnsi="Times New Roman"/>
          <w:bCs/>
          <w:sz w:val="24"/>
          <w:szCs w:val="24"/>
          <w:lang w:val="pt" w:eastAsia="pt-BR"/>
        </w:rPr>
        <w:t>• Agulha de 10G a 7G;</w:t>
      </w:r>
    </w:p>
    <w:p w14:paraId="3BD0DA0D" w14:textId="77777777" w:rsidR="00521989" w:rsidRPr="004A4487" w:rsidRDefault="00521989" w:rsidP="00521989">
      <w:pPr>
        <w:pStyle w:val="PargrafodaLista"/>
        <w:spacing w:line="480" w:lineRule="auto"/>
        <w:jc w:val="both"/>
        <w:rPr>
          <w:rFonts w:ascii="Times New Roman" w:hAnsi="Times New Roman"/>
          <w:bCs/>
          <w:sz w:val="24"/>
          <w:szCs w:val="24"/>
          <w:lang w:eastAsia="pt-BR"/>
        </w:rPr>
      </w:pPr>
      <w:r w:rsidRPr="004A4487">
        <w:rPr>
          <w:rFonts w:ascii="Times New Roman" w:hAnsi="Times New Roman"/>
          <w:bCs/>
          <w:sz w:val="24"/>
          <w:szCs w:val="24"/>
          <w:lang w:val="pt" w:eastAsia="pt-BR"/>
        </w:rPr>
        <w:t>• Realizar o número de fragmentos necessários para a ressecção completa da lesão – registrar o número de fragmentos no relatório;</w:t>
      </w:r>
    </w:p>
    <w:p w14:paraId="5649F246" w14:textId="77777777" w:rsidR="00521989" w:rsidRPr="004A4487" w:rsidRDefault="00521989" w:rsidP="00521989">
      <w:pPr>
        <w:pStyle w:val="PargrafodaLista"/>
        <w:spacing w:line="480" w:lineRule="auto"/>
        <w:jc w:val="both"/>
        <w:rPr>
          <w:rFonts w:ascii="Times New Roman" w:hAnsi="Times New Roman"/>
          <w:bCs/>
          <w:sz w:val="24"/>
          <w:szCs w:val="24"/>
          <w:lang w:eastAsia="pt-BR"/>
        </w:rPr>
      </w:pPr>
      <w:r w:rsidRPr="004A4487">
        <w:rPr>
          <w:rFonts w:ascii="Times New Roman" w:hAnsi="Times New Roman"/>
          <w:bCs/>
          <w:sz w:val="24"/>
          <w:szCs w:val="24"/>
          <w:lang w:val="pt" w:eastAsia="pt-BR"/>
        </w:rPr>
        <w:t>• Após documentar a ressecção completa da</w:t>
      </w:r>
      <w:r>
        <w:rPr>
          <w:rFonts w:ascii="Times New Roman" w:hAnsi="Times New Roman"/>
          <w:bCs/>
          <w:sz w:val="24"/>
          <w:szCs w:val="24"/>
          <w:lang w:val="pt" w:eastAsia="pt-BR"/>
        </w:rPr>
        <w:t xml:space="preserve"> lesão, realizar</w:t>
      </w:r>
      <w:r w:rsidRPr="004A4487">
        <w:rPr>
          <w:rFonts w:ascii="Times New Roman" w:hAnsi="Times New Roman"/>
          <w:bCs/>
          <w:sz w:val="24"/>
          <w:szCs w:val="24"/>
          <w:lang w:val="pt" w:eastAsia="pt-BR"/>
        </w:rPr>
        <w:t xml:space="preserve"> outra rodada (mínimo</w:t>
      </w:r>
      <w:r>
        <w:rPr>
          <w:rFonts w:ascii="Times New Roman" w:hAnsi="Times New Roman"/>
          <w:bCs/>
          <w:sz w:val="24"/>
          <w:szCs w:val="24"/>
          <w:lang w:val="pt" w:eastAsia="pt-BR"/>
        </w:rPr>
        <w:t xml:space="preserve"> de 6 a 12 fragmentos) e enviar os fragmentos</w:t>
      </w:r>
      <w:r w:rsidRPr="004A4487">
        <w:rPr>
          <w:rFonts w:ascii="Times New Roman" w:hAnsi="Times New Roman"/>
          <w:bCs/>
          <w:sz w:val="24"/>
          <w:szCs w:val="24"/>
          <w:lang w:val="pt" w:eastAsia="pt-BR"/>
        </w:rPr>
        <w:t xml:space="preserve"> em um frasco separado </w:t>
      </w:r>
      <w:r>
        <w:rPr>
          <w:rFonts w:ascii="Times New Roman" w:hAnsi="Times New Roman"/>
          <w:bCs/>
          <w:sz w:val="24"/>
          <w:szCs w:val="24"/>
          <w:lang w:val="pt" w:eastAsia="pt-BR"/>
        </w:rPr>
        <w:t xml:space="preserve">identificado como </w:t>
      </w:r>
      <w:proofErr w:type="spellStart"/>
      <w:r>
        <w:rPr>
          <w:rFonts w:ascii="Times New Roman" w:hAnsi="Times New Roman"/>
          <w:bCs/>
          <w:i/>
          <w:sz w:val="24"/>
          <w:szCs w:val="24"/>
          <w:lang w:val="pt" w:eastAsia="pt-BR"/>
        </w:rPr>
        <w:t>shaving</w:t>
      </w:r>
      <w:proofErr w:type="spellEnd"/>
      <w:r>
        <w:rPr>
          <w:rFonts w:ascii="Times New Roman" w:hAnsi="Times New Roman"/>
          <w:bCs/>
          <w:i/>
          <w:sz w:val="24"/>
          <w:szCs w:val="24"/>
          <w:lang w:val="pt" w:eastAsia="pt-BR"/>
        </w:rPr>
        <w:t xml:space="preserve"> </w:t>
      </w:r>
      <w:r w:rsidRPr="004A4487">
        <w:rPr>
          <w:rFonts w:ascii="Times New Roman" w:hAnsi="Times New Roman"/>
          <w:bCs/>
          <w:sz w:val="24"/>
          <w:szCs w:val="24"/>
          <w:lang w:val="pt" w:eastAsia="pt-BR"/>
        </w:rPr>
        <w:t>de marge</w:t>
      </w:r>
      <w:r>
        <w:rPr>
          <w:rFonts w:ascii="Times New Roman" w:hAnsi="Times New Roman"/>
          <w:bCs/>
          <w:sz w:val="24"/>
          <w:szCs w:val="24"/>
          <w:lang w:val="pt" w:eastAsia="pt-BR"/>
        </w:rPr>
        <w:t>ns</w:t>
      </w:r>
      <w:r w:rsidRPr="004A4487">
        <w:rPr>
          <w:rFonts w:ascii="Times New Roman" w:hAnsi="Times New Roman"/>
          <w:bCs/>
          <w:sz w:val="24"/>
          <w:szCs w:val="24"/>
          <w:lang w:val="pt" w:eastAsia="pt-BR"/>
        </w:rPr>
        <w:t>;</w:t>
      </w:r>
    </w:p>
    <w:p w14:paraId="6DE04131" w14:textId="77777777" w:rsidR="00521989" w:rsidRPr="004A4487" w:rsidRDefault="00521989" w:rsidP="00521989">
      <w:pPr>
        <w:pStyle w:val="PargrafodaLista"/>
        <w:spacing w:line="480" w:lineRule="auto"/>
        <w:jc w:val="both"/>
        <w:rPr>
          <w:rFonts w:ascii="Times New Roman" w:hAnsi="Times New Roman"/>
          <w:bCs/>
          <w:sz w:val="24"/>
          <w:szCs w:val="24"/>
          <w:lang w:eastAsia="pt-BR"/>
        </w:rPr>
      </w:pPr>
      <w:r w:rsidRPr="004A4487">
        <w:rPr>
          <w:rFonts w:ascii="Times New Roman" w:hAnsi="Times New Roman"/>
          <w:bCs/>
          <w:sz w:val="24"/>
          <w:szCs w:val="24"/>
          <w:lang w:val="pt" w:eastAsia="pt-BR"/>
        </w:rPr>
        <w:t xml:space="preserve">• </w:t>
      </w:r>
      <w:r>
        <w:rPr>
          <w:rFonts w:ascii="Times New Roman" w:hAnsi="Times New Roman"/>
          <w:bCs/>
          <w:sz w:val="24"/>
          <w:szCs w:val="24"/>
          <w:lang w:val="pt" w:eastAsia="pt-BR"/>
        </w:rPr>
        <w:t>Clipar o sítio da biópsia</w:t>
      </w:r>
      <w:r w:rsidRPr="004A4487">
        <w:rPr>
          <w:rFonts w:ascii="Times New Roman" w:hAnsi="Times New Roman"/>
          <w:bCs/>
          <w:sz w:val="24"/>
          <w:szCs w:val="24"/>
          <w:lang w:val="pt" w:eastAsia="pt-BR"/>
        </w:rPr>
        <w:t>;</w:t>
      </w:r>
    </w:p>
    <w:p w14:paraId="4F31E5DE" w14:textId="77777777" w:rsidR="00521989" w:rsidRPr="004A4487" w:rsidRDefault="00521989" w:rsidP="00521989">
      <w:pPr>
        <w:pStyle w:val="PargrafodaLista"/>
        <w:spacing w:line="480" w:lineRule="auto"/>
        <w:jc w:val="both"/>
        <w:rPr>
          <w:rFonts w:ascii="Times New Roman" w:hAnsi="Times New Roman"/>
          <w:bCs/>
          <w:sz w:val="24"/>
          <w:szCs w:val="24"/>
          <w:lang w:eastAsia="pt-BR"/>
        </w:rPr>
      </w:pPr>
      <w:r w:rsidRPr="004A4487">
        <w:rPr>
          <w:rFonts w:ascii="Times New Roman" w:hAnsi="Times New Roman"/>
          <w:bCs/>
          <w:sz w:val="24"/>
          <w:szCs w:val="24"/>
          <w:lang w:val="pt" w:eastAsia="pt-BR"/>
        </w:rPr>
        <w:t>• Confirma</w:t>
      </w:r>
      <w:r>
        <w:rPr>
          <w:rFonts w:ascii="Times New Roman" w:hAnsi="Times New Roman"/>
          <w:bCs/>
          <w:sz w:val="24"/>
          <w:szCs w:val="24"/>
          <w:lang w:val="pt" w:eastAsia="pt-BR"/>
        </w:rPr>
        <w:t>r por meio de mamografia a</w:t>
      </w:r>
      <w:r w:rsidRPr="004A4487">
        <w:rPr>
          <w:rFonts w:ascii="Times New Roman" w:hAnsi="Times New Roman"/>
          <w:bCs/>
          <w:sz w:val="24"/>
          <w:szCs w:val="24"/>
          <w:lang w:val="pt" w:eastAsia="pt-BR"/>
        </w:rPr>
        <w:t xml:space="preserve"> colocação do clipe;</w:t>
      </w:r>
    </w:p>
    <w:p w14:paraId="484C533C" w14:textId="40785320" w:rsidR="00521989" w:rsidRDefault="00521989" w:rsidP="00521989">
      <w:pPr>
        <w:pStyle w:val="PargrafodaLista"/>
        <w:spacing w:line="480" w:lineRule="auto"/>
        <w:jc w:val="both"/>
        <w:rPr>
          <w:rFonts w:ascii="Times New Roman" w:hAnsi="Times New Roman"/>
          <w:bCs/>
          <w:sz w:val="24"/>
          <w:szCs w:val="24"/>
          <w:lang w:val="pt" w:eastAsia="pt-BR"/>
        </w:rPr>
      </w:pPr>
      <w:r w:rsidRPr="004A4487">
        <w:rPr>
          <w:rFonts w:ascii="Times New Roman" w:hAnsi="Times New Roman"/>
          <w:bCs/>
          <w:sz w:val="24"/>
          <w:szCs w:val="24"/>
          <w:lang w:val="pt" w:eastAsia="pt-BR"/>
        </w:rPr>
        <w:lastRenderedPageBreak/>
        <w:t>• Encaminhar para avaliação</w:t>
      </w:r>
      <w:r>
        <w:rPr>
          <w:rFonts w:ascii="Times New Roman" w:hAnsi="Times New Roman"/>
          <w:bCs/>
          <w:sz w:val="24"/>
          <w:szCs w:val="24"/>
          <w:lang w:val="pt" w:eastAsia="pt-BR"/>
        </w:rPr>
        <w:t xml:space="preserve"> p</w:t>
      </w:r>
      <w:r w:rsidRPr="004A4487">
        <w:rPr>
          <w:rFonts w:ascii="Times New Roman" w:hAnsi="Times New Roman"/>
          <w:bCs/>
          <w:sz w:val="24"/>
          <w:szCs w:val="24"/>
          <w:lang w:val="pt" w:eastAsia="pt-BR"/>
        </w:rPr>
        <w:t>atológica e imunoistoquímica</w:t>
      </w:r>
      <w:r>
        <w:rPr>
          <w:rFonts w:ascii="Times New Roman" w:hAnsi="Times New Roman"/>
          <w:bCs/>
          <w:sz w:val="24"/>
          <w:szCs w:val="24"/>
          <w:lang w:val="pt" w:eastAsia="pt-BR"/>
        </w:rPr>
        <w:t xml:space="preserve"> – todas as avaliações patológicas e </w:t>
      </w:r>
      <w:proofErr w:type="spellStart"/>
      <w:r>
        <w:rPr>
          <w:rFonts w:ascii="Times New Roman" w:hAnsi="Times New Roman"/>
          <w:bCs/>
          <w:sz w:val="24"/>
          <w:szCs w:val="24"/>
          <w:lang w:val="pt" w:eastAsia="pt-BR"/>
        </w:rPr>
        <w:t>imunoistoquímicas</w:t>
      </w:r>
      <w:proofErr w:type="spellEnd"/>
      <w:r>
        <w:rPr>
          <w:rFonts w:ascii="Times New Roman" w:hAnsi="Times New Roman"/>
          <w:bCs/>
          <w:sz w:val="24"/>
          <w:szCs w:val="24"/>
          <w:lang w:val="pt" w:eastAsia="pt-BR"/>
        </w:rPr>
        <w:t xml:space="preserve"> serão realizadas </w:t>
      </w:r>
      <w:r w:rsidR="00C7513E">
        <w:rPr>
          <w:rFonts w:ascii="Times New Roman" w:hAnsi="Times New Roman"/>
          <w:bCs/>
          <w:sz w:val="24"/>
          <w:szCs w:val="24"/>
          <w:lang w:val="pt" w:eastAsia="pt-BR"/>
        </w:rPr>
        <w:t xml:space="preserve">nos Laboratórios </w:t>
      </w:r>
      <w:proofErr w:type="spellStart"/>
      <w:r w:rsidR="00C7513E">
        <w:rPr>
          <w:rFonts w:ascii="Times New Roman" w:hAnsi="Times New Roman"/>
          <w:bCs/>
          <w:sz w:val="24"/>
          <w:szCs w:val="24"/>
          <w:lang w:val="pt" w:eastAsia="pt-BR"/>
        </w:rPr>
        <w:t>Citomed</w:t>
      </w:r>
      <w:proofErr w:type="spellEnd"/>
      <w:r w:rsidR="00C7513E">
        <w:rPr>
          <w:rFonts w:ascii="Times New Roman" w:hAnsi="Times New Roman"/>
          <w:bCs/>
          <w:sz w:val="24"/>
          <w:szCs w:val="24"/>
          <w:lang w:val="pt" w:eastAsia="pt-BR"/>
        </w:rPr>
        <w:t xml:space="preserve"> em Montes Claros e no Anatomia Patologia Diagnóstica em Belo Horizonte, </w:t>
      </w:r>
      <w:r>
        <w:rPr>
          <w:rFonts w:ascii="Times New Roman" w:hAnsi="Times New Roman"/>
          <w:bCs/>
          <w:sz w:val="24"/>
          <w:szCs w:val="24"/>
          <w:lang w:val="pt" w:eastAsia="pt-BR"/>
        </w:rPr>
        <w:t xml:space="preserve">laboratórios privados </w:t>
      </w:r>
      <w:r w:rsidR="00C7513E">
        <w:rPr>
          <w:rFonts w:ascii="Times New Roman" w:hAnsi="Times New Roman"/>
          <w:bCs/>
          <w:sz w:val="24"/>
          <w:szCs w:val="24"/>
          <w:lang w:val="pt" w:eastAsia="pt-BR"/>
        </w:rPr>
        <w:t>r</w:t>
      </w:r>
      <w:r>
        <w:rPr>
          <w:rFonts w:ascii="Times New Roman" w:hAnsi="Times New Roman"/>
          <w:bCs/>
          <w:sz w:val="24"/>
          <w:szCs w:val="24"/>
          <w:lang w:val="pt" w:eastAsia="pt-BR"/>
        </w:rPr>
        <w:t>egulamentados pelos órgãos competentes</w:t>
      </w:r>
      <w:r w:rsidRPr="004A4487">
        <w:rPr>
          <w:rFonts w:ascii="Times New Roman" w:hAnsi="Times New Roman"/>
          <w:bCs/>
          <w:sz w:val="24"/>
          <w:szCs w:val="24"/>
          <w:lang w:val="pt" w:eastAsia="pt-BR"/>
        </w:rPr>
        <w:t>.</w:t>
      </w:r>
    </w:p>
    <w:p w14:paraId="3321F99E" w14:textId="77777777" w:rsidR="00521989" w:rsidRPr="004A4487" w:rsidRDefault="00521989" w:rsidP="00521989">
      <w:pPr>
        <w:pStyle w:val="PargrafodaLista"/>
        <w:spacing w:line="480" w:lineRule="auto"/>
        <w:jc w:val="both"/>
        <w:rPr>
          <w:rFonts w:ascii="Times New Roman" w:hAnsi="Times New Roman"/>
          <w:bCs/>
          <w:sz w:val="24"/>
          <w:szCs w:val="24"/>
          <w:lang w:eastAsia="pt-BR"/>
        </w:rPr>
      </w:pPr>
    </w:p>
    <w:p w14:paraId="3971ED8D" w14:textId="77777777" w:rsidR="00521989" w:rsidRPr="00F7225A" w:rsidRDefault="00521989" w:rsidP="00521989">
      <w:pPr>
        <w:spacing w:after="200" w:line="480" w:lineRule="auto"/>
        <w:ind w:firstLine="708"/>
        <w:contextualSpacing/>
        <w:jc w:val="both"/>
        <w:rPr>
          <w:b/>
          <w:bCs/>
          <w:sz w:val="24"/>
          <w:szCs w:val="24"/>
        </w:rPr>
      </w:pPr>
      <w:r w:rsidRPr="00F7225A">
        <w:rPr>
          <w:b/>
          <w:bCs/>
          <w:sz w:val="24"/>
          <w:szCs w:val="24"/>
          <w:lang w:val="pt"/>
        </w:rPr>
        <w:t>4.4 COLETA E ANÁLISE DE DADOS</w:t>
      </w:r>
    </w:p>
    <w:p w14:paraId="62B31B2E" w14:textId="1832938F" w:rsidR="00521989" w:rsidRPr="00521989" w:rsidRDefault="00521989" w:rsidP="00521989">
      <w:pPr>
        <w:spacing w:after="200" w:line="480" w:lineRule="auto"/>
        <w:contextualSpacing/>
        <w:jc w:val="both"/>
        <w:rPr>
          <w:sz w:val="24"/>
          <w:szCs w:val="24"/>
          <w:lang w:val="pt"/>
        </w:rPr>
      </w:pPr>
      <w:r w:rsidRPr="00F7225A">
        <w:rPr>
          <w:sz w:val="24"/>
          <w:szCs w:val="24"/>
          <w:lang w:val="pt"/>
        </w:rPr>
        <w:tab/>
      </w:r>
      <w:bookmarkStart w:id="2" w:name="_Hlk132029584"/>
      <w:r w:rsidRPr="002015EF">
        <w:rPr>
          <w:sz w:val="24"/>
          <w:szCs w:val="24"/>
          <w:lang w:val="pt"/>
        </w:rPr>
        <w:t xml:space="preserve">Os pacientes que aceitarem fazer parte do estudo serão apresentadas a um termo de consentimento informado e posteriormente encaminhadas para a excisão assistida a vácuo (VAE) e </w:t>
      </w:r>
      <w:proofErr w:type="spellStart"/>
      <w:r w:rsidRPr="002015EF">
        <w:rPr>
          <w:i/>
          <w:sz w:val="24"/>
          <w:szCs w:val="24"/>
          <w:lang w:val="pt"/>
        </w:rPr>
        <w:t>shaving</w:t>
      </w:r>
      <w:proofErr w:type="spellEnd"/>
      <w:r w:rsidRPr="002015EF">
        <w:rPr>
          <w:sz w:val="24"/>
          <w:szCs w:val="24"/>
          <w:lang w:val="pt"/>
        </w:rPr>
        <w:t xml:space="preserve"> de margens. Imediatamente após o procedimento, será realizado um novo exame de imagem (mamografia ou ultrassom) para documentar o posicionamento do clipe marcador e avaliar a excisão completa da lesão. Posteriormente, a paciente será encaminhada para tratamento cirúrgico padrão, a critério de seus médicos responsáveis. A amostra cirúrgica deve ser radiografada para documentar a ressecção do clipe no local da VAE. </w:t>
      </w:r>
      <w:r w:rsidRPr="00521989">
        <w:rPr>
          <w:sz w:val="24"/>
          <w:szCs w:val="24"/>
          <w:lang w:val="pt"/>
        </w:rPr>
        <w:t xml:space="preserve">O material ressecado será enviado para exame anátomo patológico convencional (HE) </w:t>
      </w:r>
      <w:r w:rsidR="00280A55">
        <w:rPr>
          <w:sz w:val="24"/>
          <w:szCs w:val="24"/>
          <w:lang w:val="pt"/>
        </w:rPr>
        <w:t xml:space="preserve">nos Laboratórios </w:t>
      </w:r>
      <w:proofErr w:type="spellStart"/>
      <w:r w:rsidR="00280A55">
        <w:rPr>
          <w:sz w:val="24"/>
          <w:szCs w:val="24"/>
          <w:lang w:val="pt"/>
        </w:rPr>
        <w:t>Citomed</w:t>
      </w:r>
      <w:proofErr w:type="spellEnd"/>
      <w:r w:rsidR="00280A55">
        <w:rPr>
          <w:sz w:val="24"/>
          <w:szCs w:val="24"/>
          <w:lang w:val="pt"/>
        </w:rPr>
        <w:t xml:space="preserve"> em Montes Claros e no Laboratório Anatomia Patologia Diagnóstica em Belo Horizonte </w:t>
      </w:r>
      <w:r w:rsidRPr="00521989">
        <w:rPr>
          <w:sz w:val="24"/>
          <w:szCs w:val="24"/>
          <w:lang w:val="pt"/>
        </w:rPr>
        <w:t xml:space="preserve">e caso o resultado seja de malignidade ou haja dúvidas em relação ao diagnóstico, exames de imunoistoquímica e FISH são realizados </w:t>
      </w:r>
      <w:r w:rsidR="00280A55">
        <w:rPr>
          <w:sz w:val="24"/>
          <w:szCs w:val="24"/>
          <w:lang w:val="pt"/>
        </w:rPr>
        <w:t xml:space="preserve">nos laboratórios </w:t>
      </w:r>
      <w:r w:rsidRPr="00521989">
        <w:rPr>
          <w:sz w:val="24"/>
          <w:szCs w:val="24"/>
          <w:lang w:val="pt"/>
        </w:rPr>
        <w:t xml:space="preserve">a critério do médico Patologista. Todos esses momentos e dados de intervenção serão coletados e registrados. </w:t>
      </w:r>
    </w:p>
    <w:p w14:paraId="0C268F34" w14:textId="08857869" w:rsidR="00521989" w:rsidRPr="00521989" w:rsidRDefault="00521989" w:rsidP="00521989">
      <w:pPr>
        <w:spacing w:after="200" w:line="480" w:lineRule="auto"/>
        <w:contextualSpacing/>
        <w:jc w:val="both"/>
        <w:rPr>
          <w:sz w:val="24"/>
          <w:szCs w:val="24"/>
        </w:rPr>
      </w:pPr>
      <w:r w:rsidRPr="00521989">
        <w:rPr>
          <w:sz w:val="24"/>
          <w:szCs w:val="24"/>
          <w:lang w:val="pt"/>
        </w:rPr>
        <w:tab/>
      </w:r>
      <w:bookmarkEnd w:id="2"/>
      <w:r w:rsidR="00280A55">
        <w:rPr>
          <w:sz w:val="24"/>
          <w:szCs w:val="24"/>
        </w:rPr>
        <w:t>Os</w:t>
      </w:r>
      <w:r w:rsidRPr="00521989">
        <w:rPr>
          <w:sz w:val="24"/>
          <w:szCs w:val="24"/>
        </w:rPr>
        <w:t xml:space="preserve"> </w:t>
      </w:r>
      <w:proofErr w:type="spellStart"/>
      <w:r w:rsidRPr="00521989">
        <w:rPr>
          <w:sz w:val="24"/>
          <w:szCs w:val="24"/>
        </w:rPr>
        <w:t>biorrepositório</w:t>
      </w:r>
      <w:r w:rsidR="00280A55">
        <w:rPr>
          <w:sz w:val="24"/>
          <w:szCs w:val="24"/>
        </w:rPr>
        <w:t>s</w:t>
      </w:r>
      <w:proofErr w:type="spellEnd"/>
      <w:r w:rsidR="00280A55">
        <w:rPr>
          <w:sz w:val="24"/>
          <w:szCs w:val="24"/>
        </w:rPr>
        <w:t xml:space="preserve"> dessa pesquisa serão o</w:t>
      </w:r>
      <w:r w:rsidR="00CE0EAF">
        <w:rPr>
          <w:sz w:val="24"/>
          <w:szCs w:val="24"/>
        </w:rPr>
        <w:t>s</w:t>
      </w:r>
      <w:r w:rsidR="00280A55">
        <w:rPr>
          <w:sz w:val="24"/>
          <w:szCs w:val="24"/>
        </w:rPr>
        <w:t xml:space="preserve"> </w:t>
      </w:r>
      <w:r w:rsidR="00280A55">
        <w:rPr>
          <w:sz w:val="24"/>
          <w:szCs w:val="24"/>
          <w:lang w:val="pt"/>
        </w:rPr>
        <w:t xml:space="preserve">Laboratórios </w:t>
      </w:r>
      <w:proofErr w:type="spellStart"/>
      <w:r w:rsidR="00280A55">
        <w:rPr>
          <w:sz w:val="24"/>
          <w:szCs w:val="24"/>
          <w:lang w:val="pt"/>
        </w:rPr>
        <w:t>Citomed</w:t>
      </w:r>
      <w:proofErr w:type="spellEnd"/>
      <w:r w:rsidR="00280A55">
        <w:rPr>
          <w:sz w:val="24"/>
          <w:szCs w:val="24"/>
          <w:lang w:val="pt"/>
        </w:rPr>
        <w:t xml:space="preserve"> em Montes Claros e o Laboratório Anatomia Patologia Diagnóstica em Belo Horizonte</w:t>
      </w:r>
      <w:r w:rsidRPr="00521989">
        <w:rPr>
          <w:sz w:val="24"/>
          <w:szCs w:val="24"/>
        </w:rPr>
        <w:t>.</w:t>
      </w:r>
      <w:r w:rsidR="00CE0EAF">
        <w:rPr>
          <w:sz w:val="24"/>
          <w:szCs w:val="24"/>
        </w:rPr>
        <w:t xml:space="preserve"> </w:t>
      </w:r>
      <w:r w:rsidRPr="00521989">
        <w:rPr>
          <w:sz w:val="24"/>
          <w:szCs w:val="24"/>
        </w:rPr>
        <w:t>As amostras das pacientes serão de responsabilidade legal d</w:t>
      </w:r>
      <w:r w:rsidR="00280A55">
        <w:rPr>
          <w:sz w:val="24"/>
          <w:szCs w:val="24"/>
        </w:rPr>
        <w:t xml:space="preserve">esses </w:t>
      </w:r>
      <w:r w:rsidRPr="00521989">
        <w:rPr>
          <w:sz w:val="24"/>
          <w:szCs w:val="24"/>
        </w:rPr>
        <w:t>laboratórios</w:t>
      </w:r>
      <w:r w:rsidR="00280A55">
        <w:rPr>
          <w:sz w:val="24"/>
          <w:szCs w:val="24"/>
        </w:rPr>
        <w:t xml:space="preserve">. </w:t>
      </w:r>
      <w:r w:rsidRPr="00521989">
        <w:rPr>
          <w:sz w:val="24"/>
          <w:szCs w:val="24"/>
        </w:rPr>
        <w:t>Conforme legislação vigente, biópsias positivas para câncer devem ser armazenadas por 20 anos</w:t>
      </w:r>
      <w:r w:rsidR="00280A55">
        <w:rPr>
          <w:sz w:val="24"/>
          <w:szCs w:val="24"/>
        </w:rPr>
        <w:t xml:space="preserve"> e </w:t>
      </w:r>
      <w:r w:rsidRPr="00521989">
        <w:rPr>
          <w:sz w:val="24"/>
          <w:szCs w:val="24"/>
        </w:rPr>
        <w:t xml:space="preserve">amostras </w:t>
      </w:r>
      <w:r w:rsidRPr="00521989">
        <w:rPr>
          <w:sz w:val="24"/>
          <w:szCs w:val="24"/>
        </w:rPr>
        <w:lastRenderedPageBreak/>
        <w:t>negativas para câncer devem ser armazenadas por 5 anos pelos laboratórios</w:t>
      </w:r>
      <w:r w:rsidR="00280A55">
        <w:rPr>
          <w:sz w:val="24"/>
          <w:szCs w:val="24"/>
        </w:rPr>
        <w:t xml:space="preserve"> de patologia</w:t>
      </w:r>
      <w:r w:rsidRPr="00521989">
        <w:rPr>
          <w:sz w:val="24"/>
          <w:szCs w:val="24"/>
        </w:rPr>
        <w:t xml:space="preserve">. Todo material colhido será encaminhado pela própria paciente para </w:t>
      </w:r>
      <w:r w:rsidR="00280A55">
        <w:rPr>
          <w:sz w:val="24"/>
          <w:szCs w:val="24"/>
        </w:rPr>
        <w:t xml:space="preserve">esses </w:t>
      </w:r>
      <w:r w:rsidRPr="00521989">
        <w:rPr>
          <w:sz w:val="24"/>
          <w:szCs w:val="24"/>
        </w:rPr>
        <w:t>laboratório</w:t>
      </w:r>
      <w:r w:rsidR="00280A55">
        <w:rPr>
          <w:sz w:val="24"/>
          <w:szCs w:val="24"/>
        </w:rPr>
        <w:t>s</w:t>
      </w:r>
      <w:r w:rsidRPr="00521989">
        <w:rPr>
          <w:sz w:val="24"/>
          <w:szCs w:val="24"/>
        </w:rPr>
        <w:t xml:space="preserve"> e serão realizados os exames de patologia convencional para todas as pacientes (exame em hematoxilina-eosina – HE) e imunoistoquímica (com ou sem FISH, a depender da indicação do Patologista) para casos duvidosos ou positivos para câncer.</w:t>
      </w:r>
    </w:p>
    <w:p w14:paraId="3E50690D" w14:textId="77777777" w:rsidR="00521989" w:rsidRPr="00F7225A" w:rsidRDefault="00521989" w:rsidP="00521989">
      <w:pPr>
        <w:spacing w:after="200" w:line="480" w:lineRule="auto"/>
        <w:ind w:firstLine="708"/>
        <w:contextualSpacing/>
        <w:jc w:val="both"/>
        <w:rPr>
          <w:sz w:val="24"/>
          <w:szCs w:val="24"/>
        </w:rPr>
      </w:pPr>
      <w:r w:rsidRPr="00521989">
        <w:rPr>
          <w:sz w:val="24"/>
          <w:szCs w:val="24"/>
          <w:lang w:val="pt"/>
        </w:rPr>
        <w:t xml:space="preserve">Para a análise da satisfação da paciente incluída no estudo, será utilizado o questionário MAMA-Q, ferramenta validada para </w:t>
      </w:r>
      <w:r w:rsidRPr="00F7225A">
        <w:rPr>
          <w:sz w:val="24"/>
          <w:szCs w:val="24"/>
          <w:lang w:val="pt"/>
        </w:rPr>
        <w:t>medição de desfecho para pacientes submetid</w:t>
      </w:r>
      <w:r>
        <w:rPr>
          <w:sz w:val="24"/>
          <w:szCs w:val="24"/>
          <w:lang w:val="pt"/>
        </w:rPr>
        <w:t>a</w:t>
      </w:r>
      <w:r w:rsidRPr="00F7225A">
        <w:rPr>
          <w:sz w:val="24"/>
          <w:szCs w:val="24"/>
          <w:lang w:val="pt"/>
        </w:rPr>
        <w:t>s à terapia conservadora para câncer de mama.</w:t>
      </w:r>
    </w:p>
    <w:p w14:paraId="2DDAE32D" w14:textId="77777777" w:rsidR="00521989" w:rsidRDefault="00521989" w:rsidP="00521989">
      <w:pPr>
        <w:spacing w:after="200" w:line="480" w:lineRule="auto"/>
        <w:ind w:firstLine="708"/>
        <w:contextualSpacing/>
        <w:jc w:val="both"/>
        <w:rPr>
          <w:sz w:val="24"/>
          <w:szCs w:val="24"/>
        </w:rPr>
      </w:pPr>
      <w:r>
        <w:rPr>
          <w:sz w:val="24"/>
          <w:szCs w:val="24"/>
          <w:lang w:val="pt"/>
        </w:rPr>
        <w:t xml:space="preserve">Para análise </w:t>
      </w:r>
      <w:r w:rsidRPr="00F7225A">
        <w:rPr>
          <w:sz w:val="24"/>
          <w:szCs w:val="24"/>
          <w:lang w:val="pt"/>
        </w:rPr>
        <w:t xml:space="preserve">e tabulação e dados, serão utilizados </w:t>
      </w:r>
      <w:r>
        <w:rPr>
          <w:sz w:val="24"/>
          <w:szCs w:val="24"/>
          <w:lang w:val="pt"/>
        </w:rPr>
        <w:t xml:space="preserve">o </w:t>
      </w:r>
      <w:r w:rsidRPr="00F7225A">
        <w:rPr>
          <w:sz w:val="24"/>
          <w:szCs w:val="24"/>
          <w:lang w:val="pt"/>
        </w:rPr>
        <w:t>software Excel® 2016 e SPSS® 20.0 (</w:t>
      </w:r>
      <w:proofErr w:type="spellStart"/>
      <w:r w:rsidRPr="00F7225A">
        <w:rPr>
          <w:sz w:val="24"/>
          <w:szCs w:val="24"/>
          <w:lang w:val="pt"/>
        </w:rPr>
        <w:t>Statistical</w:t>
      </w:r>
      <w:proofErr w:type="spellEnd"/>
      <w:r w:rsidRPr="00F7225A">
        <w:rPr>
          <w:sz w:val="24"/>
          <w:szCs w:val="24"/>
          <w:lang w:val="pt"/>
        </w:rPr>
        <w:t xml:space="preserve"> </w:t>
      </w:r>
      <w:proofErr w:type="spellStart"/>
      <w:r w:rsidRPr="00F7225A">
        <w:rPr>
          <w:sz w:val="24"/>
          <w:szCs w:val="24"/>
          <w:lang w:val="pt"/>
        </w:rPr>
        <w:t>Package</w:t>
      </w:r>
      <w:proofErr w:type="spellEnd"/>
      <w:r w:rsidRPr="00F7225A">
        <w:rPr>
          <w:sz w:val="24"/>
          <w:szCs w:val="24"/>
          <w:lang w:val="pt"/>
        </w:rPr>
        <w:t xml:space="preserve"> for </w:t>
      </w:r>
      <w:proofErr w:type="spellStart"/>
      <w:r w:rsidRPr="00F7225A">
        <w:rPr>
          <w:sz w:val="24"/>
          <w:szCs w:val="24"/>
          <w:lang w:val="pt"/>
        </w:rPr>
        <w:t>the</w:t>
      </w:r>
      <w:proofErr w:type="spellEnd"/>
      <w:r w:rsidRPr="00F7225A">
        <w:rPr>
          <w:sz w:val="24"/>
          <w:szCs w:val="24"/>
          <w:lang w:val="pt"/>
        </w:rPr>
        <w:t xml:space="preserve"> Social </w:t>
      </w:r>
      <w:proofErr w:type="spellStart"/>
      <w:r w:rsidRPr="00F7225A">
        <w:rPr>
          <w:sz w:val="24"/>
          <w:szCs w:val="24"/>
          <w:lang w:val="pt"/>
        </w:rPr>
        <w:t>Sciences</w:t>
      </w:r>
      <w:proofErr w:type="spellEnd"/>
      <w:r w:rsidRPr="00F7225A">
        <w:rPr>
          <w:sz w:val="24"/>
          <w:szCs w:val="24"/>
          <w:lang w:val="pt"/>
        </w:rPr>
        <w:t xml:space="preserve"> for Windows, Inc, USA).</w:t>
      </w:r>
      <w:r w:rsidRPr="00F7225A">
        <w:rPr>
          <w:sz w:val="24"/>
          <w:szCs w:val="24"/>
        </w:rPr>
        <w:tab/>
      </w:r>
    </w:p>
    <w:p w14:paraId="414A0BD1" w14:textId="77777777" w:rsidR="00521989" w:rsidRPr="00F7225A" w:rsidRDefault="00521989" w:rsidP="00521989">
      <w:pPr>
        <w:spacing w:after="200" w:line="480" w:lineRule="auto"/>
        <w:ind w:firstLine="708"/>
        <w:contextualSpacing/>
        <w:jc w:val="both"/>
        <w:rPr>
          <w:sz w:val="24"/>
          <w:szCs w:val="24"/>
        </w:rPr>
      </w:pPr>
    </w:p>
    <w:p w14:paraId="50B41BEE" w14:textId="77777777" w:rsidR="00521989" w:rsidRPr="00F7225A" w:rsidRDefault="00521989" w:rsidP="00521989">
      <w:pPr>
        <w:spacing w:after="200" w:line="480" w:lineRule="auto"/>
        <w:ind w:firstLine="708"/>
        <w:contextualSpacing/>
        <w:jc w:val="both"/>
        <w:rPr>
          <w:b/>
          <w:sz w:val="24"/>
          <w:szCs w:val="24"/>
        </w:rPr>
      </w:pPr>
      <w:r w:rsidRPr="00F7225A">
        <w:rPr>
          <w:b/>
          <w:sz w:val="24"/>
          <w:szCs w:val="24"/>
          <w:lang w:val="pt"/>
        </w:rPr>
        <w:t>4.5 MOMENTOS DE INTERVENÇÃO</w:t>
      </w:r>
    </w:p>
    <w:p w14:paraId="28A04C7C" w14:textId="77777777" w:rsidR="00521989" w:rsidRPr="00F7225A" w:rsidRDefault="00521989" w:rsidP="00521989">
      <w:pPr>
        <w:pStyle w:val="PargrafodaLista"/>
        <w:spacing w:line="480" w:lineRule="auto"/>
        <w:ind w:left="2148"/>
        <w:jc w:val="both"/>
        <w:rPr>
          <w:rFonts w:ascii="Times New Roman" w:hAnsi="Times New Roman"/>
          <w:sz w:val="24"/>
          <w:szCs w:val="24"/>
        </w:rPr>
      </w:pPr>
      <w:r>
        <w:rPr>
          <w:rFonts w:ascii="Times New Roman" w:hAnsi="Times New Roman"/>
          <w:sz w:val="24"/>
          <w:szCs w:val="24"/>
          <w:lang w:val="pt"/>
        </w:rPr>
        <w:t xml:space="preserve">Pré </w:t>
      </w:r>
      <w:r w:rsidRPr="00F7225A">
        <w:rPr>
          <w:rFonts w:ascii="Times New Roman" w:hAnsi="Times New Roman"/>
          <w:sz w:val="24"/>
          <w:szCs w:val="24"/>
          <w:lang w:val="pt"/>
        </w:rPr>
        <w:t>VAE:</w:t>
      </w:r>
    </w:p>
    <w:p w14:paraId="28A2EE6A" w14:textId="77777777" w:rsidR="00521989" w:rsidRPr="00F7225A" w:rsidRDefault="00521989" w:rsidP="00521989">
      <w:pPr>
        <w:pStyle w:val="PargrafodaLista"/>
        <w:spacing w:line="480" w:lineRule="auto"/>
        <w:ind w:left="2148"/>
        <w:jc w:val="both"/>
        <w:rPr>
          <w:rFonts w:ascii="Times New Roman" w:hAnsi="Times New Roman"/>
          <w:sz w:val="24"/>
          <w:szCs w:val="24"/>
        </w:rPr>
      </w:pPr>
      <w:r w:rsidRPr="00F7225A">
        <w:rPr>
          <w:rFonts w:ascii="Times New Roman" w:hAnsi="Times New Roman"/>
          <w:sz w:val="24"/>
          <w:szCs w:val="24"/>
          <w:lang w:val="pt"/>
        </w:rPr>
        <w:t>• Assinatura do Termo de Consentimento Livre e Esclarecido;</w:t>
      </w:r>
    </w:p>
    <w:p w14:paraId="0DA12949" w14:textId="77777777" w:rsidR="00521989" w:rsidRPr="00F7225A" w:rsidRDefault="00521989" w:rsidP="00521989">
      <w:pPr>
        <w:pStyle w:val="PargrafodaLista"/>
        <w:spacing w:line="480" w:lineRule="auto"/>
        <w:ind w:left="2148"/>
        <w:jc w:val="both"/>
        <w:rPr>
          <w:rFonts w:ascii="Times New Roman" w:hAnsi="Times New Roman"/>
          <w:sz w:val="24"/>
          <w:szCs w:val="24"/>
        </w:rPr>
      </w:pPr>
      <w:r w:rsidRPr="00F7225A">
        <w:rPr>
          <w:rFonts w:ascii="Times New Roman" w:hAnsi="Times New Roman"/>
          <w:sz w:val="24"/>
          <w:szCs w:val="24"/>
          <w:lang w:val="pt"/>
        </w:rPr>
        <w:t>• Aplicação do questionário de variáveis clínicas;</w:t>
      </w:r>
    </w:p>
    <w:p w14:paraId="7AB981A6" w14:textId="77777777" w:rsidR="00521989" w:rsidRPr="00F7225A" w:rsidRDefault="00521989" w:rsidP="00521989">
      <w:pPr>
        <w:pStyle w:val="PargrafodaLista"/>
        <w:spacing w:line="480" w:lineRule="auto"/>
        <w:ind w:left="2148"/>
        <w:jc w:val="both"/>
        <w:rPr>
          <w:rFonts w:ascii="Times New Roman" w:hAnsi="Times New Roman"/>
          <w:sz w:val="24"/>
          <w:szCs w:val="24"/>
        </w:rPr>
      </w:pPr>
      <w:r w:rsidRPr="00F7225A">
        <w:rPr>
          <w:rFonts w:ascii="Times New Roman" w:hAnsi="Times New Roman"/>
          <w:sz w:val="24"/>
          <w:szCs w:val="24"/>
          <w:lang w:val="pt"/>
        </w:rPr>
        <w:t xml:space="preserve">• Exame de imagem (mamografia </w:t>
      </w:r>
      <w:r>
        <w:rPr>
          <w:rFonts w:ascii="Times New Roman" w:hAnsi="Times New Roman"/>
          <w:sz w:val="24"/>
          <w:szCs w:val="24"/>
          <w:lang w:val="pt"/>
        </w:rPr>
        <w:t>e</w:t>
      </w:r>
      <w:r w:rsidRPr="00F7225A">
        <w:rPr>
          <w:rFonts w:ascii="Times New Roman" w:hAnsi="Times New Roman"/>
          <w:sz w:val="24"/>
          <w:szCs w:val="24"/>
          <w:lang w:val="pt"/>
        </w:rPr>
        <w:t xml:space="preserve"> ultrassom).</w:t>
      </w:r>
    </w:p>
    <w:p w14:paraId="39AFBCFC" w14:textId="77777777" w:rsidR="00521989" w:rsidRPr="00F7225A" w:rsidRDefault="00521989" w:rsidP="00521989">
      <w:pPr>
        <w:pStyle w:val="PargrafodaLista"/>
        <w:spacing w:line="480" w:lineRule="auto"/>
        <w:ind w:left="2148"/>
        <w:jc w:val="both"/>
        <w:rPr>
          <w:rFonts w:ascii="Times New Roman" w:hAnsi="Times New Roman"/>
          <w:sz w:val="24"/>
          <w:szCs w:val="24"/>
        </w:rPr>
      </w:pPr>
      <w:r>
        <w:rPr>
          <w:rFonts w:ascii="Times New Roman" w:hAnsi="Times New Roman"/>
          <w:sz w:val="24"/>
          <w:szCs w:val="24"/>
          <w:lang w:val="pt"/>
        </w:rPr>
        <w:t xml:space="preserve">Per </w:t>
      </w:r>
      <w:r w:rsidRPr="00F7225A">
        <w:rPr>
          <w:rFonts w:ascii="Times New Roman" w:hAnsi="Times New Roman"/>
          <w:sz w:val="24"/>
          <w:szCs w:val="24"/>
          <w:lang w:val="pt"/>
        </w:rPr>
        <w:t>VAE:</w:t>
      </w:r>
    </w:p>
    <w:p w14:paraId="25F1D6CE" w14:textId="77777777" w:rsidR="00521989" w:rsidRPr="00F7225A" w:rsidRDefault="00521989" w:rsidP="00521989">
      <w:pPr>
        <w:pStyle w:val="PargrafodaLista"/>
        <w:spacing w:line="480" w:lineRule="auto"/>
        <w:ind w:left="2148"/>
        <w:jc w:val="both"/>
        <w:rPr>
          <w:rFonts w:ascii="Times New Roman" w:hAnsi="Times New Roman"/>
          <w:sz w:val="24"/>
          <w:szCs w:val="24"/>
        </w:rPr>
      </w:pPr>
      <w:r w:rsidRPr="00F7225A">
        <w:rPr>
          <w:rFonts w:ascii="Times New Roman" w:hAnsi="Times New Roman"/>
          <w:sz w:val="24"/>
          <w:szCs w:val="24"/>
          <w:lang w:val="pt"/>
        </w:rPr>
        <w:t>• Procedimento padrão;</w:t>
      </w:r>
    </w:p>
    <w:p w14:paraId="49CA6CB6" w14:textId="77777777" w:rsidR="00521989" w:rsidRPr="00C90D3E" w:rsidRDefault="00521989" w:rsidP="00521989">
      <w:pPr>
        <w:pStyle w:val="PargrafodaLista"/>
        <w:spacing w:line="480" w:lineRule="auto"/>
        <w:ind w:left="2148"/>
        <w:jc w:val="both"/>
        <w:rPr>
          <w:rFonts w:ascii="Times New Roman" w:hAnsi="Times New Roman"/>
          <w:sz w:val="24"/>
          <w:szCs w:val="24"/>
          <w:u w:val="single"/>
        </w:rPr>
      </w:pPr>
      <w:r w:rsidRPr="00C90D3E">
        <w:rPr>
          <w:rFonts w:ascii="Times New Roman" w:hAnsi="Times New Roman"/>
          <w:sz w:val="24"/>
          <w:szCs w:val="24"/>
          <w:u w:val="single"/>
          <w:lang w:val="pt"/>
        </w:rPr>
        <w:t xml:space="preserve">• </w:t>
      </w:r>
      <w:r w:rsidRPr="00C90D3E">
        <w:rPr>
          <w:rFonts w:ascii="Times New Roman" w:hAnsi="Times New Roman"/>
          <w:i/>
          <w:sz w:val="24"/>
          <w:szCs w:val="24"/>
          <w:u w:val="single"/>
          <w:lang w:val="pt"/>
        </w:rPr>
        <w:t>Shaving</w:t>
      </w:r>
      <w:r w:rsidRPr="00C90D3E">
        <w:rPr>
          <w:rFonts w:ascii="Times New Roman" w:hAnsi="Times New Roman"/>
          <w:sz w:val="24"/>
          <w:szCs w:val="24"/>
          <w:u w:val="single"/>
          <w:lang w:val="pt"/>
        </w:rPr>
        <w:t xml:space="preserve"> de margens</w:t>
      </w:r>
      <w:r>
        <w:rPr>
          <w:rFonts w:ascii="Times New Roman" w:hAnsi="Times New Roman"/>
          <w:sz w:val="24"/>
          <w:szCs w:val="24"/>
          <w:u w:val="single"/>
          <w:lang w:val="pt"/>
        </w:rPr>
        <w:t>*</w:t>
      </w:r>
      <w:r w:rsidRPr="00C90D3E">
        <w:rPr>
          <w:rFonts w:ascii="Times New Roman" w:hAnsi="Times New Roman"/>
          <w:sz w:val="24"/>
          <w:szCs w:val="24"/>
          <w:u w:val="single"/>
          <w:lang w:val="pt"/>
        </w:rPr>
        <w:t>;</w:t>
      </w:r>
    </w:p>
    <w:p w14:paraId="75B94DB8" w14:textId="77777777" w:rsidR="00521989" w:rsidRPr="00F7225A" w:rsidRDefault="00521989" w:rsidP="00521989">
      <w:pPr>
        <w:pStyle w:val="PargrafodaLista"/>
        <w:spacing w:line="480" w:lineRule="auto"/>
        <w:ind w:left="2148"/>
        <w:jc w:val="both"/>
        <w:rPr>
          <w:rFonts w:ascii="Times New Roman" w:hAnsi="Times New Roman"/>
          <w:sz w:val="24"/>
          <w:szCs w:val="24"/>
        </w:rPr>
      </w:pPr>
      <w:r w:rsidRPr="00F7225A">
        <w:rPr>
          <w:rFonts w:ascii="Times New Roman" w:hAnsi="Times New Roman"/>
          <w:sz w:val="24"/>
          <w:szCs w:val="24"/>
          <w:lang w:val="pt"/>
        </w:rPr>
        <w:t>• C</w:t>
      </w:r>
      <w:r>
        <w:rPr>
          <w:rFonts w:ascii="Times New Roman" w:hAnsi="Times New Roman"/>
          <w:sz w:val="24"/>
          <w:szCs w:val="24"/>
          <w:lang w:val="pt"/>
        </w:rPr>
        <w:t>lipagem do leito de ressecção.</w:t>
      </w:r>
    </w:p>
    <w:p w14:paraId="60E7703F" w14:textId="77777777" w:rsidR="00521989" w:rsidRPr="00F7225A" w:rsidRDefault="00521989" w:rsidP="00521989">
      <w:pPr>
        <w:pStyle w:val="PargrafodaLista"/>
        <w:spacing w:line="480" w:lineRule="auto"/>
        <w:ind w:left="2148"/>
        <w:jc w:val="both"/>
        <w:rPr>
          <w:rFonts w:ascii="Times New Roman" w:hAnsi="Times New Roman"/>
          <w:sz w:val="24"/>
          <w:szCs w:val="24"/>
        </w:rPr>
      </w:pPr>
      <w:r w:rsidRPr="00F7225A">
        <w:rPr>
          <w:rFonts w:ascii="Times New Roman" w:hAnsi="Times New Roman"/>
          <w:sz w:val="24"/>
          <w:szCs w:val="24"/>
          <w:lang w:val="pt"/>
        </w:rPr>
        <w:t>Pós VAE:</w:t>
      </w:r>
    </w:p>
    <w:p w14:paraId="29CA0A03" w14:textId="77777777" w:rsidR="00521989" w:rsidRPr="00F7225A" w:rsidRDefault="00521989" w:rsidP="00521989">
      <w:pPr>
        <w:pStyle w:val="PargrafodaLista"/>
        <w:spacing w:line="480" w:lineRule="auto"/>
        <w:ind w:left="2148"/>
        <w:jc w:val="both"/>
        <w:rPr>
          <w:rFonts w:ascii="Times New Roman" w:hAnsi="Times New Roman"/>
          <w:sz w:val="24"/>
          <w:szCs w:val="24"/>
        </w:rPr>
      </w:pPr>
      <w:r w:rsidRPr="00F7225A">
        <w:rPr>
          <w:rFonts w:ascii="Times New Roman" w:hAnsi="Times New Roman"/>
          <w:sz w:val="24"/>
          <w:szCs w:val="24"/>
          <w:lang w:val="pt"/>
        </w:rPr>
        <w:t>• Exame de imagem (mamografia e</w:t>
      </w:r>
      <w:r>
        <w:rPr>
          <w:rFonts w:ascii="Times New Roman" w:hAnsi="Times New Roman"/>
          <w:sz w:val="24"/>
          <w:szCs w:val="24"/>
          <w:lang w:val="pt"/>
        </w:rPr>
        <w:t>/ou</w:t>
      </w:r>
      <w:r w:rsidRPr="00F7225A">
        <w:rPr>
          <w:rFonts w:ascii="Times New Roman" w:hAnsi="Times New Roman"/>
          <w:sz w:val="24"/>
          <w:szCs w:val="24"/>
          <w:lang w:val="pt"/>
        </w:rPr>
        <w:t xml:space="preserve"> ultrassom)</w:t>
      </w:r>
      <w:r>
        <w:rPr>
          <w:rFonts w:ascii="Times New Roman" w:hAnsi="Times New Roman"/>
          <w:sz w:val="24"/>
          <w:szCs w:val="24"/>
          <w:lang w:val="pt"/>
        </w:rPr>
        <w:t>;</w:t>
      </w:r>
    </w:p>
    <w:p w14:paraId="46EEE8DC" w14:textId="77777777" w:rsidR="00521989" w:rsidRPr="00F7225A" w:rsidRDefault="00521989" w:rsidP="00521989">
      <w:pPr>
        <w:pStyle w:val="PargrafodaLista"/>
        <w:spacing w:line="480" w:lineRule="auto"/>
        <w:ind w:left="2148"/>
        <w:jc w:val="both"/>
        <w:rPr>
          <w:rFonts w:ascii="Times New Roman" w:hAnsi="Times New Roman"/>
          <w:sz w:val="24"/>
          <w:szCs w:val="24"/>
        </w:rPr>
      </w:pPr>
      <w:r>
        <w:rPr>
          <w:rFonts w:ascii="Times New Roman" w:hAnsi="Times New Roman"/>
          <w:sz w:val="24"/>
          <w:szCs w:val="24"/>
          <w:lang w:val="pt"/>
        </w:rPr>
        <w:t>• Paciente encaminhada</w:t>
      </w:r>
      <w:r w:rsidRPr="00F7225A">
        <w:rPr>
          <w:rFonts w:ascii="Times New Roman" w:hAnsi="Times New Roman"/>
          <w:sz w:val="24"/>
          <w:szCs w:val="24"/>
          <w:lang w:val="pt"/>
        </w:rPr>
        <w:t xml:space="preserve"> para tratamento cirúrgico específico;</w:t>
      </w:r>
    </w:p>
    <w:p w14:paraId="56681C9B" w14:textId="77777777" w:rsidR="00521989" w:rsidRDefault="00521989" w:rsidP="00521989">
      <w:pPr>
        <w:pStyle w:val="PargrafodaLista"/>
        <w:spacing w:line="480" w:lineRule="auto"/>
        <w:ind w:left="2148"/>
        <w:jc w:val="both"/>
        <w:rPr>
          <w:rFonts w:ascii="Times New Roman" w:hAnsi="Times New Roman"/>
          <w:sz w:val="24"/>
          <w:szCs w:val="24"/>
          <w:lang w:val="pt"/>
        </w:rPr>
      </w:pPr>
      <w:r w:rsidRPr="00F7225A">
        <w:rPr>
          <w:rFonts w:ascii="Times New Roman" w:hAnsi="Times New Roman"/>
          <w:sz w:val="24"/>
          <w:szCs w:val="24"/>
          <w:lang w:val="pt"/>
        </w:rPr>
        <w:lastRenderedPageBreak/>
        <w:t xml:space="preserve">• Aplicação do questionário </w:t>
      </w:r>
      <w:r>
        <w:rPr>
          <w:rFonts w:ascii="Times New Roman" w:hAnsi="Times New Roman"/>
          <w:sz w:val="24"/>
          <w:szCs w:val="24"/>
          <w:lang w:val="pt"/>
        </w:rPr>
        <w:t>BREAST</w:t>
      </w:r>
      <w:r w:rsidRPr="00F7225A">
        <w:rPr>
          <w:rFonts w:ascii="Times New Roman" w:hAnsi="Times New Roman"/>
          <w:sz w:val="24"/>
          <w:szCs w:val="24"/>
          <w:lang w:val="pt"/>
        </w:rPr>
        <w:t>-Q.</w:t>
      </w:r>
    </w:p>
    <w:p w14:paraId="731E5A98" w14:textId="77777777" w:rsidR="00521989" w:rsidRPr="00C90D3E" w:rsidRDefault="00521989" w:rsidP="00521989">
      <w:pPr>
        <w:jc w:val="center"/>
        <w:rPr>
          <w:sz w:val="24"/>
          <w:szCs w:val="24"/>
          <w:lang w:val="pt"/>
        </w:rPr>
      </w:pPr>
      <w:r>
        <w:rPr>
          <w:sz w:val="24"/>
          <w:szCs w:val="24"/>
          <w:lang w:val="pt"/>
        </w:rPr>
        <w:t>*Único procedimento além da rotina em Mastologia a que as pacientes do estudo serão submetidas.</w:t>
      </w:r>
    </w:p>
    <w:p w14:paraId="6E8675D2" w14:textId="77777777" w:rsidR="00521989" w:rsidRPr="00F7225A" w:rsidRDefault="00521989" w:rsidP="00521989">
      <w:pPr>
        <w:pStyle w:val="PargrafodaLista"/>
        <w:spacing w:line="480" w:lineRule="auto"/>
        <w:ind w:left="2148"/>
        <w:jc w:val="both"/>
        <w:rPr>
          <w:rFonts w:ascii="Times New Roman" w:hAnsi="Times New Roman"/>
          <w:sz w:val="24"/>
          <w:szCs w:val="24"/>
        </w:rPr>
      </w:pPr>
    </w:p>
    <w:p w14:paraId="3762FC31" w14:textId="77777777" w:rsidR="00521989" w:rsidRPr="00F7225A" w:rsidRDefault="00521989" w:rsidP="00521989">
      <w:pPr>
        <w:spacing w:after="200" w:line="480" w:lineRule="auto"/>
        <w:ind w:firstLine="708"/>
        <w:contextualSpacing/>
        <w:jc w:val="both"/>
        <w:rPr>
          <w:b/>
          <w:bCs/>
          <w:sz w:val="24"/>
          <w:szCs w:val="24"/>
        </w:rPr>
      </w:pPr>
      <w:r w:rsidRPr="00F7225A">
        <w:rPr>
          <w:b/>
          <w:bCs/>
          <w:sz w:val="24"/>
          <w:szCs w:val="24"/>
          <w:lang w:val="pt"/>
        </w:rPr>
        <w:t>4.6 CUIDADOS ÉTICOS</w:t>
      </w:r>
    </w:p>
    <w:p w14:paraId="6B71A3DD" w14:textId="77777777" w:rsidR="00521989" w:rsidRDefault="00521989" w:rsidP="00521989">
      <w:pPr>
        <w:spacing w:after="200" w:line="480" w:lineRule="auto"/>
        <w:ind w:firstLine="708"/>
        <w:contextualSpacing/>
        <w:jc w:val="both"/>
        <w:rPr>
          <w:sz w:val="24"/>
          <w:szCs w:val="24"/>
        </w:rPr>
      </w:pPr>
      <w:r w:rsidRPr="00F7225A">
        <w:rPr>
          <w:sz w:val="24"/>
          <w:szCs w:val="24"/>
          <w:lang w:val="pt"/>
        </w:rPr>
        <w:t xml:space="preserve">O projeto será apresentado ao Comitê de Ética em Pesquisa (CEP) do Centro Universitário </w:t>
      </w:r>
      <w:proofErr w:type="spellStart"/>
      <w:r w:rsidRPr="00F7225A">
        <w:rPr>
          <w:sz w:val="24"/>
          <w:szCs w:val="24"/>
          <w:lang w:val="pt"/>
        </w:rPr>
        <w:t>FIPMoc</w:t>
      </w:r>
      <w:proofErr w:type="spellEnd"/>
      <w:r w:rsidRPr="00F7225A">
        <w:rPr>
          <w:sz w:val="24"/>
          <w:szCs w:val="24"/>
          <w:lang w:val="pt"/>
        </w:rPr>
        <w:t xml:space="preserve">, de acordo com as Diretrizes e Normas Regulamentadoras de Pesquisa envolvendo seres humanos do Conselho Nacional de Saúde, Resolução 466/12, e para a Direção Técnica dos envolvidos (Redimama, em Belo Horizonte – MG e </w:t>
      </w:r>
      <w:proofErr w:type="spellStart"/>
      <w:r w:rsidRPr="00F7225A">
        <w:rPr>
          <w:sz w:val="24"/>
          <w:szCs w:val="24"/>
          <w:lang w:val="pt"/>
        </w:rPr>
        <w:t>Mater</w:t>
      </w:r>
      <w:proofErr w:type="spellEnd"/>
      <w:r w:rsidRPr="00F7225A">
        <w:rPr>
          <w:sz w:val="24"/>
          <w:szCs w:val="24"/>
          <w:lang w:val="pt"/>
        </w:rPr>
        <w:t xml:space="preserve"> Clínicas e Imagens, em Montes Claros – MG).</w:t>
      </w:r>
    </w:p>
    <w:p w14:paraId="01A83ABE" w14:textId="77777777" w:rsidR="00521989" w:rsidRDefault="00521989" w:rsidP="00521989">
      <w:pPr>
        <w:spacing w:after="200" w:line="480" w:lineRule="auto"/>
        <w:ind w:firstLine="708"/>
        <w:contextualSpacing/>
        <w:jc w:val="both"/>
        <w:rPr>
          <w:sz w:val="24"/>
          <w:szCs w:val="24"/>
          <w:lang w:val="pt"/>
        </w:rPr>
      </w:pPr>
      <w:r w:rsidRPr="00F7225A">
        <w:rPr>
          <w:sz w:val="24"/>
          <w:szCs w:val="24"/>
          <w:lang w:val="pt"/>
        </w:rPr>
        <w:t xml:space="preserve">Antes da inclusão no estudo, </w:t>
      </w:r>
      <w:r>
        <w:rPr>
          <w:sz w:val="24"/>
          <w:szCs w:val="24"/>
          <w:lang w:val="pt"/>
        </w:rPr>
        <w:t>a</w:t>
      </w:r>
      <w:r w:rsidRPr="00F7225A">
        <w:rPr>
          <w:sz w:val="24"/>
          <w:szCs w:val="24"/>
          <w:lang w:val="pt"/>
        </w:rPr>
        <w:t>s pacientes devem assinar um termo de consentimento livre e esclarecido, sendo informados sobre os objetivos do estudo, os riscos e benefícios e os procedimentos a serem realizados em linguagem simples e compreensível (ANEXO 1). É importante ressaltar que o pedido de</w:t>
      </w:r>
      <w:r>
        <w:rPr>
          <w:sz w:val="24"/>
          <w:szCs w:val="24"/>
          <w:lang w:val="pt"/>
        </w:rPr>
        <w:t xml:space="preserve"> mamotomia</w:t>
      </w:r>
      <w:r w:rsidRPr="00F7225A">
        <w:rPr>
          <w:sz w:val="24"/>
          <w:szCs w:val="24"/>
          <w:lang w:val="pt"/>
        </w:rPr>
        <w:t xml:space="preserve"> </w:t>
      </w:r>
      <w:r>
        <w:rPr>
          <w:sz w:val="24"/>
          <w:szCs w:val="24"/>
          <w:lang w:val="pt"/>
        </w:rPr>
        <w:t>(</w:t>
      </w:r>
      <w:r w:rsidRPr="00F7225A">
        <w:rPr>
          <w:sz w:val="24"/>
          <w:szCs w:val="24"/>
          <w:lang w:val="pt"/>
        </w:rPr>
        <w:t>excisão assistida a vácuo</w:t>
      </w:r>
      <w:r>
        <w:rPr>
          <w:sz w:val="24"/>
          <w:szCs w:val="24"/>
          <w:lang w:val="pt"/>
        </w:rPr>
        <w:t>)</w:t>
      </w:r>
      <w:r w:rsidRPr="00F7225A">
        <w:rPr>
          <w:sz w:val="24"/>
          <w:szCs w:val="24"/>
          <w:lang w:val="pt"/>
        </w:rPr>
        <w:t xml:space="preserve"> será realizado pelo médico assistente d</w:t>
      </w:r>
      <w:r>
        <w:rPr>
          <w:sz w:val="24"/>
          <w:szCs w:val="24"/>
          <w:lang w:val="pt"/>
        </w:rPr>
        <w:t>a</w:t>
      </w:r>
      <w:r w:rsidRPr="00F7225A">
        <w:rPr>
          <w:sz w:val="24"/>
          <w:szCs w:val="24"/>
          <w:lang w:val="pt"/>
        </w:rPr>
        <w:t xml:space="preserve"> paciente. A coleta de dados só começará após a aprovação do protocolo de pesquisa pelo Comitê de Ética em Pesquisa.</w:t>
      </w:r>
    </w:p>
    <w:p w14:paraId="2DE23C67" w14:textId="77777777" w:rsidR="00521989" w:rsidRPr="00FD31D8" w:rsidRDefault="00521989" w:rsidP="00521989">
      <w:pPr>
        <w:spacing w:after="200" w:line="480" w:lineRule="auto"/>
        <w:ind w:firstLine="708"/>
        <w:contextualSpacing/>
        <w:jc w:val="both"/>
        <w:rPr>
          <w:rFonts w:eastAsia="Arial"/>
          <w:sz w:val="24"/>
          <w:szCs w:val="24"/>
        </w:rPr>
      </w:pPr>
      <w:r w:rsidRPr="00AF1E0E">
        <w:rPr>
          <w:rFonts w:eastAsia="Arial"/>
          <w:sz w:val="24"/>
          <w:szCs w:val="24"/>
        </w:rPr>
        <w:t>Os dados utilizados serão destinados exclusivamente à realização do estudo, cujas informações serão utilizadas e apresentadas de forma coletiva. Desse modo, garante-se que nenhum</w:t>
      </w:r>
      <w:r w:rsidRPr="00FD31D8">
        <w:rPr>
          <w:rFonts w:eastAsia="Arial"/>
          <w:sz w:val="24"/>
          <w:szCs w:val="24"/>
        </w:rPr>
        <w:t xml:space="preserve"> dado seja referido a um indivíduo nominal, não acarretando prejuízo aos envolvidos.</w:t>
      </w:r>
    </w:p>
    <w:p w14:paraId="5B3409CB" w14:textId="61971337" w:rsidR="00521989" w:rsidRPr="00521989" w:rsidRDefault="00E34FF6" w:rsidP="00521989">
      <w:pPr>
        <w:spacing w:line="480" w:lineRule="auto"/>
        <w:ind w:firstLine="708"/>
        <w:contextualSpacing/>
        <w:jc w:val="both"/>
        <w:rPr>
          <w:sz w:val="24"/>
          <w:szCs w:val="24"/>
        </w:rPr>
      </w:pPr>
      <w:r>
        <w:rPr>
          <w:sz w:val="24"/>
          <w:szCs w:val="24"/>
        </w:rPr>
        <w:t>As</w:t>
      </w:r>
      <w:r w:rsidR="00521989" w:rsidRPr="00521989">
        <w:rPr>
          <w:sz w:val="24"/>
          <w:szCs w:val="24"/>
        </w:rPr>
        <w:t xml:space="preserve"> amostras biológicas </w:t>
      </w:r>
      <w:r>
        <w:rPr>
          <w:sz w:val="24"/>
          <w:szCs w:val="24"/>
        </w:rPr>
        <w:t>obtidas das pacientes participantes d</w:t>
      </w:r>
      <w:r w:rsidR="00521989" w:rsidRPr="00521989">
        <w:rPr>
          <w:sz w:val="24"/>
          <w:szCs w:val="24"/>
        </w:rPr>
        <w:t>o estudo</w:t>
      </w:r>
      <w:r>
        <w:rPr>
          <w:sz w:val="24"/>
          <w:szCs w:val="24"/>
        </w:rPr>
        <w:t xml:space="preserve"> serão processadas e </w:t>
      </w:r>
      <w:r w:rsidRPr="00E34FF6">
        <w:rPr>
          <w:sz w:val="24"/>
          <w:szCs w:val="24"/>
        </w:rPr>
        <w:t xml:space="preserve">armazenadas nos Laboratórios </w:t>
      </w:r>
      <w:proofErr w:type="spellStart"/>
      <w:r w:rsidRPr="00E34FF6">
        <w:rPr>
          <w:sz w:val="24"/>
          <w:szCs w:val="24"/>
        </w:rPr>
        <w:t>Citomed</w:t>
      </w:r>
      <w:proofErr w:type="spellEnd"/>
      <w:r w:rsidRPr="00E34FF6">
        <w:rPr>
          <w:sz w:val="24"/>
          <w:szCs w:val="24"/>
        </w:rPr>
        <w:t xml:space="preserve"> (CNPJ 10.422.722/0001-98)</w:t>
      </w:r>
      <w:r>
        <w:rPr>
          <w:sz w:val="24"/>
          <w:szCs w:val="24"/>
        </w:rPr>
        <w:t xml:space="preserve"> </w:t>
      </w:r>
      <w:r w:rsidRPr="00E34FF6">
        <w:rPr>
          <w:sz w:val="24"/>
          <w:szCs w:val="24"/>
        </w:rPr>
        <w:t>em Montes Claros</w:t>
      </w:r>
      <w:r>
        <w:rPr>
          <w:sz w:val="24"/>
          <w:szCs w:val="24"/>
        </w:rPr>
        <w:t xml:space="preserve"> e no </w:t>
      </w:r>
      <w:r w:rsidRPr="00E34FF6">
        <w:rPr>
          <w:sz w:val="24"/>
          <w:szCs w:val="24"/>
        </w:rPr>
        <w:t>Laboratório Anatomia Patologia Diagnóstica (CNPJ 21.516.273/0001-63</w:t>
      </w:r>
      <w:r>
        <w:rPr>
          <w:sz w:val="24"/>
          <w:szCs w:val="24"/>
        </w:rPr>
        <w:t xml:space="preserve">) em Belo Horizonte, havendo a formação de um </w:t>
      </w:r>
      <w:proofErr w:type="spellStart"/>
      <w:r>
        <w:rPr>
          <w:sz w:val="24"/>
          <w:szCs w:val="24"/>
        </w:rPr>
        <w:t>biorrepositório</w:t>
      </w:r>
      <w:proofErr w:type="spellEnd"/>
      <w:r>
        <w:rPr>
          <w:sz w:val="24"/>
          <w:szCs w:val="24"/>
        </w:rPr>
        <w:t xml:space="preserve">. </w:t>
      </w:r>
      <w:r w:rsidR="00521989" w:rsidRPr="00521989">
        <w:rPr>
          <w:sz w:val="24"/>
          <w:szCs w:val="24"/>
        </w:rPr>
        <w:t xml:space="preserve">As </w:t>
      </w:r>
      <w:r w:rsidR="00521989" w:rsidRPr="00521989">
        <w:rPr>
          <w:sz w:val="24"/>
          <w:szCs w:val="24"/>
        </w:rPr>
        <w:lastRenderedPageBreak/>
        <w:t>biópsias das pacientes que participarão do estudo seguirão os mesmos fluxos das pacientes que não participarão do estudo (vide item 4.2) e serão realizados os mesmos exames an</w:t>
      </w:r>
      <w:r>
        <w:rPr>
          <w:sz w:val="24"/>
          <w:szCs w:val="24"/>
        </w:rPr>
        <w:t>a</w:t>
      </w:r>
      <w:r w:rsidR="00521989" w:rsidRPr="00521989">
        <w:rPr>
          <w:sz w:val="24"/>
          <w:szCs w:val="24"/>
        </w:rPr>
        <w:t>tomopatológicos e imunoistoquímicos. O material ficará armazenado e disponível à paciente no</w:t>
      </w:r>
      <w:r>
        <w:rPr>
          <w:sz w:val="24"/>
          <w:szCs w:val="24"/>
        </w:rPr>
        <w:t>s</w:t>
      </w:r>
      <w:r w:rsidR="00521989" w:rsidRPr="00521989">
        <w:rPr>
          <w:sz w:val="24"/>
          <w:szCs w:val="24"/>
        </w:rPr>
        <w:t xml:space="preserve"> laboratório</w:t>
      </w:r>
      <w:r>
        <w:rPr>
          <w:sz w:val="24"/>
          <w:szCs w:val="24"/>
        </w:rPr>
        <w:t>s</w:t>
      </w:r>
      <w:r w:rsidR="00521989" w:rsidRPr="00521989">
        <w:rPr>
          <w:sz w:val="24"/>
          <w:szCs w:val="24"/>
        </w:rPr>
        <w:t xml:space="preserve"> de anatomia patológica pelo período da legislação em vigor como em qualquer biópsia habitual. Os resultados das biópsias e</w:t>
      </w:r>
      <w:r w:rsidR="00521989" w:rsidRPr="00521989">
        <w:rPr>
          <w:rStyle w:val="cf01"/>
          <w:rFonts w:ascii="Times New Roman" w:hAnsi="Times New Roman" w:cs="Times New Roman"/>
          <w:sz w:val="24"/>
          <w:szCs w:val="24"/>
        </w:rPr>
        <w:t>mitidos pelos laboratórios de anatomia patol</w:t>
      </w:r>
      <w:r>
        <w:rPr>
          <w:rStyle w:val="cf01"/>
          <w:rFonts w:ascii="Times New Roman" w:hAnsi="Times New Roman" w:cs="Times New Roman"/>
          <w:sz w:val="24"/>
          <w:szCs w:val="24"/>
        </w:rPr>
        <w:t xml:space="preserve">ógica serão encaminhados para os pesquisadores da equipe por meio digital </w:t>
      </w:r>
      <w:r w:rsidR="00521989" w:rsidRPr="00521989">
        <w:rPr>
          <w:sz w:val="24"/>
          <w:szCs w:val="24"/>
        </w:rPr>
        <w:t>e os pesquisadores não utilizarão o material para nenhuma pesquisa</w:t>
      </w:r>
      <w:r>
        <w:rPr>
          <w:sz w:val="24"/>
          <w:szCs w:val="24"/>
        </w:rPr>
        <w:t xml:space="preserve"> futura </w:t>
      </w:r>
      <w:r w:rsidR="00521989" w:rsidRPr="00521989">
        <w:rPr>
          <w:sz w:val="24"/>
          <w:szCs w:val="24"/>
        </w:rPr>
        <w:t>adicional. A retirada do consentimento de guarda das amostras biológicas humanas armazenadas no</w:t>
      </w:r>
      <w:r>
        <w:rPr>
          <w:sz w:val="24"/>
          <w:szCs w:val="24"/>
        </w:rPr>
        <w:t>s</w:t>
      </w:r>
      <w:r w:rsidR="00521989" w:rsidRPr="00521989">
        <w:rPr>
          <w:sz w:val="24"/>
          <w:szCs w:val="24"/>
        </w:rPr>
        <w:t xml:space="preserve"> laboratório</w:t>
      </w:r>
      <w:r>
        <w:rPr>
          <w:sz w:val="24"/>
          <w:szCs w:val="24"/>
        </w:rPr>
        <w:t>s</w:t>
      </w:r>
      <w:r w:rsidR="00521989" w:rsidRPr="00521989">
        <w:rPr>
          <w:sz w:val="24"/>
          <w:szCs w:val="24"/>
        </w:rPr>
        <w:t xml:space="preserve"> de patologia deverá ser realizada por escrito e assinada, podendo dar-se a qualquer tempo, sem prejuízo à participante da pesquisa, com validade a partir da data da comunicação da decisão. </w:t>
      </w:r>
    </w:p>
    <w:p w14:paraId="766895EF" w14:textId="5AAD0AB6" w:rsidR="00521989" w:rsidRPr="00521989" w:rsidRDefault="00521989" w:rsidP="00521989">
      <w:pPr>
        <w:spacing w:line="480" w:lineRule="auto"/>
        <w:contextualSpacing/>
        <w:jc w:val="both"/>
        <w:rPr>
          <w:sz w:val="24"/>
          <w:szCs w:val="24"/>
        </w:rPr>
      </w:pPr>
      <w:r w:rsidRPr="00521989">
        <w:rPr>
          <w:sz w:val="24"/>
          <w:szCs w:val="24"/>
        </w:rPr>
        <w:tab/>
        <w:t xml:space="preserve">As pacientes submetidas à mamotomia na Clínica </w:t>
      </w:r>
      <w:proofErr w:type="spellStart"/>
      <w:r w:rsidRPr="00521989">
        <w:rPr>
          <w:sz w:val="24"/>
          <w:szCs w:val="24"/>
        </w:rPr>
        <w:t>Mater</w:t>
      </w:r>
      <w:proofErr w:type="spellEnd"/>
      <w:r w:rsidRPr="00521989">
        <w:rPr>
          <w:sz w:val="24"/>
          <w:szCs w:val="24"/>
        </w:rPr>
        <w:t xml:space="preserve"> e na Clínica Redimama receberão em mãos o material biológico obtido por meio da biópsia (no caso, a mamotomia). Esse material será encaminhado para o Laboratório </w:t>
      </w:r>
      <w:proofErr w:type="spellStart"/>
      <w:r w:rsidR="00E34FF6">
        <w:rPr>
          <w:sz w:val="24"/>
          <w:szCs w:val="24"/>
        </w:rPr>
        <w:t>Citomed</w:t>
      </w:r>
      <w:proofErr w:type="spellEnd"/>
      <w:r w:rsidR="00E34FF6">
        <w:rPr>
          <w:sz w:val="24"/>
          <w:szCs w:val="24"/>
        </w:rPr>
        <w:t xml:space="preserve"> em Montes Claros e </w:t>
      </w:r>
      <w:r w:rsidR="00E34FF6" w:rsidRPr="00E34FF6">
        <w:rPr>
          <w:sz w:val="24"/>
          <w:szCs w:val="24"/>
        </w:rPr>
        <w:t>Anatomia Patologia Diagnóstica</w:t>
      </w:r>
      <w:r w:rsidR="00E34FF6">
        <w:rPr>
          <w:sz w:val="24"/>
          <w:szCs w:val="24"/>
        </w:rPr>
        <w:t xml:space="preserve"> em Belo Horizonte. </w:t>
      </w:r>
      <w:r w:rsidRPr="00521989">
        <w:rPr>
          <w:sz w:val="24"/>
          <w:szCs w:val="24"/>
        </w:rPr>
        <w:t>Esses laboratórios têm</w:t>
      </w:r>
      <w:r w:rsidR="00E34FF6">
        <w:rPr>
          <w:sz w:val="24"/>
          <w:szCs w:val="24"/>
        </w:rPr>
        <w:t xml:space="preserve"> </w:t>
      </w:r>
      <w:r w:rsidRPr="00521989">
        <w:rPr>
          <w:sz w:val="24"/>
          <w:szCs w:val="24"/>
        </w:rPr>
        <w:t>permissão para funcionamento e armazenamento de material biológico conforme as normativas da Vigilância Sanitária de Minas Gerais. Ao aceitar fazer parte do estudo a nossa paciente nos dará autorização para solicitar junto ao</w:t>
      </w:r>
      <w:r w:rsidR="00E34FF6">
        <w:rPr>
          <w:sz w:val="24"/>
          <w:szCs w:val="24"/>
        </w:rPr>
        <w:t>s</w:t>
      </w:r>
      <w:r w:rsidRPr="00521989">
        <w:rPr>
          <w:sz w:val="24"/>
          <w:szCs w:val="24"/>
        </w:rPr>
        <w:t xml:space="preserve"> Laboratório</w:t>
      </w:r>
      <w:r w:rsidR="00E34FF6">
        <w:rPr>
          <w:sz w:val="24"/>
          <w:szCs w:val="24"/>
        </w:rPr>
        <w:t>s</w:t>
      </w:r>
      <w:r w:rsidRPr="00521989">
        <w:rPr>
          <w:sz w:val="24"/>
          <w:szCs w:val="24"/>
        </w:rPr>
        <w:t xml:space="preserve"> de Anatomia Patológica uma segunda via dos seus resultados anatomopatológicos e imunoistoquímicos. </w:t>
      </w:r>
    </w:p>
    <w:p w14:paraId="254CEA9C" w14:textId="77777777" w:rsidR="00521989" w:rsidRPr="00AF1E0E" w:rsidRDefault="00521989" w:rsidP="00521989">
      <w:pPr>
        <w:spacing w:line="480" w:lineRule="auto"/>
        <w:ind w:firstLine="708"/>
        <w:contextualSpacing/>
        <w:jc w:val="both"/>
        <w:rPr>
          <w:rFonts w:eastAsia="Arial"/>
          <w:color w:val="000000" w:themeColor="text1"/>
          <w:sz w:val="24"/>
          <w:szCs w:val="24"/>
        </w:rPr>
      </w:pPr>
      <w:r w:rsidRPr="00521989">
        <w:rPr>
          <w:rFonts w:eastAsia="Arial"/>
          <w:color w:val="000000" w:themeColor="text1"/>
          <w:sz w:val="24"/>
          <w:szCs w:val="24"/>
        </w:rPr>
        <w:t>Todas as amostras coletadas serão enviadas ao laboratório de patologia e todas s</w:t>
      </w:r>
      <w:r w:rsidRPr="00AF1E0E">
        <w:rPr>
          <w:rFonts w:eastAsia="Arial"/>
          <w:color w:val="000000" w:themeColor="text1"/>
          <w:sz w:val="24"/>
          <w:szCs w:val="24"/>
        </w:rPr>
        <w:t>erão analisadas. Nenhuma biópsia (amostra biológica) coletada não será analisada.</w:t>
      </w:r>
    </w:p>
    <w:p w14:paraId="12D13505" w14:textId="77777777" w:rsidR="00521989" w:rsidRDefault="00521989" w:rsidP="00521989">
      <w:pPr>
        <w:spacing w:after="200" w:line="480" w:lineRule="auto"/>
        <w:ind w:firstLine="708"/>
        <w:contextualSpacing/>
        <w:jc w:val="both"/>
        <w:rPr>
          <w:rFonts w:eastAsia="Arial"/>
          <w:sz w:val="24"/>
          <w:szCs w:val="24"/>
        </w:rPr>
      </w:pPr>
    </w:p>
    <w:p w14:paraId="7EEBCC31" w14:textId="77777777" w:rsidR="00521989" w:rsidRPr="00F7225A" w:rsidRDefault="00521989" w:rsidP="00521989">
      <w:pPr>
        <w:spacing w:after="200" w:line="480" w:lineRule="auto"/>
        <w:ind w:firstLine="708"/>
        <w:contextualSpacing/>
        <w:jc w:val="both"/>
        <w:rPr>
          <w:b/>
          <w:bCs/>
          <w:sz w:val="24"/>
          <w:szCs w:val="24"/>
        </w:rPr>
      </w:pPr>
      <w:r w:rsidRPr="00F7225A">
        <w:rPr>
          <w:b/>
          <w:bCs/>
          <w:sz w:val="24"/>
          <w:szCs w:val="24"/>
          <w:lang w:val="pt"/>
        </w:rPr>
        <w:lastRenderedPageBreak/>
        <w:t>4.7 ANÁLISE CRÍTICA DE POSSÍVEIS RISCOS E BENEFÍCIOS</w:t>
      </w:r>
    </w:p>
    <w:p w14:paraId="370569AA" w14:textId="77777777" w:rsidR="00521989" w:rsidRPr="00F7225A" w:rsidRDefault="00521989" w:rsidP="00521989">
      <w:pPr>
        <w:spacing w:after="200" w:line="480" w:lineRule="auto"/>
        <w:ind w:firstLine="708"/>
        <w:contextualSpacing/>
        <w:jc w:val="both"/>
        <w:rPr>
          <w:sz w:val="24"/>
          <w:szCs w:val="24"/>
        </w:rPr>
      </w:pPr>
      <w:r w:rsidRPr="00F7225A">
        <w:rPr>
          <w:sz w:val="24"/>
          <w:szCs w:val="24"/>
          <w:lang w:val="pt"/>
        </w:rPr>
        <w:t>Os riscos biológicos relacionados a es</w:t>
      </w:r>
      <w:r>
        <w:rPr>
          <w:sz w:val="24"/>
          <w:szCs w:val="24"/>
          <w:lang w:val="pt"/>
        </w:rPr>
        <w:t>s</w:t>
      </w:r>
      <w:r w:rsidRPr="00F7225A">
        <w:rPr>
          <w:sz w:val="24"/>
          <w:szCs w:val="24"/>
          <w:lang w:val="pt"/>
        </w:rPr>
        <w:t>e estudo são aqueles inerentes a procedimentos minimamente invasivos em Mastologia. As principais complicações relacionadas aos procedimentos percutâneos na Mastologia são a formação de hematomas e infecções superficiais, que ocorrem em menos de 9 e 1%</w:t>
      </w:r>
      <w:r>
        <w:rPr>
          <w:sz w:val="24"/>
          <w:szCs w:val="24"/>
          <w:lang w:val="pt"/>
        </w:rPr>
        <w:t xml:space="preserve"> dos pacientes, respectivamente. Essas são </w:t>
      </w:r>
      <w:r w:rsidRPr="00F7225A">
        <w:rPr>
          <w:sz w:val="24"/>
          <w:szCs w:val="24"/>
          <w:lang w:val="pt"/>
        </w:rPr>
        <w:t>complicações perfeitamente gerenciáveis. Todos os procedimentos são realizados com técnicas assépticas e</w:t>
      </w:r>
      <w:r>
        <w:rPr>
          <w:sz w:val="24"/>
          <w:szCs w:val="24"/>
          <w:lang w:val="pt"/>
        </w:rPr>
        <w:t xml:space="preserve"> com</w:t>
      </w:r>
      <w:r w:rsidRPr="00F7225A">
        <w:rPr>
          <w:sz w:val="24"/>
          <w:szCs w:val="24"/>
          <w:lang w:val="pt"/>
        </w:rPr>
        <w:t xml:space="preserve"> anestesia local.</w:t>
      </w:r>
    </w:p>
    <w:p w14:paraId="65B36DF4" w14:textId="77777777" w:rsidR="00521989" w:rsidRPr="00F7225A" w:rsidRDefault="00521989" w:rsidP="00521989">
      <w:pPr>
        <w:spacing w:after="200" w:line="480" w:lineRule="auto"/>
        <w:ind w:firstLine="708"/>
        <w:contextualSpacing/>
        <w:jc w:val="both"/>
        <w:rPr>
          <w:sz w:val="24"/>
          <w:szCs w:val="24"/>
        </w:rPr>
      </w:pPr>
      <w:r w:rsidRPr="00F7225A">
        <w:rPr>
          <w:sz w:val="24"/>
          <w:szCs w:val="24"/>
          <w:lang w:val="pt"/>
        </w:rPr>
        <w:t>Também pode haver algum constrangimento ao responder as perguntas sobre o questionário de variáveis epidemiológicas. A identidade da população estudada será preservada e o sigilo e o anonimato d</w:t>
      </w:r>
      <w:r>
        <w:rPr>
          <w:sz w:val="24"/>
          <w:szCs w:val="24"/>
          <w:lang w:val="pt"/>
        </w:rPr>
        <w:t>as informações que identificam a</w:t>
      </w:r>
      <w:r w:rsidRPr="00F7225A">
        <w:rPr>
          <w:sz w:val="24"/>
          <w:szCs w:val="24"/>
          <w:lang w:val="pt"/>
        </w:rPr>
        <w:t xml:space="preserve">s pacientes serão assegurados, no entanto, a quebra de sigilo pode ocorrer, sendo esse risco mínimo. Os prontuários e exames registrados nos sistemas de informação de Redimama e </w:t>
      </w:r>
      <w:proofErr w:type="spellStart"/>
      <w:r w:rsidRPr="00F7225A">
        <w:rPr>
          <w:sz w:val="24"/>
          <w:szCs w:val="24"/>
          <w:lang w:val="pt"/>
        </w:rPr>
        <w:t>Mater</w:t>
      </w:r>
      <w:proofErr w:type="spellEnd"/>
      <w:r w:rsidRPr="00F7225A">
        <w:rPr>
          <w:sz w:val="24"/>
          <w:szCs w:val="24"/>
          <w:lang w:val="pt"/>
        </w:rPr>
        <w:t xml:space="preserve"> são todos arquivados em </w:t>
      </w:r>
      <w:r w:rsidRPr="004110C6">
        <w:rPr>
          <w:i/>
          <w:sz w:val="24"/>
          <w:szCs w:val="24"/>
          <w:lang w:val="pt"/>
        </w:rPr>
        <w:t>streaming</w:t>
      </w:r>
      <w:r w:rsidRPr="00F7225A">
        <w:rPr>
          <w:sz w:val="24"/>
          <w:szCs w:val="24"/>
          <w:lang w:val="pt"/>
        </w:rPr>
        <w:t>, para que a perda de prontuários não ocorra. Pode haver perda d</w:t>
      </w:r>
      <w:r>
        <w:rPr>
          <w:sz w:val="24"/>
          <w:szCs w:val="24"/>
          <w:lang w:val="pt"/>
        </w:rPr>
        <w:t>e questionários respondidos pela</w:t>
      </w:r>
      <w:r w:rsidRPr="00F7225A">
        <w:rPr>
          <w:sz w:val="24"/>
          <w:szCs w:val="24"/>
          <w:lang w:val="pt"/>
        </w:rPr>
        <w:t>s pacientes.</w:t>
      </w:r>
    </w:p>
    <w:p w14:paraId="2F8E299F" w14:textId="77777777" w:rsidR="00521989" w:rsidRDefault="00521989" w:rsidP="00521989">
      <w:pPr>
        <w:spacing w:after="200" w:line="480" w:lineRule="auto"/>
        <w:ind w:firstLine="708"/>
        <w:contextualSpacing/>
        <w:jc w:val="both"/>
        <w:rPr>
          <w:sz w:val="24"/>
          <w:szCs w:val="24"/>
          <w:lang w:val="pt"/>
        </w:rPr>
      </w:pPr>
      <w:r>
        <w:rPr>
          <w:sz w:val="24"/>
          <w:szCs w:val="24"/>
          <w:lang w:val="pt"/>
        </w:rPr>
        <w:t>A</w:t>
      </w:r>
      <w:r w:rsidRPr="00F7225A">
        <w:rPr>
          <w:sz w:val="24"/>
          <w:szCs w:val="24"/>
          <w:lang w:val="pt"/>
        </w:rPr>
        <w:t>s pacientes do estudo serão beneficiados com a excisão a vácuo de suas lesões, o método padrão-ouro para diagnosticar lesões d</w:t>
      </w:r>
      <w:r>
        <w:rPr>
          <w:sz w:val="24"/>
          <w:szCs w:val="24"/>
          <w:lang w:val="pt"/>
        </w:rPr>
        <w:t>as</w:t>
      </w:r>
      <w:r w:rsidRPr="00F7225A">
        <w:rPr>
          <w:sz w:val="24"/>
          <w:szCs w:val="24"/>
          <w:lang w:val="pt"/>
        </w:rPr>
        <w:t xml:space="preserve"> categoria</w:t>
      </w:r>
      <w:r>
        <w:rPr>
          <w:sz w:val="24"/>
          <w:szCs w:val="24"/>
          <w:lang w:val="pt"/>
        </w:rPr>
        <w:t>s</w:t>
      </w:r>
      <w:r w:rsidRPr="00F7225A">
        <w:rPr>
          <w:sz w:val="24"/>
          <w:szCs w:val="24"/>
          <w:lang w:val="pt"/>
        </w:rPr>
        <w:t xml:space="preserve"> 4 e 5 ACR BI-RADS™. Esse tipo de biópsia e procedimento não está disponível no Sistema Único de Saúde (SUS), e </w:t>
      </w:r>
      <w:r>
        <w:rPr>
          <w:sz w:val="24"/>
          <w:szCs w:val="24"/>
          <w:lang w:val="pt"/>
        </w:rPr>
        <w:t>a</w:t>
      </w:r>
      <w:r w:rsidRPr="00F7225A">
        <w:rPr>
          <w:sz w:val="24"/>
          <w:szCs w:val="24"/>
          <w:lang w:val="pt"/>
        </w:rPr>
        <w:t>s pacientes incluíd</w:t>
      </w:r>
      <w:r>
        <w:rPr>
          <w:sz w:val="24"/>
          <w:szCs w:val="24"/>
          <w:lang w:val="pt"/>
        </w:rPr>
        <w:t>a</w:t>
      </w:r>
      <w:r w:rsidRPr="00F7225A">
        <w:rPr>
          <w:sz w:val="24"/>
          <w:szCs w:val="24"/>
          <w:lang w:val="pt"/>
        </w:rPr>
        <w:t>s no estudo terão acesso rápido ao melhor tipo de biópsia disponível no mundo. É importante ressaltar que o tempo médio entre a mamografia alterada e a biópsia diagnóstica no SUS é de aproximadamente 6 meses em algumas localidades do Brasil. Além disso, muitas lesões benignas ou potencialmente indeterminadas dentro das categorias 4 e 5 ACR BI-RADS™</w:t>
      </w:r>
      <w:r>
        <w:rPr>
          <w:sz w:val="24"/>
          <w:szCs w:val="24"/>
          <w:lang w:val="pt"/>
        </w:rPr>
        <w:t xml:space="preserve"> </w:t>
      </w:r>
      <w:r w:rsidRPr="00F7225A">
        <w:rPr>
          <w:sz w:val="24"/>
          <w:szCs w:val="24"/>
          <w:lang w:val="pt"/>
        </w:rPr>
        <w:t>serão tratadas a vácuo e resolvidas</w:t>
      </w:r>
      <w:r>
        <w:rPr>
          <w:sz w:val="24"/>
          <w:szCs w:val="24"/>
          <w:lang w:val="pt"/>
        </w:rPr>
        <w:t xml:space="preserve">, </w:t>
      </w:r>
      <w:r w:rsidRPr="00F7225A">
        <w:rPr>
          <w:sz w:val="24"/>
          <w:szCs w:val="24"/>
          <w:lang w:val="pt"/>
        </w:rPr>
        <w:t xml:space="preserve">sem a necessidade de cirurgia diagnóstica, </w:t>
      </w:r>
      <w:r>
        <w:rPr>
          <w:sz w:val="24"/>
          <w:szCs w:val="24"/>
          <w:lang w:val="pt"/>
        </w:rPr>
        <w:t>desonerando</w:t>
      </w:r>
      <w:r w:rsidRPr="00F7225A">
        <w:rPr>
          <w:sz w:val="24"/>
          <w:szCs w:val="24"/>
          <w:lang w:val="pt"/>
        </w:rPr>
        <w:t xml:space="preserve"> assim o sistema </w:t>
      </w:r>
      <w:r w:rsidRPr="00F7225A">
        <w:rPr>
          <w:sz w:val="24"/>
          <w:szCs w:val="24"/>
          <w:lang w:val="pt"/>
        </w:rPr>
        <w:lastRenderedPageBreak/>
        <w:t>público. Além disso, o risco de subdiagnós</w:t>
      </w:r>
      <w:r>
        <w:rPr>
          <w:sz w:val="24"/>
          <w:szCs w:val="24"/>
          <w:lang w:val="pt"/>
        </w:rPr>
        <w:t>tico</w:t>
      </w:r>
      <w:r w:rsidRPr="00F7225A">
        <w:rPr>
          <w:sz w:val="24"/>
          <w:szCs w:val="24"/>
          <w:lang w:val="pt"/>
        </w:rPr>
        <w:t xml:space="preserve"> ou diagnóstico</w:t>
      </w:r>
      <w:r>
        <w:rPr>
          <w:sz w:val="24"/>
          <w:szCs w:val="24"/>
          <w:lang w:val="pt"/>
        </w:rPr>
        <w:t xml:space="preserve"> equívoco</w:t>
      </w:r>
      <w:r w:rsidRPr="00F7225A">
        <w:rPr>
          <w:sz w:val="24"/>
          <w:szCs w:val="24"/>
          <w:lang w:val="pt"/>
        </w:rPr>
        <w:t xml:space="preserve"> diminuirá, uma vez que o </w:t>
      </w:r>
      <w:r>
        <w:rPr>
          <w:sz w:val="24"/>
          <w:szCs w:val="24"/>
          <w:lang w:val="pt"/>
        </w:rPr>
        <w:t>patologista</w:t>
      </w:r>
      <w:r w:rsidRPr="00F7225A">
        <w:rPr>
          <w:sz w:val="24"/>
          <w:szCs w:val="24"/>
          <w:lang w:val="pt"/>
        </w:rPr>
        <w:t xml:space="preserve"> receberá um volume de material equivalente a uma </w:t>
      </w:r>
      <w:proofErr w:type="spellStart"/>
      <w:r>
        <w:rPr>
          <w:sz w:val="24"/>
          <w:szCs w:val="24"/>
          <w:lang w:val="pt"/>
        </w:rPr>
        <w:t>setorectomia</w:t>
      </w:r>
      <w:proofErr w:type="spellEnd"/>
      <w:r>
        <w:rPr>
          <w:sz w:val="24"/>
          <w:szCs w:val="24"/>
          <w:lang w:val="pt"/>
        </w:rPr>
        <w:t xml:space="preserve"> </w:t>
      </w:r>
      <w:r w:rsidRPr="00F7225A">
        <w:rPr>
          <w:sz w:val="24"/>
          <w:szCs w:val="24"/>
          <w:lang w:val="pt"/>
        </w:rPr>
        <w:t>mamária (peças cirúrgicas de excisões assistidas a vácuo são equivalentes em volume a pe</w:t>
      </w:r>
      <w:r>
        <w:rPr>
          <w:sz w:val="24"/>
          <w:szCs w:val="24"/>
          <w:lang w:val="pt"/>
        </w:rPr>
        <w:t>ças</w:t>
      </w:r>
      <w:r w:rsidRPr="00F7225A">
        <w:rPr>
          <w:sz w:val="24"/>
          <w:szCs w:val="24"/>
          <w:lang w:val="pt"/>
        </w:rPr>
        <w:t xml:space="preserve"> de </w:t>
      </w:r>
      <w:proofErr w:type="spellStart"/>
      <w:r>
        <w:rPr>
          <w:sz w:val="24"/>
          <w:szCs w:val="24"/>
          <w:lang w:val="pt"/>
        </w:rPr>
        <w:t>setorectomias</w:t>
      </w:r>
      <w:proofErr w:type="spellEnd"/>
      <w:r w:rsidRPr="00F7225A">
        <w:rPr>
          <w:sz w:val="24"/>
          <w:szCs w:val="24"/>
          <w:lang w:val="pt"/>
        </w:rPr>
        <w:t xml:space="preserve">). Além disso, todos </w:t>
      </w:r>
      <w:r>
        <w:rPr>
          <w:sz w:val="24"/>
          <w:szCs w:val="24"/>
          <w:lang w:val="pt"/>
        </w:rPr>
        <w:t>a</w:t>
      </w:r>
      <w:r w:rsidRPr="00F7225A">
        <w:rPr>
          <w:sz w:val="24"/>
          <w:szCs w:val="24"/>
          <w:lang w:val="pt"/>
        </w:rPr>
        <w:t xml:space="preserve">s </w:t>
      </w:r>
      <w:r>
        <w:rPr>
          <w:sz w:val="24"/>
          <w:szCs w:val="24"/>
          <w:lang w:val="pt"/>
        </w:rPr>
        <w:t>pacientes terão a área tumoral clipada</w:t>
      </w:r>
      <w:r w:rsidRPr="00F7225A">
        <w:rPr>
          <w:sz w:val="24"/>
          <w:szCs w:val="24"/>
          <w:lang w:val="pt"/>
        </w:rPr>
        <w:t>,</w:t>
      </w:r>
      <w:r>
        <w:rPr>
          <w:sz w:val="24"/>
          <w:szCs w:val="24"/>
          <w:lang w:val="pt"/>
        </w:rPr>
        <w:t xml:space="preserve"> o que permite</w:t>
      </w:r>
      <w:r w:rsidRPr="00F7225A">
        <w:rPr>
          <w:sz w:val="24"/>
          <w:szCs w:val="24"/>
          <w:lang w:val="pt"/>
        </w:rPr>
        <w:t xml:space="preserve"> cirurgias menores e </w:t>
      </w:r>
      <w:r>
        <w:rPr>
          <w:sz w:val="24"/>
          <w:szCs w:val="24"/>
          <w:lang w:val="pt"/>
        </w:rPr>
        <w:t xml:space="preserve">menos </w:t>
      </w:r>
      <w:r w:rsidRPr="00F7225A">
        <w:rPr>
          <w:sz w:val="24"/>
          <w:szCs w:val="24"/>
          <w:lang w:val="pt"/>
        </w:rPr>
        <w:t>sequelas</w:t>
      </w:r>
      <w:r>
        <w:rPr>
          <w:sz w:val="24"/>
          <w:szCs w:val="24"/>
          <w:lang w:val="pt"/>
        </w:rPr>
        <w:t xml:space="preserve"> </w:t>
      </w:r>
      <w:r w:rsidRPr="00F7225A">
        <w:rPr>
          <w:sz w:val="24"/>
          <w:szCs w:val="24"/>
          <w:lang w:val="pt"/>
        </w:rPr>
        <w:t>funcionais e estéticas – novamente</w:t>
      </w:r>
      <w:r>
        <w:rPr>
          <w:sz w:val="24"/>
          <w:szCs w:val="24"/>
          <w:lang w:val="pt"/>
        </w:rPr>
        <w:t>,</w:t>
      </w:r>
      <w:r w:rsidRPr="00F7225A">
        <w:rPr>
          <w:sz w:val="24"/>
          <w:szCs w:val="24"/>
          <w:lang w:val="pt"/>
        </w:rPr>
        <w:t xml:space="preserve"> procedimento não disponível no Sistema Único de Saúde.</w:t>
      </w:r>
      <w:r>
        <w:rPr>
          <w:sz w:val="24"/>
          <w:szCs w:val="24"/>
          <w:lang w:val="pt"/>
        </w:rPr>
        <w:t xml:space="preserve"> </w:t>
      </w:r>
    </w:p>
    <w:p w14:paraId="7BDF7586" w14:textId="77777777" w:rsidR="00521989" w:rsidRPr="00F7225A" w:rsidRDefault="00521989" w:rsidP="00521989">
      <w:pPr>
        <w:spacing w:after="200" w:line="480" w:lineRule="auto"/>
        <w:ind w:firstLine="708"/>
        <w:contextualSpacing/>
        <w:jc w:val="both"/>
        <w:rPr>
          <w:sz w:val="24"/>
          <w:szCs w:val="24"/>
        </w:rPr>
      </w:pPr>
      <w:r w:rsidRPr="00F7225A">
        <w:rPr>
          <w:sz w:val="24"/>
          <w:szCs w:val="24"/>
          <w:lang w:val="pt"/>
        </w:rPr>
        <w:t>Além dos fatores descritos acima, as pacientes do estudo terão acesso à avaliação e estadiamento de imagem do cân</w:t>
      </w:r>
      <w:r>
        <w:rPr>
          <w:sz w:val="24"/>
          <w:szCs w:val="24"/>
          <w:lang w:val="pt"/>
        </w:rPr>
        <w:t>cer de mama padrão-ouro. Todos a</w:t>
      </w:r>
      <w:r w:rsidRPr="00F7225A">
        <w:rPr>
          <w:sz w:val="24"/>
          <w:szCs w:val="24"/>
          <w:lang w:val="pt"/>
        </w:rPr>
        <w:t>s pacientes do estudo terão, além da anál</w:t>
      </w:r>
      <w:r>
        <w:rPr>
          <w:sz w:val="24"/>
          <w:szCs w:val="24"/>
          <w:lang w:val="pt"/>
        </w:rPr>
        <w:t>ise patológica, a avaliação imuno-h</w:t>
      </w:r>
      <w:r w:rsidRPr="00F7225A">
        <w:rPr>
          <w:sz w:val="24"/>
          <w:szCs w:val="24"/>
          <w:lang w:val="pt"/>
        </w:rPr>
        <w:t>istoquímica de seus tumores. A maioria das pacientes do Sistema Único de Saúde é submetida a tratamento cirúrgico para câncer de mama sem resultados prévios de imuno</w:t>
      </w:r>
      <w:r>
        <w:rPr>
          <w:sz w:val="24"/>
          <w:szCs w:val="24"/>
          <w:lang w:val="pt"/>
        </w:rPr>
        <w:t>-h</w:t>
      </w:r>
      <w:r w:rsidRPr="00F7225A">
        <w:rPr>
          <w:sz w:val="24"/>
          <w:szCs w:val="24"/>
          <w:lang w:val="pt"/>
        </w:rPr>
        <w:t>istoquímica, o que atualmente é inconcebível.</w:t>
      </w:r>
    </w:p>
    <w:p w14:paraId="46ACA1CC" w14:textId="77777777" w:rsidR="00521989" w:rsidRDefault="00521989" w:rsidP="00521989">
      <w:pPr>
        <w:spacing w:after="200" w:line="480" w:lineRule="auto"/>
        <w:ind w:firstLine="708"/>
        <w:contextualSpacing/>
        <w:jc w:val="both"/>
        <w:rPr>
          <w:sz w:val="24"/>
          <w:szCs w:val="24"/>
          <w:lang w:val="pt"/>
        </w:rPr>
      </w:pPr>
      <w:r w:rsidRPr="00F7225A">
        <w:rPr>
          <w:sz w:val="24"/>
          <w:szCs w:val="24"/>
          <w:lang w:val="pt"/>
        </w:rPr>
        <w:t>O maior benefício potencial do estudo será a possibilidade de ampliar o conhecimento sobre a aplicabilidade de procedimentos percutâneos para o tratamento minimamente invasivo do câncer de mama.</w:t>
      </w:r>
    </w:p>
    <w:p w14:paraId="67C7DC5C" w14:textId="77777777" w:rsidR="00521989" w:rsidRDefault="00521989" w:rsidP="00521989">
      <w:pPr>
        <w:spacing w:after="200" w:line="480" w:lineRule="auto"/>
        <w:ind w:firstLine="708"/>
        <w:contextualSpacing/>
        <w:jc w:val="both"/>
        <w:rPr>
          <w:sz w:val="24"/>
          <w:szCs w:val="24"/>
          <w:lang w:val="pt"/>
        </w:rPr>
      </w:pPr>
    </w:p>
    <w:p w14:paraId="795D99AC" w14:textId="77777777" w:rsidR="00521989" w:rsidRPr="00F90CC7" w:rsidRDefault="00521989" w:rsidP="00521989">
      <w:pPr>
        <w:spacing w:after="200" w:line="480" w:lineRule="auto"/>
        <w:contextualSpacing/>
        <w:jc w:val="both"/>
        <w:rPr>
          <w:b/>
          <w:bCs/>
          <w:sz w:val="24"/>
          <w:szCs w:val="24"/>
          <w:lang w:val="pt"/>
        </w:rPr>
      </w:pPr>
      <w:r w:rsidRPr="00F90CC7">
        <w:rPr>
          <w:b/>
          <w:sz w:val="24"/>
          <w:szCs w:val="24"/>
          <w:lang w:val="pt"/>
        </w:rPr>
        <w:t xml:space="preserve">5.0 CRONOGRAMA (PREVISÃO DE CRONOGRAMA – ESSSE ESTUDO SOMENTE SERÁ INCIADO </w:t>
      </w:r>
      <w:r w:rsidRPr="00F90CC7">
        <w:rPr>
          <w:b/>
          <w:bCs/>
          <w:sz w:val="24"/>
          <w:szCs w:val="24"/>
        </w:rPr>
        <w:t>A</w:t>
      </w:r>
      <w:r>
        <w:rPr>
          <w:b/>
          <w:bCs/>
          <w:sz w:val="24"/>
          <w:szCs w:val="24"/>
        </w:rPr>
        <w:t>PÓS A</w:t>
      </w:r>
      <w:r w:rsidRPr="00F90CC7">
        <w:rPr>
          <w:b/>
          <w:bCs/>
          <w:sz w:val="24"/>
          <w:szCs w:val="24"/>
        </w:rPr>
        <w:t xml:space="preserve"> APROVAÇÃO PELO SISTEMA CEP/CONEP</w:t>
      </w:r>
      <w:r>
        <w:rPr>
          <w:b/>
          <w:bCs/>
          <w:sz w:val="24"/>
          <w:szCs w:val="24"/>
        </w:rPr>
        <w:t>)</w:t>
      </w:r>
    </w:p>
    <w:p w14:paraId="16DD5D0A" w14:textId="77777777" w:rsidR="00521989" w:rsidRDefault="00521989" w:rsidP="00521989">
      <w:pPr>
        <w:spacing w:after="200" w:line="480" w:lineRule="auto"/>
        <w:contextualSpacing/>
        <w:jc w:val="both"/>
        <w:rPr>
          <w:b/>
          <w:sz w:val="24"/>
          <w:szCs w:val="24"/>
          <w:lang w:val="pt"/>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37"/>
        <w:gridCol w:w="630"/>
        <w:gridCol w:w="536"/>
        <w:gridCol w:w="617"/>
        <w:gridCol w:w="630"/>
        <w:gridCol w:w="603"/>
        <w:gridCol w:w="590"/>
        <w:gridCol w:w="590"/>
        <w:gridCol w:w="670"/>
      </w:tblGrid>
      <w:tr w:rsidR="00521989" w:rsidRPr="001825CA" w14:paraId="4F98CBF7" w14:textId="77777777" w:rsidTr="00373214">
        <w:trPr>
          <w:jc w:val="center"/>
        </w:trPr>
        <w:tc>
          <w:tcPr>
            <w:tcW w:w="0" w:type="auto"/>
            <w:gridSpan w:val="10"/>
            <w:shd w:val="clear" w:color="auto" w:fill="5B9BD5" w:themeFill="accent5"/>
          </w:tcPr>
          <w:p w14:paraId="4546FE5B" w14:textId="39F7EC5F" w:rsidR="00521989" w:rsidRPr="001825CA" w:rsidRDefault="00C7513E" w:rsidP="00373214">
            <w:pPr>
              <w:spacing w:line="480" w:lineRule="auto"/>
              <w:contextualSpacing/>
              <w:jc w:val="center"/>
              <w:rPr>
                <w:b/>
                <w:color w:val="FFFFFF" w:themeColor="background1"/>
                <w:sz w:val="24"/>
                <w:szCs w:val="24"/>
              </w:rPr>
            </w:pPr>
            <w:r>
              <w:rPr>
                <w:b/>
                <w:color w:val="FFFFFF" w:themeColor="background1"/>
                <w:sz w:val="24"/>
                <w:szCs w:val="24"/>
              </w:rPr>
              <w:t>JULHO</w:t>
            </w:r>
            <w:r w:rsidR="00521989" w:rsidRPr="001825CA">
              <w:rPr>
                <w:b/>
                <w:color w:val="FFFFFF" w:themeColor="background1"/>
                <w:sz w:val="24"/>
                <w:szCs w:val="24"/>
              </w:rPr>
              <w:t>/202</w:t>
            </w:r>
            <w:r w:rsidR="00521989">
              <w:rPr>
                <w:b/>
                <w:color w:val="FFFFFF" w:themeColor="background1"/>
                <w:sz w:val="24"/>
                <w:szCs w:val="24"/>
              </w:rPr>
              <w:t>3</w:t>
            </w:r>
            <w:r w:rsidR="00521989" w:rsidRPr="001825CA">
              <w:rPr>
                <w:b/>
                <w:color w:val="FFFFFF" w:themeColor="background1"/>
                <w:sz w:val="24"/>
                <w:szCs w:val="24"/>
              </w:rPr>
              <w:t xml:space="preserve"> A </w:t>
            </w:r>
            <w:r>
              <w:rPr>
                <w:b/>
                <w:color w:val="FFFFFF" w:themeColor="background1"/>
                <w:sz w:val="24"/>
                <w:szCs w:val="24"/>
              </w:rPr>
              <w:t>MARÇO</w:t>
            </w:r>
            <w:r w:rsidR="00521989" w:rsidRPr="001825CA">
              <w:rPr>
                <w:b/>
                <w:color w:val="FFFFFF" w:themeColor="background1"/>
                <w:sz w:val="24"/>
                <w:szCs w:val="24"/>
              </w:rPr>
              <w:t>/202</w:t>
            </w:r>
            <w:r w:rsidR="00521989">
              <w:rPr>
                <w:b/>
                <w:color w:val="FFFFFF" w:themeColor="background1"/>
                <w:sz w:val="24"/>
                <w:szCs w:val="24"/>
              </w:rPr>
              <w:t>4</w:t>
            </w:r>
          </w:p>
        </w:tc>
      </w:tr>
      <w:tr w:rsidR="00C7513E" w:rsidRPr="001825CA" w14:paraId="577D6B85" w14:textId="77777777" w:rsidTr="001A253D">
        <w:trPr>
          <w:jc w:val="center"/>
        </w:trPr>
        <w:tc>
          <w:tcPr>
            <w:tcW w:w="0" w:type="auto"/>
            <w:tcBorders>
              <w:top w:val="single" w:sz="4" w:space="0" w:color="auto"/>
              <w:bottom w:val="single" w:sz="4" w:space="0" w:color="auto"/>
              <w:right w:val="single" w:sz="4" w:space="0" w:color="auto"/>
            </w:tcBorders>
            <w:shd w:val="clear" w:color="auto" w:fill="5B9BD5" w:themeFill="accent5"/>
            <w:vAlign w:val="center"/>
          </w:tcPr>
          <w:p w14:paraId="33D59394" w14:textId="77777777" w:rsidR="00C7513E" w:rsidRPr="001825CA" w:rsidRDefault="00C7513E" w:rsidP="00C7513E">
            <w:pPr>
              <w:spacing w:before="120" w:line="480" w:lineRule="auto"/>
              <w:contextualSpacing/>
              <w:jc w:val="center"/>
              <w:rPr>
                <w:b/>
                <w:color w:val="FFFFFF" w:themeColor="background1"/>
                <w:sz w:val="24"/>
                <w:szCs w:val="24"/>
              </w:rPr>
            </w:pPr>
            <w:r w:rsidRPr="001825CA">
              <w:rPr>
                <w:b/>
                <w:color w:val="FFFFFF" w:themeColor="background1"/>
                <w:sz w:val="24"/>
                <w:szCs w:val="24"/>
              </w:rPr>
              <w:t>Atividades/Mês</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tcPr>
          <w:p w14:paraId="238B6E3B" w14:textId="05CE186C" w:rsidR="00C7513E" w:rsidRPr="001825CA" w:rsidRDefault="00C7513E" w:rsidP="00C7513E">
            <w:pPr>
              <w:spacing w:before="120" w:line="480" w:lineRule="auto"/>
              <w:contextualSpacing/>
              <w:jc w:val="center"/>
              <w:rPr>
                <w:b/>
                <w:sz w:val="24"/>
                <w:szCs w:val="24"/>
              </w:rPr>
            </w:pPr>
            <w:r>
              <w:rPr>
                <w:b/>
                <w:sz w:val="24"/>
                <w:szCs w:val="24"/>
              </w:rPr>
              <w:t>Jul</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tcPr>
          <w:p w14:paraId="3710A2A1" w14:textId="5E6476A6" w:rsidR="00C7513E" w:rsidRPr="001825CA" w:rsidRDefault="00C7513E" w:rsidP="00C7513E">
            <w:pPr>
              <w:spacing w:before="120" w:line="480" w:lineRule="auto"/>
              <w:contextualSpacing/>
              <w:jc w:val="center"/>
              <w:rPr>
                <w:b/>
                <w:sz w:val="24"/>
                <w:szCs w:val="24"/>
              </w:rPr>
            </w:pPr>
            <w:proofErr w:type="spellStart"/>
            <w:r>
              <w:rPr>
                <w:b/>
                <w:sz w:val="24"/>
                <w:szCs w:val="24"/>
              </w:rPr>
              <w:t>Ago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tcPr>
          <w:p w14:paraId="143BC21F" w14:textId="63E5CF2A" w:rsidR="00C7513E" w:rsidRPr="001825CA" w:rsidRDefault="00C7513E" w:rsidP="00C7513E">
            <w:pPr>
              <w:spacing w:before="120" w:line="480" w:lineRule="auto"/>
              <w:contextualSpacing/>
              <w:jc w:val="center"/>
              <w:rPr>
                <w:b/>
                <w:sz w:val="24"/>
                <w:szCs w:val="24"/>
              </w:rPr>
            </w:pPr>
            <w:r>
              <w:rPr>
                <w:b/>
                <w:sz w:val="24"/>
                <w:szCs w:val="24"/>
              </w:rPr>
              <w:t>Set</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5392EB9D" w14:textId="530A85A6" w:rsidR="00C7513E" w:rsidRPr="001825CA" w:rsidRDefault="00C7513E" w:rsidP="00C7513E">
            <w:pPr>
              <w:spacing w:before="120" w:line="480" w:lineRule="auto"/>
              <w:contextualSpacing/>
              <w:jc w:val="center"/>
              <w:rPr>
                <w:b/>
                <w:sz w:val="24"/>
                <w:szCs w:val="24"/>
              </w:rPr>
            </w:pPr>
            <w:r>
              <w:rPr>
                <w:b/>
                <w:sz w:val="24"/>
                <w:szCs w:val="24"/>
              </w:rPr>
              <w:t>Out</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4665C365" w14:textId="463217F5" w:rsidR="00C7513E" w:rsidRPr="001825CA" w:rsidRDefault="00C7513E" w:rsidP="00C7513E">
            <w:pPr>
              <w:spacing w:before="120" w:line="480" w:lineRule="auto"/>
              <w:contextualSpacing/>
              <w:jc w:val="center"/>
              <w:rPr>
                <w:b/>
                <w:sz w:val="24"/>
                <w:szCs w:val="24"/>
              </w:rPr>
            </w:pPr>
            <w:proofErr w:type="spellStart"/>
            <w:r>
              <w:rPr>
                <w:b/>
                <w:sz w:val="24"/>
                <w:szCs w:val="24"/>
              </w:rPr>
              <w:t>Nov</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tcPr>
          <w:p w14:paraId="4905DFF8" w14:textId="19FA2257" w:rsidR="00C7513E" w:rsidRPr="001825CA" w:rsidRDefault="00C7513E" w:rsidP="00C7513E">
            <w:pPr>
              <w:spacing w:before="120" w:line="480" w:lineRule="auto"/>
              <w:contextualSpacing/>
              <w:jc w:val="center"/>
              <w:rPr>
                <w:b/>
                <w:sz w:val="24"/>
                <w:szCs w:val="24"/>
              </w:rPr>
            </w:pPr>
            <w:r>
              <w:rPr>
                <w:b/>
                <w:sz w:val="24"/>
                <w:szCs w:val="24"/>
              </w:rPr>
              <w:t>Dez</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016E049D" w14:textId="14D3C745" w:rsidR="00C7513E" w:rsidRPr="001825CA" w:rsidRDefault="00C7513E" w:rsidP="00C7513E">
            <w:pPr>
              <w:spacing w:before="120" w:line="480" w:lineRule="auto"/>
              <w:contextualSpacing/>
              <w:jc w:val="center"/>
              <w:rPr>
                <w:b/>
                <w:sz w:val="24"/>
                <w:szCs w:val="24"/>
              </w:rPr>
            </w:pPr>
            <w:r>
              <w:rPr>
                <w:b/>
                <w:sz w:val="24"/>
                <w:szCs w:val="24"/>
              </w:rPr>
              <w:t>Jan</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74B3B481" w14:textId="03F1D46D" w:rsidR="00C7513E" w:rsidRPr="001825CA" w:rsidRDefault="00C7513E" w:rsidP="00C7513E">
            <w:pPr>
              <w:spacing w:before="120" w:line="480" w:lineRule="auto"/>
              <w:contextualSpacing/>
              <w:jc w:val="center"/>
              <w:rPr>
                <w:b/>
                <w:sz w:val="24"/>
                <w:szCs w:val="24"/>
              </w:rPr>
            </w:pPr>
            <w:proofErr w:type="spellStart"/>
            <w:r>
              <w:rPr>
                <w:b/>
                <w:sz w:val="24"/>
                <w:szCs w:val="24"/>
              </w:rPr>
              <w:t>Fev</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4472C4" w:themeFill="accent1"/>
          </w:tcPr>
          <w:p w14:paraId="2D209EEB" w14:textId="44071CC0" w:rsidR="00C7513E" w:rsidRPr="001825CA" w:rsidRDefault="00C7513E" w:rsidP="00C7513E">
            <w:pPr>
              <w:spacing w:before="120" w:line="480" w:lineRule="auto"/>
              <w:contextualSpacing/>
              <w:jc w:val="center"/>
              <w:rPr>
                <w:b/>
                <w:sz w:val="24"/>
                <w:szCs w:val="24"/>
              </w:rPr>
            </w:pPr>
            <w:r>
              <w:rPr>
                <w:b/>
                <w:sz w:val="24"/>
                <w:szCs w:val="24"/>
              </w:rPr>
              <w:t>Mar</w:t>
            </w:r>
          </w:p>
        </w:tc>
      </w:tr>
      <w:tr w:rsidR="00C7513E" w:rsidRPr="001825CA" w14:paraId="1B9688F8" w14:textId="77777777" w:rsidTr="00373214">
        <w:trPr>
          <w:jc w:val="center"/>
        </w:trPr>
        <w:tc>
          <w:tcPr>
            <w:tcW w:w="0" w:type="auto"/>
            <w:tcBorders>
              <w:top w:val="single" w:sz="4" w:space="0" w:color="auto"/>
              <w:bottom w:val="single" w:sz="4" w:space="0" w:color="auto"/>
            </w:tcBorders>
            <w:shd w:val="clear" w:color="auto" w:fill="5B9BD5" w:themeFill="accent5"/>
            <w:vAlign w:val="center"/>
          </w:tcPr>
          <w:p w14:paraId="0192B878" w14:textId="77777777" w:rsidR="00C7513E" w:rsidRPr="001825CA" w:rsidRDefault="00C7513E" w:rsidP="00C7513E">
            <w:pPr>
              <w:spacing w:before="120" w:line="480" w:lineRule="auto"/>
              <w:contextualSpacing/>
              <w:jc w:val="center"/>
              <w:rPr>
                <w:b/>
                <w:color w:val="FFFFFF" w:themeColor="background1"/>
                <w:sz w:val="24"/>
                <w:szCs w:val="24"/>
              </w:rPr>
            </w:pPr>
            <w:r w:rsidRPr="001825CA">
              <w:rPr>
                <w:b/>
                <w:color w:val="FFFFFF" w:themeColor="background1"/>
                <w:sz w:val="24"/>
                <w:szCs w:val="24"/>
              </w:rPr>
              <w:t>Aprovação no CEP</w:t>
            </w:r>
          </w:p>
        </w:tc>
        <w:tc>
          <w:tcPr>
            <w:tcW w:w="0" w:type="auto"/>
            <w:tcBorders>
              <w:top w:val="single" w:sz="4" w:space="0" w:color="auto"/>
              <w:bottom w:val="single" w:sz="4" w:space="0" w:color="auto"/>
            </w:tcBorders>
            <w:shd w:val="clear" w:color="auto" w:fill="4472C4" w:themeFill="accent1"/>
            <w:vAlign w:val="center"/>
          </w:tcPr>
          <w:p w14:paraId="74BB7D53"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57C3E006"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107629C3"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202CE0AE"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74B42795"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3E5F7E0F"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7073D3E6"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2694FF37" w14:textId="77777777" w:rsidR="00C7513E" w:rsidRPr="001825CA" w:rsidRDefault="00C7513E" w:rsidP="00C7513E">
            <w:pPr>
              <w:spacing w:before="120" w:line="480" w:lineRule="auto"/>
              <w:contextualSpacing/>
              <w:jc w:val="center"/>
              <w:rPr>
                <w:b/>
                <w:sz w:val="24"/>
                <w:szCs w:val="24"/>
              </w:rPr>
            </w:pPr>
          </w:p>
        </w:tc>
        <w:tc>
          <w:tcPr>
            <w:tcW w:w="670" w:type="dxa"/>
            <w:tcBorders>
              <w:top w:val="single" w:sz="4" w:space="0" w:color="auto"/>
              <w:bottom w:val="single" w:sz="4" w:space="0" w:color="auto"/>
            </w:tcBorders>
            <w:shd w:val="clear" w:color="auto" w:fill="4472C4" w:themeFill="accent1"/>
            <w:vAlign w:val="center"/>
          </w:tcPr>
          <w:p w14:paraId="3D0FA0BF" w14:textId="77777777" w:rsidR="00C7513E" w:rsidRPr="001825CA" w:rsidRDefault="00C7513E" w:rsidP="00C7513E">
            <w:pPr>
              <w:spacing w:before="120" w:line="480" w:lineRule="auto"/>
              <w:contextualSpacing/>
              <w:jc w:val="center"/>
              <w:rPr>
                <w:b/>
                <w:sz w:val="24"/>
                <w:szCs w:val="24"/>
              </w:rPr>
            </w:pPr>
          </w:p>
        </w:tc>
      </w:tr>
      <w:tr w:rsidR="00C7513E" w:rsidRPr="001825CA" w14:paraId="273027A7" w14:textId="77777777" w:rsidTr="00373214">
        <w:trPr>
          <w:jc w:val="center"/>
        </w:trPr>
        <w:tc>
          <w:tcPr>
            <w:tcW w:w="0" w:type="auto"/>
            <w:tcBorders>
              <w:top w:val="single" w:sz="4" w:space="0" w:color="auto"/>
              <w:bottom w:val="single" w:sz="4" w:space="0" w:color="auto"/>
            </w:tcBorders>
            <w:shd w:val="clear" w:color="auto" w:fill="5B9BD5" w:themeFill="accent5"/>
            <w:vAlign w:val="center"/>
          </w:tcPr>
          <w:p w14:paraId="791153CD" w14:textId="77777777" w:rsidR="00C7513E" w:rsidRPr="001825CA" w:rsidRDefault="00C7513E" w:rsidP="00C7513E">
            <w:pPr>
              <w:spacing w:before="120" w:line="480" w:lineRule="auto"/>
              <w:contextualSpacing/>
              <w:jc w:val="center"/>
              <w:rPr>
                <w:b/>
                <w:color w:val="FFFFFF" w:themeColor="background1"/>
                <w:sz w:val="24"/>
                <w:szCs w:val="24"/>
              </w:rPr>
            </w:pPr>
            <w:r w:rsidRPr="001825CA">
              <w:rPr>
                <w:b/>
                <w:color w:val="FFFFFF" w:themeColor="background1"/>
                <w:sz w:val="24"/>
                <w:szCs w:val="24"/>
              </w:rPr>
              <w:lastRenderedPageBreak/>
              <w:t>Revisão da literatura</w:t>
            </w:r>
          </w:p>
        </w:tc>
        <w:tc>
          <w:tcPr>
            <w:tcW w:w="0" w:type="auto"/>
            <w:tcBorders>
              <w:top w:val="single" w:sz="4" w:space="0" w:color="auto"/>
              <w:bottom w:val="single" w:sz="4" w:space="0" w:color="auto"/>
            </w:tcBorders>
            <w:shd w:val="clear" w:color="auto" w:fill="4472C4" w:themeFill="accent1"/>
            <w:vAlign w:val="center"/>
          </w:tcPr>
          <w:p w14:paraId="28C8EB24"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3EF18DBC"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53D72DFA"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010BB102"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38923D65"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5D4A10DA"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7D75533C"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19070F0C"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670" w:type="dxa"/>
            <w:tcBorders>
              <w:top w:val="single" w:sz="4" w:space="0" w:color="auto"/>
              <w:bottom w:val="single" w:sz="4" w:space="0" w:color="auto"/>
            </w:tcBorders>
            <w:shd w:val="clear" w:color="auto" w:fill="4472C4" w:themeFill="accent1"/>
          </w:tcPr>
          <w:p w14:paraId="3ED908B7"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r>
      <w:tr w:rsidR="00C7513E" w:rsidRPr="001825CA" w14:paraId="1D08A2E4" w14:textId="77777777" w:rsidTr="00373214">
        <w:trPr>
          <w:jc w:val="center"/>
        </w:trPr>
        <w:tc>
          <w:tcPr>
            <w:tcW w:w="0" w:type="auto"/>
            <w:tcBorders>
              <w:top w:val="single" w:sz="4" w:space="0" w:color="auto"/>
              <w:bottom w:val="single" w:sz="4" w:space="0" w:color="auto"/>
            </w:tcBorders>
            <w:shd w:val="clear" w:color="auto" w:fill="5B9BD5" w:themeFill="accent5"/>
            <w:vAlign w:val="center"/>
          </w:tcPr>
          <w:p w14:paraId="7D6DFCF8" w14:textId="77777777" w:rsidR="00C7513E" w:rsidRPr="001825CA" w:rsidRDefault="00C7513E" w:rsidP="00C7513E">
            <w:pPr>
              <w:spacing w:line="480" w:lineRule="auto"/>
              <w:contextualSpacing/>
              <w:jc w:val="center"/>
              <w:rPr>
                <w:b/>
                <w:color w:val="FFFFFF" w:themeColor="background1"/>
                <w:sz w:val="24"/>
                <w:szCs w:val="24"/>
              </w:rPr>
            </w:pPr>
            <w:r w:rsidRPr="001825CA">
              <w:rPr>
                <w:b/>
                <w:color w:val="FFFFFF" w:themeColor="background1"/>
                <w:sz w:val="24"/>
                <w:szCs w:val="24"/>
              </w:rPr>
              <w:t>Coleta de dados</w:t>
            </w:r>
            <w:r>
              <w:rPr>
                <w:b/>
                <w:color w:val="FFFFFF" w:themeColor="background1"/>
                <w:sz w:val="24"/>
                <w:szCs w:val="24"/>
              </w:rPr>
              <w:t xml:space="preserve"> *</w:t>
            </w:r>
            <w:r w:rsidRPr="001825CA">
              <w:rPr>
                <w:b/>
                <w:color w:val="FFFFFF" w:themeColor="background1"/>
                <w:sz w:val="24"/>
                <w:szCs w:val="24"/>
              </w:rPr>
              <w:t xml:space="preserve"> </w:t>
            </w:r>
          </w:p>
        </w:tc>
        <w:tc>
          <w:tcPr>
            <w:tcW w:w="0" w:type="auto"/>
            <w:tcBorders>
              <w:top w:val="single" w:sz="4" w:space="0" w:color="auto"/>
              <w:bottom w:val="single" w:sz="4" w:space="0" w:color="auto"/>
            </w:tcBorders>
            <w:shd w:val="clear" w:color="auto" w:fill="4472C4" w:themeFill="accent1"/>
            <w:vAlign w:val="center"/>
          </w:tcPr>
          <w:p w14:paraId="7F8EA4FC"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1E5C5128" w14:textId="17CF32C1" w:rsidR="00C7513E" w:rsidRPr="001825CA" w:rsidRDefault="00C7513E" w:rsidP="00C7513E">
            <w:pPr>
              <w:spacing w:line="480" w:lineRule="auto"/>
              <w:contextualSpacing/>
              <w:jc w:val="center"/>
              <w:rPr>
                <w:b/>
                <w:sz w:val="24"/>
                <w:szCs w:val="24"/>
              </w:rPr>
            </w:pPr>
            <w:r>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56A23DE0" w14:textId="77777777" w:rsidR="00C7513E" w:rsidRPr="001825CA" w:rsidRDefault="00C7513E" w:rsidP="00C7513E">
            <w:pPr>
              <w:spacing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292CAC1E" w14:textId="77777777" w:rsidR="00C7513E" w:rsidRPr="001825CA" w:rsidRDefault="00C7513E" w:rsidP="00C7513E">
            <w:pPr>
              <w:spacing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31D3CA66" w14:textId="77777777" w:rsidR="00C7513E" w:rsidRPr="001825CA" w:rsidRDefault="00C7513E" w:rsidP="00C7513E">
            <w:pPr>
              <w:spacing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25087A2E"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5144095B"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3A27CF4F" w14:textId="77777777" w:rsidR="00C7513E" w:rsidRPr="001825CA" w:rsidRDefault="00C7513E" w:rsidP="00C7513E">
            <w:pPr>
              <w:spacing w:line="480" w:lineRule="auto"/>
              <w:contextualSpacing/>
              <w:jc w:val="center"/>
              <w:rPr>
                <w:b/>
                <w:sz w:val="24"/>
                <w:szCs w:val="24"/>
              </w:rPr>
            </w:pPr>
          </w:p>
        </w:tc>
        <w:tc>
          <w:tcPr>
            <w:tcW w:w="670" w:type="dxa"/>
            <w:tcBorders>
              <w:top w:val="single" w:sz="4" w:space="0" w:color="auto"/>
              <w:bottom w:val="single" w:sz="4" w:space="0" w:color="auto"/>
            </w:tcBorders>
            <w:shd w:val="clear" w:color="auto" w:fill="4472C4" w:themeFill="accent1"/>
          </w:tcPr>
          <w:p w14:paraId="2448EF14" w14:textId="77777777" w:rsidR="00C7513E" w:rsidRPr="001825CA" w:rsidRDefault="00C7513E" w:rsidP="00C7513E">
            <w:pPr>
              <w:spacing w:line="480" w:lineRule="auto"/>
              <w:contextualSpacing/>
              <w:jc w:val="center"/>
              <w:rPr>
                <w:b/>
                <w:sz w:val="24"/>
                <w:szCs w:val="24"/>
              </w:rPr>
            </w:pPr>
          </w:p>
        </w:tc>
      </w:tr>
      <w:tr w:rsidR="00C7513E" w:rsidRPr="001825CA" w14:paraId="15E06A7F" w14:textId="77777777" w:rsidTr="00373214">
        <w:trPr>
          <w:jc w:val="center"/>
        </w:trPr>
        <w:tc>
          <w:tcPr>
            <w:tcW w:w="0" w:type="auto"/>
            <w:tcBorders>
              <w:top w:val="single" w:sz="4" w:space="0" w:color="auto"/>
              <w:bottom w:val="single" w:sz="4" w:space="0" w:color="auto"/>
            </w:tcBorders>
            <w:shd w:val="clear" w:color="auto" w:fill="5B9BD5" w:themeFill="accent5"/>
            <w:vAlign w:val="center"/>
          </w:tcPr>
          <w:p w14:paraId="6F5DC963" w14:textId="77777777" w:rsidR="00C7513E" w:rsidRPr="001825CA" w:rsidRDefault="00C7513E" w:rsidP="00C7513E">
            <w:pPr>
              <w:spacing w:before="120" w:line="480" w:lineRule="auto"/>
              <w:contextualSpacing/>
              <w:jc w:val="center"/>
              <w:rPr>
                <w:b/>
                <w:color w:val="FFFFFF" w:themeColor="background1"/>
                <w:sz w:val="24"/>
                <w:szCs w:val="24"/>
              </w:rPr>
            </w:pPr>
            <w:r w:rsidRPr="001825CA">
              <w:rPr>
                <w:b/>
                <w:color w:val="FFFFFF" w:themeColor="background1"/>
                <w:sz w:val="24"/>
                <w:szCs w:val="24"/>
              </w:rPr>
              <w:t>Banco de dados</w:t>
            </w:r>
            <w:r>
              <w:rPr>
                <w:b/>
                <w:color w:val="FFFFFF" w:themeColor="background1"/>
                <w:sz w:val="24"/>
                <w:szCs w:val="24"/>
              </w:rPr>
              <w:t xml:space="preserve"> *</w:t>
            </w:r>
          </w:p>
        </w:tc>
        <w:tc>
          <w:tcPr>
            <w:tcW w:w="0" w:type="auto"/>
            <w:tcBorders>
              <w:top w:val="single" w:sz="4" w:space="0" w:color="auto"/>
              <w:bottom w:val="single" w:sz="4" w:space="0" w:color="auto"/>
            </w:tcBorders>
            <w:shd w:val="clear" w:color="auto" w:fill="4472C4" w:themeFill="accent1"/>
            <w:vAlign w:val="center"/>
          </w:tcPr>
          <w:p w14:paraId="7C03BC85"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36642757" w14:textId="77777777" w:rsidR="00C7513E" w:rsidRPr="001825CA" w:rsidRDefault="00C7513E" w:rsidP="00C7513E">
            <w:pPr>
              <w:spacing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3B45F32C" w14:textId="77777777" w:rsidR="00C7513E" w:rsidRPr="001825CA" w:rsidRDefault="00C7513E" w:rsidP="00C7513E">
            <w:pPr>
              <w:spacing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058EAC2A" w14:textId="77777777" w:rsidR="00C7513E" w:rsidRPr="001825CA" w:rsidRDefault="00C7513E" w:rsidP="00C7513E">
            <w:pPr>
              <w:spacing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4D6F7E2E"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49488A05"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7EE3BD73"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01E7EA9A" w14:textId="77777777" w:rsidR="00C7513E" w:rsidRPr="001825CA" w:rsidRDefault="00C7513E" w:rsidP="00C7513E">
            <w:pPr>
              <w:spacing w:before="120" w:line="480" w:lineRule="auto"/>
              <w:contextualSpacing/>
              <w:jc w:val="center"/>
              <w:rPr>
                <w:b/>
                <w:sz w:val="24"/>
                <w:szCs w:val="24"/>
              </w:rPr>
            </w:pPr>
          </w:p>
        </w:tc>
        <w:tc>
          <w:tcPr>
            <w:tcW w:w="670" w:type="dxa"/>
            <w:tcBorders>
              <w:top w:val="single" w:sz="4" w:space="0" w:color="auto"/>
              <w:bottom w:val="single" w:sz="4" w:space="0" w:color="auto"/>
            </w:tcBorders>
            <w:shd w:val="clear" w:color="auto" w:fill="4472C4" w:themeFill="accent1"/>
          </w:tcPr>
          <w:p w14:paraId="391FD94E" w14:textId="77777777" w:rsidR="00C7513E" w:rsidRPr="001825CA" w:rsidRDefault="00C7513E" w:rsidP="00C7513E">
            <w:pPr>
              <w:spacing w:before="120" w:line="480" w:lineRule="auto"/>
              <w:contextualSpacing/>
              <w:jc w:val="center"/>
              <w:rPr>
                <w:b/>
                <w:sz w:val="24"/>
                <w:szCs w:val="24"/>
              </w:rPr>
            </w:pPr>
          </w:p>
        </w:tc>
      </w:tr>
      <w:tr w:rsidR="00C7513E" w:rsidRPr="001825CA" w14:paraId="2E948FB9" w14:textId="77777777" w:rsidTr="00373214">
        <w:trPr>
          <w:jc w:val="center"/>
        </w:trPr>
        <w:tc>
          <w:tcPr>
            <w:tcW w:w="0" w:type="auto"/>
            <w:tcBorders>
              <w:top w:val="single" w:sz="4" w:space="0" w:color="auto"/>
              <w:bottom w:val="single" w:sz="4" w:space="0" w:color="auto"/>
            </w:tcBorders>
            <w:shd w:val="clear" w:color="auto" w:fill="5B9BD5" w:themeFill="accent5"/>
            <w:vAlign w:val="center"/>
          </w:tcPr>
          <w:p w14:paraId="5D62367E" w14:textId="77777777" w:rsidR="00C7513E" w:rsidRPr="001825CA" w:rsidRDefault="00C7513E" w:rsidP="00C7513E">
            <w:pPr>
              <w:spacing w:before="120" w:line="480" w:lineRule="auto"/>
              <w:contextualSpacing/>
              <w:jc w:val="center"/>
              <w:rPr>
                <w:b/>
                <w:color w:val="FFFFFF" w:themeColor="background1"/>
                <w:sz w:val="24"/>
                <w:szCs w:val="24"/>
              </w:rPr>
            </w:pPr>
            <w:r w:rsidRPr="001825CA">
              <w:rPr>
                <w:b/>
                <w:color w:val="FFFFFF" w:themeColor="background1"/>
                <w:sz w:val="24"/>
                <w:szCs w:val="24"/>
              </w:rPr>
              <w:t>Análise de dados</w:t>
            </w:r>
            <w:r>
              <w:rPr>
                <w:b/>
                <w:color w:val="FFFFFF" w:themeColor="background1"/>
                <w:sz w:val="24"/>
                <w:szCs w:val="24"/>
              </w:rPr>
              <w:t xml:space="preserve"> *</w:t>
            </w:r>
          </w:p>
        </w:tc>
        <w:tc>
          <w:tcPr>
            <w:tcW w:w="0" w:type="auto"/>
            <w:tcBorders>
              <w:top w:val="single" w:sz="4" w:space="0" w:color="auto"/>
              <w:bottom w:val="single" w:sz="4" w:space="0" w:color="auto"/>
            </w:tcBorders>
            <w:shd w:val="clear" w:color="auto" w:fill="4472C4" w:themeFill="accent1"/>
            <w:vAlign w:val="center"/>
          </w:tcPr>
          <w:p w14:paraId="1BD16DFF"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4C758A88"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54505467"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28C2DAD2"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5651773D"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0E584DE8"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6CB18296"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70EBB55E" w14:textId="77777777" w:rsidR="00C7513E" w:rsidRPr="001825CA" w:rsidRDefault="00C7513E" w:rsidP="00C7513E">
            <w:pPr>
              <w:spacing w:before="120" w:line="480" w:lineRule="auto"/>
              <w:contextualSpacing/>
              <w:jc w:val="center"/>
              <w:rPr>
                <w:b/>
                <w:sz w:val="24"/>
                <w:szCs w:val="24"/>
              </w:rPr>
            </w:pPr>
          </w:p>
        </w:tc>
        <w:tc>
          <w:tcPr>
            <w:tcW w:w="670" w:type="dxa"/>
            <w:tcBorders>
              <w:top w:val="single" w:sz="4" w:space="0" w:color="auto"/>
              <w:bottom w:val="single" w:sz="4" w:space="0" w:color="auto"/>
            </w:tcBorders>
            <w:shd w:val="clear" w:color="auto" w:fill="4472C4" w:themeFill="accent1"/>
          </w:tcPr>
          <w:p w14:paraId="1D99C12D" w14:textId="77777777" w:rsidR="00C7513E" w:rsidRPr="001825CA" w:rsidRDefault="00C7513E" w:rsidP="00C7513E">
            <w:pPr>
              <w:spacing w:before="120" w:line="480" w:lineRule="auto"/>
              <w:contextualSpacing/>
              <w:jc w:val="center"/>
              <w:rPr>
                <w:b/>
                <w:sz w:val="24"/>
                <w:szCs w:val="24"/>
              </w:rPr>
            </w:pPr>
          </w:p>
        </w:tc>
      </w:tr>
      <w:tr w:rsidR="00C7513E" w:rsidRPr="001825CA" w14:paraId="33B8C0A8" w14:textId="77777777" w:rsidTr="00373214">
        <w:trPr>
          <w:jc w:val="center"/>
        </w:trPr>
        <w:tc>
          <w:tcPr>
            <w:tcW w:w="0" w:type="auto"/>
            <w:tcBorders>
              <w:top w:val="single" w:sz="4" w:space="0" w:color="auto"/>
              <w:bottom w:val="single" w:sz="4" w:space="0" w:color="auto"/>
            </w:tcBorders>
            <w:shd w:val="clear" w:color="auto" w:fill="5B9BD5" w:themeFill="accent5"/>
            <w:vAlign w:val="center"/>
          </w:tcPr>
          <w:p w14:paraId="145A84C6" w14:textId="77777777" w:rsidR="00C7513E" w:rsidRPr="001825CA" w:rsidRDefault="00C7513E" w:rsidP="00C7513E">
            <w:pPr>
              <w:spacing w:before="120" w:line="480" w:lineRule="auto"/>
              <w:contextualSpacing/>
              <w:jc w:val="center"/>
              <w:rPr>
                <w:b/>
                <w:color w:val="FFFFFF" w:themeColor="background1"/>
                <w:sz w:val="24"/>
                <w:szCs w:val="24"/>
              </w:rPr>
            </w:pPr>
            <w:r w:rsidRPr="001825CA">
              <w:rPr>
                <w:b/>
                <w:color w:val="FFFFFF" w:themeColor="background1"/>
                <w:sz w:val="24"/>
                <w:szCs w:val="24"/>
              </w:rPr>
              <w:t>Resultados</w:t>
            </w:r>
          </w:p>
        </w:tc>
        <w:tc>
          <w:tcPr>
            <w:tcW w:w="0" w:type="auto"/>
            <w:tcBorders>
              <w:top w:val="single" w:sz="4" w:space="0" w:color="auto"/>
              <w:bottom w:val="single" w:sz="4" w:space="0" w:color="auto"/>
            </w:tcBorders>
            <w:shd w:val="clear" w:color="auto" w:fill="4472C4" w:themeFill="accent1"/>
            <w:vAlign w:val="center"/>
          </w:tcPr>
          <w:p w14:paraId="6FA46E3A"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1225A028"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487DE663"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20FC4539"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08F86CB5" w14:textId="77777777" w:rsidR="00C7513E" w:rsidRPr="001825CA" w:rsidRDefault="00C7513E" w:rsidP="00C7513E">
            <w:pPr>
              <w:spacing w:before="120" w:line="480" w:lineRule="auto"/>
              <w:contextualSpacing/>
              <w:jc w:val="center"/>
              <w:rPr>
                <w:b/>
                <w:sz w:val="24"/>
                <w:szCs w:val="24"/>
              </w:rPr>
            </w:pPr>
          </w:p>
        </w:tc>
        <w:tc>
          <w:tcPr>
            <w:tcW w:w="0" w:type="auto"/>
            <w:tcBorders>
              <w:top w:val="single" w:sz="4" w:space="0" w:color="auto"/>
              <w:bottom w:val="single" w:sz="4" w:space="0" w:color="auto"/>
            </w:tcBorders>
            <w:shd w:val="clear" w:color="auto" w:fill="4472C4" w:themeFill="accent1"/>
            <w:vAlign w:val="center"/>
          </w:tcPr>
          <w:p w14:paraId="3D6F1CCB"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6AB064B2"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0" w:type="auto"/>
            <w:tcBorders>
              <w:top w:val="single" w:sz="4" w:space="0" w:color="auto"/>
              <w:bottom w:val="single" w:sz="4" w:space="0" w:color="auto"/>
            </w:tcBorders>
            <w:shd w:val="clear" w:color="auto" w:fill="4472C4" w:themeFill="accent1"/>
            <w:vAlign w:val="center"/>
          </w:tcPr>
          <w:p w14:paraId="0C13EF69"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670" w:type="dxa"/>
            <w:tcBorders>
              <w:top w:val="single" w:sz="4" w:space="0" w:color="auto"/>
              <w:bottom w:val="single" w:sz="4" w:space="0" w:color="auto"/>
            </w:tcBorders>
            <w:shd w:val="clear" w:color="auto" w:fill="4472C4" w:themeFill="accent1"/>
          </w:tcPr>
          <w:p w14:paraId="73D45473" w14:textId="77777777" w:rsidR="00C7513E" w:rsidRPr="001825CA" w:rsidRDefault="00C7513E" w:rsidP="00C7513E">
            <w:pPr>
              <w:spacing w:before="120" w:line="480" w:lineRule="auto"/>
              <w:contextualSpacing/>
              <w:jc w:val="center"/>
              <w:rPr>
                <w:b/>
                <w:sz w:val="24"/>
                <w:szCs w:val="24"/>
              </w:rPr>
            </w:pPr>
          </w:p>
        </w:tc>
      </w:tr>
      <w:tr w:rsidR="00C7513E" w:rsidRPr="00C42701" w14:paraId="1C6B4C48" w14:textId="77777777" w:rsidTr="00373214">
        <w:trPr>
          <w:jc w:val="center"/>
        </w:trPr>
        <w:tc>
          <w:tcPr>
            <w:tcW w:w="0" w:type="auto"/>
            <w:tcBorders>
              <w:top w:val="single" w:sz="4" w:space="0" w:color="auto"/>
            </w:tcBorders>
            <w:shd w:val="clear" w:color="auto" w:fill="5B9BD5" w:themeFill="accent5"/>
            <w:vAlign w:val="center"/>
          </w:tcPr>
          <w:p w14:paraId="51C3B0B1" w14:textId="77777777" w:rsidR="00C7513E" w:rsidRPr="001825CA" w:rsidRDefault="00C7513E" w:rsidP="00C7513E">
            <w:pPr>
              <w:spacing w:line="480" w:lineRule="auto"/>
              <w:contextualSpacing/>
              <w:jc w:val="center"/>
              <w:rPr>
                <w:b/>
                <w:color w:val="FFFFFF" w:themeColor="background1"/>
                <w:sz w:val="24"/>
                <w:szCs w:val="24"/>
              </w:rPr>
            </w:pPr>
            <w:r w:rsidRPr="001825CA">
              <w:rPr>
                <w:b/>
                <w:color w:val="FFFFFF" w:themeColor="background1"/>
                <w:sz w:val="24"/>
                <w:szCs w:val="24"/>
              </w:rPr>
              <w:t>Relatório e Artigo</w:t>
            </w:r>
          </w:p>
        </w:tc>
        <w:tc>
          <w:tcPr>
            <w:tcW w:w="0" w:type="auto"/>
            <w:tcBorders>
              <w:top w:val="single" w:sz="4" w:space="0" w:color="auto"/>
            </w:tcBorders>
            <w:shd w:val="clear" w:color="auto" w:fill="4472C4" w:themeFill="accent1"/>
            <w:vAlign w:val="center"/>
          </w:tcPr>
          <w:p w14:paraId="5B5E50F6"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tcBorders>
            <w:shd w:val="clear" w:color="auto" w:fill="4472C4" w:themeFill="accent1"/>
            <w:vAlign w:val="center"/>
          </w:tcPr>
          <w:p w14:paraId="4C54E554"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tcBorders>
            <w:shd w:val="clear" w:color="auto" w:fill="4472C4" w:themeFill="accent1"/>
            <w:vAlign w:val="center"/>
          </w:tcPr>
          <w:p w14:paraId="6FEE99EF"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tcBorders>
            <w:shd w:val="clear" w:color="auto" w:fill="4472C4" w:themeFill="accent1"/>
            <w:vAlign w:val="center"/>
          </w:tcPr>
          <w:p w14:paraId="2F945E89"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tcBorders>
            <w:shd w:val="clear" w:color="auto" w:fill="4472C4" w:themeFill="accent1"/>
            <w:vAlign w:val="center"/>
          </w:tcPr>
          <w:p w14:paraId="69FB7938"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tcBorders>
            <w:shd w:val="clear" w:color="auto" w:fill="4472C4" w:themeFill="accent1"/>
            <w:vAlign w:val="center"/>
          </w:tcPr>
          <w:p w14:paraId="6F66562C"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tcBorders>
            <w:shd w:val="clear" w:color="auto" w:fill="4472C4" w:themeFill="accent1"/>
            <w:vAlign w:val="center"/>
          </w:tcPr>
          <w:p w14:paraId="4404C75A" w14:textId="77777777" w:rsidR="00C7513E" w:rsidRPr="001825CA" w:rsidRDefault="00C7513E" w:rsidP="00C7513E">
            <w:pPr>
              <w:spacing w:line="480" w:lineRule="auto"/>
              <w:contextualSpacing/>
              <w:jc w:val="center"/>
              <w:rPr>
                <w:b/>
                <w:sz w:val="24"/>
                <w:szCs w:val="24"/>
              </w:rPr>
            </w:pPr>
          </w:p>
        </w:tc>
        <w:tc>
          <w:tcPr>
            <w:tcW w:w="0" w:type="auto"/>
            <w:tcBorders>
              <w:top w:val="single" w:sz="4" w:space="0" w:color="auto"/>
            </w:tcBorders>
            <w:shd w:val="clear" w:color="auto" w:fill="4472C4" w:themeFill="accent1"/>
            <w:vAlign w:val="center"/>
          </w:tcPr>
          <w:p w14:paraId="06609ACB" w14:textId="77777777" w:rsidR="00C7513E" w:rsidRPr="001825CA" w:rsidRDefault="00C7513E" w:rsidP="00C7513E">
            <w:pPr>
              <w:spacing w:before="120" w:line="480" w:lineRule="auto"/>
              <w:contextualSpacing/>
              <w:jc w:val="center"/>
              <w:rPr>
                <w:b/>
                <w:sz w:val="24"/>
                <w:szCs w:val="24"/>
              </w:rPr>
            </w:pPr>
            <w:r w:rsidRPr="001825CA">
              <w:rPr>
                <w:b/>
                <w:sz w:val="24"/>
                <w:szCs w:val="24"/>
              </w:rPr>
              <w:t>X</w:t>
            </w:r>
          </w:p>
        </w:tc>
        <w:tc>
          <w:tcPr>
            <w:tcW w:w="670" w:type="dxa"/>
            <w:tcBorders>
              <w:top w:val="single" w:sz="4" w:space="0" w:color="auto"/>
            </w:tcBorders>
            <w:shd w:val="clear" w:color="auto" w:fill="4472C4" w:themeFill="accent1"/>
          </w:tcPr>
          <w:p w14:paraId="431F2215" w14:textId="77777777" w:rsidR="00C7513E" w:rsidRPr="00791B4A" w:rsidRDefault="00C7513E" w:rsidP="00C7513E">
            <w:pPr>
              <w:spacing w:before="120" w:line="480" w:lineRule="auto"/>
              <w:contextualSpacing/>
              <w:jc w:val="center"/>
              <w:rPr>
                <w:b/>
                <w:sz w:val="24"/>
                <w:szCs w:val="24"/>
              </w:rPr>
            </w:pPr>
            <w:r w:rsidRPr="001825CA">
              <w:rPr>
                <w:b/>
                <w:sz w:val="24"/>
                <w:szCs w:val="24"/>
              </w:rPr>
              <w:t>X</w:t>
            </w:r>
          </w:p>
        </w:tc>
      </w:tr>
    </w:tbl>
    <w:p w14:paraId="5B5A3907" w14:textId="77777777" w:rsidR="00521989" w:rsidRPr="00F90CC7" w:rsidRDefault="00521989" w:rsidP="00521989">
      <w:pPr>
        <w:spacing w:after="200" w:line="480" w:lineRule="auto"/>
        <w:contextualSpacing/>
        <w:jc w:val="center"/>
        <w:rPr>
          <w:sz w:val="24"/>
          <w:szCs w:val="24"/>
        </w:rPr>
      </w:pPr>
      <w:r w:rsidRPr="00F90CC7">
        <w:rPr>
          <w:sz w:val="24"/>
          <w:szCs w:val="24"/>
        </w:rPr>
        <w:t>* o estudo será iniciado somente a partir da aprovação pelo Sistema CEP/</w:t>
      </w:r>
      <w:proofErr w:type="spellStart"/>
      <w:r w:rsidRPr="00F90CC7">
        <w:rPr>
          <w:sz w:val="24"/>
          <w:szCs w:val="24"/>
        </w:rPr>
        <w:t>Conep</w:t>
      </w:r>
      <w:proofErr w:type="spellEnd"/>
      <w:r w:rsidRPr="00F90CC7">
        <w:rPr>
          <w:sz w:val="24"/>
          <w:szCs w:val="24"/>
        </w:rPr>
        <w:t>.</w:t>
      </w:r>
    </w:p>
    <w:p w14:paraId="2F4A9756" w14:textId="77777777" w:rsidR="00521989" w:rsidRDefault="00521989" w:rsidP="00521989">
      <w:pPr>
        <w:spacing w:after="200" w:line="480" w:lineRule="auto"/>
        <w:ind w:left="720"/>
        <w:contextualSpacing/>
        <w:jc w:val="both"/>
        <w:rPr>
          <w:sz w:val="24"/>
          <w:szCs w:val="24"/>
        </w:rPr>
      </w:pPr>
    </w:p>
    <w:p w14:paraId="5B9C9741" w14:textId="77777777" w:rsidR="00521989" w:rsidRPr="001D7B6E" w:rsidRDefault="00521989" w:rsidP="00521989">
      <w:pPr>
        <w:spacing w:after="200" w:line="480" w:lineRule="auto"/>
        <w:contextualSpacing/>
        <w:jc w:val="both"/>
        <w:rPr>
          <w:b/>
          <w:bCs/>
          <w:color w:val="000000" w:themeColor="text1"/>
          <w:sz w:val="24"/>
          <w:szCs w:val="24"/>
          <w:lang w:val="pt"/>
        </w:rPr>
      </w:pPr>
      <w:r>
        <w:rPr>
          <w:b/>
          <w:sz w:val="24"/>
          <w:szCs w:val="24"/>
          <w:lang w:val="pt"/>
        </w:rPr>
        <w:t xml:space="preserve">6.0 </w:t>
      </w:r>
      <w:r w:rsidRPr="001D7B6E">
        <w:rPr>
          <w:b/>
          <w:bCs/>
          <w:color w:val="000000" w:themeColor="text1"/>
          <w:sz w:val="24"/>
          <w:szCs w:val="24"/>
          <w:lang w:val="pt"/>
        </w:rPr>
        <w:t xml:space="preserve">PLANO DE RECRUTAMENTO </w:t>
      </w:r>
    </w:p>
    <w:p w14:paraId="216390BA" w14:textId="77777777" w:rsidR="00521989" w:rsidRDefault="00521989" w:rsidP="00521989">
      <w:pPr>
        <w:spacing w:after="200" w:line="480" w:lineRule="auto"/>
        <w:ind w:firstLine="708"/>
        <w:contextualSpacing/>
        <w:jc w:val="both"/>
        <w:rPr>
          <w:color w:val="000000" w:themeColor="text1"/>
          <w:sz w:val="24"/>
          <w:szCs w:val="24"/>
          <w:lang w:val="pt"/>
        </w:rPr>
      </w:pPr>
      <w:r w:rsidRPr="005F4437">
        <w:rPr>
          <w:color w:val="000000" w:themeColor="text1"/>
          <w:sz w:val="24"/>
          <w:szCs w:val="24"/>
          <w:lang w:val="pt"/>
        </w:rPr>
        <w:t xml:space="preserve">O plano de recrutamento seguirá os critérios de inclusão e exclusão dos participantes da pesquisa conforme descritos no item 4.1. Serão considerados critérios de inclusão: mulheres com lesão unifocal menor ou igual a 1,5 cm, Categorias 4 ou 5 do ACR BI-RADS™, identificadas por rastreamento ou alteração clínica, alfabetizadas e maiores de 18 anos encaminhadas para biópsia e diagnóstico histológico às Clínicas Redimama, em Belo Horizonte – MG e </w:t>
      </w:r>
      <w:proofErr w:type="spellStart"/>
      <w:r w:rsidRPr="005F4437">
        <w:rPr>
          <w:color w:val="000000" w:themeColor="text1"/>
          <w:sz w:val="24"/>
          <w:szCs w:val="24"/>
          <w:lang w:val="pt"/>
        </w:rPr>
        <w:t>Mater</w:t>
      </w:r>
      <w:proofErr w:type="spellEnd"/>
      <w:r w:rsidRPr="005F4437">
        <w:rPr>
          <w:color w:val="000000" w:themeColor="text1"/>
          <w:sz w:val="24"/>
          <w:szCs w:val="24"/>
          <w:lang w:val="pt"/>
        </w:rPr>
        <w:t xml:space="preserve"> Clínicas e Imagens, em Montes Claros – MG. Serão considerados critérios de exclusão: lesões multifocais e multicêntricas, lesões associadas a microcalcificações difusas e extensas, pacientes com discrasias sanguíneas ou uso regular de medicamentos anticoagulantes e não concordância para participar do estudo.</w:t>
      </w:r>
      <w:r>
        <w:rPr>
          <w:color w:val="000000" w:themeColor="text1"/>
          <w:sz w:val="24"/>
          <w:szCs w:val="24"/>
          <w:lang w:val="pt"/>
        </w:rPr>
        <w:t xml:space="preserve"> </w:t>
      </w:r>
    </w:p>
    <w:p w14:paraId="03B3E992" w14:textId="1DEA7DBD" w:rsidR="00521989" w:rsidRDefault="00521989" w:rsidP="00521989">
      <w:pPr>
        <w:spacing w:after="200" w:line="480" w:lineRule="auto"/>
        <w:ind w:firstLine="708"/>
        <w:contextualSpacing/>
        <w:jc w:val="both"/>
        <w:rPr>
          <w:color w:val="000000" w:themeColor="text1"/>
          <w:sz w:val="24"/>
          <w:szCs w:val="24"/>
          <w:lang w:val="pt"/>
        </w:rPr>
      </w:pPr>
      <w:r>
        <w:rPr>
          <w:color w:val="000000" w:themeColor="text1"/>
          <w:sz w:val="24"/>
          <w:szCs w:val="24"/>
          <w:lang w:val="pt"/>
        </w:rPr>
        <w:t xml:space="preserve">Por média histórica, a Redimama e a </w:t>
      </w:r>
      <w:proofErr w:type="spellStart"/>
      <w:r>
        <w:rPr>
          <w:color w:val="000000" w:themeColor="text1"/>
          <w:sz w:val="24"/>
          <w:szCs w:val="24"/>
          <w:lang w:val="pt"/>
        </w:rPr>
        <w:t>Mater</w:t>
      </w:r>
      <w:proofErr w:type="spellEnd"/>
      <w:r>
        <w:rPr>
          <w:color w:val="000000" w:themeColor="text1"/>
          <w:sz w:val="24"/>
          <w:szCs w:val="24"/>
          <w:lang w:val="pt"/>
        </w:rPr>
        <w:t xml:space="preserve"> realizam mensalmente 113 excisões assistidas a vácuo por mês. Todas essas pacientes serão convidadas a participarem do estudo. Para recrutarmos pacientes oriundas do Sistema Único de Saúde, faremos divulgação por meio de mídias digitais para que os mastologi</w:t>
      </w:r>
      <w:r w:rsidR="00C7513E">
        <w:rPr>
          <w:color w:val="000000" w:themeColor="text1"/>
          <w:sz w:val="24"/>
          <w:szCs w:val="24"/>
          <w:lang w:val="pt"/>
        </w:rPr>
        <w:t>st</w:t>
      </w:r>
      <w:r>
        <w:rPr>
          <w:color w:val="000000" w:themeColor="text1"/>
          <w:sz w:val="24"/>
          <w:szCs w:val="24"/>
          <w:lang w:val="pt"/>
        </w:rPr>
        <w:t xml:space="preserve">as que atendem na rede </w:t>
      </w:r>
      <w:r>
        <w:rPr>
          <w:color w:val="000000" w:themeColor="text1"/>
          <w:sz w:val="24"/>
          <w:szCs w:val="24"/>
          <w:lang w:val="pt"/>
        </w:rPr>
        <w:lastRenderedPageBreak/>
        <w:t>pública nos encaminhem suas pacientes candidatas a excisão assistida a vácuo de suas lesões, segundo os critérios do estudo.</w:t>
      </w:r>
    </w:p>
    <w:p w14:paraId="281429C8" w14:textId="77777777" w:rsidR="00521989" w:rsidRDefault="00521989" w:rsidP="00521989">
      <w:pPr>
        <w:spacing w:after="200" w:line="480" w:lineRule="auto"/>
        <w:ind w:firstLine="708"/>
        <w:contextualSpacing/>
        <w:jc w:val="both"/>
        <w:rPr>
          <w:color w:val="000000" w:themeColor="text1"/>
          <w:sz w:val="24"/>
          <w:szCs w:val="24"/>
          <w:lang w:val="pt"/>
        </w:rPr>
      </w:pPr>
      <w:r w:rsidRPr="001D7B6E">
        <w:rPr>
          <w:color w:val="000000" w:themeColor="text1"/>
          <w:sz w:val="24"/>
          <w:szCs w:val="24"/>
          <w:lang w:val="pt"/>
        </w:rPr>
        <w:t>As pacientes serão recebidas, entrevistadas e avaliadas para as biópsias como já é regularmente feito. Nesse momento, serão explicadas quanto ao estudo e se concordarem será aplicado o TCLE e posteriormente realizada a biópsia dentro da intervenção do estudo. As que não concordarem com a pesquisa seguirão o fluxo normal de atendimento e realizarão a biópsia indicada fora do protocolo da pesquisa. Nem o método de recrutamento, nem o procedimento proposto vão interferir direta ou indiretamente n</w:t>
      </w:r>
      <w:r>
        <w:rPr>
          <w:color w:val="000000" w:themeColor="text1"/>
          <w:sz w:val="24"/>
          <w:szCs w:val="24"/>
          <w:lang w:val="pt"/>
        </w:rPr>
        <w:t>a</w:t>
      </w:r>
      <w:r w:rsidRPr="001D7B6E">
        <w:rPr>
          <w:color w:val="000000" w:themeColor="text1"/>
          <w:sz w:val="24"/>
          <w:szCs w:val="24"/>
          <w:lang w:val="pt"/>
        </w:rPr>
        <w:t>s participantes da pesquisa. A pesquisa não interfere na indicação da biópsia, sempre solicitada pelo médico assistente devido</w:t>
      </w:r>
      <w:r>
        <w:rPr>
          <w:color w:val="000000" w:themeColor="text1"/>
          <w:sz w:val="24"/>
          <w:szCs w:val="24"/>
          <w:lang w:val="pt"/>
        </w:rPr>
        <w:t xml:space="preserve"> a</w:t>
      </w:r>
      <w:r w:rsidRPr="001D7B6E">
        <w:rPr>
          <w:color w:val="000000" w:themeColor="text1"/>
          <w:sz w:val="24"/>
          <w:szCs w:val="24"/>
          <w:lang w:val="pt"/>
        </w:rPr>
        <w:t xml:space="preserve"> uma alteração mamária suspeita de malignidade C</w:t>
      </w:r>
      <w:r>
        <w:rPr>
          <w:color w:val="000000" w:themeColor="text1"/>
          <w:sz w:val="24"/>
          <w:szCs w:val="24"/>
          <w:lang w:val="pt"/>
        </w:rPr>
        <w:t>ategoria</w:t>
      </w:r>
      <w:r w:rsidRPr="001D7B6E">
        <w:rPr>
          <w:color w:val="000000" w:themeColor="text1"/>
          <w:sz w:val="24"/>
          <w:szCs w:val="24"/>
          <w:lang w:val="pt"/>
        </w:rPr>
        <w:t xml:space="preserve"> 4 ou C</w:t>
      </w:r>
      <w:r>
        <w:rPr>
          <w:color w:val="000000" w:themeColor="text1"/>
          <w:sz w:val="24"/>
          <w:szCs w:val="24"/>
          <w:lang w:val="pt"/>
        </w:rPr>
        <w:t>ategoria</w:t>
      </w:r>
      <w:r w:rsidRPr="001D7B6E">
        <w:rPr>
          <w:color w:val="000000" w:themeColor="text1"/>
          <w:sz w:val="24"/>
          <w:szCs w:val="24"/>
          <w:lang w:val="pt"/>
        </w:rPr>
        <w:t xml:space="preserve"> 5</w:t>
      </w:r>
      <w:r>
        <w:rPr>
          <w:color w:val="000000" w:themeColor="text1"/>
          <w:sz w:val="24"/>
          <w:szCs w:val="24"/>
          <w:lang w:val="pt"/>
        </w:rPr>
        <w:t xml:space="preserve"> do</w:t>
      </w:r>
      <w:r w:rsidRPr="001D7B6E">
        <w:rPr>
          <w:color w:val="000000" w:themeColor="text1"/>
          <w:sz w:val="24"/>
          <w:szCs w:val="24"/>
          <w:lang w:val="pt"/>
        </w:rPr>
        <w:t xml:space="preserve"> ACR-BIRADS</w:t>
      </w:r>
      <w:r>
        <w:rPr>
          <w:color w:val="000000" w:themeColor="text1"/>
          <w:sz w:val="24"/>
          <w:szCs w:val="24"/>
          <w:lang w:val="pt"/>
        </w:rPr>
        <w:t>™</w:t>
      </w:r>
      <w:r w:rsidRPr="001D7B6E">
        <w:rPr>
          <w:color w:val="000000" w:themeColor="text1"/>
          <w:sz w:val="24"/>
          <w:szCs w:val="24"/>
          <w:lang w:val="pt"/>
        </w:rPr>
        <w:t xml:space="preserve">. Também não interfere na rotina do paciente que já teria que comparecer às clínicas para realização da biópsia. </w:t>
      </w:r>
      <w:r>
        <w:rPr>
          <w:color w:val="000000" w:themeColor="text1"/>
          <w:sz w:val="24"/>
          <w:szCs w:val="24"/>
          <w:lang w:val="pt"/>
        </w:rPr>
        <w:t xml:space="preserve">A </w:t>
      </w:r>
      <w:r w:rsidRPr="001D7B6E">
        <w:rPr>
          <w:color w:val="000000" w:themeColor="text1"/>
          <w:sz w:val="24"/>
          <w:szCs w:val="24"/>
          <w:lang w:val="pt"/>
        </w:rPr>
        <w:t>disponibilização de biópsias gratuitas</w:t>
      </w:r>
      <w:r>
        <w:rPr>
          <w:color w:val="000000" w:themeColor="text1"/>
          <w:sz w:val="24"/>
          <w:szCs w:val="24"/>
          <w:lang w:val="pt"/>
        </w:rPr>
        <w:t xml:space="preserve"> para as pacientes provenientes do Sistema Único de Saúde, </w:t>
      </w:r>
      <w:r w:rsidRPr="001D7B6E">
        <w:rPr>
          <w:color w:val="000000" w:themeColor="text1"/>
          <w:sz w:val="24"/>
          <w:szCs w:val="24"/>
          <w:lang w:val="pt"/>
        </w:rPr>
        <w:t>incluindo anátomo patológico e imunoistoquímica em menos de 7 dias vai beneficiar as pacientes brasileiras que demoram em média 33,5 semanas entre o início dos sintomas e o diagnóstico histológico</w:t>
      </w:r>
      <w:r w:rsidRPr="001D7B6E">
        <w:rPr>
          <w:color w:val="000000" w:themeColor="text1"/>
          <w:sz w:val="24"/>
          <w:szCs w:val="24"/>
          <w:vertAlign w:val="superscript"/>
          <w:lang w:val="pt"/>
        </w:rPr>
        <w:t>14</w:t>
      </w:r>
      <w:r w:rsidRPr="001D7B6E">
        <w:rPr>
          <w:color w:val="000000" w:themeColor="text1"/>
          <w:sz w:val="24"/>
          <w:szCs w:val="24"/>
          <w:lang w:val="pt"/>
        </w:rPr>
        <w:t>.</w:t>
      </w:r>
    </w:p>
    <w:p w14:paraId="2893A9C9" w14:textId="77777777" w:rsidR="00521989" w:rsidRPr="00DF792D" w:rsidRDefault="00521989" w:rsidP="00521989">
      <w:pPr>
        <w:spacing w:after="200" w:line="480" w:lineRule="auto"/>
        <w:ind w:firstLine="708"/>
        <w:contextualSpacing/>
        <w:jc w:val="both"/>
        <w:rPr>
          <w:color w:val="000000" w:themeColor="text1"/>
          <w:sz w:val="24"/>
          <w:szCs w:val="24"/>
          <w:lang w:val="pt"/>
        </w:rPr>
      </w:pPr>
      <w:r>
        <w:rPr>
          <w:color w:val="000000" w:themeColor="text1"/>
          <w:sz w:val="24"/>
          <w:szCs w:val="24"/>
          <w:lang w:val="pt"/>
        </w:rPr>
        <w:t xml:space="preserve">Será sempre deixado bastante claro para a paciente que todos os procedimentos a que será submetida, com exceção do </w:t>
      </w:r>
      <w:proofErr w:type="spellStart"/>
      <w:r>
        <w:rPr>
          <w:i/>
          <w:iCs/>
          <w:color w:val="000000" w:themeColor="text1"/>
          <w:sz w:val="24"/>
          <w:szCs w:val="24"/>
          <w:lang w:val="pt"/>
        </w:rPr>
        <w:t>shaving</w:t>
      </w:r>
      <w:proofErr w:type="spellEnd"/>
      <w:r>
        <w:rPr>
          <w:color w:val="000000" w:themeColor="text1"/>
          <w:sz w:val="24"/>
          <w:szCs w:val="24"/>
          <w:lang w:val="pt"/>
        </w:rPr>
        <w:t xml:space="preserve"> de margens, são todos protocolares e padrão-ouro de conduta em Mastologia no Brasil e no mundo. Não será realizado nenhum exame adicional de imagem nesse protocolo de pesquisa, com ou sem radiação, que habitualmente já não seja realizado e solicitado na rotina da Mastologia, quer seja no pré, </w:t>
      </w:r>
      <w:proofErr w:type="spellStart"/>
      <w:r>
        <w:rPr>
          <w:color w:val="000000" w:themeColor="text1"/>
          <w:sz w:val="24"/>
          <w:szCs w:val="24"/>
          <w:lang w:val="pt"/>
        </w:rPr>
        <w:t>peri</w:t>
      </w:r>
      <w:proofErr w:type="spellEnd"/>
      <w:r>
        <w:rPr>
          <w:color w:val="000000" w:themeColor="text1"/>
          <w:sz w:val="24"/>
          <w:szCs w:val="24"/>
          <w:lang w:val="pt"/>
        </w:rPr>
        <w:t xml:space="preserve"> ou pós-operatório. O </w:t>
      </w:r>
      <w:proofErr w:type="spellStart"/>
      <w:r>
        <w:rPr>
          <w:i/>
          <w:iCs/>
          <w:color w:val="000000" w:themeColor="text1"/>
          <w:sz w:val="24"/>
          <w:szCs w:val="24"/>
          <w:lang w:val="pt"/>
        </w:rPr>
        <w:t>shaving</w:t>
      </w:r>
      <w:proofErr w:type="spellEnd"/>
      <w:r>
        <w:rPr>
          <w:i/>
          <w:iCs/>
          <w:color w:val="000000" w:themeColor="text1"/>
          <w:sz w:val="24"/>
          <w:szCs w:val="24"/>
          <w:lang w:val="pt"/>
        </w:rPr>
        <w:t xml:space="preserve"> </w:t>
      </w:r>
      <w:r>
        <w:rPr>
          <w:color w:val="000000" w:themeColor="text1"/>
          <w:sz w:val="24"/>
          <w:szCs w:val="24"/>
          <w:lang w:val="pt"/>
        </w:rPr>
        <w:t xml:space="preserve">de margens será o único procedimento adicional e </w:t>
      </w:r>
      <w:r>
        <w:rPr>
          <w:color w:val="000000" w:themeColor="text1"/>
          <w:sz w:val="24"/>
          <w:szCs w:val="24"/>
          <w:lang w:val="pt"/>
        </w:rPr>
        <w:lastRenderedPageBreak/>
        <w:t xml:space="preserve">consiste em uma rodada a mais de ressecção de fragmentos mamários, realizado na loja ocupada pela lesão ressecada. </w:t>
      </w:r>
    </w:p>
    <w:p w14:paraId="43E54C7A" w14:textId="77777777" w:rsidR="00521989" w:rsidRDefault="00521989" w:rsidP="00521989">
      <w:pPr>
        <w:tabs>
          <w:tab w:val="left" w:pos="3220"/>
        </w:tabs>
        <w:spacing w:after="200" w:line="480" w:lineRule="auto"/>
        <w:contextualSpacing/>
        <w:jc w:val="both"/>
        <w:rPr>
          <w:b/>
          <w:sz w:val="24"/>
          <w:szCs w:val="24"/>
          <w:lang w:val="pt"/>
        </w:rPr>
      </w:pPr>
    </w:p>
    <w:p w14:paraId="4EB3B099" w14:textId="77777777" w:rsidR="00521989" w:rsidRDefault="00521989" w:rsidP="00521989">
      <w:pPr>
        <w:tabs>
          <w:tab w:val="left" w:pos="3220"/>
        </w:tabs>
        <w:spacing w:after="200" w:line="480" w:lineRule="auto"/>
        <w:contextualSpacing/>
        <w:jc w:val="both"/>
        <w:rPr>
          <w:b/>
          <w:sz w:val="24"/>
          <w:szCs w:val="24"/>
          <w:lang w:val="pt"/>
        </w:rPr>
      </w:pPr>
      <w:r>
        <w:rPr>
          <w:b/>
          <w:sz w:val="24"/>
          <w:szCs w:val="24"/>
          <w:lang w:val="pt"/>
        </w:rPr>
        <w:t>7</w:t>
      </w:r>
      <w:r w:rsidRPr="00F7225A">
        <w:rPr>
          <w:b/>
          <w:sz w:val="24"/>
          <w:szCs w:val="24"/>
          <w:lang w:val="pt"/>
        </w:rPr>
        <w:t>.0 ORÇAMENTO</w:t>
      </w:r>
    </w:p>
    <w:p w14:paraId="5E8AB3F9" w14:textId="77777777" w:rsidR="00521989" w:rsidRPr="00F7225A" w:rsidRDefault="00521989" w:rsidP="00521989">
      <w:pPr>
        <w:tabs>
          <w:tab w:val="left" w:pos="3220"/>
        </w:tabs>
        <w:spacing w:after="200" w:line="480" w:lineRule="auto"/>
        <w:contextualSpacing/>
        <w:jc w:val="both"/>
        <w:rPr>
          <w:sz w:val="24"/>
          <w:szCs w:val="24"/>
        </w:rPr>
      </w:pPr>
    </w:p>
    <w:tbl>
      <w:tblPr>
        <w:tblpPr w:leftFromText="141" w:rightFromText="141" w:vertAnchor="text" w:horzAnchor="margin" w:tblpXSpec="center" w:tblpY="-5"/>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2"/>
        <w:gridCol w:w="2410"/>
      </w:tblGrid>
      <w:tr w:rsidR="00521989" w:rsidRPr="00F7225A" w14:paraId="347CC762" w14:textId="77777777" w:rsidTr="00373214">
        <w:trPr>
          <w:trHeight w:val="445"/>
        </w:trPr>
        <w:tc>
          <w:tcPr>
            <w:tcW w:w="8642" w:type="dxa"/>
            <w:shd w:val="clear" w:color="auto" w:fill="5F5F5F"/>
            <w:tcMar>
              <w:top w:w="15" w:type="dxa"/>
              <w:left w:w="70" w:type="dxa"/>
              <w:bottom w:w="0" w:type="dxa"/>
              <w:right w:w="70" w:type="dxa"/>
            </w:tcMar>
            <w:vAlign w:val="center"/>
          </w:tcPr>
          <w:p w14:paraId="0A2741DC" w14:textId="77777777" w:rsidR="00521989" w:rsidRPr="00C069F2" w:rsidRDefault="00521989" w:rsidP="00373214">
            <w:pPr>
              <w:spacing w:after="200"/>
              <w:ind w:firstLine="708"/>
              <w:contextualSpacing/>
              <w:jc w:val="both"/>
              <w:rPr>
                <w:b/>
                <w:bCs/>
                <w:color w:val="FFFFFF"/>
                <w:sz w:val="24"/>
                <w:szCs w:val="24"/>
              </w:rPr>
            </w:pPr>
            <w:r w:rsidRPr="00C069F2">
              <w:rPr>
                <w:b/>
                <w:bCs/>
                <w:color w:val="FFFFFF"/>
                <w:sz w:val="24"/>
                <w:szCs w:val="24"/>
                <w:lang w:val="pt"/>
              </w:rPr>
              <w:t>Orçamento</w:t>
            </w:r>
          </w:p>
        </w:tc>
        <w:tc>
          <w:tcPr>
            <w:tcW w:w="2410" w:type="dxa"/>
            <w:shd w:val="clear" w:color="auto" w:fill="5F5F5F"/>
            <w:tcMar>
              <w:top w:w="15" w:type="dxa"/>
              <w:left w:w="70" w:type="dxa"/>
              <w:bottom w:w="0" w:type="dxa"/>
              <w:right w:w="70" w:type="dxa"/>
            </w:tcMar>
            <w:vAlign w:val="center"/>
            <w:hideMark/>
          </w:tcPr>
          <w:p w14:paraId="1F1645B4" w14:textId="77777777" w:rsidR="00521989" w:rsidRPr="00C069F2" w:rsidRDefault="00521989" w:rsidP="00373214">
            <w:pPr>
              <w:spacing w:after="200"/>
              <w:contextualSpacing/>
              <w:jc w:val="right"/>
              <w:rPr>
                <w:b/>
                <w:color w:val="FFFFFF"/>
                <w:sz w:val="24"/>
                <w:szCs w:val="24"/>
              </w:rPr>
            </w:pPr>
          </w:p>
        </w:tc>
      </w:tr>
      <w:tr w:rsidR="00521989" w:rsidRPr="00F7225A" w14:paraId="59C82AB0" w14:textId="77777777" w:rsidTr="00373214">
        <w:trPr>
          <w:trHeight w:val="476"/>
        </w:trPr>
        <w:tc>
          <w:tcPr>
            <w:tcW w:w="8642" w:type="dxa"/>
            <w:shd w:val="clear" w:color="auto" w:fill="DDDDDD"/>
            <w:tcMar>
              <w:top w:w="15" w:type="dxa"/>
              <w:left w:w="70" w:type="dxa"/>
              <w:bottom w:w="0" w:type="dxa"/>
              <w:right w:w="70" w:type="dxa"/>
            </w:tcMar>
            <w:vAlign w:val="center"/>
            <w:hideMark/>
          </w:tcPr>
          <w:p w14:paraId="31F9CEE6" w14:textId="77777777" w:rsidR="00521989" w:rsidRPr="00C069F2" w:rsidRDefault="00521989" w:rsidP="00373214">
            <w:pPr>
              <w:spacing w:after="200"/>
              <w:contextualSpacing/>
              <w:jc w:val="both"/>
              <w:rPr>
                <w:b/>
                <w:sz w:val="24"/>
                <w:szCs w:val="24"/>
                <w:lang w:val="en-US"/>
              </w:rPr>
            </w:pPr>
            <w:r w:rsidRPr="00C069F2">
              <w:rPr>
                <w:b/>
                <w:sz w:val="24"/>
                <w:szCs w:val="24"/>
                <w:lang w:val="pt"/>
              </w:rPr>
              <w:t>Estatística</w:t>
            </w:r>
          </w:p>
        </w:tc>
        <w:tc>
          <w:tcPr>
            <w:tcW w:w="2410" w:type="dxa"/>
            <w:shd w:val="clear" w:color="auto" w:fill="DDDDDD"/>
            <w:tcMar>
              <w:top w:w="15" w:type="dxa"/>
              <w:left w:w="70" w:type="dxa"/>
              <w:bottom w:w="0" w:type="dxa"/>
              <w:right w:w="70" w:type="dxa"/>
            </w:tcMar>
            <w:vAlign w:val="center"/>
            <w:hideMark/>
          </w:tcPr>
          <w:p w14:paraId="57830E4B" w14:textId="77777777" w:rsidR="00521989" w:rsidRPr="00F7225A" w:rsidRDefault="00521989" w:rsidP="00373214">
            <w:pPr>
              <w:spacing w:after="200"/>
              <w:contextualSpacing/>
              <w:rPr>
                <w:sz w:val="24"/>
                <w:szCs w:val="24"/>
              </w:rPr>
            </w:pPr>
            <w:r>
              <w:rPr>
                <w:sz w:val="24"/>
                <w:szCs w:val="24"/>
              </w:rPr>
              <w:t>R$ 10.000,00 -BD</w:t>
            </w:r>
          </w:p>
        </w:tc>
      </w:tr>
      <w:tr w:rsidR="00521989" w:rsidRPr="00F7225A" w14:paraId="41E7469E" w14:textId="77777777" w:rsidTr="00373214">
        <w:trPr>
          <w:trHeight w:val="269"/>
        </w:trPr>
        <w:tc>
          <w:tcPr>
            <w:tcW w:w="8642" w:type="dxa"/>
            <w:shd w:val="clear" w:color="auto" w:fill="5F5F5F"/>
            <w:tcMar>
              <w:top w:w="15" w:type="dxa"/>
              <w:left w:w="70" w:type="dxa"/>
              <w:bottom w:w="0" w:type="dxa"/>
              <w:right w:w="70" w:type="dxa"/>
            </w:tcMar>
            <w:vAlign w:val="center"/>
            <w:hideMark/>
          </w:tcPr>
          <w:p w14:paraId="6F1A7ACD" w14:textId="77777777" w:rsidR="00521989" w:rsidRPr="00C069F2" w:rsidRDefault="00521989" w:rsidP="00373214">
            <w:pPr>
              <w:spacing w:after="200"/>
              <w:ind w:firstLine="708"/>
              <w:contextualSpacing/>
              <w:jc w:val="both"/>
              <w:rPr>
                <w:b/>
                <w:color w:val="FFFFFF" w:themeColor="background1"/>
                <w:sz w:val="24"/>
                <w:szCs w:val="24"/>
              </w:rPr>
            </w:pPr>
            <w:r w:rsidRPr="00C069F2">
              <w:rPr>
                <w:b/>
                <w:color w:val="FFFFFF" w:themeColor="background1"/>
                <w:sz w:val="24"/>
                <w:szCs w:val="24"/>
                <w:lang w:val="pt"/>
              </w:rPr>
              <w:t>Custos Diretos</w:t>
            </w:r>
          </w:p>
        </w:tc>
        <w:tc>
          <w:tcPr>
            <w:tcW w:w="2410" w:type="dxa"/>
            <w:shd w:val="clear" w:color="auto" w:fill="5F5F5F"/>
            <w:tcMar>
              <w:top w:w="15" w:type="dxa"/>
              <w:left w:w="70" w:type="dxa"/>
              <w:bottom w:w="0" w:type="dxa"/>
              <w:right w:w="70" w:type="dxa"/>
            </w:tcMar>
            <w:vAlign w:val="center"/>
            <w:hideMark/>
          </w:tcPr>
          <w:p w14:paraId="65E5F4A5" w14:textId="77777777" w:rsidR="00521989" w:rsidRPr="00F7225A" w:rsidRDefault="00521989" w:rsidP="00373214">
            <w:pPr>
              <w:spacing w:after="200"/>
              <w:ind w:firstLine="708"/>
              <w:contextualSpacing/>
              <w:jc w:val="right"/>
              <w:rPr>
                <w:sz w:val="24"/>
                <w:szCs w:val="24"/>
              </w:rPr>
            </w:pPr>
          </w:p>
        </w:tc>
      </w:tr>
      <w:tr w:rsidR="00521989" w:rsidRPr="00F7225A" w14:paraId="5E6938A2" w14:textId="77777777" w:rsidTr="00373214">
        <w:trPr>
          <w:trHeight w:val="476"/>
        </w:trPr>
        <w:tc>
          <w:tcPr>
            <w:tcW w:w="8642" w:type="dxa"/>
            <w:shd w:val="clear" w:color="auto" w:fill="DDDDDD"/>
            <w:tcMar>
              <w:top w:w="15" w:type="dxa"/>
              <w:left w:w="70" w:type="dxa"/>
              <w:bottom w:w="0" w:type="dxa"/>
              <w:right w:w="70" w:type="dxa"/>
            </w:tcMar>
            <w:vAlign w:val="center"/>
            <w:hideMark/>
          </w:tcPr>
          <w:p w14:paraId="608CEBB8" w14:textId="77777777" w:rsidR="00521989" w:rsidRDefault="00521989" w:rsidP="00373214">
            <w:pPr>
              <w:spacing w:after="200"/>
              <w:contextualSpacing/>
              <w:jc w:val="both"/>
              <w:rPr>
                <w:b/>
                <w:bCs/>
                <w:sz w:val="24"/>
                <w:szCs w:val="24"/>
                <w:lang w:val="pt"/>
              </w:rPr>
            </w:pPr>
            <w:r w:rsidRPr="00F7225A">
              <w:rPr>
                <w:b/>
                <w:bCs/>
                <w:sz w:val="24"/>
                <w:szCs w:val="24"/>
                <w:lang w:val="pt"/>
              </w:rPr>
              <w:t xml:space="preserve">Exames de imagem </w:t>
            </w:r>
          </w:p>
          <w:p w14:paraId="193BE742" w14:textId="77777777" w:rsidR="00521989" w:rsidRPr="00F7225A" w:rsidRDefault="00521989" w:rsidP="00373214">
            <w:pPr>
              <w:spacing w:after="200"/>
              <w:contextualSpacing/>
              <w:jc w:val="both"/>
              <w:rPr>
                <w:sz w:val="24"/>
                <w:szCs w:val="24"/>
              </w:rPr>
            </w:pPr>
            <w:r>
              <w:rPr>
                <w:b/>
                <w:bCs/>
                <w:sz w:val="24"/>
                <w:szCs w:val="24"/>
                <w:lang w:val="pt"/>
              </w:rPr>
              <w:t>VAE e exames pré-operatórios de localização de lesão mamária</w:t>
            </w:r>
          </w:p>
        </w:tc>
        <w:tc>
          <w:tcPr>
            <w:tcW w:w="2410" w:type="dxa"/>
            <w:shd w:val="clear" w:color="auto" w:fill="DDDDDD"/>
            <w:tcMar>
              <w:top w:w="15" w:type="dxa"/>
              <w:left w:w="70" w:type="dxa"/>
              <w:bottom w:w="0" w:type="dxa"/>
              <w:right w:w="70" w:type="dxa"/>
            </w:tcMar>
            <w:vAlign w:val="center"/>
            <w:hideMark/>
          </w:tcPr>
          <w:p w14:paraId="2A239AA8" w14:textId="77777777" w:rsidR="00521989" w:rsidRDefault="00521989" w:rsidP="00373214">
            <w:pPr>
              <w:spacing w:after="200"/>
              <w:contextualSpacing/>
              <w:rPr>
                <w:sz w:val="24"/>
                <w:szCs w:val="24"/>
                <w:lang w:val="pt"/>
              </w:rPr>
            </w:pPr>
            <w:r w:rsidRPr="00F7225A">
              <w:rPr>
                <w:sz w:val="24"/>
                <w:szCs w:val="24"/>
                <w:lang w:val="pt"/>
              </w:rPr>
              <w:t>Redima</w:t>
            </w:r>
            <w:r>
              <w:rPr>
                <w:sz w:val="24"/>
                <w:szCs w:val="24"/>
                <w:lang w:val="pt"/>
              </w:rPr>
              <w:t>ma e</w:t>
            </w:r>
          </w:p>
          <w:p w14:paraId="32F0E40B" w14:textId="77777777" w:rsidR="00521989" w:rsidRPr="00A25B95" w:rsidRDefault="00521989" w:rsidP="00373214">
            <w:pPr>
              <w:spacing w:after="200"/>
              <w:contextualSpacing/>
              <w:rPr>
                <w:sz w:val="24"/>
                <w:szCs w:val="24"/>
                <w:lang w:val="pt"/>
              </w:rPr>
            </w:pPr>
            <w:proofErr w:type="spellStart"/>
            <w:r>
              <w:rPr>
                <w:sz w:val="24"/>
                <w:szCs w:val="24"/>
                <w:lang w:val="pt"/>
              </w:rPr>
              <w:t>Mater</w:t>
            </w:r>
            <w:proofErr w:type="spellEnd"/>
          </w:p>
        </w:tc>
      </w:tr>
      <w:tr w:rsidR="00521989" w:rsidRPr="00F7225A" w14:paraId="6F9920B6" w14:textId="77777777" w:rsidTr="00373214">
        <w:trPr>
          <w:trHeight w:val="476"/>
        </w:trPr>
        <w:tc>
          <w:tcPr>
            <w:tcW w:w="8642" w:type="dxa"/>
            <w:shd w:val="clear" w:color="auto" w:fill="DDDDDD"/>
            <w:tcMar>
              <w:top w:w="15" w:type="dxa"/>
              <w:left w:w="70" w:type="dxa"/>
              <w:bottom w:w="0" w:type="dxa"/>
              <w:right w:w="70" w:type="dxa"/>
            </w:tcMar>
            <w:vAlign w:val="center"/>
            <w:hideMark/>
          </w:tcPr>
          <w:p w14:paraId="05AE995D" w14:textId="77777777" w:rsidR="00521989" w:rsidRPr="00F7225A" w:rsidRDefault="00521989" w:rsidP="00373214">
            <w:pPr>
              <w:spacing w:after="200"/>
              <w:contextualSpacing/>
              <w:jc w:val="both"/>
              <w:rPr>
                <w:sz w:val="24"/>
                <w:szCs w:val="24"/>
              </w:rPr>
            </w:pPr>
            <w:r w:rsidRPr="00F7225A">
              <w:rPr>
                <w:sz w:val="24"/>
                <w:szCs w:val="24"/>
                <w:lang w:val="pt"/>
              </w:rPr>
              <w:t>Material</w:t>
            </w:r>
            <w:r>
              <w:rPr>
                <w:sz w:val="24"/>
                <w:szCs w:val="24"/>
                <w:lang w:val="pt"/>
              </w:rPr>
              <w:t>:</w:t>
            </w:r>
            <w:r w:rsidRPr="00F7225A">
              <w:rPr>
                <w:sz w:val="24"/>
                <w:szCs w:val="24"/>
                <w:lang w:val="pt"/>
              </w:rPr>
              <w:t xml:space="preserve"> 100 (cem) kits de excisão assistida a vácuo e </w:t>
            </w:r>
            <w:r>
              <w:rPr>
                <w:sz w:val="24"/>
                <w:szCs w:val="24"/>
                <w:lang w:val="pt"/>
              </w:rPr>
              <w:t>fios para localização pré-cirúrgica</w:t>
            </w:r>
          </w:p>
          <w:tbl>
            <w:tblPr>
              <w:tblW w:w="7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6"/>
              <w:gridCol w:w="4175"/>
              <w:gridCol w:w="711"/>
            </w:tblGrid>
            <w:tr w:rsidR="00521989" w:rsidRPr="00F7225A" w14:paraId="07FBA014" w14:textId="77777777" w:rsidTr="00373214">
              <w:trPr>
                <w:trHeight w:val="260"/>
              </w:trPr>
              <w:tc>
                <w:tcPr>
                  <w:tcW w:w="2226" w:type="dxa"/>
                  <w:shd w:val="clear" w:color="auto" w:fill="E2EFDA"/>
                  <w:noWrap/>
                  <w:tcMar>
                    <w:top w:w="0" w:type="dxa"/>
                    <w:left w:w="108" w:type="dxa"/>
                    <w:bottom w:w="0" w:type="dxa"/>
                    <w:right w:w="108" w:type="dxa"/>
                  </w:tcMar>
                  <w:vAlign w:val="bottom"/>
                  <w:hideMark/>
                </w:tcPr>
                <w:p w14:paraId="163E3797" w14:textId="77777777" w:rsidR="00521989" w:rsidRDefault="00521989" w:rsidP="002C3326">
                  <w:pPr>
                    <w:framePr w:hSpace="141" w:wrap="around" w:vAnchor="text" w:hAnchor="margin" w:xAlign="center" w:y="-5"/>
                    <w:contextualSpacing/>
                    <w:rPr>
                      <w:sz w:val="24"/>
                      <w:szCs w:val="24"/>
                      <w:lang w:val="pt"/>
                    </w:rPr>
                  </w:pPr>
                  <w:r w:rsidRPr="00F7225A">
                    <w:rPr>
                      <w:sz w:val="24"/>
                      <w:szCs w:val="24"/>
                      <w:lang w:val="pt"/>
                    </w:rPr>
                    <w:t>ECP0107G</w:t>
                  </w:r>
                </w:p>
                <w:p w14:paraId="6BE7552C" w14:textId="77777777" w:rsidR="00521989" w:rsidRPr="00F7225A" w:rsidRDefault="00521989" w:rsidP="002C3326">
                  <w:pPr>
                    <w:framePr w:hSpace="141" w:wrap="around" w:vAnchor="text" w:hAnchor="margin" w:xAlign="center" w:y="-5"/>
                    <w:contextualSpacing/>
                    <w:rPr>
                      <w:sz w:val="24"/>
                      <w:szCs w:val="24"/>
                    </w:rPr>
                  </w:pPr>
                </w:p>
              </w:tc>
              <w:tc>
                <w:tcPr>
                  <w:tcW w:w="4175" w:type="dxa"/>
                  <w:shd w:val="clear" w:color="auto" w:fill="EDEDED"/>
                  <w:noWrap/>
                  <w:tcMar>
                    <w:top w:w="0" w:type="dxa"/>
                    <w:left w:w="108" w:type="dxa"/>
                    <w:bottom w:w="0" w:type="dxa"/>
                    <w:right w:w="108" w:type="dxa"/>
                  </w:tcMar>
                  <w:vAlign w:val="center"/>
                  <w:hideMark/>
                </w:tcPr>
                <w:p w14:paraId="24BB7777"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SONDA / AGULHA BIOPSIA ENCOR 07G</w:t>
                  </w:r>
                </w:p>
              </w:tc>
              <w:tc>
                <w:tcPr>
                  <w:tcW w:w="711" w:type="dxa"/>
                  <w:shd w:val="clear" w:color="auto" w:fill="E2EFDA"/>
                  <w:noWrap/>
                  <w:tcMar>
                    <w:top w:w="0" w:type="dxa"/>
                    <w:left w:w="108" w:type="dxa"/>
                    <w:bottom w:w="0" w:type="dxa"/>
                    <w:right w:w="108" w:type="dxa"/>
                  </w:tcMar>
                  <w:vAlign w:val="center"/>
                  <w:hideMark/>
                </w:tcPr>
                <w:p w14:paraId="46E2DB15"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100</w:t>
                  </w:r>
                </w:p>
              </w:tc>
            </w:tr>
            <w:tr w:rsidR="00521989" w:rsidRPr="00F7225A" w14:paraId="3BAB9A62" w14:textId="77777777" w:rsidTr="00373214">
              <w:trPr>
                <w:trHeight w:val="260"/>
              </w:trPr>
              <w:tc>
                <w:tcPr>
                  <w:tcW w:w="2226" w:type="dxa"/>
                  <w:shd w:val="clear" w:color="auto" w:fill="E2EFDA"/>
                  <w:noWrap/>
                  <w:tcMar>
                    <w:top w:w="0" w:type="dxa"/>
                    <w:left w:w="108" w:type="dxa"/>
                    <w:bottom w:w="0" w:type="dxa"/>
                    <w:right w:w="108" w:type="dxa"/>
                  </w:tcMar>
                  <w:vAlign w:val="bottom"/>
                  <w:hideMark/>
                </w:tcPr>
                <w:p w14:paraId="5B38E4DF"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ENCLRINSERT07G</w:t>
                  </w:r>
                </w:p>
              </w:tc>
              <w:tc>
                <w:tcPr>
                  <w:tcW w:w="4175" w:type="dxa"/>
                  <w:shd w:val="clear" w:color="auto" w:fill="EDEDED"/>
                  <w:noWrap/>
                  <w:tcMar>
                    <w:top w:w="0" w:type="dxa"/>
                    <w:left w:w="108" w:type="dxa"/>
                    <w:bottom w:w="0" w:type="dxa"/>
                    <w:right w:w="108" w:type="dxa"/>
                  </w:tcMar>
                  <w:vAlign w:val="center"/>
                  <w:hideMark/>
                </w:tcPr>
                <w:p w14:paraId="30B13566"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INTRODUÇÃO DE AGULHA DE CATETER ENCOR LORAD 07G</w:t>
                  </w:r>
                </w:p>
              </w:tc>
              <w:tc>
                <w:tcPr>
                  <w:tcW w:w="711" w:type="dxa"/>
                  <w:shd w:val="clear" w:color="auto" w:fill="E2EFDA"/>
                  <w:noWrap/>
                  <w:tcMar>
                    <w:top w:w="0" w:type="dxa"/>
                    <w:left w:w="108" w:type="dxa"/>
                    <w:bottom w:w="0" w:type="dxa"/>
                    <w:right w:w="108" w:type="dxa"/>
                  </w:tcMar>
                  <w:vAlign w:val="center"/>
                  <w:hideMark/>
                </w:tcPr>
                <w:p w14:paraId="195A6399"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100</w:t>
                  </w:r>
                </w:p>
              </w:tc>
            </w:tr>
            <w:tr w:rsidR="00521989" w:rsidRPr="00F7225A" w14:paraId="0C79B8F1" w14:textId="77777777" w:rsidTr="00373214">
              <w:trPr>
                <w:trHeight w:val="260"/>
              </w:trPr>
              <w:tc>
                <w:tcPr>
                  <w:tcW w:w="2226" w:type="dxa"/>
                  <w:shd w:val="clear" w:color="auto" w:fill="E2EFDA"/>
                  <w:noWrap/>
                  <w:tcMar>
                    <w:top w:w="0" w:type="dxa"/>
                    <w:left w:w="108" w:type="dxa"/>
                    <w:bottom w:w="0" w:type="dxa"/>
                    <w:right w:w="108" w:type="dxa"/>
                  </w:tcMar>
                  <w:vAlign w:val="bottom"/>
                  <w:hideMark/>
                </w:tcPr>
                <w:p w14:paraId="414E651D" w14:textId="77777777" w:rsidR="00521989" w:rsidRDefault="00521989" w:rsidP="002C3326">
                  <w:pPr>
                    <w:framePr w:hSpace="141" w:wrap="around" w:vAnchor="text" w:hAnchor="margin" w:xAlign="center" w:y="-5"/>
                    <w:contextualSpacing/>
                    <w:rPr>
                      <w:sz w:val="24"/>
                      <w:szCs w:val="24"/>
                      <w:lang w:val="pt"/>
                    </w:rPr>
                  </w:pPr>
                  <w:r w:rsidRPr="00F7225A">
                    <w:rPr>
                      <w:sz w:val="24"/>
                      <w:szCs w:val="24"/>
                      <w:lang w:val="pt"/>
                    </w:rPr>
                    <w:t>DS4001</w:t>
                  </w:r>
                </w:p>
                <w:p w14:paraId="7789D642" w14:textId="77777777" w:rsidR="00521989" w:rsidRPr="00F7225A" w:rsidRDefault="00521989" w:rsidP="002C3326">
                  <w:pPr>
                    <w:framePr w:hSpace="141" w:wrap="around" w:vAnchor="text" w:hAnchor="margin" w:xAlign="center" w:y="-5"/>
                    <w:contextualSpacing/>
                    <w:rPr>
                      <w:sz w:val="24"/>
                      <w:szCs w:val="24"/>
                    </w:rPr>
                  </w:pPr>
                </w:p>
              </w:tc>
              <w:tc>
                <w:tcPr>
                  <w:tcW w:w="4175" w:type="dxa"/>
                  <w:shd w:val="clear" w:color="auto" w:fill="EDEDED"/>
                  <w:noWrap/>
                  <w:tcMar>
                    <w:top w:w="0" w:type="dxa"/>
                    <w:left w:w="108" w:type="dxa"/>
                    <w:bottom w:w="0" w:type="dxa"/>
                    <w:right w:w="108" w:type="dxa"/>
                  </w:tcMar>
                  <w:vAlign w:val="center"/>
                  <w:hideMark/>
                </w:tcPr>
                <w:p w14:paraId="7DEDA22D"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TUBO DE VÁCUO</w:t>
                  </w:r>
                </w:p>
              </w:tc>
              <w:tc>
                <w:tcPr>
                  <w:tcW w:w="711" w:type="dxa"/>
                  <w:shd w:val="clear" w:color="auto" w:fill="E2EFDA"/>
                  <w:noWrap/>
                  <w:tcMar>
                    <w:top w:w="0" w:type="dxa"/>
                    <w:left w:w="108" w:type="dxa"/>
                    <w:bottom w:w="0" w:type="dxa"/>
                    <w:right w:w="108" w:type="dxa"/>
                  </w:tcMar>
                  <w:vAlign w:val="center"/>
                  <w:hideMark/>
                </w:tcPr>
                <w:p w14:paraId="20739076"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100</w:t>
                  </w:r>
                </w:p>
              </w:tc>
            </w:tr>
            <w:tr w:rsidR="00521989" w:rsidRPr="00F7225A" w14:paraId="3BF5B03E" w14:textId="77777777" w:rsidTr="00373214">
              <w:trPr>
                <w:trHeight w:val="260"/>
              </w:trPr>
              <w:tc>
                <w:tcPr>
                  <w:tcW w:w="2226" w:type="dxa"/>
                  <w:shd w:val="clear" w:color="auto" w:fill="E2EFDA"/>
                  <w:noWrap/>
                  <w:tcMar>
                    <w:top w:w="0" w:type="dxa"/>
                    <w:left w:w="108" w:type="dxa"/>
                    <w:bottom w:w="0" w:type="dxa"/>
                    <w:right w:w="108" w:type="dxa"/>
                  </w:tcMar>
                  <w:vAlign w:val="bottom"/>
                  <w:hideMark/>
                </w:tcPr>
                <w:p w14:paraId="34B8A043" w14:textId="77777777" w:rsidR="00521989" w:rsidRDefault="00521989" w:rsidP="002C3326">
                  <w:pPr>
                    <w:framePr w:hSpace="141" w:wrap="around" w:vAnchor="text" w:hAnchor="margin" w:xAlign="center" w:y="-5"/>
                    <w:contextualSpacing/>
                    <w:rPr>
                      <w:sz w:val="24"/>
                      <w:szCs w:val="24"/>
                      <w:lang w:val="pt"/>
                    </w:rPr>
                  </w:pPr>
                  <w:r w:rsidRPr="00F7225A">
                    <w:rPr>
                      <w:sz w:val="24"/>
                      <w:szCs w:val="24"/>
                      <w:lang w:val="pt"/>
                    </w:rPr>
                    <w:t>SCCAN01</w:t>
                  </w:r>
                </w:p>
                <w:p w14:paraId="29E8F259" w14:textId="77777777" w:rsidR="00521989" w:rsidRPr="00F7225A" w:rsidRDefault="00521989" w:rsidP="002C3326">
                  <w:pPr>
                    <w:framePr w:hSpace="141" w:wrap="around" w:vAnchor="text" w:hAnchor="margin" w:xAlign="center" w:y="-5"/>
                    <w:contextualSpacing/>
                    <w:rPr>
                      <w:sz w:val="24"/>
                      <w:szCs w:val="24"/>
                    </w:rPr>
                  </w:pPr>
                </w:p>
              </w:tc>
              <w:tc>
                <w:tcPr>
                  <w:tcW w:w="4175" w:type="dxa"/>
                  <w:shd w:val="clear" w:color="auto" w:fill="EDEDED"/>
                  <w:noWrap/>
                  <w:tcMar>
                    <w:top w:w="0" w:type="dxa"/>
                    <w:left w:w="108" w:type="dxa"/>
                    <w:bottom w:w="0" w:type="dxa"/>
                    <w:right w:w="108" w:type="dxa"/>
                  </w:tcMar>
                  <w:vAlign w:val="center"/>
                  <w:hideMark/>
                </w:tcPr>
                <w:p w14:paraId="68A60929" w14:textId="77777777" w:rsidR="00521989" w:rsidRPr="00060E90" w:rsidRDefault="00521989" w:rsidP="002C3326">
                  <w:pPr>
                    <w:framePr w:hSpace="141" w:wrap="around" w:vAnchor="text" w:hAnchor="margin" w:xAlign="center" w:y="-5"/>
                    <w:contextualSpacing/>
                    <w:rPr>
                      <w:sz w:val="24"/>
                      <w:szCs w:val="24"/>
                      <w:lang w:val="pt"/>
                    </w:rPr>
                  </w:pPr>
                  <w:r w:rsidRPr="00F7225A">
                    <w:rPr>
                      <w:sz w:val="24"/>
                      <w:szCs w:val="24"/>
                      <w:lang w:val="pt"/>
                    </w:rPr>
                    <w:t>RECEPTOR DE VÁCUO</w:t>
                  </w:r>
                </w:p>
              </w:tc>
              <w:tc>
                <w:tcPr>
                  <w:tcW w:w="711" w:type="dxa"/>
                  <w:shd w:val="clear" w:color="auto" w:fill="E2EFDA"/>
                  <w:noWrap/>
                  <w:tcMar>
                    <w:top w:w="0" w:type="dxa"/>
                    <w:left w:w="108" w:type="dxa"/>
                    <w:bottom w:w="0" w:type="dxa"/>
                    <w:right w:w="108" w:type="dxa"/>
                  </w:tcMar>
                  <w:vAlign w:val="center"/>
                  <w:hideMark/>
                </w:tcPr>
                <w:p w14:paraId="44BA5903"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100</w:t>
                  </w:r>
                </w:p>
              </w:tc>
            </w:tr>
            <w:tr w:rsidR="00521989" w:rsidRPr="00F7225A" w14:paraId="44C0716B" w14:textId="77777777" w:rsidTr="00373214">
              <w:trPr>
                <w:trHeight w:val="260"/>
              </w:trPr>
              <w:tc>
                <w:tcPr>
                  <w:tcW w:w="2226" w:type="dxa"/>
                  <w:shd w:val="clear" w:color="auto" w:fill="E2EFDA"/>
                  <w:noWrap/>
                  <w:tcMar>
                    <w:top w:w="0" w:type="dxa"/>
                    <w:left w:w="108" w:type="dxa"/>
                    <w:bottom w:w="0" w:type="dxa"/>
                    <w:right w:w="108" w:type="dxa"/>
                  </w:tcMar>
                  <w:vAlign w:val="bottom"/>
                  <w:hideMark/>
                </w:tcPr>
                <w:p w14:paraId="5B77006E" w14:textId="77777777" w:rsidR="00521989" w:rsidRDefault="00521989" w:rsidP="002C3326">
                  <w:pPr>
                    <w:framePr w:hSpace="141" w:wrap="around" w:vAnchor="text" w:hAnchor="margin" w:xAlign="center" w:y="-5"/>
                    <w:contextualSpacing/>
                    <w:rPr>
                      <w:sz w:val="24"/>
                      <w:szCs w:val="24"/>
                      <w:lang w:val="pt"/>
                    </w:rPr>
                  </w:pPr>
                  <w:r w:rsidRPr="00F7225A">
                    <w:rPr>
                      <w:sz w:val="24"/>
                      <w:szCs w:val="24"/>
                      <w:lang w:val="pt"/>
                    </w:rPr>
                    <w:t>SMTEC10G</w:t>
                  </w:r>
                </w:p>
                <w:p w14:paraId="7F5867DB" w14:textId="77777777" w:rsidR="00521989" w:rsidRPr="00F7225A" w:rsidRDefault="00521989" w:rsidP="002C3326">
                  <w:pPr>
                    <w:framePr w:hSpace="141" w:wrap="around" w:vAnchor="text" w:hAnchor="margin" w:xAlign="center" w:y="-5"/>
                    <w:contextualSpacing/>
                    <w:rPr>
                      <w:sz w:val="24"/>
                      <w:szCs w:val="24"/>
                    </w:rPr>
                  </w:pPr>
                </w:p>
              </w:tc>
              <w:tc>
                <w:tcPr>
                  <w:tcW w:w="4175" w:type="dxa"/>
                  <w:shd w:val="clear" w:color="auto" w:fill="EDEDED"/>
                  <w:noWrap/>
                  <w:tcMar>
                    <w:top w:w="0" w:type="dxa"/>
                    <w:left w:w="108" w:type="dxa"/>
                    <w:bottom w:w="0" w:type="dxa"/>
                    <w:right w:w="108" w:type="dxa"/>
                  </w:tcMar>
                  <w:vAlign w:val="center"/>
                  <w:hideMark/>
                </w:tcPr>
                <w:p w14:paraId="7D952BF9"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SENOMARKER</w:t>
                  </w:r>
                  <w:r>
                    <w:rPr>
                      <w:sz w:val="24"/>
                      <w:szCs w:val="24"/>
                      <w:lang w:val="pt"/>
                    </w:rPr>
                    <w:t xml:space="preserve"> </w:t>
                  </w:r>
                  <w:r w:rsidRPr="00F7225A">
                    <w:rPr>
                      <w:sz w:val="24"/>
                      <w:szCs w:val="24"/>
                      <w:lang w:val="pt"/>
                    </w:rPr>
                    <w:t>CLIPE</w:t>
                  </w:r>
                  <w:r>
                    <w:rPr>
                      <w:sz w:val="24"/>
                      <w:szCs w:val="24"/>
                      <w:lang w:val="pt"/>
                    </w:rPr>
                    <w:t xml:space="preserve"> DE </w:t>
                  </w:r>
                  <w:r w:rsidRPr="00F7225A">
                    <w:rPr>
                      <w:sz w:val="24"/>
                      <w:szCs w:val="24"/>
                      <w:lang w:val="pt"/>
                    </w:rPr>
                    <w:t>TITÂNIO 07G</w:t>
                  </w:r>
                </w:p>
              </w:tc>
              <w:tc>
                <w:tcPr>
                  <w:tcW w:w="711" w:type="dxa"/>
                  <w:shd w:val="clear" w:color="auto" w:fill="E2EFDA"/>
                  <w:noWrap/>
                  <w:tcMar>
                    <w:top w:w="0" w:type="dxa"/>
                    <w:left w:w="108" w:type="dxa"/>
                    <w:bottom w:w="0" w:type="dxa"/>
                    <w:right w:w="108" w:type="dxa"/>
                  </w:tcMar>
                  <w:vAlign w:val="center"/>
                  <w:hideMark/>
                </w:tcPr>
                <w:p w14:paraId="5EC4F38E"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100</w:t>
                  </w:r>
                </w:p>
              </w:tc>
            </w:tr>
            <w:tr w:rsidR="00521989" w:rsidRPr="00F7225A" w14:paraId="42F25EF7" w14:textId="77777777" w:rsidTr="00373214">
              <w:trPr>
                <w:trHeight w:val="260"/>
              </w:trPr>
              <w:tc>
                <w:tcPr>
                  <w:tcW w:w="2226" w:type="dxa"/>
                  <w:shd w:val="clear" w:color="auto" w:fill="E2EFDA"/>
                  <w:noWrap/>
                  <w:tcMar>
                    <w:top w:w="0" w:type="dxa"/>
                    <w:left w:w="108" w:type="dxa"/>
                    <w:bottom w:w="0" w:type="dxa"/>
                    <w:right w:w="108" w:type="dxa"/>
                  </w:tcMar>
                  <w:vAlign w:val="bottom"/>
                </w:tcPr>
                <w:p w14:paraId="25CBDFC1"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LW0107 DUALOCK /47920 GHIATAS</w:t>
                  </w:r>
                </w:p>
              </w:tc>
              <w:tc>
                <w:tcPr>
                  <w:tcW w:w="4175" w:type="dxa"/>
                  <w:shd w:val="clear" w:color="auto" w:fill="EDEDED"/>
                  <w:noWrap/>
                  <w:tcMar>
                    <w:top w:w="0" w:type="dxa"/>
                    <w:left w:w="108" w:type="dxa"/>
                    <w:bottom w:w="0" w:type="dxa"/>
                    <w:right w:w="108" w:type="dxa"/>
                  </w:tcMar>
                  <w:vAlign w:val="center"/>
                </w:tcPr>
                <w:p w14:paraId="1953A657" w14:textId="77777777" w:rsidR="00521989" w:rsidRPr="00F7225A" w:rsidRDefault="00521989" w:rsidP="002C3326">
                  <w:pPr>
                    <w:framePr w:hSpace="141" w:wrap="around" w:vAnchor="text" w:hAnchor="margin" w:xAlign="center" w:y="-5"/>
                    <w:contextualSpacing/>
                    <w:rPr>
                      <w:sz w:val="24"/>
                      <w:szCs w:val="24"/>
                      <w:lang w:val="en-US"/>
                    </w:rPr>
                  </w:pPr>
                  <w:r w:rsidRPr="00F7225A">
                    <w:rPr>
                      <w:sz w:val="24"/>
                      <w:szCs w:val="24"/>
                      <w:lang w:val="pt"/>
                    </w:rPr>
                    <w:t>LW0107 DUALOCK /47920 GHIATAS</w:t>
                  </w:r>
                </w:p>
              </w:tc>
              <w:tc>
                <w:tcPr>
                  <w:tcW w:w="711" w:type="dxa"/>
                  <w:shd w:val="clear" w:color="auto" w:fill="E2EFDA"/>
                  <w:noWrap/>
                  <w:tcMar>
                    <w:top w:w="0" w:type="dxa"/>
                    <w:left w:w="108" w:type="dxa"/>
                    <w:bottom w:w="0" w:type="dxa"/>
                    <w:right w:w="108" w:type="dxa"/>
                  </w:tcMar>
                  <w:vAlign w:val="center"/>
                </w:tcPr>
                <w:p w14:paraId="39210610" w14:textId="77777777" w:rsidR="00521989" w:rsidRPr="00F7225A" w:rsidRDefault="00521989" w:rsidP="002C3326">
                  <w:pPr>
                    <w:framePr w:hSpace="141" w:wrap="around" w:vAnchor="text" w:hAnchor="margin" w:xAlign="center" w:y="-5"/>
                    <w:contextualSpacing/>
                    <w:rPr>
                      <w:sz w:val="24"/>
                      <w:szCs w:val="24"/>
                    </w:rPr>
                  </w:pPr>
                  <w:r w:rsidRPr="00F7225A">
                    <w:rPr>
                      <w:sz w:val="24"/>
                      <w:szCs w:val="24"/>
                      <w:lang w:val="pt"/>
                    </w:rPr>
                    <w:t>100</w:t>
                  </w:r>
                </w:p>
              </w:tc>
            </w:tr>
          </w:tbl>
          <w:p w14:paraId="67320AB0" w14:textId="77777777" w:rsidR="00521989" w:rsidRPr="00F7225A" w:rsidRDefault="00521989" w:rsidP="00373214">
            <w:pPr>
              <w:spacing w:after="200"/>
              <w:ind w:firstLine="708"/>
              <w:contextualSpacing/>
              <w:jc w:val="both"/>
              <w:rPr>
                <w:sz w:val="24"/>
                <w:szCs w:val="24"/>
                <w:lang w:val="en-US"/>
              </w:rPr>
            </w:pPr>
          </w:p>
          <w:p w14:paraId="05D0DD6E" w14:textId="77777777" w:rsidR="00521989" w:rsidRPr="00F7225A" w:rsidRDefault="00521989" w:rsidP="00373214">
            <w:pPr>
              <w:spacing w:after="200"/>
              <w:ind w:firstLine="708"/>
              <w:contextualSpacing/>
              <w:jc w:val="both"/>
              <w:rPr>
                <w:sz w:val="24"/>
                <w:szCs w:val="24"/>
                <w:lang w:val="en-US"/>
              </w:rPr>
            </w:pPr>
          </w:p>
        </w:tc>
        <w:tc>
          <w:tcPr>
            <w:tcW w:w="2410" w:type="dxa"/>
            <w:shd w:val="clear" w:color="auto" w:fill="DDDDDD"/>
            <w:tcMar>
              <w:top w:w="15" w:type="dxa"/>
              <w:left w:w="70" w:type="dxa"/>
              <w:bottom w:w="0" w:type="dxa"/>
              <w:right w:w="70" w:type="dxa"/>
            </w:tcMar>
            <w:vAlign w:val="center"/>
            <w:hideMark/>
          </w:tcPr>
          <w:p w14:paraId="38CB701F" w14:textId="77777777" w:rsidR="00521989" w:rsidRPr="00F7225A" w:rsidRDefault="00521989" w:rsidP="00373214">
            <w:pPr>
              <w:spacing w:after="200"/>
              <w:contextualSpacing/>
              <w:rPr>
                <w:sz w:val="24"/>
                <w:szCs w:val="24"/>
              </w:rPr>
            </w:pPr>
            <w:r>
              <w:rPr>
                <w:sz w:val="24"/>
                <w:szCs w:val="24"/>
              </w:rPr>
              <w:t>R$ 63.467,11</w:t>
            </w:r>
          </w:p>
        </w:tc>
      </w:tr>
      <w:tr w:rsidR="00521989" w:rsidRPr="00F7225A" w14:paraId="422F0FEB" w14:textId="77777777" w:rsidTr="00373214">
        <w:trPr>
          <w:trHeight w:val="476"/>
        </w:trPr>
        <w:tc>
          <w:tcPr>
            <w:tcW w:w="8642" w:type="dxa"/>
            <w:shd w:val="clear" w:color="auto" w:fill="DDDDDD"/>
            <w:tcMar>
              <w:top w:w="15" w:type="dxa"/>
              <w:left w:w="70" w:type="dxa"/>
              <w:bottom w:w="0" w:type="dxa"/>
              <w:right w:w="70" w:type="dxa"/>
            </w:tcMar>
            <w:vAlign w:val="center"/>
            <w:hideMark/>
          </w:tcPr>
          <w:p w14:paraId="6088E2F2" w14:textId="77777777" w:rsidR="00521989" w:rsidRPr="00C069F2" w:rsidRDefault="00521989" w:rsidP="00373214">
            <w:pPr>
              <w:spacing w:after="200"/>
              <w:contextualSpacing/>
              <w:jc w:val="both"/>
              <w:rPr>
                <w:b/>
                <w:sz w:val="24"/>
                <w:szCs w:val="24"/>
                <w:lang w:val="en-US"/>
              </w:rPr>
            </w:pPr>
            <w:r>
              <w:rPr>
                <w:b/>
                <w:sz w:val="24"/>
                <w:szCs w:val="24"/>
                <w:lang w:val="pt"/>
              </w:rPr>
              <w:t>Análises patológicas</w:t>
            </w:r>
          </w:p>
        </w:tc>
        <w:tc>
          <w:tcPr>
            <w:tcW w:w="2410" w:type="dxa"/>
            <w:shd w:val="clear" w:color="auto" w:fill="DDDDDD"/>
            <w:tcMar>
              <w:top w:w="15" w:type="dxa"/>
              <w:left w:w="70" w:type="dxa"/>
              <w:bottom w:w="0" w:type="dxa"/>
              <w:right w:w="70" w:type="dxa"/>
            </w:tcMar>
            <w:vAlign w:val="center"/>
            <w:hideMark/>
          </w:tcPr>
          <w:p w14:paraId="7E774F6D" w14:textId="77777777" w:rsidR="00521989" w:rsidRPr="00F7225A" w:rsidRDefault="00521989" w:rsidP="00373214">
            <w:pPr>
              <w:spacing w:after="200"/>
              <w:contextualSpacing/>
              <w:rPr>
                <w:sz w:val="24"/>
                <w:szCs w:val="24"/>
              </w:rPr>
            </w:pPr>
            <w:r>
              <w:rPr>
                <w:sz w:val="24"/>
                <w:szCs w:val="24"/>
              </w:rPr>
              <w:t xml:space="preserve">R$ </w:t>
            </w:r>
            <w:r w:rsidRPr="002E4BD3">
              <w:rPr>
                <w:sz w:val="24"/>
                <w:szCs w:val="24"/>
              </w:rPr>
              <w:t>52.306,8</w:t>
            </w:r>
            <w:r>
              <w:rPr>
                <w:sz w:val="24"/>
                <w:szCs w:val="24"/>
              </w:rPr>
              <w:t>0 -BD</w:t>
            </w:r>
          </w:p>
        </w:tc>
      </w:tr>
      <w:tr w:rsidR="00521989" w:rsidRPr="00F7225A" w14:paraId="49AD8585" w14:textId="77777777" w:rsidTr="00373214">
        <w:trPr>
          <w:trHeight w:val="476"/>
        </w:trPr>
        <w:tc>
          <w:tcPr>
            <w:tcW w:w="8642" w:type="dxa"/>
            <w:shd w:val="clear" w:color="auto" w:fill="DDDDDD"/>
            <w:tcMar>
              <w:top w:w="15" w:type="dxa"/>
              <w:left w:w="70" w:type="dxa"/>
              <w:bottom w:w="0" w:type="dxa"/>
              <w:right w:w="70" w:type="dxa"/>
            </w:tcMar>
            <w:vAlign w:val="center"/>
            <w:hideMark/>
          </w:tcPr>
          <w:p w14:paraId="22828603" w14:textId="77777777" w:rsidR="00521989" w:rsidRPr="00F7225A" w:rsidRDefault="00521989" w:rsidP="00373214">
            <w:pPr>
              <w:spacing w:after="200"/>
              <w:contextualSpacing/>
              <w:jc w:val="both"/>
              <w:rPr>
                <w:sz w:val="24"/>
                <w:szCs w:val="24"/>
              </w:rPr>
            </w:pPr>
            <w:r w:rsidRPr="00F7225A">
              <w:rPr>
                <w:b/>
                <w:bCs/>
                <w:sz w:val="24"/>
                <w:szCs w:val="24"/>
                <w:lang w:val="pt"/>
              </w:rPr>
              <w:t>Taxa de publicação</w:t>
            </w:r>
          </w:p>
        </w:tc>
        <w:tc>
          <w:tcPr>
            <w:tcW w:w="2410" w:type="dxa"/>
            <w:shd w:val="clear" w:color="auto" w:fill="DDDDDD"/>
            <w:tcMar>
              <w:top w:w="15" w:type="dxa"/>
              <w:left w:w="70" w:type="dxa"/>
              <w:bottom w:w="0" w:type="dxa"/>
              <w:right w:w="70" w:type="dxa"/>
            </w:tcMar>
            <w:vAlign w:val="center"/>
            <w:hideMark/>
          </w:tcPr>
          <w:p w14:paraId="045BDA30" w14:textId="77777777" w:rsidR="00521989" w:rsidRDefault="00521989" w:rsidP="00373214">
            <w:pPr>
              <w:spacing w:after="200"/>
              <w:contextualSpacing/>
              <w:rPr>
                <w:sz w:val="24"/>
                <w:szCs w:val="24"/>
                <w:lang w:val="pt"/>
              </w:rPr>
            </w:pPr>
            <w:r w:rsidRPr="00F7225A">
              <w:rPr>
                <w:sz w:val="24"/>
                <w:szCs w:val="24"/>
                <w:lang w:val="pt"/>
              </w:rPr>
              <w:t>Redima</w:t>
            </w:r>
            <w:r>
              <w:rPr>
                <w:sz w:val="24"/>
                <w:szCs w:val="24"/>
                <w:lang w:val="pt"/>
              </w:rPr>
              <w:t>ma e</w:t>
            </w:r>
          </w:p>
          <w:p w14:paraId="52CE26A6" w14:textId="77777777" w:rsidR="00521989" w:rsidRPr="00F7225A" w:rsidRDefault="00521989" w:rsidP="00373214">
            <w:pPr>
              <w:spacing w:after="200"/>
              <w:contextualSpacing/>
              <w:rPr>
                <w:sz w:val="24"/>
                <w:szCs w:val="24"/>
              </w:rPr>
            </w:pPr>
            <w:proofErr w:type="spellStart"/>
            <w:r>
              <w:rPr>
                <w:sz w:val="24"/>
                <w:szCs w:val="24"/>
                <w:lang w:val="pt"/>
              </w:rPr>
              <w:t>Mater</w:t>
            </w:r>
            <w:proofErr w:type="spellEnd"/>
          </w:p>
        </w:tc>
      </w:tr>
      <w:tr w:rsidR="00521989" w:rsidRPr="00F7225A" w14:paraId="3FE9E5FE" w14:textId="77777777" w:rsidTr="00373214">
        <w:trPr>
          <w:trHeight w:val="490"/>
        </w:trPr>
        <w:tc>
          <w:tcPr>
            <w:tcW w:w="8642" w:type="dxa"/>
            <w:shd w:val="clear" w:color="auto" w:fill="5F5F5F"/>
            <w:tcMar>
              <w:top w:w="15" w:type="dxa"/>
              <w:left w:w="70" w:type="dxa"/>
              <w:bottom w:w="0" w:type="dxa"/>
              <w:right w:w="70" w:type="dxa"/>
            </w:tcMar>
            <w:vAlign w:val="center"/>
            <w:hideMark/>
          </w:tcPr>
          <w:p w14:paraId="20E829A4" w14:textId="77777777" w:rsidR="00521989" w:rsidRDefault="00521989" w:rsidP="00373214">
            <w:pPr>
              <w:spacing w:after="200"/>
              <w:contextualSpacing/>
              <w:jc w:val="both"/>
              <w:rPr>
                <w:b/>
                <w:bCs/>
                <w:color w:val="FFFFFF"/>
                <w:sz w:val="24"/>
                <w:szCs w:val="24"/>
                <w:lang w:val="pt"/>
              </w:rPr>
            </w:pPr>
            <w:r w:rsidRPr="00F7225A">
              <w:rPr>
                <w:b/>
                <w:bCs/>
                <w:color w:val="FFFFFF"/>
                <w:sz w:val="24"/>
                <w:szCs w:val="24"/>
                <w:lang w:val="pt"/>
              </w:rPr>
              <w:t>TOTAL</w:t>
            </w:r>
          </w:p>
          <w:p w14:paraId="059248C1" w14:textId="77777777" w:rsidR="00521989" w:rsidRPr="00F7225A" w:rsidRDefault="00521989" w:rsidP="00373214">
            <w:pPr>
              <w:spacing w:after="200"/>
              <w:contextualSpacing/>
              <w:jc w:val="both"/>
              <w:rPr>
                <w:b/>
                <w:bCs/>
                <w:color w:val="FFFFFF"/>
                <w:sz w:val="24"/>
                <w:szCs w:val="24"/>
              </w:rPr>
            </w:pPr>
          </w:p>
        </w:tc>
        <w:tc>
          <w:tcPr>
            <w:tcW w:w="2410" w:type="dxa"/>
            <w:shd w:val="clear" w:color="auto" w:fill="5F5F5F"/>
            <w:tcMar>
              <w:top w:w="15" w:type="dxa"/>
              <w:left w:w="70" w:type="dxa"/>
              <w:bottom w:w="0" w:type="dxa"/>
              <w:right w:w="70" w:type="dxa"/>
            </w:tcMar>
            <w:vAlign w:val="center"/>
            <w:hideMark/>
          </w:tcPr>
          <w:p w14:paraId="57FDD53A" w14:textId="77777777" w:rsidR="00521989" w:rsidRPr="00374491" w:rsidRDefault="00521989" w:rsidP="00373214">
            <w:pPr>
              <w:spacing w:after="200"/>
              <w:contextualSpacing/>
              <w:rPr>
                <w:b/>
                <w:bCs/>
                <w:color w:val="FFFFFF"/>
                <w:sz w:val="24"/>
                <w:szCs w:val="24"/>
                <w:lang w:val="pt"/>
              </w:rPr>
            </w:pPr>
            <w:r>
              <w:rPr>
                <w:b/>
                <w:bCs/>
                <w:color w:val="FFFFFF"/>
                <w:sz w:val="24"/>
                <w:szCs w:val="24"/>
                <w:lang w:val="pt"/>
              </w:rPr>
              <w:t>R$ 125.773,91 - BD</w:t>
            </w:r>
          </w:p>
        </w:tc>
      </w:tr>
    </w:tbl>
    <w:p w14:paraId="0B290589" w14:textId="77777777" w:rsidR="00521989" w:rsidRDefault="00521989" w:rsidP="00521989">
      <w:pPr>
        <w:spacing w:after="200" w:line="480" w:lineRule="auto"/>
        <w:contextualSpacing/>
        <w:jc w:val="both"/>
        <w:rPr>
          <w:b/>
          <w:sz w:val="24"/>
          <w:szCs w:val="24"/>
          <w:lang w:val="pt"/>
        </w:rPr>
      </w:pPr>
    </w:p>
    <w:p w14:paraId="3FC61E74" w14:textId="77777777" w:rsidR="00521989" w:rsidRPr="00F7225A" w:rsidRDefault="00521989" w:rsidP="00521989">
      <w:pPr>
        <w:spacing w:after="200" w:line="480" w:lineRule="auto"/>
        <w:contextualSpacing/>
        <w:jc w:val="both"/>
        <w:rPr>
          <w:b/>
          <w:sz w:val="24"/>
          <w:szCs w:val="24"/>
          <w:lang w:val="en-US"/>
        </w:rPr>
      </w:pPr>
      <w:r>
        <w:rPr>
          <w:b/>
          <w:sz w:val="24"/>
          <w:szCs w:val="24"/>
          <w:lang w:val="pt"/>
        </w:rPr>
        <w:t>8</w:t>
      </w:r>
      <w:r w:rsidRPr="00F7225A">
        <w:rPr>
          <w:b/>
          <w:sz w:val="24"/>
          <w:szCs w:val="24"/>
          <w:lang w:val="pt"/>
        </w:rPr>
        <w:t>.0 PRODUTOS ESPERADOS</w:t>
      </w:r>
    </w:p>
    <w:p w14:paraId="2E8B1F22" w14:textId="77777777" w:rsidR="00521989" w:rsidRPr="00060E90" w:rsidRDefault="00521989" w:rsidP="00521989">
      <w:pPr>
        <w:spacing w:after="200" w:line="480" w:lineRule="auto"/>
        <w:ind w:firstLine="360"/>
        <w:contextualSpacing/>
        <w:jc w:val="both"/>
        <w:rPr>
          <w:sz w:val="24"/>
          <w:szCs w:val="24"/>
        </w:rPr>
      </w:pPr>
      <w:r w:rsidRPr="00060E90">
        <w:rPr>
          <w:sz w:val="24"/>
          <w:szCs w:val="24"/>
          <w:lang w:val="pt"/>
        </w:rPr>
        <w:t>• Trabalhos em anais de eventos;</w:t>
      </w:r>
    </w:p>
    <w:p w14:paraId="2A3630C5" w14:textId="77777777" w:rsidR="00521989" w:rsidRPr="00060E90" w:rsidRDefault="00521989" w:rsidP="00521989">
      <w:pPr>
        <w:spacing w:after="200" w:line="480" w:lineRule="auto"/>
        <w:ind w:firstLine="360"/>
        <w:contextualSpacing/>
        <w:jc w:val="both"/>
        <w:rPr>
          <w:sz w:val="24"/>
          <w:szCs w:val="24"/>
        </w:rPr>
      </w:pPr>
      <w:r w:rsidRPr="00060E90">
        <w:rPr>
          <w:sz w:val="24"/>
          <w:szCs w:val="24"/>
          <w:lang w:val="pt"/>
        </w:rPr>
        <w:t>• Apresentações orais e/ou pôsteres em eventos científicos;</w:t>
      </w:r>
    </w:p>
    <w:p w14:paraId="7BF9D219" w14:textId="77777777" w:rsidR="00521989" w:rsidRPr="00060E90" w:rsidRDefault="00521989" w:rsidP="00521989">
      <w:pPr>
        <w:spacing w:after="200" w:line="480" w:lineRule="auto"/>
        <w:ind w:firstLine="360"/>
        <w:contextualSpacing/>
        <w:jc w:val="both"/>
        <w:rPr>
          <w:sz w:val="24"/>
          <w:szCs w:val="24"/>
        </w:rPr>
      </w:pPr>
      <w:r w:rsidRPr="00060E90">
        <w:rPr>
          <w:sz w:val="24"/>
          <w:szCs w:val="24"/>
          <w:lang w:val="pt"/>
        </w:rPr>
        <w:t>• Artigos científicos em periódicos indexados.</w:t>
      </w:r>
    </w:p>
    <w:p w14:paraId="39FE15CC" w14:textId="77777777" w:rsidR="00521989" w:rsidRDefault="00521989" w:rsidP="00521989">
      <w:pPr>
        <w:spacing w:after="200" w:line="480" w:lineRule="auto"/>
        <w:ind w:left="720"/>
        <w:contextualSpacing/>
        <w:jc w:val="both"/>
        <w:rPr>
          <w:sz w:val="24"/>
          <w:szCs w:val="24"/>
        </w:rPr>
      </w:pPr>
    </w:p>
    <w:p w14:paraId="639711BE" w14:textId="77777777" w:rsidR="00521989" w:rsidRPr="00DA23E0" w:rsidRDefault="00521989" w:rsidP="00521989">
      <w:pPr>
        <w:spacing w:after="200" w:line="480" w:lineRule="auto"/>
        <w:contextualSpacing/>
        <w:jc w:val="both"/>
        <w:rPr>
          <w:b/>
          <w:sz w:val="24"/>
          <w:szCs w:val="24"/>
        </w:rPr>
      </w:pPr>
      <w:r>
        <w:rPr>
          <w:b/>
          <w:sz w:val="24"/>
          <w:szCs w:val="24"/>
        </w:rPr>
        <w:lastRenderedPageBreak/>
        <w:t>9</w:t>
      </w:r>
      <w:r w:rsidRPr="00DA23E0">
        <w:rPr>
          <w:b/>
          <w:sz w:val="24"/>
          <w:szCs w:val="24"/>
        </w:rPr>
        <w:t>.0 REFERÊNCIAS</w:t>
      </w:r>
    </w:p>
    <w:p w14:paraId="35908FAC" w14:textId="77777777" w:rsidR="00521989" w:rsidRPr="00FF6DBA" w:rsidRDefault="00521989" w:rsidP="00521989">
      <w:pPr>
        <w:spacing w:line="360" w:lineRule="atLeast"/>
        <w:jc w:val="both"/>
        <w:rPr>
          <w:color w:val="000000"/>
          <w:sz w:val="24"/>
          <w:szCs w:val="24"/>
          <w:lang w:val="en-US"/>
        </w:rPr>
      </w:pPr>
      <w:r>
        <w:rPr>
          <w:color w:val="000000"/>
          <w:sz w:val="24"/>
          <w:szCs w:val="24"/>
        </w:rPr>
        <w:t xml:space="preserve">1 - </w:t>
      </w:r>
      <w:r w:rsidRPr="00DA23E0">
        <w:rPr>
          <w:color w:val="000000"/>
          <w:sz w:val="24"/>
          <w:szCs w:val="24"/>
        </w:rPr>
        <w:t xml:space="preserve">BRAY, F. et al. </w:t>
      </w:r>
      <w:r w:rsidRPr="003851B4">
        <w:rPr>
          <w:color w:val="000000"/>
          <w:sz w:val="24"/>
          <w:szCs w:val="24"/>
          <w:lang w:val="en-US"/>
        </w:rPr>
        <w:t>Global cancer statistics 2018: GLOBOCAN estimates of incidence and mortality worldwide for 36 cancers in 185 countries. </w:t>
      </w:r>
      <w:r w:rsidRPr="00FF6DBA">
        <w:rPr>
          <w:b/>
          <w:bCs/>
          <w:color w:val="000000"/>
          <w:sz w:val="24"/>
          <w:szCs w:val="24"/>
          <w:lang w:val="en-US"/>
        </w:rPr>
        <w:t>CA: A Cancer Journal for Clinicians</w:t>
      </w:r>
      <w:r w:rsidRPr="003851B4">
        <w:rPr>
          <w:color w:val="000000"/>
          <w:sz w:val="24"/>
          <w:szCs w:val="24"/>
          <w:lang w:val="en-US"/>
        </w:rPr>
        <w:t>, v. 68, n. 6, p. 394–424, 12 set. 2018.</w:t>
      </w:r>
    </w:p>
    <w:p w14:paraId="05E497AC" w14:textId="77777777" w:rsidR="00521989" w:rsidRPr="00FF6DBA" w:rsidRDefault="00521989" w:rsidP="00521989">
      <w:pPr>
        <w:spacing w:line="360" w:lineRule="atLeast"/>
        <w:jc w:val="both"/>
        <w:rPr>
          <w:color w:val="000000"/>
          <w:sz w:val="24"/>
          <w:szCs w:val="24"/>
          <w:lang w:val="en-US"/>
        </w:rPr>
      </w:pPr>
    </w:p>
    <w:p w14:paraId="2D9B6153" w14:textId="77777777" w:rsidR="00521989" w:rsidRPr="00DA23E0" w:rsidRDefault="00521989" w:rsidP="00521989">
      <w:pPr>
        <w:spacing w:line="360" w:lineRule="atLeast"/>
        <w:jc w:val="both"/>
        <w:rPr>
          <w:color w:val="000000"/>
          <w:sz w:val="24"/>
          <w:szCs w:val="24"/>
          <w:lang w:val="en-US"/>
        </w:rPr>
      </w:pPr>
      <w:r>
        <w:rPr>
          <w:color w:val="000000"/>
          <w:sz w:val="24"/>
          <w:szCs w:val="24"/>
          <w:lang w:val="en-US"/>
        </w:rPr>
        <w:t xml:space="preserve">2 - </w:t>
      </w:r>
      <w:r w:rsidRPr="003851B4">
        <w:rPr>
          <w:color w:val="000000"/>
          <w:sz w:val="24"/>
          <w:szCs w:val="24"/>
          <w:lang w:val="en-US"/>
        </w:rPr>
        <w:t>AUTIER, P.; BONIOL, M. Mammography screening: A major issue in medicine. </w:t>
      </w:r>
      <w:r w:rsidRPr="00DA23E0">
        <w:rPr>
          <w:b/>
          <w:bCs/>
          <w:color w:val="000000"/>
          <w:sz w:val="24"/>
          <w:szCs w:val="24"/>
          <w:lang w:val="en-US"/>
        </w:rPr>
        <w:t>European Journal of Cancer</w:t>
      </w:r>
      <w:r w:rsidRPr="00DA23E0">
        <w:rPr>
          <w:color w:val="000000"/>
          <w:sz w:val="24"/>
          <w:szCs w:val="24"/>
          <w:lang w:val="en-US"/>
        </w:rPr>
        <w:t xml:space="preserve">, v. 90, p. 34–62, </w:t>
      </w:r>
      <w:proofErr w:type="spellStart"/>
      <w:r w:rsidRPr="00DA23E0">
        <w:rPr>
          <w:color w:val="000000"/>
          <w:sz w:val="24"/>
          <w:szCs w:val="24"/>
          <w:lang w:val="en-US"/>
        </w:rPr>
        <w:t>fev</w:t>
      </w:r>
      <w:proofErr w:type="spellEnd"/>
      <w:r w:rsidRPr="00DA23E0">
        <w:rPr>
          <w:color w:val="000000"/>
          <w:sz w:val="24"/>
          <w:szCs w:val="24"/>
          <w:lang w:val="en-US"/>
        </w:rPr>
        <w:t>. 2018.</w:t>
      </w:r>
    </w:p>
    <w:p w14:paraId="3CF17DB3" w14:textId="77777777" w:rsidR="00521989" w:rsidRPr="00DA23E0" w:rsidRDefault="00521989" w:rsidP="00521989">
      <w:pPr>
        <w:spacing w:line="360" w:lineRule="atLeast"/>
        <w:jc w:val="both"/>
        <w:rPr>
          <w:color w:val="000000"/>
          <w:sz w:val="24"/>
          <w:szCs w:val="24"/>
          <w:lang w:val="en-US"/>
        </w:rPr>
      </w:pPr>
    </w:p>
    <w:p w14:paraId="17701FFC" w14:textId="77777777" w:rsidR="00521989" w:rsidRPr="00FF6DBA" w:rsidRDefault="00521989" w:rsidP="00521989">
      <w:pPr>
        <w:spacing w:line="360" w:lineRule="atLeast"/>
        <w:jc w:val="both"/>
        <w:rPr>
          <w:color w:val="000000"/>
          <w:sz w:val="24"/>
          <w:szCs w:val="24"/>
          <w:lang w:val="en-US"/>
        </w:rPr>
      </w:pPr>
      <w:r>
        <w:rPr>
          <w:color w:val="000000"/>
          <w:sz w:val="24"/>
          <w:szCs w:val="24"/>
          <w:lang w:val="en-US"/>
        </w:rPr>
        <w:t xml:space="preserve">3 - </w:t>
      </w:r>
      <w:r w:rsidRPr="003851B4">
        <w:rPr>
          <w:color w:val="000000"/>
          <w:sz w:val="24"/>
          <w:szCs w:val="24"/>
          <w:lang w:val="en-US"/>
        </w:rPr>
        <w:t>FULLER, M. S.; LEE, C. I.; ELMORE, J. G. Breast Cancer Screening. </w:t>
      </w:r>
      <w:r w:rsidRPr="00FF6DBA">
        <w:rPr>
          <w:b/>
          <w:bCs/>
          <w:color w:val="000000"/>
          <w:sz w:val="24"/>
          <w:szCs w:val="24"/>
          <w:lang w:val="en-US"/>
        </w:rPr>
        <w:t>Medical Clinics of North America</w:t>
      </w:r>
      <w:r w:rsidRPr="003851B4">
        <w:rPr>
          <w:color w:val="000000"/>
          <w:sz w:val="24"/>
          <w:szCs w:val="24"/>
          <w:lang w:val="en-US"/>
        </w:rPr>
        <w:t xml:space="preserve">, v. 99, n. 3, p. 451–468, </w:t>
      </w:r>
      <w:proofErr w:type="spellStart"/>
      <w:r w:rsidRPr="003851B4">
        <w:rPr>
          <w:color w:val="000000"/>
          <w:sz w:val="24"/>
          <w:szCs w:val="24"/>
          <w:lang w:val="en-US"/>
        </w:rPr>
        <w:t>maio</w:t>
      </w:r>
      <w:proofErr w:type="spellEnd"/>
      <w:r w:rsidRPr="003851B4">
        <w:rPr>
          <w:color w:val="000000"/>
          <w:sz w:val="24"/>
          <w:szCs w:val="24"/>
          <w:lang w:val="en-US"/>
        </w:rPr>
        <w:t xml:space="preserve"> 2015.</w:t>
      </w:r>
    </w:p>
    <w:p w14:paraId="4387C5DD" w14:textId="77777777" w:rsidR="00521989" w:rsidRPr="00FF6DBA" w:rsidRDefault="00521989" w:rsidP="00521989">
      <w:pPr>
        <w:spacing w:line="360" w:lineRule="atLeast"/>
        <w:jc w:val="both"/>
        <w:rPr>
          <w:color w:val="000000"/>
          <w:sz w:val="24"/>
          <w:szCs w:val="24"/>
          <w:lang w:val="en-US"/>
        </w:rPr>
      </w:pPr>
    </w:p>
    <w:p w14:paraId="4ABE756B" w14:textId="77777777" w:rsidR="00521989" w:rsidRPr="00A25B95" w:rsidRDefault="00521989" w:rsidP="00521989">
      <w:pPr>
        <w:spacing w:line="360" w:lineRule="atLeast"/>
        <w:jc w:val="both"/>
        <w:rPr>
          <w:color w:val="000000"/>
          <w:sz w:val="24"/>
          <w:szCs w:val="24"/>
          <w:lang w:val="en-US"/>
        </w:rPr>
      </w:pPr>
      <w:r w:rsidRPr="00A76CA3">
        <w:rPr>
          <w:color w:val="000000"/>
          <w:sz w:val="24"/>
          <w:szCs w:val="24"/>
          <w:lang w:val="en-US"/>
        </w:rPr>
        <w:t>4 -</w:t>
      </w:r>
      <w:r>
        <w:rPr>
          <w:b/>
          <w:bCs/>
          <w:color w:val="000000"/>
          <w:sz w:val="24"/>
          <w:szCs w:val="24"/>
          <w:lang w:val="en-US"/>
        </w:rPr>
        <w:t xml:space="preserve"> </w:t>
      </w:r>
      <w:r w:rsidRPr="00FF6DBA">
        <w:rPr>
          <w:b/>
          <w:bCs/>
          <w:color w:val="000000"/>
          <w:sz w:val="24"/>
          <w:szCs w:val="24"/>
          <w:lang w:val="en-US"/>
        </w:rPr>
        <w:t>Screening Performance Benchmarks: BCSC</w:t>
      </w:r>
      <w:r w:rsidRPr="003851B4">
        <w:rPr>
          <w:color w:val="000000"/>
          <w:sz w:val="24"/>
          <w:szCs w:val="24"/>
          <w:lang w:val="en-US"/>
        </w:rPr>
        <w:t xml:space="preserve">. </w:t>
      </w:r>
      <w:proofErr w:type="spellStart"/>
      <w:r w:rsidRPr="003851B4">
        <w:rPr>
          <w:color w:val="000000"/>
          <w:sz w:val="24"/>
          <w:szCs w:val="24"/>
          <w:lang w:val="en-US"/>
        </w:rPr>
        <w:t>Disponível</w:t>
      </w:r>
      <w:proofErr w:type="spellEnd"/>
      <w:r w:rsidRPr="003851B4">
        <w:rPr>
          <w:color w:val="000000"/>
          <w:sz w:val="24"/>
          <w:szCs w:val="24"/>
          <w:lang w:val="en-US"/>
        </w:rPr>
        <w:t xml:space="preserve"> </w:t>
      </w:r>
      <w:proofErr w:type="spellStart"/>
      <w:r w:rsidRPr="003851B4">
        <w:rPr>
          <w:color w:val="000000"/>
          <w:sz w:val="24"/>
          <w:szCs w:val="24"/>
          <w:lang w:val="en-US"/>
        </w:rPr>
        <w:t>em</w:t>
      </w:r>
      <w:proofErr w:type="spellEnd"/>
      <w:r w:rsidRPr="003851B4">
        <w:rPr>
          <w:color w:val="000000"/>
          <w:sz w:val="24"/>
          <w:szCs w:val="24"/>
          <w:lang w:val="en-US"/>
        </w:rPr>
        <w:t xml:space="preserve">: &lt;https://www.bcsc-research.org/statistics/screening-performance-benchmarks&gt;. </w:t>
      </w:r>
      <w:proofErr w:type="spellStart"/>
      <w:r w:rsidRPr="00A25B95">
        <w:rPr>
          <w:color w:val="000000"/>
          <w:sz w:val="24"/>
          <w:szCs w:val="24"/>
          <w:lang w:val="en-US"/>
        </w:rPr>
        <w:t>Acesso</w:t>
      </w:r>
      <w:proofErr w:type="spellEnd"/>
      <w:r w:rsidRPr="00A25B95">
        <w:rPr>
          <w:color w:val="000000"/>
          <w:sz w:val="24"/>
          <w:szCs w:val="24"/>
          <w:lang w:val="en-US"/>
        </w:rPr>
        <w:t xml:space="preserve"> </w:t>
      </w:r>
      <w:proofErr w:type="spellStart"/>
      <w:r w:rsidRPr="00A25B95">
        <w:rPr>
          <w:color w:val="000000"/>
          <w:sz w:val="24"/>
          <w:szCs w:val="24"/>
          <w:lang w:val="en-US"/>
        </w:rPr>
        <w:t>em</w:t>
      </w:r>
      <w:proofErr w:type="spellEnd"/>
      <w:r w:rsidRPr="00A25B95">
        <w:rPr>
          <w:color w:val="000000"/>
          <w:sz w:val="24"/>
          <w:szCs w:val="24"/>
          <w:lang w:val="en-US"/>
        </w:rPr>
        <w:t xml:space="preserve">: 31 </w:t>
      </w:r>
      <w:proofErr w:type="spellStart"/>
      <w:r w:rsidRPr="00A25B95">
        <w:rPr>
          <w:color w:val="000000"/>
          <w:sz w:val="24"/>
          <w:szCs w:val="24"/>
          <w:lang w:val="en-US"/>
        </w:rPr>
        <w:t>maio</w:t>
      </w:r>
      <w:proofErr w:type="spellEnd"/>
      <w:r w:rsidRPr="00A25B95">
        <w:rPr>
          <w:color w:val="000000"/>
          <w:sz w:val="24"/>
          <w:szCs w:val="24"/>
          <w:lang w:val="en-US"/>
        </w:rPr>
        <w:t>. 2022.</w:t>
      </w:r>
    </w:p>
    <w:p w14:paraId="07AB6450" w14:textId="77777777" w:rsidR="00521989" w:rsidRPr="00A25B95" w:rsidRDefault="00521989" w:rsidP="00521989">
      <w:pPr>
        <w:spacing w:line="360" w:lineRule="atLeast"/>
        <w:jc w:val="both"/>
        <w:rPr>
          <w:color w:val="000000"/>
          <w:sz w:val="24"/>
          <w:szCs w:val="24"/>
          <w:lang w:val="en-US"/>
        </w:rPr>
      </w:pPr>
    </w:p>
    <w:p w14:paraId="55340DC1" w14:textId="77777777" w:rsidR="00521989" w:rsidRPr="00FF6DBA" w:rsidRDefault="00521989" w:rsidP="00521989">
      <w:pPr>
        <w:spacing w:line="360" w:lineRule="atLeast"/>
        <w:jc w:val="both"/>
        <w:rPr>
          <w:color w:val="000000"/>
          <w:sz w:val="24"/>
          <w:szCs w:val="24"/>
          <w:lang w:val="en-US"/>
        </w:rPr>
      </w:pPr>
      <w:r>
        <w:rPr>
          <w:color w:val="000000"/>
          <w:sz w:val="24"/>
          <w:szCs w:val="24"/>
          <w:lang w:val="en-US"/>
        </w:rPr>
        <w:t xml:space="preserve">5 - </w:t>
      </w:r>
      <w:r w:rsidRPr="003851B4">
        <w:rPr>
          <w:color w:val="000000"/>
          <w:sz w:val="24"/>
          <w:szCs w:val="24"/>
          <w:lang w:val="en-US"/>
        </w:rPr>
        <w:t>WELCH, H. G. et al. Breast-Cancer Tumor Size, Overdiagnosis, and Mammography Screening Effectiveness. </w:t>
      </w:r>
      <w:r w:rsidRPr="00FF6DBA">
        <w:rPr>
          <w:b/>
          <w:bCs/>
          <w:color w:val="000000"/>
          <w:sz w:val="24"/>
          <w:szCs w:val="24"/>
          <w:lang w:val="en-US"/>
        </w:rPr>
        <w:t>New England Journal of Medicine</w:t>
      </w:r>
      <w:r w:rsidRPr="003851B4">
        <w:rPr>
          <w:color w:val="000000"/>
          <w:sz w:val="24"/>
          <w:szCs w:val="24"/>
          <w:lang w:val="en-US"/>
        </w:rPr>
        <w:t>, v. 375, n. 15, p. 1438–1447, 13 out. 2016.</w:t>
      </w:r>
    </w:p>
    <w:p w14:paraId="490083E6" w14:textId="77777777" w:rsidR="00521989" w:rsidRPr="00FF6DBA" w:rsidRDefault="00521989" w:rsidP="00521989">
      <w:pPr>
        <w:spacing w:line="360" w:lineRule="atLeast"/>
        <w:jc w:val="both"/>
        <w:rPr>
          <w:color w:val="000000"/>
          <w:sz w:val="24"/>
          <w:szCs w:val="24"/>
          <w:lang w:val="en-US"/>
        </w:rPr>
      </w:pPr>
    </w:p>
    <w:p w14:paraId="33D0DFC7" w14:textId="77777777" w:rsidR="00521989" w:rsidRPr="00DA23E0" w:rsidRDefault="00521989" w:rsidP="00521989">
      <w:pPr>
        <w:spacing w:line="360" w:lineRule="atLeast"/>
        <w:jc w:val="both"/>
        <w:rPr>
          <w:color w:val="000000"/>
          <w:sz w:val="24"/>
          <w:szCs w:val="24"/>
          <w:lang w:val="en-US"/>
        </w:rPr>
      </w:pPr>
      <w:r>
        <w:rPr>
          <w:color w:val="000000"/>
          <w:sz w:val="24"/>
          <w:szCs w:val="24"/>
          <w:lang w:val="en-US"/>
        </w:rPr>
        <w:t xml:space="preserve">6 - </w:t>
      </w:r>
      <w:r w:rsidRPr="003851B4">
        <w:rPr>
          <w:color w:val="000000"/>
          <w:sz w:val="24"/>
          <w:szCs w:val="24"/>
          <w:lang w:val="en-US"/>
        </w:rPr>
        <w:t>WALLIS, M. G. How do we manage overdiagnosis/overtreatment in breast screening? </w:t>
      </w:r>
      <w:r w:rsidRPr="00DA23E0">
        <w:rPr>
          <w:b/>
          <w:bCs/>
          <w:color w:val="000000"/>
          <w:sz w:val="24"/>
          <w:szCs w:val="24"/>
          <w:lang w:val="en-US"/>
        </w:rPr>
        <w:t>Clinical Radiology</w:t>
      </w:r>
      <w:r w:rsidRPr="00DA23E0">
        <w:rPr>
          <w:color w:val="000000"/>
          <w:sz w:val="24"/>
          <w:szCs w:val="24"/>
          <w:lang w:val="en-US"/>
        </w:rPr>
        <w:t>, v. 73, n. 4, p. 372–380, abr. 2018.</w:t>
      </w:r>
    </w:p>
    <w:p w14:paraId="6F25AB3C" w14:textId="77777777" w:rsidR="00521989" w:rsidRPr="00DA23E0" w:rsidRDefault="00521989" w:rsidP="00521989">
      <w:pPr>
        <w:spacing w:line="360" w:lineRule="atLeast"/>
        <w:jc w:val="both"/>
        <w:rPr>
          <w:color w:val="000000"/>
          <w:sz w:val="24"/>
          <w:szCs w:val="24"/>
          <w:lang w:val="en-US"/>
        </w:rPr>
      </w:pPr>
    </w:p>
    <w:p w14:paraId="132703C0" w14:textId="77777777" w:rsidR="00521989" w:rsidRPr="00FF6DBA" w:rsidRDefault="00521989" w:rsidP="00521989">
      <w:pPr>
        <w:spacing w:line="360" w:lineRule="atLeast"/>
        <w:jc w:val="both"/>
        <w:rPr>
          <w:color w:val="000000"/>
          <w:sz w:val="24"/>
          <w:szCs w:val="24"/>
          <w:lang w:val="en-US"/>
        </w:rPr>
      </w:pPr>
      <w:r>
        <w:rPr>
          <w:color w:val="000000"/>
          <w:sz w:val="24"/>
          <w:szCs w:val="24"/>
          <w:lang w:val="en-US"/>
        </w:rPr>
        <w:t xml:space="preserve">7 - </w:t>
      </w:r>
      <w:r w:rsidRPr="003851B4">
        <w:rPr>
          <w:color w:val="000000"/>
          <w:sz w:val="24"/>
          <w:szCs w:val="24"/>
          <w:lang w:val="en-US"/>
        </w:rPr>
        <w:t>NELSON, H. D. et al. Harms of Breast Cancer Screening: Systematic Review to Update the 2009 U.S. Preventive Services Task Force Recommendation. </w:t>
      </w:r>
      <w:r w:rsidRPr="00FF6DBA">
        <w:rPr>
          <w:b/>
          <w:bCs/>
          <w:color w:val="000000"/>
          <w:sz w:val="24"/>
          <w:szCs w:val="24"/>
          <w:lang w:val="en-US"/>
        </w:rPr>
        <w:t>Annals of Internal Medicine</w:t>
      </w:r>
      <w:r w:rsidRPr="003851B4">
        <w:rPr>
          <w:color w:val="000000"/>
          <w:sz w:val="24"/>
          <w:szCs w:val="24"/>
          <w:lang w:val="en-US"/>
        </w:rPr>
        <w:t xml:space="preserve">, v. 164, n. 4, p. 256, 12 </w:t>
      </w:r>
      <w:proofErr w:type="spellStart"/>
      <w:r w:rsidRPr="003851B4">
        <w:rPr>
          <w:color w:val="000000"/>
          <w:sz w:val="24"/>
          <w:szCs w:val="24"/>
          <w:lang w:val="en-US"/>
        </w:rPr>
        <w:t>jan.</w:t>
      </w:r>
      <w:proofErr w:type="spellEnd"/>
      <w:r w:rsidRPr="003851B4">
        <w:rPr>
          <w:color w:val="000000"/>
          <w:sz w:val="24"/>
          <w:szCs w:val="24"/>
          <w:lang w:val="en-US"/>
        </w:rPr>
        <w:t xml:space="preserve"> 2016.</w:t>
      </w:r>
    </w:p>
    <w:p w14:paraId="5AC7A667" w14:textId="77777777" w:rsidR="00521989" w:rsidRPr="00FF6DBA" w:rsidRDefault="00521989" w:rsidP="00521989">
      <w:pPr>
        <w:spacing w:line="360" w:lineRule="atLeast"/>
        <w:jc w:val="both"/>
        <w:rPr>
          <w:color w:val="000000"/>
          <w:sz w:val="24"/>
          <w:szCs w:val="24"/>
          <w:lang w:val="en-US"/>
        </w:rPr>
      </w:pPr>
    </w:p>
    <w:p w14:paraId="3847AC76" w14:textId="77777777" w:rsidR="00521989" w:rsidRDefault="00521989" w:rsidP="00521989">
      <w:pPr>
        <w:spacing w:line="360" w:lineRule="atLeast"/>
        <w:jc w:val="both"/>
        <w:rPr>
          <w:color w:val="000000"/>
          <w:sz w:val="24"/>
          <w:szCs w:val="24"/>
          <w:lang w:val="en-US"/>
        </w:rPr>
      </w:pPr>
      <w:r>
        <w:rPr>
          <w:color w:val="000000"/>
          <w:sz w:val="24"/>
          <w:szCs w:val="24"/>
          <w:lang w:val="en-US"/>
        </w:rPr>
        <w:t xml:space="preserve">8 - </w:t>
      </w:r>
      <w:r w:rsidRPr="00FF6DBA">
        <w:rPr>
          <w:color w:val="000000"/>
          <w:sz w:val="24"/>
          <w:szCs w:val="24"/>
          <w:lang w:val="en-US"/>
        </w:rPr>
        <w:t xml:space="preserve">MAURI, G. et al. </w:t>
      </w:r>
      <w:proofErr w:type="gramStart"/>
      <w:r w:rsidRPr="00FF6DBA">
        <w:rPr>
          <w:color w:val="000000"/>
          <w:sz w:val="24"/>
          <w:szCs w:val="24"/>
          <w:lang w:val="en-US"/>
        </w:rPr>
        <w:t>Technical</w:t>
      </w:r>
      <w:proofErr w:type="gramEnd"/>
      <w:r w:rsidRPr="00FF6DBA">
        <w:rPr>
          <w:color w:val="000000"/>
          <w:sz w:val="24"/>
          <w:szCs w:val="24"/>
          <w:lang w:val="en-US"/>
        </w:rPr>
        <w:t xml:space="preserve"> success, technique efficacy and complications of minimally-invasive imaging-guided percutaneous ablation procedures of breast cancer: A systematic review and meta-analysis. </w:t>
      </w:r>
      <w:r w:rsidRPr="00DA23E0">
        <w:rPr>
          <w:b/>
          <w:bCs/>
          <w:color w:val="000000"/>
          <w:sz w:val="24"/>
          <w:szCs w:val="24"/>
          <w:lang w:val="en-US"/>
        </w:rPr>
        <w:t>European radiology</w:t>
      </w:r>
      <w:r w:rsidRPr="00DA23E0">
        <w:rPr>
          <w:color w:val="000000"/>
          <w:sz w:val="24"/>
          <w:szCs w:val="24"/>
          <w:lang w:val="en-US"/>
        </w:rPr>
        <w:t>, v. 27, n. 8, p. 3199–3210, 2017.</w:t>
      </w:r>
    </w:p>
    <w:p w14:paraId="30B00C0D" w14:textId="77777777" w:rsidR="00521989" w:rsidRDefault="00521989" w:rsidP="00521989">
      <w:pPr>
        <w:spacing w:line="360" w:lineRule="atLeast"/>
        <w:jc w:val="both"/>
        <w:rPr>
          <w:color w:val="000000"/>
          <w:sz w:val="24"/>
          <w:szCs w:val="24"/>
          <w:lang w:val="en-US"/>
        </w:rPr>
      </w:pPr>
    </w:p>
    <w:p w14:paraId="6CCB18C0" w14:textId="77777777" w:rsidR="00521989" w:rsidRPr="00FE70B8" w:rsidRDefault="00521989" w:rsidP="00521989">
      <w:pPr>
        <w:spacing w:line="360" w:lineRule="atLeast"/>
        <w:jc w:val="both"/>
        <w:rPr>
          <w:color w:val="000000"/>
          <w:sz w:val="24"/>
          <w:szCs w:val="24"/>
        </w:rPr>
      </w:pPr>
      <w:r>
        <w:rPr>
          <w:color w:val="000000"/>
          <w:sz w:val="24"/>
          <w:szCs w:val="24"/>
          <w:lang w:val="en-US"/>
        </w:rPr>
        <w:t xml:space="preserve">9 - </w:t>
      </w:r>
      <w:r w:rsidRPr="00FE70B8">
        <w:rPr>
          <w:color w:val="000000"/>
          <w:sz w:val="24"/>
          <w:szCs w:val="24"/>
          <w:lang w:val="en-US"/>
        </w:rPr>
        <w:t xml:space="preserve">Image-guided vacuum-assisted excision biopsy of benign breast lesions Interventional procedures guidance Your responsibility Your responsibility. </w:t>
      </w:r>
      <w:r w:rsidRPr="00FE70B8">
        <w:rPr>
          <w:color w:val="000000"/>
          <w:sz w:val="24"/>
          <w:szCs w:val="24"/>
        </w:rPr>
        <w:t>[</w:t>
      </w:r>
      <w:proofErr w:type="spellStart"/>
      <w:r w:rsidRPr="00FE70B8">
        <w:rPr>
          <w:color w:val="000000"/>
          <w:sz w:val="24"/>
          <w:szCs w:val="24"/>
        </w:rPr>
        <w:t>s.l</w:t>
      </w:r>
      <w:proofErr w:type="spellEnd"/>
      <w:r w:rsidRPr="00FE70B8">
        <w:rPr>
          <w:color w:val="000000"/>
          <w:sz w:val="24"/>
          <w:szCs w:val="24"/>
        </w:rPr>
        <w:t>: s.n.]. Disponível em: &lt;https://www.nice.org.uk/guidance/ipg156/resources/imageguided-vacuumassisted-excision-biopsy-of-benign-breast-lesions-pdf-1899863283488965&gt;.</w:t>
      </w:r>
    </w:p>
    <w:p w14:paraId="46816946" w14:textId="77777777" w:rsidR="00521989" w:rsidRPr="00FE70B8" w:rsidRDefault="00521989" w:rsidP="00521989">
      <w:pPr>
        <w:spacing w:line="360" w:lineRule="atLeast"/>
        <w:jc w:val="both"/>
        <w:rPr>
          <w:color w:val="000000"/>
          <w:sz w:val="24"/>
          <w:szCs w:val="24"/>
        </w:rPr>
      </w:pPr>
    </w:p>
    <w:p w14:paraId="6DB06F14" w14:textId="77777777" w:rsidR="00521989" w:rsidRPr="00FF6DBA" w:rsidRDefault="00521989" w:rsidP="00521989">
      <w:pPr>
        <w:spacing w:line="360" w:lineRule="atLeast"/>
        <w:jc w:val="both"/>
        <w:rPr>
          <w:color w:val="000000"/>
          <w:sz w:val="24"/>
          <w:szCs w:val="24"/>
          <w:lang w:val="en-US"/>
        </w:rPr>
      </w:pPr>
      <w:r>
        <w:rPr>
          <w:color w:val="000000"/>
          <w:sz w:val="24"/>
          <w:szCs w:val="24"/>
          <w:lang w:val="en-US"/>
        </w:rPr>
        <w:lastRenderedPageBreak/>
        <w:t xml:space="preserve">10 - </w:t>
      </w:r>
      <w:r w:rsidRPr="00FF6DBA">
        <w:rPr>
          <w:color w:val="000000"/>
          <w:sz w:val="24"/>
          <w:szCs w:val="24"/>
          <w:lang w:val="en-US"/>
        </w:rPr>
        <w:t>PINDER, S. E. et al. NHS Breast Screening multidisciplinary working group guidelines for the diagnosis and management of breast lesions of uncertain malignant potential on core biopsy (B3 lesions). </w:t>
      </w:r>
      <w:r w:rsidRPr="00FF6DBA">
        <w:rPr>
          <w:b/>
          <w:bCs/>
          <w:color w:val="000000"/>
          <w:sz w:val="24"/>
          <w:szCs w:val="24"/>
          <w:lang w:val="en-US"/>
        </w:rPr>
        <w:t>Clinical Radiology</w:t>
      </w:r>
      <w:r w:rsidRPr="00FF6DBA">
        <w:rPr>
          <w:color w:val="000000"/>
          <w:sz w:val="24"/>
          <w:szCs w:val="24"/>
          <w:lang w:val="en-US"/>
        </w:rPr>
        <w:t>, v. 73, n. 8, p. 682–692, ago. 2018.</w:t>
      </w:r>
    </w:p>
    <w:p w14:paraId="24A24B80" w14:textId="77777777" w:rsidR="00521989" w:rsidRPr="00FF6DBA" w:rsidRDefault="00521989" w:rsidP="00521989">
      <w:pPr>
        <w:spacing w:line="360" w:lineRule="atLeast"/>
        <w:jc w:val="both"/>
        <w:rPr>
          <w:color w:val="000000"/>
          <w:sz w:val="24"/>
          <w:szCs w:val="24"/>
          <w:lang w:val="en-US"/>
        </w:rPr>
      </w:pPr>
    </w:p>
    <w:p w14:paraId="01374372" w14:textId="77777777" w:rsidR="00521989" w:rsidRPr="00A25B95" w:rsidRDefault="00521989" w:rsidP="00521989">
      <w:pPr>
        <w:spacing w:line="360" w:lineRule="atLeast"/>
        <w:jc w:val="both"/>
        <w:rPr>
          <w:color w:val="000000"/>
          <w:sz w:val="24"/>
          <w:szCs w:val="24"/>
          <w:lang w:val="en-US"/>
        </w:rPr>
      </w:pPr>
      <w:r>
        <w:rPr>
          <w:color w:val="000000"/>
          <w:sz w:val="24"/>
          <w:szCs w:val="24"/>
          <w:lang w:val="en-US"/>
        </w:rPr>
        <w:t xml:space="preserve">11 - </w:t>
      </w:r>
      <w:r w:rsidRPr="00FF6DBA">
        <w:rPr>
          <w:color w:val="000000"/>
          <w:sz w:val="24"/>
          <w:szCs w:val="24"/>
          <w:lang w:val="en-US"/>
        </w:rPr>
        <w:t xml:space="preserve">SHARMA, N. et al. The impact of vacuum-assisted excision in the management of indeterminate B3 lesions in the NHS Breast Screening </w:t>
      </w:r>
      <w:proofErr w:type="spellStart"/>
      <w:r w:rsidRPr="00FF6DBA">
        <w:rPr>
          <w:color w:val="000000"/>
          <w:sz w:val="24"/>
          <w:szCs w:val="24"/>
          <w:lang w:val="en-US"/>
        </w:rPr>
        <w:t>Programme</w:t>
      </w:r>
      <w:proofErr w:type="spellEnd"/>
      <w:r w:rsidRPr="00FF6DBA">
        <w:rPr>
          <w:color w:val="000000"/>
          <w:sz w:val="24"/>
          <w:szCs w:val="24"/>
          <w:lang w:val="en-US"/>
        </w:rPr>
        <w:t xml:space="preserve"> in England. </w:t>
      </w:r>
      <w:r w:rsidRPr="00A25B95">
        <w:rPr>
          <w:b/>
          <w:bCs/>
          <w:color w:val="000000"/>
          <w:sz w:val="24"/>
          <w:szCs w:val="24"/>
          <w:lang w:val="en-US"/>
        </w:rPr>
        <w:t>Clinical Radiology</w:t>
      </w:r>
      <w:r w:rsidRPr="00A25B95">
        <w:rPr>
          <w:color w:val="000000"/>
          <w:sz w:val="24"/>
          <w:szCs w:val="24"/>
          <w:lang w:val="en-US"/>
        </w:rPr>
        <w:t>, abr. 2021.</w:t>
      </w:r>
    </w:p>
    <w:p w14:paraId="40232D01" w14:textId="77777777" w:rsidR="00521989" w:rsidRPr="00A25B95" w:rsidRDefault="00521989" w:rsidP="00521989">
      <w:pPr>
        <w:spacing w:line="360" w:lineRule="atLeast"/>
        <w:jc w:val="both"/>
        <w:rPr>
          <w:color w:val="000000"/>
          <w:sz w:val="24"/>
          <w:szCs w:val="24"/>
          <w:lang w:val="en-US"/>
        </w:rPr>
      </w:pPr>
    </w:p>
    <w:p w14:paraId="208248DF" w14:textId="77777777" w:rsidR="00521989" w:rsidRPr="00FF6DBA" w:rsidRDefault="00521989" w:rsidP="00521989">
      <w:pPr>
        <w:spacing w:line="360" w:lineRule="atLeast"/>
        <w:jc w:val="both"/>
        <w:rPr>
          <w:color w:val="000000"/>
          <w:sz w:val="24"/>
          <w:szCs w:val="24"/>
          <w:lang w:val="en-US"/>
        </w:rPr>
      </w:pPr>
      <w:r>
        <w:rPr>
          <w:color w:val="000000"/>
          <w:sz w:val="24"/>
          <w:szCs w:val="24"/>
          <w:lang w:val="en-US"/>
        </w:rPr>
        <w:t xml:space="preserve">12 - </w:t>
      </w:r>
      <w:r w:rsidRPr="00FF6DBA">
        <w:rPr>
          <w:color w:val="000000"/>
          <w:sz w:val="24"/>
          <w:szCs w:val="24"/>
          <w:lang w:val="en-US"/>
        </w:rPr>
        <w:t xml:space="preserve">Role of vacuum assisted excision in </w:t>
      </w:r>
      <w:proofErr w:type="spellStart"/>
      <w:r w:rsidRPr="00FF6DBA">
        <w:rPr>
          <w:color w:val="000000"/>
          <w:sz w:val="24"/>
          <w:szCs w:val="24"/>
          <w:lang w:val="en-US"/>
        </w:rPr>
        <w:t>minimising</w:t>
      </w:r>
      <w:proofErr w:type="spellEnd"/>
      <w:r w:rsidRPr="00FF6DBA">
        <w:rPr>
          <w:color w:val="000000"/>
          <w:sz w:val="24"/>
          <w:szCs w:val="24"/>
          <w:lang w:val="en-US"/>
        </w:rPr>
        <w:t xml:space="preserve"> overtreatment of ductal </w:t>
      </w:r>
      <w:proofErr w:type="spellStart"/>
      <w:r w:rsidRPr="00FF6DBA">
        <w:rPr>
          <w:color w:val="000000"/>
          <w:sz w:val="24"/>
          <w:szCs w:val="24"/>
          <w:lang w:val="en-US"/>
        </w:rPr>
        <w:t>atypias</w:t>
      </w:r>
      <w:proofErr w:type="spellEnd"/>
      <w:r w:rsidRPr="00FF6DBA">
        <w:rPr>
          <w:color w:val="000000"/>
          <w:sz w:val="24"/>
          <w:szCs w:val="24"/>
          <w:lang w:val="en-US"/>
        </w:rPr>
        <w:t>. </w:t>
      </w:r>
      <w:r w:rsidRPr="00FF6DBA">
        <w:rPr>
          <w:b/>
          <w:bCs/>
          <w:color w:val="000000"/>
          <w:sz w:val="24"/>
          <w:szCs w:val="24"/>
          <w:lang w:val="en-US"/>
        </w:rPr>
        <w:t>European Journal of Radiology</w:t>
      </w:r>
      <w:r w:rsidRPr="00FF6DBA">
        <w:rPr>
          <w:color w:val="000000"/>
          <w:sz w:val="24"/>
          <w:szCs w:val="24"/>
          <w:lang w:val="en-US"/>
        </w:rPr>
        <w:t>, v. 131, p. 109258, 1 out. 2020.</w:t>
      </w:r>
    </w:p>
    <w:p w14:paraId="41325938" w14:textId="77777777" w:rsidR="00521989" w:rsidRPr="00FF6DBA" w:rsidRDefault="00521989" w:rsidP="00521989">
      <w:pPr>
        <w:spacing w:line="360" w:lineRule="atLeast"/>
        <w:jc w:val="both"/>
        <w:rPr>
          <w:color w:val="000000"/>
          <w:sz w:val="24"/>
          <w:szCs w:val="24"/>
          <w:lang w:val="en-US"/>
        </w:rPr>
      </w:pPr>
    </w:p>
    <w:p w14:paraId="43959AC0" w14:textId="77777777" w:rsidR="00521989" w:rsidRPr="00F7784A" w:rsidRDefault="00521989" w:rsidP="00521989">
      <w:pPr>
        <w:spacing w:line="360" w:lineRule="atLeast"/>
        <w:jc w:val="both"/>
        <w:rPr>
          <w:color w:val="000000"/>
          <w:sz w:val="24"/>
          <w:szCs w:val="24"/>
          <w:lang w:val="en-US"/>
        </w:rPr>
      </w:pPr>
      <w:r>
        <w:rPr>
          <w:color w:val="000000"/>
          <w:sz w:val="24"/>
          <w:szCs w:val="24"/>
          <w:lang w:val="en-US"/>
        </w:rPr>
        <w:t xml:space="preserve">13 - </w:t>
      </w:r>
      <w:r w:rsidRPr="00FF6DBA">
        <w:rPr>
          <w:color w:val="000000"/>
          <w:sz w:val="24"/>
          <w:szCs w:val="24"/>
          <w:lang w:val="en-US"/>
        </w:rPr>
        <w:t>MORGAN, J. et al. The SMALL Trial: A Big Change for Small Breast Cancers. </w:t>
      </w:r>
      <w:r w:rsidRPr="00DA23E0">
        <w:rPr>
          <w:b/>
          <w:bCs/>
          <w:color w:val="000000"/>
          <w:sz w:val="24"/>
          <w:szCs w:val="24"/>
          <w:lang w:val="en-US"/>
        </w:rPr>
        <w:t>Clinical Oncology</w:t>
      </w:r>
      <w:r w:rsidRPr="00DA23E0">
        <w:rPr>
          <w:color w:val="000000"/>
          <w:sz w:val="24"/>
          <w:szCs w:val="24"/>
          <w:lang w:val="en-US"/>
        </w:rPr>
        <w:t>, v. 31, n. 9, p. 659–663, set. 2019.</w:t>
      </w:r>
    </w:p>
    <w:p w14:paraId="5D5E96AF" w14:textId="77777777" w:rsidR="00521989" w:rsidRPr="00F7784A" w:rsidRDefault="00521989" w:rsidP="00521989">
      <w:pPr>
        <w:spacing w:line="360" w:lineRule="atLeast"/>
        <w:jc w:val="both"/>
        <w:rPr>
          <w:color w:val="000000"/>
          <w:sz w:val="24"/>
          <w:szCs w:val="24"/>
          <w:lang w:val="en-US"/>
        </w:rPr>
      </w:pPr>
      <w:r w:rsidRPr="00F7784A">
        <w:rPr>
          <w:color w:val="000000"/>
          <w:sz w:val="24"/>
          <w:szCs w:val="24"/>
          <w:lang w:val="en-US"/>
        </w:rPr>
        <w:t xml:space="preserve"> </w:t>
      </w:r>
    </w:p>
    <w:p w14:paraId="10C796BD" w14:textId="77777777" w:rsidR="00521989" w:rsidRDefault="00521989" w:rsidP="00521989">
      <w:pPr>
        <w:spacing w:line="360" w:lineRule="atLeast"/>
        <w:jc w:val="both"/>
        <w:rPr>
          <w:color w:val="000000"/>
          <w:sz w:val="24"/>
          <w:szCs w:val="24"/>
          <w:lang w:val="en-US"/>
        </w:rPr>
      </w:pPr>
      <w:r>
        <w:rPr>
          <w:color w:val="000000"/>
          <w:sz w:val="24"/>
          <w:szCs w:val="24"/>
          <w:lang w:val="en-US"/>
        </w:rPr>
        <w:t xml:space="preserve">14 - </w:t>
      </w:r>
      <w:proofErr w:type="spellStart"/>
      <w:r w:rsidRPr="00920B13">
        <w:rPr>
          <w:color w:val="000000"/>
          <w:sz w:val="24"/>
          <w:szCs w:val="24"/>
          <w:lang w:val="en-US"/>
        </w:rPr>
        <w:t>Shafaee</w:t>
      </w:r>
      <w:proofErr w:type="spellEnd"/>
      <w:r>
        <w:rPr>
          <w:color w:val="000000"/>
          <w:sz w:val="24"/>
          <w:szCs w:val="24"/>
          <w:lang w:val="en-US"/>
        </w:rPr>
        <w:t xml:space="preserve">, </w:t>
      </w:r>
      <w:r w:rsidRPr="00920B13">
        <w:rPr>
          <w:color w:val="000000"/>
          <w:sz w:val="24"/>
          <w:szCs w:val="24"/>
          <w:lang w:val="en-US"/>
        </w:rPr>
        <w:t>MN</w:t>
      </w:r>
      <w:r>
        <w:rPr>
          <w:color w:val="000000"/>
          <w:sz w:val="24"/>
          <w:szCs w:val="24"/>
          <w:lang w:val="en-US"/>
        </w:rPr>
        <w:t xml:space="preserve">. et al. </w:t>
      </w:r>
      <w:r w:rsidRPr="00F7784A">
        <w:rPr>
          <w:color w:val="000000"/>
          <w:sz w:val="24"/>
          <w:szCs w:val="24"/>
          <w:lang w:val="en-US"/>
        </w:rPr>
        <w:t>Breast Cancer Treatment Delay in SafetyNet Health Systems, Houston Versus Southeast Brazil.</w:t>
      </w:r>
      <w:r>
        <w:rPr>
          <w:color w:val="000000"/>
          <w:sz w:val="24"/>
          <w:szCs w:val="24"/>
          <w:lang w:val="en-US"/>
        </w:rPr>
        <w:t xml:space="preserve"> </w:t>
      </w:r>
      <w:r w:rsidRPr="00920B13">
        <w:rPr>
          <w:b/>
          <w:bCs/>
          <w:color w:val="000000" w:themeColor="text1"/>
          <w:sz w:val="24"/>
          <w:szCs w:val="24"/>
          <w:lang w:val="en-US"/>
        </w:rPr>
        <w:t>Oncologist.</w:t>
      </w:r>
      <w:r w:rsidRPr="00F7784A">
        <w:rPr>
          <w:color w:val="000000"/>
          <w:sz w:val="24"/>
          <w:szCs w:val="24"/>
          <w:lang w:val="en-US"/>
        </w:rPr>
        <w:t xml:space="preserve"> 2022 May 6;27(5):344-351.</w:t>
      </w:r>
    </w:p>
    <w:p w14:paraId="53EE77FF" w14:textId="77777777" w:rsidR="00521989" w:rsidRDefault="00521989" w:rsidP="00521989">
      <w:pPr>
        <w:spacing w:line="360" w:lineRule="atLeast"/>
        <w:jc w:val="both"/>
        <w:rPr>
          <w:color w:val="000000"/>
          <w:sz w:val="24"/>
          <w:szCs w:val="24"/>
          <w:lang w:val="en-US"/>
        </w:rPr>
      </w:pPr>
    </w:p>
    <w:p w14:paraId="7E7E5956" w14:textId="77777777" w:rsidR="00521989" w:rsidRPr="00DD11C2" w:rsidRDefault="00521989" w:rsidP="00521989">
      <w:pPr>
        <w:spacing w:line="360" w:lineRule="atLeast"/>
        <w:jc w:val="both"/>
        <w:rPr>
          <w:color w:val="000000"/>
          <w:sz w:val="24"/>
          <w:szCs w:val="24"/>
          <w:lang w:val="en-US"/>
        </w:rPr>
      </w:pPr>
      <w:r>
        <w:rPr>
          <w:color w:val="000000"/>
          <w:sz w:val="24"/>
          <w:szCs w:val="24"/>
          <w:lang w:val="en-US"/>
        </w:rPr>
        <w:t xml:space="preserve">15 - </w:t>
      </w:r>
      <w:r w:rsidRPr="00560BC9">
        <w:rPr>
          <w:color w:val="000000"/>
          <w:sz w:val="24"/>
          <w:szCs w:val="24"/>
          <w:lang w:val="en-US"/>
        </w:rPr>
        <w:t>Breast-Q. BREAST-Q Version 2.0: a guide for researchers and clinicians. Published November</w:t>
      </w:r>
      <w:r>
        <w:rPr>
          <w:color w:val="000000"/>
          <w:sz w:val="24"/>
          <w:szCs w:val="24"/>
          <w:lang w:val="en-US"/>
        </w:rPr>
        <w:t xml:space="preserve"> </w:t>
      </w:r>
      <w:r w:rsidRPr="00560BC9">
        <w:rPr>
          <w:color w:val="000000"/>
          <w:sz w:val="24"/>
          <w:szCs w:val="24"/>
          <w:lang w:val="en-US"/>
        </w:rPr>
        <w:t>2017.</w:t>
      </w:r>
      <w:r>
        <w:rPr>
          <w:color w:val="000000"/>
          <w:sz w:val="24"/>
          <w:szCs w:val="24"/>
          <w:lang w:val="en-US"/>
        </w:rPr>
        <w:t xml:space="preserve"> </w:t>
      </w:r>
      <w:proofErr w:type="spellStart"/>
      <w:r w:rsidRPr="00DD11C2">
        <w:rPr>
          <w:color w:val="000000"/>
          <w:sz w:val="24"/>
          <w:szCs w:val="24"/>
          <w:lang w:val="en-US"/>
        </w:rPr>
        <w:t>Disponível</w:t>
      </w:r>
      <w:proofErr w:type="spellEnd"/>
      <w:r w:rsidRPr="00DD11C2">
        <w:rPr>
          <w:color w:val="000000"/>
          <w:sz w:val="24"/>
          <w:szCs w:val="24"/>
          <w:lang w:val="en-US"/>
        </w:rPr>
        <w:t xml:space="preserve"> em https://qportfolio.org/wp-content/uploads/2020/02/BREAST-Q-USERSGUIDE-V2.pdf.</w:t>
      </w:r>
    </w:p>
    <w:p w14:paraId="50362111" w14:textId="77777777" w:rsidR="00521989" w:rsidRPr="00DD11C2" w:rsidRDefault="00521989" w:rsidP="00521989">
      <w:pPr>
        <w:spacing w:before="100" w:beforeAutospacing="1" w:after="100" w:afterAutospacing="1"/>
        <w:rPr>
          <w:rFonts w:ascii="Calibri" w:hAnsi="Calibri" w:cs="Calibri"/>
          <w:color w:val="000000"/>
          <w:sz w:val="27"/>
          <w:szCs w:val="27"/>
          <w:lang w:val="en-US"/>
        </w:rPr>
      </w:pPr>
      <w:r w:rsidRPr="00DD11C2">
        <w:rPr>
          <w:rFonts w:ascii="Calibri" w:hAnsi="Calibri" w:cs="Calibri"/>
          <w:color w:val="000000"/>
          <w:sz w:val="27"/>
          <w:szCs w:val="27"/>
          <w:lang w:val="en-US"/>
        </w:rPr>
        <w:t>‌</w:t>
      </w:r>
    </w:p>
    <w:p w14:paraId="479F6783" w14:textId="77777777" w:rsidR="00521989" w:rsidRPr="00DD11C2" w:rsidRDefault="00521989" w:rsidP="00521989">
      <w:pPr>
        <w:spacing w:line="360" w:lineRule="atLeast"/>
        <w:rPr>
          <w:rFonts w:ascii="Calibri" w:hAnsi="Calibri" w:cs="Calibri"/>
          <w:color w:val="000000"/>
          <w:sz w:val="27"/>
          <w:szCs w:val="27"/>
          <w:lang w:val="en-US"/>
        </w:rPr>
      </w:pPr>
    </w:p>
    <w:p w14:paraId="4952DA5D" w14:textId="77777777" w:rsidR="00521989" w:rsidRPr="00DD11C2" w:rsidRDefault="00521989" w:rsidP="00521989">
      <w:pPr>
        <w:spacing w:before="100" w:beforeAutospacing="1" w:after="100" w:afterAutospacing="1"/>
        <w:rPr>
          <w:rFonts w:ascii="Calibri" w:hAnsi="Calibri" w:cs="Calibri"/>
          <w:color w:val="000000"/>
          <w:sz w:val="27"/>
          <w:szCs w:val="27"/>
          <w:lang w:val="en-US"/>
        </w:rPr>
      </w:pPr>
      <w:r w:rsidRPr="00DD11C2">
        <w:rPr>
          <w:rFonts w:ascii="Calibri" w:hAnsi="Calibri" w:cs="Calibri"/>
          <w:color w:val="000000"/>
          <w:sz w:val="27"/>
          <w:szCs w:val="27"/>
          <w:lang w:val="en-US"/>
        </w:rPr>
        <w:t>‌</w:t>
      </w:r>
    </w:p>
    <w:p w14:paraId="0A901075" w14:textId="77777777" w:rsidR="00521989" w:rsidRPr="00DD11C2" w:rsidRDefault="00521989" w:rsidP="00521989">
      <w:pPr>
        <w:spacing w:line="360" w:lineRule="atLeast"/>
        <w:rPr>
          <w:rFonts w:ascii="Calibri" w:hAnsi="Calibri" w:cs="Calibri"/>
          <w:color w:val="000000"/>
          <w:sz w:val="27"/>
          <w:szCs w:val="27"/>
          <w:lang w:val="en-US"/>
        </w:rPr>
      </w:pPr>
    </w:p>
    <w:p w14:paraId="53D416D8" w14:textId="77777777" w:rsidR="00521989" w:rsidRPr="00DD11C2" w:rsidRDefault="00521989" w:rsidP="00521989">
      <w:pPr>
        <w:spacing w:before="100" w:beforeAutospacing="1" w:after="100" w:afterAutospacing="1"/>
        <w:rPr>
          <w:rFonts w:ascii="Calibri" w:hAnsi="Calibri" w:cs="Calibri"/>
          <w:color w:val="000000"/>
          <w:sz w:val="27"/>
          <w:szCs w:val="27"/>
          <w:lang w:val="en-US"/>
        </w:rPr>
      </w:pPr>
      <w:r w:rsidRPr="00DD11C2">
        <w:rPr>
          <w:rFonts w:ascii="Calibri" w:hAnsi="Calibri" w:cs="Calibri"/>
          <w:color w:val="000000"/>
          <w:sz w:val="27"/>
          <w:szCs w:val="27"/>
          <w:lang w:val="en-US"/>
        </w:rPr>
        <w:t>‌</w:t>
      </w:r>
    </w:p>
    <w:p w14:paraId="0A7D3B1B" w14:textId="77777777" w:rsidR="00521989" w:rsidRPr="00DD11C2" w:rsidRDefault="00521989" w:rsidP="00521989">
      <w:pPr>
        <w:spacing w:line="360" w:lineRule="atLeast"/>
        <w:rPr>
          <w:rFonts w:ascii="Calibri" w:hAnsi="Calibri" w:cs="Calibri"/>
          <w:color w:val="000000"/>
          <w:sz w:val="27"/>
          <w:szCs w:val="27"/>
          <w:lang w:val="en-US"/>
        </w:rPr>
      </w:pPr>
    </w:p>
    <w:p w14:paraId="4F817286" w14:textId="77777777" w:rsidR="00521989" w:rsidRDefault="00521989" w:rsidP="00521989">
      <w:pPr>
        <w:spacing w:before="100" w:beforeAutospacing="1" w:after="100" w:afterAutospacing="1"/>
        <w:rPr>
          <w:rFonts w:ascii="Calibri" w:hAnsi="Calibri" w:cs="Calibri"/>
          <w:color w:val="000000"/>
          <w:sz w:val="27"/>
          <w:szCs w:val="27"/>
          <w:lang w:val="en-US"/>
        </w:rPr>
      </w:pPr>
      <w:r w:rsidRPr="00DD11C2">
        <w:rPr>
          <w:rFonts w:ascii="Calibri" w:hAnsi="Calibri" w:cs="Calibri"/>
          <w:color w:val="000000"/>
          <w:sz w:val="27"/>
          <w:szCs w:val="27"/>
          <w:lang w:val="en-US"/>
        </w:rPr>
        <w:t>‌</w:t>
      </w:r>
    </w:p>
    <w:p w14:paraId="6F1730D1" w14:textId="77777777" w:rsidR="00C7513E" w:rsidRDefault="00C7513E" w:rsidP="00521989">
      <w:pPr>
        <w:spacing w:before="100" w:beforeAutospacing="1" w:after="100" w:afterAutospacing="1"/>
        <w:rPr>
          <w:rFonts w:ascii="Calibri" w:hAnsi="Calibri" w:cs="Calibri"/>
          <w:color w:val="000000"/>
          <w:sz w:val="27"/>
          <w:szCs w:val="27"/>
          <w:lang w:val="en-US"/>
        </w:rPr>
      </w:pPr>
    </w:p>
    <w:p w14:paraId="1B25364E" w14:textId="527CE88D" w:rsidR="00521989" w:rsidRPr="008F2CA1" w:rsidRDefault="00521989" w:rsidP="00C7513E">
      <w:pPr>
        <w:spacing w:before="100" w:beforeAutospacing="1" w:after="100" w:afterAutospacing="1"/>
        <w:rPr>
          <w:b/>
          <w:bCs/>
          <w:color w:val="000000" w:themeColor="text1"/>
          <w:szCs w:val="22"/>
          <w:lang w:val="pt"/>
        </w:rPr>
      </w:pPr>
      <w:r w:rsidRPr="008F2CA1">
        <w:rPr>
          <w:b/>
          <w:bCs/>
          <w:szCs w:val="22"/>
          <w:lang w:val="en-US"/>
        </w:rPr>
        <w:lastRenderedPageBreak/>
        <w:t>ANEXOS</w:t>
      </w:r>
      <w:r w:rsidR="00C7513E">
        <w:rPr>
          <w:b/>
          <w:bCs/>
          <w:szCs w:val="22"/>
          <w:lang w:val="en-US"/>
        </w:rPr>
        <w:t xml:space="preserve"> – </w:t>
      </w:r>
      <w:r w:rsidRPr="008F2CA1">
        <w:rPr>
          <w:b/>
          <w:bCs/>
          <w:szCs w:val="22"/>
          <w:lang w:val="en-US"/>
        </w:rPr>
        <w:t>ANEXO 1 – TCLE</w:t>
      </w:r>
    </w:p>
    <w:p w14:paraId="7E1E1A75" w14:textId="0B394482" w:rsidR="008C3507" w:rsidRPr="0013542A" w:rsidRDefault="008C3507" w:rsidP="00C7513E">
      <w:pPr>
        <w:jc w:val="both"/>
        <w:rPr>
          <w:bCs/>
          <w:color w:val="000000" w:themeColor="text1"/>
          <w:szCs w:val="22"/>
        </w:rPr>
      </w:pPr>
      <w:r w:rsidRPr="0013542A">
        <w:rPr>
          <w:b/>
          <w:bCs/>
          <w:szCs w:val="22"/>
        </w:rPr>
        <w:t>TERMO DE CONSENTIMENTO LIVRE E ESCLARECIDO</w:t>
      </w:r>
      <w:r w:rsidRPr="0013542A">
        <w:rPr>
          <w:b/>
          <w:bCs/>
          <w:color w:val="000000" w:themeColor="text1"/>
          <w:szCs w:val="22"/>
          <w:lang w:val="pt"/>
        </w:rPr>
        <w:t xml:space="preserve"> PARA A PARTICIPAÇÃO DA PESQUISA INTITULADA ´´EXCISÃO ASSISTIDA A VÁCUO (VAE): UMA ABORDAGEM EM TEMPO ÚNICO PARA O DIAGNÓSTICO E TRATAMENTO PERCUTÂNEO DO CÂNCER DE MAMA INICIAL`` </w:t>
      </w:r>
    </w:p>
    <w:p w14:paraId="63E9F5E9" w14:textId="77777777" w:rsidR="008C3507" w:rsidRPr="008F2CA1" w:rsidRDefault="008C3507" w:rsidP="008C3507">
      <w:pPr>
        <w:ind w:firstLine="708"/>
        <w:jc w:val="both"/>
        <w:rPr>
          <w:bCs/>
          <w:color w:val="000000" w:themeColor="text1"/>
          <w:szCs w:val="22"/>
          <w:lang w:val="pt"/>
        </w:rPr>
      </w:pPr>
      <w:r w:rsidRPr="008F2CA1">
        <w:rPr>
          <w:bCs/>
          <w:color w:val="000000" w:themeColor="text1"/>
          <w:szCs w:val="22"/>
          <w:lang w:val="pt"/>
        </w:rPr>
        <w:t>Você está sendo convidada a participar, como voluntária, em uma pesquisa. Após ser esclarecida sobre as seguintes informações, você pode ou não aceitar fazer parte do estudo. Case aceite, todas as páginas desse documento (TCLE) deverão ser rubricadas pelo pesquisador responsável/pessoa por ele delegada e pela participante/responsável legal. Você também deve assinar no final deste documento, que está em duas vias. Uma delas é sua e a outra é do pesquisador responsável.</w:t>
      </w:r>
    </w:p>
    <w:p w14:paraId="218BCBC8" w14:textId="77777777" w:rsidR="008C3507" w:rsidRPr="008F2CA1" w:rsidRDefault="008C3507" w:rsidP="008C3507">
      <w:pPr>
        <w:spacing w:after="200"/>
        <w:ind w:firstLine="708"/>
        <w:contextualSpacing/>
        <w:jc w:val="both"/>
        <w:rPr>
          <w:bCs/>
          <w:color w:val="000000" w:themeColor="text1"/>
          <w:szCs w:val="22"/>
          <w:lang w:val="pt"/>
        </w:rPr>
      </w:pPr>
      <w:r w:rsidRPr="008F2CA1">
        <w:rPr>
          <w:bCs/>
          <w:color w:val="000000" w:themeColor="text1"/>
          <w:szCs w:val="22"/>
          <w:lang w:val="pt"/>
        </w:rPr>
        <w:t xml:space="preserve">Sinta-se livre para recusar o convite e nesse caso você não será penalizada de forma alguma. Se necessário, você tem tempo para refletir sobre sua participação e consultar seus familiares ou outras pessoas que possam ajudá-la a tomar uma decisão livre e informada. </w:t>
      </w:r>
    </w:p>
    <w:p w14:paraId="0B156CDC" w14:textId="77777777" w:rsidR="008C3507" w:rsidRPr="008F2CA1" w:rsidRDefault="008C3507" w:rsidP="008C3507">
      <w:pPr>
        <w:spacing w:after="200"/>
        <w:ind w:firstLine="708"/>
        <w:contextualSpacing/>
        <w:jc w:val="both"/>
        <w:rPr>
          <w:bCs/>
          <w:color w:val="000000" w:themeColor="text1"/>
          <w:szCs w:val="22"/>
          <w:lang w:val="pt"/>
        </w:rPr>
      </w:pPr>
      <w:r w:rsidRPr="008F2CA1">
        <w:rPr>
          <w:bCs/>
          <w:color w:val="000000" w:themeColor="text1"/>
          <w:szCs w:val="22"/>
          <w:lang w:val="pt"/>
        </w:rPr>
        <w:t xml:space="preserve">O Comitê de Ética em Pesquisa (CEP) é o órgão que determina se o estudo é adequado ou não para as pessoas, se não coloca a vida delas em risco e se não atenta contra a sua dignidade. O CEP responsável pela sua pesquisa é o Comitê de Ética em Pesquisa do Centro Universitário FIPMOC: Avenida Profa. </w:t>
      </w:r>
      <w:proofErr w:type="spellStart"/>
      <w:r w:rsidRPr="008F2CA1">
        <w:rPr>
          <w:bCs/>
          <w:color w:val="000000" w:themeColor="text1"/>
          <w:szCs w:val="22"/>
          <w:lang w:val="pt"/>
        </w:rPr>
        <w:t>Aida</w:t>
      </w:r>
      <w:proofErr w:type="spellEnd"/>
      <w:r w:rsidRPr="008F2CA1">
        <w:rPr>
          <w:bCs/>
          <w:color w:val="000000" w:themeColor="text1"/>
          <w:szCs w:val="22"/>
          <w:lang w:val="pt"/>
        </w:rPr>
        <w:t xml:space="preserve"> </w:t>
      </w:r>
      <w:proofErr w:type="spellStart"/>
      <w:r w:rsidRPr="008F2CA1">
        <w:rPr>
          <w:bCs/>
          <w:color w:val="000000" w:themeColor="text1"/>
          <w:szCs w:val="22"/>
          <w:lang w:val="pt"/>
        </w:rPr>
        <w:t>Mainartina</w:t>
      </w:r>
      <w:proofErr w:type="spellEnd"/>
      <w:r w:rsidRPr="008F2CA1">
        <w:rPr>
          <w:bCs/>
          <w:color w:val="000000" w:themeColor="text1"/>
          <w:szCs w:val="22"/>
          <w:lang w:val="pt"/>
        </w:rPr>
        <w:t xml:space="preserve"> Paraiso, 80 - Ibituruna, Montes Claros - MG, 39408-007, telefone (38) 32147100 que funciona das 8h às 17h. Em caso de dúvidas relacionadas à pesquisa, você pode entrar em contato com a </w:t>
      </w:r>
      <w:proofErr w:type="spellStart"/>
      <w:r w:rsidRPr="008F2CA1">
        <w:rPr>
          <w:bCs/>
          <w:color w:val="000000" w:themeColor="text1"/>
          <w:szCs w:val="22"/>
          <w:lang w:val="pt"/>
        </w:rPr>
        <w:t>Profª</w:t>
      </w:r>
      <w:proofErr w:type="spellEnd"/>
      <w:r w:rsidRPr="008F2CA1">
        <w:rPr>
          <w:bCs/>
          <w:color w:val="000000" w:themeColor="text1"/>
          <w:szCs w:val="22"/>
          <w:lang w:val="pt"/>
        </w:rPr>
        <w:t xml:space="preserve"> Bertha Andrade Coelho pelo telefone (38) 997302926. Em caso de dúvidas relacionadas aos aspectos éticos da pesquisa, entre em contato com o Comitê de Ética em Pesquisa do Centro Universitário FIPMOC em Montes Claros.</w:t>
      </w:r>
    </w:p>
    <w:p w14:paraId="4FFDE60C" w14:textId="77777777" w:rsidR="008C3507" w:rsidRPr="008F2CA1" w:rsidRDefault="008C3507" w:rsidP="008C3507">
      <w:pPr>
        <w:spacing w:after="200"/>
        <w:ind w:firstLine="708"/>
        <w:contextualSpacing/>
        <w:jc w:val="both"/>
        <w:rPr>
          <w:bCs/>
          <w:color w:val="000000" w:themeColor="text1"/>
          <w:szCs w:val="22"/>
          <w:lang w:val="pt"/>
        </w:rPr>
      </w:pPr>
      <w:r w:rsidRPr="008F2CA1">
        <w:rPr>
          <w:bCs/>
          <w:color w:val="000000" w:themeColor="text1"/>
          <w:szCs w:val="22"/>
          <w:lang w:val="pt"/>
        </w:rPr>
        <w:t>Esse estudo que você vai participar foi aprovado pelo sistema CEP/CONEP que é um sistema integrado pela Comissão Nacional de Ética em Pesquisa - CONEP/CNS/MS do Conselho Nacional de Saúde e pelos Comitês de Ética em Pesquisa – CEP. Esse sistema utiliza mecanismos, ferramentas e instrumentos próprios de inter-relação, num trabalho cooperativo que visa, especialmente, à proteção dos participantes de pesquisa do Brasil, de forma coordenada e descentralizada por meio de um processo de acreditação.</w:t>
      </w:r>
    </w:p>
    <w:p w14:paraId="5A6F480E" w14:textId="77777777" w:rsidR="008C3507" w:rsidRPr="008F2CA1" w:rsidRDefault="008C3507" w:rsidP="008C3507">
      <w:pPr>
        <w:spacing w:after="200"/>
        <w:ind w:firstLine="708"/>
        <w:contextualSpacing/>
        <w:jc w:val="both"/>
        <w:rPr>
          <w:bCs/>
          <w:color w:val="000000" w:themeColor="text1"/>
          <w:szCs w:val="22"/>
        </w:rPr>
      </w:pPr>
      <w:r w:rsidRPr="008F2CA1">
        <w:rPr>
          <w:bCs/>
          <w:color w:val="000000" w:themeColor="text1"/>
          <w:szCs w:val="22"/>
          <w:lang w:val="pt"/>
        </w:rPr>
        <w:t xml:space="preserve">Todas as pesquisas envolvendo seres humanos devem ser submetidas à apreciação do Sistema CEP/CONEP, que, ao analisar e decidir, se torna corresponsável por garantir a proteção dos participantes. Você pode entrar em contato com o CONEP no seguinte endereço ou telefone: SRTVN - Via W 5 Norte - Edifício PO700 - Quadra 701, Lote D - 3º andar - Asa Norte, CEP 70719- 040, Brasília (DF); Telefone: (61) 3315-5878. Horário de atendimento: 09h às 18h. </w:t>
      </w:r>
    </w:p>
    <w:p w14:paraId="7A2C17ED" w14:textId="77777777" w:rsidR="008C3507" w:rsidRPr="008F2CA1" w:rsidRDefault="008C3507" w:rsidP="008C3507">
      <w:pPr>
        <w:autoSpaceDE w:val="0"/>
        <w:autoSpaceDN w:val="0"/>
        <w:adjustRightInd w:val="0"/>
        <w:ind w:firstLine="708"/>
        <w:contextualSpacing/>
        <w:jc w:val="both"/>
        <w:rPr>
          <w:bCs/>
          <w:szCs w:val="22"/>
        </w:rPr>
      </w:pPr>
    </w:p>
    <w:p w14:paraId="089ECCF2" w14:textId="77777777" w:rsidR="008C3507" w:rsidRPr="008F2CA1" w:rsidRDefault="008C3507" w:rsidP="008C3507">
      <w:pPr>
        <w:contextualSpacing/>
        <w:jc w:val="center"/>
        <w:rPr>
          <w:b/>
          <w:bCs/>
          <w:szCs w:val="22"/>
        </w:rPr>
      </w:pPr>
      <w:r w:rsidRPr="008F2CA1">
        <w:rPr>
          <w:b/>
          <w:bCs/>
          <w:szCs w:val="22"/>
          <w:lang w:val="pt"/>
        </w:rPr>
        <w:t xml:space="preserve">TÍTULO DO PROJETO: </w:t>
      </w:r>
      <w:bookmarkStart w:id="3" w:name="_Hlk123668155"/>
      <w:r w:rsidRPr="008F2CA1">
        <w:rPr>
          <w:b/>
          <w:bCs/>
          <w:color w:val="202124"/>
          <w:szCs w:val="22"/>
          <w:lang w:val="pt"/>
        </w:rPr>
        <w:t>EXCISÃO ASSISTIDA A VÁCUO (VAE): UMA ABORDAGEM EM TEMPO ÚNICO PARA O DIAGNÓSTICO E TRATAMENTO PERCUTÂNEO DO CÂNCER DE MAMA INICIAL</w:t>
      </w:r>
    </w:p>
    <w:p w14:paraId="4F291E7B" w14:textId="77777777" w:rsidR="008C3507" w:rsidRPr="008F2CA1" w:rsidRDefault="008C3507" w:rsidP="008C3507">
      <w:pPr>
        <w:contextualSpacing/>
        <w:jc w:val="center"/>
        <w:rPr>
          <w:b/>
          <w:bCs/>
          <w:szCs w:val="22"/>
        </w:rPr>
      </w:pPr>
    </w:p>
    <w:bookmarkEnd w:id="3"/>
    <w:p w14:paraId="778321DB" w14:textId="77777777" w:rsidR="008C3507" w:rsidRPr="008F2CA1" w:rsidRDefault="008C3507" w:rsidP="008C3507">
      <w:pPr>
        <w:contextualSpacing/>
        <w:jc w:val="center"/>
        <w:rPr>
          <w:b/>
          <w:bCs/>
          <w:szCs w:val="22"/>
        </w:rPr>
      </w:pPr>
      <w:r w:rsidRPr="008F2CA1">
        <w:rPr>
          <w:b/>
          <w:bCs/>
          <w:szCs w:val="22"/>
          <w:lang w:val="pt"/>
        </w:rPr>
        <w:t>Pesquisadores Responsáveis: Dra. Bertha Andrade Coelho e Dr. Henrique Lima Couto</w:t>
      </w:r>
    </w:p>
    <w:p w14:paraId="7CB6D234" w14:textId="77777777" w:rsidR="008C3507" w:rsidRPr="008F2CA1" w:rsidRDefault="008C3507" w:rsidP="008C3507">
      <w:pPr>
        <w:contextualSpacing/>
        <w:jc w:val="center"/>
        <w:rPr>
          <w:b/>
          <w:bCs/>
          <w:szCs w:val="22"/>
        </w:rPr>
      </w:pPr>
    </w:p>
    <w:p w14:paraId="0CAB1AA4" w14:textId="77777777" w:rsidR="008C3507" w:rsidRDefault="008C3507" w:rsidP="008C3507">
      <w:pPr>
        <w:ind w:firstLine="708"/>
        <w:contextualSpacing/>
        <w:jc w:val="both"/>
        <w:rPr>
          <w:bCs/>
          <w:szCs w:val="22"/>
          <w:lang w:val="pt"/>
        </w:rPr>
      </w:pPr>
      <w:r w:rsidRPr="008F2CA1">
        <w:rPr>
          <w:bCs/>
          <w:szCs w:val="22"/>
          <w:lang w:val="pt"/>
        </w:rPr>
        <w:t>Você recebeu um relatório de imagem mamária ACR BI-RADS™ categoria 4 ou 5. Para o diagnóstico de sua lesão, seu médico solicitou a excisão assistida a vácuo, um método popularmente conhecido como mamotomia. Nesse exame, utilizando-se um bisturi rotatório, após a anestesia local, vários fragmentos de mama são aspirados e coletados em um recipiente, através de uma única incisão na pele. Muitas vezes a lesão mamária é completamente ressecada por este método.</w:t>
      </w:r>
    </w:p>
    <w:p w14:paraId="1B29C1E6" w14:textId="77777777" w:rsidR="008C3507" w:rsidRDefault="008C3507" w:rsidP="008C3507">
      <w:pPr>
        <w:ind w:firstLine="708"/>
        <w:contextualSpacing/>
        <w:jc w:val="both"/>
        <w:rPr>
          <w:bCs/>
          <w:color w:val="000000" w:themeColor="text1"/>
          <w:szCs w:val="22"/>
          <w:lang w:val="pt"/>
        </w:rPr>
      </w:pPr>
      <w:r w:rsidRPr="008F2CA1">
        <w:rPr>
          <w:bCs/>
          <w:color w:val="000000" w:themeColor="text1"/>
          <w:szCs w:val="22"/>
          <w:lang w:val="pt"/>
        </w:rPr>
        <w:t xml:space="preserve">O presente estudo justifica-se por avaliar a possibilidade de no futuro evitar-se cirurgias desnecessárias em lesões </w:t>
      </w:r>
      <w:proofErr w:type="spellStart"/>
      <w:r w:rsidRPr="008F2CA1">
        <w:rPr>
          <w:bCs/>
          <w:color w:val="000000" w:themeColor="text1"/>
          <w:szCs w:val="22"/>
          <w:lang w:val="pt"/>
        </w:rPr>
        <w:t>imaginológicas</w:t>
      </w:r>
      <w:proofErr w:type="spellEnd"/>
      <w:r w:rsidRPr="008F2CA1">
        <w:rPr>
          <w:bCs/>
          <w:color w:val="000000" w:themeColor="text1"/>
          <w:szCs w:val="22"/>
          <w:lang w:val="pt"/>
        </w:rPr>
        <w:t xml:space="preserve"> menores que 1,5cm que foram completamente ressecadas na mamotomia. O objetivo do estudo é demonstrar a equivalência da mamotomia ao</w:t>
      </w:r>
    </w:p>
    <w:p w14:paraId="2C005080" w14:textId="77777777" w:rsidR="008C3507" w:rsidRPr="008F2CA1" w:rsidRDefault="008C3507" w:rsidP="008C3507">
      <w:pPr>
        <w:ind w:firstLine="708"/>
        <w:contextualSpacing/>
        <w:jc w:val="right"/>
        <w:rPr>
          <w:b/>
          <w:szCs w:val="22"/>
        </w:rPr>
      </w:pPr>
      <w:r w:rsidRPr="008F2CA1">
        <w:rPr>
          <w:b/>
          <w:szCs w:val="22"/>
          <w:lang w:val="pt"/>
        </w:rPr>
        <w:t>PAG 1/</w:t>
      </w:r>
      <w:r>
        <w:rPr>
          <w:b/>
          <w:szCs w:val="22"/>
          <w:lang w:val="pt"/>
        </w:rPr>
        <w:t>5</w:t>
      </w:r>
    </w:p>
    <w:p w14:paraId="231CFDF7" w14:textId="77777777" w:rsidR="008C3507" w:rsidRDefault="008C3507" w:rsidP="0096162B">
      <w:pPr>
        <w:rPr>
          <w:bCs/>
          <w:color w:val="000000" w:themeColor="text1"/>
          <w:szCs w:val="22"/>
          <w:lang w:val="pt"/>
        </w:rPr>
      </w:pPr>
    </w:p>
    <w:p w14:paraId="2A47C0CD" w14:textId="77777777" w:rsidR="008C3507" w:rsidRPr="008F2CA1" w:rsidRDefault="008C3507" w:rsidP="008C3507">
      <w:pPr>
        <w:contextualSpacing/>
        <w:jc w:val="both"/>
        <w:rPr>
          <w:bCs/>
          <w:color w:val="000000" w:themeColor="text1"/>
          <w:szCs w:val="22"/>
          <w:lang w:val="pt"/>
        </w:rPr>
      </w:pPr>
      <w:r w:rsidRPr="008F2CA1">
        <w:rPr>
          <w:bCs/>
          <w:color w:val="000000" w:themeColor="text1"/>
          <w:szCs w:val="22"/>
          <w:lang w:val="pt"/>
        </w:rPr>
        <w:t>tratamento cirúrgico convencional das lesões mamárias malignas, menores que 1,5cm. Sua participação não implica qualquer modificação no que foi inicialmente proposto e solicitado pelo seu médico assistente. Os procedimentos realizados no estudo serão os mesmos que você faria se não participasse da pesquisa: a mamotomia, a análise convencional da biópsia com o diagnóstico patológico da lesão, a imuno-histoquímica para os casos duvidosos e positivos para malignidade, a cirurgia para os casos de malignidade confirmada.</w:t>
      </w:r>
    </w:p>
    <w:p w14:paraId="1DBC4AAC" w14:textId="77777777" w:rsidR="008C3507" w:rsidRPr="008F2CA1" w:rsidRDefault="008C3507" w:rsidP="008C3507">
      <w:pPr>
        <w:ind w:firstLine="708"/>
        <w:contextualSpacing/>
        <w:jc w:val="both"/>
        <w:rPr>
          <w:bCs/>
          <w:color w:val="000000" w:themeColor="text1"/>
          <w:szCs w:val="22"/>
          <w:lang w:val="pt"/>
        </w:rPr>
      </w:pPr>
      <w:r w:rsidRPr="008F2CA1">
        <w:rPr>
          <w:bCs/>
          <w:color w:val="000000" w:themeColor="text1"/>
          <w:szCs w:val="22"/>
          <w:lang w:val="pt"/>
        </w:rPr>
        <w:t>As complicações mais frequentes relacionadas à mamotomia são a formação de hematoma e infecções mamárias, o que também é explicado no termo de consentimento que você assinou para o procedimento. Também são complicações raras, mas já relatadas: alergia a anestésicos e pneumotórax que consiste na perfuração da pleura, membrana que reveste os pulmões, também já informado e explicado no termo de consentimento do procedimento. Você estará sujeita a esses riscos participando ou não do estudo uma vez que foi indicada a mamotomia independente da sua participação.</w:t>
      </w:r>
    </w:p>
    <w:p w14:paraId="5B8965ED" w14:textId="77777777" w:rsidR="008C3507" w:rsidRPr="000764EA" w:rsidRDefault="008C3507" w:rsidP="008C3507">
      <w:pPr>
        <w:ind w:firstLine="708"/>
        <w:contextualSpacing/>
        <w:jc w:val="both"/>
      </w:pPr>
      <w:r w:rsidRPr="000764EA">
        <w:t>Seu médico solicitou uma mamotomia (ou biópsia assistida a vácuo) devido a um nódulo mamário Categoria 4 ou 5 descrito no seu relatório de ultrassom. A mamotomia foi indicada e será realizada independente da senhora participar ou não do estudo e, se o resultado da mamotomia indicar malignidade, você será encaminhada para cirurgia oncológica de tratamento, aos cuidados do seu médico assistente. São esses os passos de um exame de mamotomia: identificamos o seu nódulo ao ultrassom; realizamos antissepsia (limpeza com substância antisséptica) da sua mama; realizamos um bloqueio anestésico para que o procedimento seja indolor; fazemos um pequeno corte na pele (de 3,0 mm) com uma lâmina de bisturi para a introdução da sonda de mamotomia; introduzimos a sonda pelo orifício na pele de forma que ela passe no centro do nódulo; aspiramos o nódulo; aspiramos o hematoma formado (se houver); inserimos um clipe de titânio marcador; realizamos um curativo compressivo; encaminhamos a paciente para a sala de mamografia para documentação do clipe marcador; reavaliamos a paciente; reavaliamos o curativo; entregamos para a paciente o seu material coletado, o seu laudo da mamotomia e pedido de patologia para análise do material. Ao optar por participar dessa pesquisa, a senhora será submetida à ressecção de outros 6-12 fragmentos de tecido mamário, no local onde estava o seu nódulo. Isso implica em um aumento de, em média, 3 minutos no seu procedimento e potencialmente aumenta o seu risco de ter hematoma após o procedimento. Os hematomas pós mamotomia são tratados com compressão local e gelo, e em raríssimos casos é necessária a punção do hematoma. Quando indicada, essa punção é feita com uma agulha calibrosa ou com uma sonda de mamotomia, que aspira o sangue coagulado, o que nós estaremos prontamente preparados para te atender caso seja necessário. Os potenciais desconfortos adicionais de participar desse estudo seriam relacionados ao tempo de coleta de dados, preenchimento ou a algum constrangimento decorrente das respostas aos questionários. Todos os procedimentos de análise patológica, exames de imagem e imuno-histoquímica serão realizados independente da sua participação no estudo, pois seguirão o fluxo habitual de quem é submetido a mamotomia. Não haverá aumento da sua exposição à radiação por participar do estudo, uma vez que todos os procedimentos realizados são os mesmos que habitualmente já são protocolares em Mastologia. O acesso ao prontuário será necessário durante o estudo e ao aceitar o convite a participar você estará nos autorizando a ter acesso e uso dos seus dados registrados no prontuário e à segunda via do seu laudo anatomopatológico. A sua participação no estudo não implica na realização de nenhum teste adicional em seu material de biópsia. Todas as pacientes submetidas a mamotomia, independente de participarem do estudo, tem seu material de biópsia submetidos ao exame</w:t>
      </w:r>
      <w:r>
        <w:t xml:space="preserve"> </w:t>
      </w:r>
      <w:r w:rsidRPr="000764EA">
        <w:t>an</w:t>
      </w:r>
      <w:r>
        <w:t>a</w:t>
      </w:r>
      <w:r w:rsidRPr="000764EA">
        <w:t xml:space="preserve">tomopatológico convencional (HE). Caso o resultado seja de malignidade ou haja dúvidas em </w:t>
      </w:r>
      <w:r w:rsidRPr="000764EA">
        <w:rPr>
          <w:szCs w:val="22"/>
        </w:rPr>
        <w:t>relação ao diagnóstico, exames de imunoistoquímica e FISH são realizados. Seu material biológico será submetido somente aos exames descritos nesse termo.</w:t>
      </w:r>
      <w:r>
        <w:rPr>
          <w:szCs w:val="22"/>
        </w:rPr>
        <w:t xml:space="preserve"> </w:t>
      </w:r>
    </w:p>
    <w:p w14:paraId="41180CD7" w14:textId="77777777" w:rsidR="008C3507" w:rsidRPr="000764EA" w:rsidRDefault="008C3507" w:rsidP="008C3507">
      <w:pPr>
        <w:ind w:firstLine="708"/>
        <w:contextualSpacing/>
        <w:jc w:val="right"/>
        <w:rPr>
          <w:szCs w:val="22"/>
        </w:rPr>
      </w:pPr>
      <w:r w:rsidRPr="008F2CA1">
        <w:rPr>
          <w:b/>
          <w:szCs w:val="22"/>
          <w:lang w:val="pt"/>
        </w:rPr>
        <w:t xml:space="preserve">PAG </w:t>
      </w:r>
      <w:r>
        <w:rPr>
          <w:b/>
          <w:szCs w:val="22"/>
          <w:lang w:val="pt"/>
        </w:rPr>
        <w:t>2</w:t>
      </w:r>
      <w:r w:rsidRPr="008F2CA1">
        <w:rPr>
          <w:b/>
          <w:szCs w:val="22"/>
          <w:lang w:val="pt"/>
        </w:rPr>
        <w:t>/</w:t>
      </w:r>
      <w:r>
        <w:rPr>
          <w:b/>
          <w:szCs w:val="22"/>
          <w:lang w:val="pt"/>
        </w:rPr>
        <w:t>5</w:t>
      </w:r>
    </w:p>
    <w:p w14:paraId="52B1627B" w14:textId="0F28991A" w:rsidR="008C3507" w:rsidRPr="004B6762" w:rsidRDefault="008C3507" w:rsidP="008C3507">
      <w:pPr>
        <w:ind w:firstLine="708"/>
        <w:contextualSpacing/>
        <w:jc w:val="both"/>
        <w:rPr>
          <w:bCs/>
          <w:color w:val="000000" w:themeColor="text1"/>
          <w:szCs w:val="22"/>
        </w:rPr>
      </w:pPr>
      <w:r w:rsidRPr="004B6762">
        <w:rPr>
          <w:bCs/>
          <w:color w:val="000000" w:themeColor="text1"/>
          <w:szCs w:val="22"/>
        </w:rPr>
        <w:lastRenderedPageBreak/>
        <w:t xml:space="preserve">Seu material de biópsia (biológico) ficará armazenado nos Laboratórios </w:t>
      </w:r>
      <w:proofErr w:type="spellStart"/>
      <w:r w:rsidRPr="004B6762">
        <w:rPr>
          <w:bCs/>
          <w:color w:val="000000" w:themeColor="text1"/>
          <w:szCs w:val="22"/>
        </w:rPr>
        <w:t>Citomed</w:t>
      </w:r>
      <w:proofErr w:type="spellEnd"/>
      <w:r w:rsidRPr="004B6762">
        <w:rPr>
          <w:bCs/>
          <w:color w:val="000000" w:themeColor="text1"/>
          <w:szCs w:val="22"/>
        </w:rPr>
        <w:t xml:space="preserve"> (</w:t>
      </w:r>
      <w:r w:rsidRPr="004B6762">
        <w:rPr>
          <w:bCs/>
          <w:szCs w:val="22"/>
        </w:rPr>
        <w:t>CNPJ 10.422.722/0001-98)</w:t>
      </w:r>
      <w:r w:rsidRPr="004B6762">
        <w:rPr>
          <w:bCs/>
          <w:color w:val="000000" w:themeColor="text1"/>
          <w:szCs w:val="22"/>
        </w:rPr>
        <w:t xml:space="preserve"> em Montes Claros</w:t>
      </w:r>
      <w:r w:rsidRPr="004B6762">
        <w:rPr>
          <w:bCs/>
          <w:szCs w:val="22"/>
        </w:rPr>
        <w:t xml:space="preserve"> e no Laboratório Anatomia Patologia Diagnóstica (CNPJ 21.516.273/0001-63) em Belo Horizonte </w:t>
      </w:r>
      <w:r w:rsidRPr="004B6762">
        <w:rPr>
          <w:bCs/>
          <w:color w:val="000000" w:themeColor="text1"/>
          <w:szCs w:val="22"/>
        </w:rPr>
        <w:t>conforme o prazo da legislação vigente. A retirada do consentimento de guarda das amostras biológicas humanas armazenadas no laboratório de patologia deverá ser realizada por escrito e assinada, podendo dar-se a qualquer tempo, sem prejuízo à participante da pesquisa, com validade a partir da data da comunicação da decisão.</w:t>
      </w:r>
      <w:r w:rsidR="004B6762" w:rsidRPr="004B6762">
        <w:rPr>
          <w:bCs/>
          <w:color w:val="000000" w:themeColor="text1"/>
          <w:szCs w:val="22"/>
        </w:rPr>
        <w:t xml:space="preserve"> </w:t>
      </w:r>
      <w:r w:rsidR="004B6762" w:rsidRPr="004B6762">
        <w:rPr>
          <w:szCs w:val="22"/>
        </w:rPr>
        <w:t>Após a retirada do consentimento, as amostras biológicas coletadas não analisadas não poderão ser processadas, pois após essa retirada nenhum novo dado poderá ser coletado, sendo necessária a devolução/destruição de TODAS as amostras biológicas coletadas durante o estudo.</w:t>
      </w:r>
      <w:r w:rsidRPr="004B6762">
        <w:rPr>
          <w:bCs/>
          <w:color w:val="000000" w:themeColor="text1"/>
          <w:szCs w:val="22"/>
        </w:rPr>
        <w:t xml:space="preserve"> Os laboratórios </w:t>
      </w:r>
      <w:proofErr w:type="spellStart"/>
      <w:r w:rsidRPr="004B6762">
        <w:rPr>
          <w:bCs/>
          <w:color w:val="000000" w:themeColor="text1"/>
          <w:szCs w:val="22"/>
        </w:rPr>
        <w:t>Citomed</w:t>
      </w:r>
      <w:proofErr w:type="spellEnd"/>
      <w:r w:rsidRPr="004B6762">
        <w:rPr>
          <w:bCs/>
          <w:color w:val="000000" w:themeColor="text1"/>
          <w:szCs w:val="22"/>
        </w:rPr>
        <w:t xml:space="preserve"> e Anatomia Patologia Diagnóstica serão nossos </w:t>
      </w:r>
      <w:proofErr w:type="spellStart"/>
      <w:r w:rsidRPr="004B6762">
        <w:rPr>
          <w:bCs/>
          <w:color w:val="000000" w:themeColor="text1"/>
          <w:szCs w:val="22"/>
        </w:rPr>
        <w:t>biorrepositórios</w:t>
      </w:r>
      <w:proofErr w:type="spellEnd"/>
      <w:r w:rsidRPr="004B6762">
        <w:rPr>
          <w:bCs/>
          <w:color w:val="000000" w:themeColor="text1"/>
          <w:szCs w:val="22"/>
        </w:rPr>
        <w:t xml:space="preserve"> </w:t>
      </w:r>
      <w:r w:rsidR="00D440F6" w:rsidRPr="004B6762">
        <w:rPr>
          <w:bCs/>
          <w:color w:val="000000" w:themeColor="text1"/>
          <w:szCs w:val="22"/>
        </w:rPr>
        <w:t xml:space="preserve">transitórios </w:t>
      </w:r>
      <w:r w:rsidRPr="004B6762">
        <w:rPr>
          <w:bCs/>
          <w:color w:val="000000" w:themeColor="text1"/>
          <w:szCs w:val="22"/>
        </w:rPr>
        <w:t>enquanto durar a pesquisa e não faremos nenhuma análise futura do seu material. Todas as amostras coletadas serão enviadas a esses laboratórios de patologia e todas serão analisadas. Nenhuma biópsia (amostra biológica) coletada não será analisada.</w:t>
      </w:r>
    </w:p>
    <w:p w14:paraId="7A1BE25F" w14:textId="77777777" w:rsidR="008C3507" w:rsidRDefault="008C3507" w:rsidP="008C3507">
      <w:pPr>
        <w:ind w:firstLine="708"/>
        <w:contextualSpacing/>
        <w:jc w:val="both"/>
        <w:rPr>
          <w:bCs/>
          <w:color w:val="000000" w:themeColor="text1"/>
          <w:szCs w:val="22"/>
          <w:lang w:val="pt"/>
        </w:rPr>
      </w:pPr>
      <w:r w:rsidRPr="008F2CA1">
        <w:rPr>
          <w:bCs/>
          <w:color w:val="000000" w:themeColor="text1"/>
          <w:szCs w:val="22"/>
          <w:lang w:val="pt"/>
        </w:rPr>
        <w:t>Caso você aceite participar, você responderá de sete (7) a quatorze (14) dias após a mamotomia, coincidente com o dia e anterior a entrega do resultado da biópsia, um questionário internacional padrão denominado MAMA-Q. Esse questionário apresenta perguntas para avaliar sua experiência em relação ao procedimento. Caso seja necessária uma cirurgia após o</w:t>
      </w:r>
      <w:r>
        <w:rPr>
          <w:bCs/>
          <w:color w:val="000000" w:themeColor="text1"/>
          <w:szCs w:val="22"/>
          <w:lang w:val="pt"/>
        </w:rPr>
        <w:t xml:space="preserve"> diagnóstico </w:t>
      </w:r>
      <w:r w:rsidRPr="008F2CA1">
        <w:rPr>
          <w:bCs/>
          <w:color w:val="000000" w:themeColor="text1"/>
          <w:szCs w:val="22"/>
          <w:lang w:val="pt"/>
        </w:rPr>
        <w:t>da mamotomia, o mesmo questionário será aplicado sete (7) a quatorze (14) dias após. O MAMA-Q leva em média 20 minutos para ser respondido. Suas perguntas incluem avaliações de dor,</w:t>
      </w:r>
      <w:r>
        <w:rPr>
          <w:bCs/>
          <w:color w:val="000000" w:themeColor="text1"/>
          <w:szCs w:val="22"/>
          <w:lang w:val="pt"/>
        </w:rPr>
        <w:t xml:space="preserve"> desc</w:t>
      </w:r>
      <w:r w:rsidRPr="008F2CA1">
        <w:rPr>
          <w:bCs/>
          <w:color w:val="000000" w:themeColor="text1"/>
          <w:szCs w:val="22"/>
          <w:lang w:val="pt"/>
        </w:rPr>
        <w:t>onforto, resultado estético, recuperação e experiência geral em relação ao procedimento.</w:t>
      </w:r>
    </w:p>
    <w:p w14:paraId="1AC8409D" w14:textId="77777777" w:rsidR="008C3507" w:rsidRPr="000764EA" w:rsidRDefault="008C3507" w:rsidP="008C3507">
      <w:pPr>
        <w:ind w:firstLine="708"/>
        <w:contextualSpacing/>
        <w:jc w:val="both"/>
      </w:pPr>
      <w:r w:rsidRPr="000764EA">
        <w:t>Rotineiramente todas as providências e cautelas para a boa prática de mamotomias percutâneas são por nós adotadas com o intuito de evitar danos ou riscos do procedimento, independentemente da sua participação na pesquisa. As principais complicações relacionadas aos procedimentos de biópsias mamárias são sangramento e formação de hematomas e infecções. A fim de diminuir os riscos dos procedimentos e exames a serem realizados, todas as nossas pacientes são cuidadosamente avaliadas no pré-procedimento: utilizamos uma ferramenta para avaliar a localização dos principais vasos sanguíneos que nutrem os nódulos e assim evitá-los (Doppler), usamos anestésicos com vasoconstritores (para diminuir o risco de sangramento), realizamos curativos compressivos e gelo local após o procedimento. Todas as pacientes também são submetidas a antissepsia da pele com solução antisséptica alcoólica e todos os materiais utilizados em biópsia são descartáveis e, portanto, de uso único. Pacientes que participam ou não da pesquisa são submetidas aos mesmos procedimentos com as mesmas práticas de segurança obedecendo os protocolos clínicos e da Vigilância Sanitária.</w:t>
      </w:r>
    </w:p>
    <w:p w14:paraId="0F63824F" w14:textId="77777777" w:rsidR="008C3507" w:rsidRPr="008F2CA1" w:rsidRDefault="008C3507" w:rsidP="008C3507">
      <w:pPr>
        <w:ind w:firstLine="708"/>
        <w:contextualSpacing/>
        <w:jc w:val="both"/>
        <w:rPr>
          <w:color w:val="000000" w:themeColor="text1"/>
          <w:szCs w:val="22"/>
          <w:lang w:val="pt"/>
        </w:rPr>
      </w:pPr>
      <w:r w:rsidRPr="008F2CA1">
        <w:rPr>
          <w:color w:val="000000" w:themeColor="text1"/>
          <w:szCs w:val="22"/>
          <w:lang w:val="pt"/>
        </w:rPr>
        <w:t xml:space="preserve">No caso de participar da pesquisa você não será submetida a exposição adicional a exames radiológicos. Sua rotina será a mesma da paciente que realiza mamotomia sem participar do estudo e que eventualmente tem um diagnóstico de malignidade. </w:t>
      </w:r>
      <w:r w:rsidRPr="000764EA">
        <w:rPr>
          <w:color w:val="000000" w:themeColor="text1"/>
          <w:szCs w:val="22"/>
          <w:lang w:val="pt"/>
        </w:rPr>
        <w:t>A única diferença é em relação ao procedimento mamotomia - as participantes do estudo serão submetidas à mamotomia com a intenção de já retirar (ressecar) toda a lesão com margens negativas. Isso significa que após ressecar completamente a sua lesão (fato observado em tempo real na tela do ultrassom) o médico responsável pelo seu procedimento retirará outros 6 a 12 fragmentos da área onde estava a sua lesão, tendo por objetivo retirar a sua lesão com margens livres de alterações. Após toda mamotomia (independentemente de você estar participando ou não desse estudo) colocamos um marcador metálico de titânio, menor que um grão de arroz, no leito de biópsia. Esse marcador serve para que, no futuro, o seu médico mastologista saiba exatamente onde estava o seu nódulo mamário. Esse marcador (clipe) não migra para outras partes do corpo e não te faz mal. Ele não te impede de fazer qualquer exame ao longo da vida e só é visível em exames com radiação (Raio-X, Mamografia, Tomografia)</w:t>
      </w:r>
      <w:r w:rsidRPr="00804DA4">
        <w:rPr>
          <w:b/>
          <w:bCs/>
          <w:color w:val="000000" w:themeColor="text1"/>
          <w:szCs w:val="22"/>
          <w:lang w:val="pt"/>
        </w:rPr>
        <w:t>.</w:t>
      </w:r>
      <w:r>
        <w:rPr>
          <w:b/>
          <w:bCs/>
          <w:color w:val="000000" w:themeColor="text1"/>
          <w:szCs w:val="22"/>
          <w:lang w:val="pt"/>
        </w:rPr>
        <w:t xml:space="preserve"> </w:t>
      </w:r>
      <w:r w:rsidRPr="008F2CA1">
        <w:rPr>
          <w:color w:val="000000" w:themeColor="text1"/>
          <w:szCs w:val="22"/>
          <w:lang w:val="pt"/>
        </w:rPr>
        <w:t>Ao aceitar o convite para participar do estudo fica assegurado que os pesquisadores e os patrocinadores não irão onerar os planos de saúde, o SUS, ou a próprio participante da pesquisa, responsabilizando-se por todos os gastos relativos aos cuidados de rotina (exames e procedimentos) necessários após</w:t>
      </w:r>
      <w:r>
        <w:rPr>
          <w:color w:val="000000" w:themeColor="text1"/>
          <w:szCs w:val="22"/>
          <w:lang w:val="pt"/>
        </w:rPr>
        <w:t xml:space="preserve"> </w:t>
      </w:r>
      <w:r w:rsidRPr="008F2CA1">
        <w:rPr>
          <w:color w:val="000000" w:themeColor="text1"/>
          <w:szCs w:val="22"/>
          <w:lang w:val="pt"/>
        </w:rPr>
        <w:t>assinatura do consentimento livre esclarecido.</w:t>
      </w:r>
    </w:p>
    <w:p w14:paraId="778AB7CF" w14:textId="77777777" w:rsidR="008C3507" w:rsidRDefault="008C3507" w:rsidP="008C3507">
      <w:pPr>
        <w:ind w:firstLine="708"/>
        <w:contextualSpacing/>
        <w:jc w:val="both"/>
        <w:rPr>
          <w:color w:val="000000" w:themeColor="text1"/>
          <w:szCs w:val="22"/>
          <w:lang w:val="pt"/>
        </w:rPr>
      </w:pPr>
      <w:r w:rsidRPr="008F2CA1">
        <w:rPr>
          <w:color w:val="000000" w:themeColor="text1"/>
          <w:szCs w:val="22"/>
          <w:lang w:val="pt"/>
        </w:rPr>
        <w:t xml:space="preserve">Você não terá nenhuma despesa relacionada ao procedimento e não receberá nenhuma </w:t>
      </w:r>
    </w:p>
    <w:p w14:paraId="1FBA795C" w14:textId="77777777" w:rsidR="008C3507" w:rsidRPr="008F2CA1" w:rsidRDefault="008C3507" w:rsidP="008C3507">
      <w:pPr>
        <w:ind w:firstLine="708"/>
        <w:contextualSpacing/>
        <w:jc w:val="right"/>
        <w:rPr>
          <w:b/>
          <w:szCs w:val="22"/>
        </w:rPr>
      </w:pPr>
      <w:r w:rsidRPr="008F2CA1">
        <w:rPr>
          <w:b/>
          <w:szCs w:val="22"/>
          <w:lang w:val="pt"/>
        </w:rPr>
        <w:lastRenderedPageBreak/>
        <w:t xml:space="preserve">PAG </w:t>
      </w:r>
      <w:r>
        <w:rPr>
          <w:b/>
          <w:szCs w:val="22"/>
          <w:lang w:val="pt"/>
        </w:rPr>
        <w:t>3</w:t>
      </w:r>
      <w:r w:rsidRPr="008F2CA1">
        <w:rPr>
          <w:b/>
          <w:szCs w:val="22"/>
          <w:lang w:val="pt"/>
        </w:rPr>
        <w:t>/</w:t>
      </w:r>
      <w:r>
        <w:rPr>
          <w:b/>
          <w:szCs w:val="22"/>
          <w:lang w:val="pt"/>
        </w:rPr>
        <w:t>5</w:t>
      </w:r>
    </w:p>
    <w:p w14:paraId="4FCE8D52" w14:textId="77777777" w:rsidR="008C3507" w:rsidRPr="008F2CA1" w:rsidRDefault="008C3507" w:rsidP="008C3507">
      <w:pPr>
        <w:contextualSpacing/>
        <w:jc w:val="both"/>
        <w:rPr>
          <w:color w:val="000000" w:themeColor="text1"/>
          <w:szCs w:val="22"/>
          <w:lang w:val="pt"/>
        </w:rPr>
      </w:pPr>
      <w:r w:rsidRPr="008F2CA1">
        <w:rPr>
          <w:color w:val="000000" w:themeColor="text1"/>
          <w:szCs w:val="22"/>
          <w:lang w:val="pt"/>
        </w:rPr>
        <w:t>remuneração. Asseguramos a você e ao seu/sua acompanhante, quando necessário, o reembolso das despesas devido à sua participação na pesquisa, ainda que inicialmente não previstas, se necessário, como transporte e alimentação.</w:t>
      </w:r>
    </w:p>
    <w:p w14:paraId="421066E5" w14:textId="77777777" w:rsidR="008C3507" w:rsidRPr="008F2CA1" w:rsidRDefault="008C3507" w:rsidP="008C3507">
      <w:pPr>
        <w:ind w:firstLine="709"/>
        <w:contextualSpacing/>
        <w:jc w:val="both"/>
        <w:rPr>
          <w:color w:val="000000" w:themeColor="text1"/>
          <w:szCs w:val="22"/>
          <w:lang w:val="pt"/>
        </w:rPr>
      </w:pPr>
      <w:r w:rsidRPr="008F2CA1">
        <w:rPr>
          <w:color w:val="000000" w:themeColor="text1"/>
          <w:szCs w:val="22"/>
          <w:lang w:val="pt"/>
        </w:rPr>
        <w:t>Asseguramos o direito à assistência integral gratuita devido a danos diretos/indiretos e imediatos/tardios decorrentes da participação no estudo, pelo tempo necessário. Haverá acompanhamento e encaminhamento clínico para as participantes da pesquisa nos quais forem evidenciados quaisquer problemas de saúde não identificados previamente.</w:t>
      </w:r>
    </w:p>
    <w:p w14:paraId="0A482C72" w14:textId="77777777" w:rsidR="008C3507" w:rsidRPr="008F2CA1" w:rsidRDefault="008C3507" w:rsidP="008C3507">
      <w:pPr>
        <w:ind w:firstLine="709"/>
        <w:contextualSpacing/>
        <w:jc w:val="both"/>
        <w:rPr>
          <w:color w:val="000000" w:themeColor="text1"/>
          <w:szCs w:val="22"/>
          <w:lang w:val="pt"/>
        </w:rPr>
      </w:pPr>
      <w:r w:rsidRPr="008F2CA1">
        <w:rPr>
          <w:color w:val="000000" w:themeColor="text1"/>
          <w:szCs w:val="22"/>
          <w:lang w:val="pt"/>
        </w:rPr>
        <w:t>Também lhe garantimos o direito de reivindicar indenização e cobertura material por possíveis danos causados pela pesquisa.</w:t>
      </w:r>
    </w:p>
    <w:p w14:paraId="0DDDCF4F" w14:textId="77777777" w:rsidR="008C3507" w:rsidRPr="008F2CA1" w:rsidRDefault="008C3507" w:rsidP="008C3507">
      <w:pPr>
        <w:ind w:firstLine="709"/>
        <w:contextualSpacing/>
        <w:jc w:val="both"/>
        <w:rPr>
          <w:color w:val="000000" w:themeColor="text1"/>
          <w:szCs w:val="22"/>
          <w:lang w:val="pt"/>
        </w:rPr>
      </w:pPr>
      <w:r w:rsidRPr="008F2CA1">
        <w:rPr>
          <w:color w:val="000000" w:themeColor="text1"/>
          <w:szCs w:val="22"/>
          <w:lang w:val="pt"/>
        </w:rPr>
        <w:t>As pacientes participantes do estudo terão alguns potenciais benefícios. No Brasil o tempo médio entre os sintomas e o resultado da biópsia é 33 semanas, segundo estudo publicado em 2022. No caso de participar você receberá o diagnóstico histológico em cinco (5) dias úteis. Exames de imuno-histoquímica são de difícil acesso e demoram em média 90 dias para o resultado. No caso de participar do estudo você receberá esses resultados em quatorze (14) dias corridos. Também terá a possiblidade de ter o diagnóstico e tratamento do seu nódulo/calcificações, que pode ser um câncer de mama, no momento da biópsia. Isso significa que se, eventualmente, a biópsia do seu nódulo ou calcificações confirmarem um câncer de mama você poderá já sair da clínica sem nenhuma doença. No Brasil o tempo médio entre a biópsia e o início do tratamento do câncer de mama é de 15 semanas. Nesse caso você estaria adiantando em 15 semanas seu tratamento.</w:t>
      </w:r>
    </w:p>
    <w:p w14:paraId="1166BE87" w14:textId="77777777" w:rsidR="008C3507" w:rsidRPr="008F2CA1" w:rsidRDefault="008C3507" w:rsidP="008C3507">
      <w:pPr>
        <w:ind w:firstLine="709"/>
        <w:contextualSpacing/>
        <w:jc w:val="both"/>
        <w:rPr>
          <w:color w:val="000000" w:themeColor="text1"/>
          <w:szCs w:val="22"/>
          <w:lang w:val="pt"/>
        </w:rPr>
      </w:pPr>
      <w:r w:rsidRPr="008F2CA1">
        <w:rPr>
          <w:color w:val="000000" w:themeColor="text1"/>
          <w:szCs w:val="22"/>
          <w:lang w:val="pt"/>
        </w:rPr>
        <w:t>Asseguramos a confidencialidade dos dados e a privacidade, a proteção da imagem e a não estigmatização dos participantes da pesquisa, garantindo a não utilização</w:t>
      </w:r>
    </w:p>
    <w:p w14:paraId="2DA7F6B1" w14:textId="77777777" w:rsidR="008C3507" w:rsidRDefault="008C3507" w:rsidP="008C3507">
      <w:pPr>
        <w:contextualSpacing/>
        <w:jc w:val="both"/>
        <w:rPr>
          <w:color w:val="000000" w:themeColor="text1"/>
          <w:szCs w:val="22"/>
          <w:lang w:val="pt"/>
        </w:rPr>
      </w:pPr>
      <w:r w:rsidRPr="008F2CA1">
        <w:rPr>
          <w:color w:val="000000" w:themeColor="text1"/>
          <w:szCs w:val="22"/>
          <w:lang w:val="pt"/>
        </w:rPr>
        <w:t>das informações em prejuízo das pessoas e/ou das comunidades. Garantimos que os dados da pesquisa serão utilizados exclusivamente para os fins deste estudo, bem como asseguramos o anonimato quando do repasse dos dados.</w:t>
      </w:r>
      <w:r w:rsidRPr="008F2CA1">
        <w:rPr>
          <w:color w:val="000000" w:themeColor="text1"/>
          <w:szCs w:val="22"/>
        </w:rPr>
        <w:t xml:space="preserve"> </w:t>
      </w:r>
      <w:r w:rsidRPr="008F2CA1">
        <w:rPr>
          <w:color w:val="000000" w:themeColor="text1"/>
          <w:szCs w:val="22"/>
          <w:lang w:val="pt"/>
        </w:rPr>
        <w:t xml:space="preserve">Asseguramos a manutenção da confidencialidade e privacidade de sua participação e dados durante todas as fases da pesquisa e posteriormente na divulgação científica. </w:t>
      </w:r>
    </w:p>
    <w:p w14:paraId="1FAFC03D" w14:textId="77777777" w:rsidR="008C3507" w:rsidRDefault="008C3507" w:rsidP="008C3507">
      <w:pPr>
        <w:ind w:firstLine="708"/>
        <w:contextualSpacing/>
        <w:jc w:val="both"/>
        <w:rPr>
          <w:color w:val="000000" w:themeColor="text1"/>
          <w:szCs w:val="22"/>
          <w:lang w:val="pt"/>
        </w:rPr>
      </w:pPr>
      <w:r w:rsidRPr="008F2CA1">
        <w:rPr>
          <w:color w:val="000000" w:themeColor="text1"/>
          <w:szCs w:val="22"/>
          <w:lang w:val="pt"/>
        </w:rPr>
        <w:t>Caso aceite participar, você e seu médico terão acesso a todos os resultados de exame sempre que solicitado e/ou indicado.</w:t>
      </w:r>
    </w:p>
    <w:p w14:paraId="346EB921" w14:textId="77777777" w:rsidR="008C3507" w:rsidRPr="008F2CA1" w:rsidRDefault="008C3507" w:rsidP="008C3507">
      <w:pPr>
        <w:ind w:firstLine="708"/>
        <w:contextualSpacing/>
        <w:jc w:val="both"/>
        <w:rPr>
          <w:color w:val="000000" w:themeColor="text1"/>
          <w:szCs w:val="22"/>
          <w:lang w:val="pt"/>
        </w:rPr>
      </w:pPr>
      <w:r w:rsidRPr="008F2CA1">
        <w:rPr>
          <w:color w:val="000000" w:themeColor="text1"/>
          <w:szCs w:val="22"/>
          <w:lang w:val="pt"/>
        </w:rPr>
        <w:t>Você pode entrar em contato com os pesquisadores responsáveis por esta pesquisa sempre que julgar necessário nos contatos contidos nesse documento.</w:t>
      </w:r>
    </w:p>
    <w:p w14:paraId="16C10015" w14:textId="77777777" w:rsidR="008C3507" w:rsidRPr="008F2CA1" w:rsidRDefault="008C3507" w:rsidP="008C3507">
      <w:pPr>
        <w:ind w:firstLine="709"/>
        <w:contextualSpacing/>
        <w:jc w:val="both"/>
        <w:rPr>
          <w:color w:val="000000" w:themeColor="text1"/>
          <w:szCs w:val="22"/>
        </w:rPr>
      </w:pPr>
      <w:r w:rsidRPr="008F2CA1">
        <w:rPr>
          <w:color w:val="000000" w:themeColor="text1"/>
          <w:szCs w:val="22"/>
          <w:lang w:val="pt"/>
        </w:rPr>
        <w:t>Depois de ler e receber explicações sobre a pesquisa, e ter meus direitos a:</w:t>
      </w:r>
    </w:p>
    <w:p w14:paraId="052CD7FC" w14:textId="77777777" w:rsidR="008C3507" w:rsidRPr="008F2CA1" w:rsidRDefault="008C3507" w:rsidP="008C3507">
      <w:pPr>
        <w:ind w:firstLine="709"/>
        <w:contextualSpacing/>
        <w:jc w:val="both"/>
        <w:rPr>
          <w:color w:val="000000" w:themeColor="text1"/>
          <w:szCs w:val="22"/>
        </w:rPr>
      </w:pPr>
    </w:p>
    <w:p w14:paraId="2466946C" w14:textId="77777777" w:rsidR="008C3507" w:rsidRDefault="008C3507" w:rsidP="008C3507">
      <w:pPr>
        <w:ind w:firstLine="709"/>
        <w:contextualSpacing/>
        <w:jc w:val="both"/>
        <w:rPr>
          <w:color w:val="000000" w:themeColor="text1"/>
          <w:szCs w:val="22"/>
          <w:lang w:val="pt"/>
        </w:rPr>
      </w:pPr>
      <w:r w:rsidRPr="008F2CA1">
        <w:rPr>
          <w:color w:val="000000" w:themeColor="text1"/>
          <w:szCs w:val="22"/>
          <w:lang w:val="pt"/>
        </w:rPr>
        <w:t>1. receber resposta a qualquer pergunta e esclarecimento sobre os procedimentos, riscos,</w:t>
      </w:r>
    </w:p>
    <w:p w14:paraId="0E58BDB7" w14:textId="77777777" w:rsidR="008C3507" w:rsidRDefault="008C3507" w:rsidP="008C3507">
      <w:pPr>
        <w:ind w:firstLine="709"/>
        <w:contextualSpacing/>
        <w:jc w:val="both"/>
        <w:rPr>
          <w:color w:val="000000" w:themeColor="text1"/>
          <w:szCs w:val="22"/>
          <w:lang w:val="pt"/>
        </w:rPr>
      </w:pPr>
    </w:p>
    <w:p w14:paraId="7D72DE15" w14:textId="77777777" w:rsidR="008C3507" w:rsidRDefault="008C3507" w:rsidP="008C3507">
      <w:pPr>
        <w:ind w:firstLine="709"/>
        <w:contextualSpacing/>
        <w:jc w:val="both"/>
        <w:rPr>
          <w:color w:val="000000" w:themeColor="text1"/>
          <w:szCs w:val="22"/>
          <w:lang w:val="pt"/>
        </w:rPr>
      </w:pPr>
      <w:r w:rsidRPr="008F2CA1">
        <w:rPr>
          <w:color w:val="000000" w:themeColor="text1"/>
          <w:szCs w:val="22"/>
          <w:lang w:val="pt"/>
        </w:rPr>
        <w:t xml:space="preserve"> benefícios e outros relacionados à pesquisa;</w:t>
      </w:r>
    </w:p>
    <w:p w14:paraId="3ABECC35" w14:textId="77777777" w:rsidR="008C3507" w:rsidRPr="008F2CA1" w:rsidRDefault="008C3507" w:rsidP="008C3507">
      <w:pPr>
        <w:ind w:firstLine="709"/>
        <w:contextualSpacing/>
        <w:jc w:val="both"/>
        <w:rPr>
          <w:color w:val="000000" w:themeColor="text1"/>
          <w:szCs w:val="22"/>
        </w:rPr>
      </w:pPr>
    </w:p>
    <w:p w14:paraId="44ACDB67" w14:textId="77777777" w:rsidR="008C3507" w:rsidRPr="008F2CA1" w:rsidRDefault="008C3507" w:rsidP="008C3507">
      <w:pPr>
        <w:ind w:firstLine="709"/>
        <w:contextualSpacing/>
        <w:jc w:val="both"/>
        <w:rPr>
          <w:color w:val="000000" w:themeColor="text1"/>
          <w:szCs w:val="22"/>
        </w:rPr>
      </w:pPr>
      <w:r w:rsidRPr="008F2CA1">
        <w:rPr>
          <w:color w:val="000000" w:themeColor="text1"/>
          <w:szCs w:val="22"/>
          <w:lang w:val="pt"/>
        </w:rPr>
        <w:t>2. retirar o consentimento a qualquer momento e parar de participar do estudo;</w:t>
      </w:r>
    </w:p>
    <w:p w14:paraId="3669E991" w14:textId="77777777" w:rsidR="008C3507" w:rsidRPr="008F2CA1" w:rsidRDefault="008C3507" w:rsidP="008C3507">
      <w:pPr>
        <w:ind w:firstLine="709"/>
        <w:contextualSpacing/>
        <w:jc w:val="both"/>
        <w:rPr>
          <w:color w:val="000000" w:themeColor="text1"/>
          <w:szCs w:val="22"/>
        </w:rPr>
      </w:pPr>
    </w:p>
    <w:p w14:paraId="18322FC7" w14:textId="77777777" w:rsidR="008C3507" w:rsidRPr="008F2CA1" w:rsidRDefault="008C3507" w:rsidP="008C3507">
      <w:pPr>
        <w:ind w:firstLine="709"/>
        <w:contextualSpacing/>
        <w:jc w:val="both"/>
        <w:rPr>
          <w:color w:val="000000" w:themeColor="text1"/>
          <w:szCs w:val="22"/>
        </w:rPr>
      </w:pPr>
      <w:r w:rsidRPr="008F2CA1">
        <w:rPr>
          <w:color w:val="000000" w:themeColor="text1"/>
          <w:szCs w:val="22"/>
          <w:lang w:val="pt"/>
        </w:rPr>
        <w:t>3. não ser identificado e a confidencialidade das informações relacionadas à privacidade deve ser mantida.</w:t>
      </w:r>
    </w:p>
    <w:p w14:paraId="585F9F70" w14:textId="77777777" w:rsidR="008C3507" w:rsidRPr="008F2CA1" w:rsidRDefault="008C3507" w:rsidP="008C3507">
      <w:pPr>
        <w:ind w:firstLine="709"/>
        <w:contextualSpacing/>
        <w:jc w:val="both"/>
        <w:rPr>
          <w:color w:val="000000" w:themeColor="text1"/>
          <w:szCs w:val="22"/>
        </w:rPr>
      </w:pPr>
    </w:p>
    <w:p w14:paraId="677463BA" w14:textId="77777777" w:rsidR="008C3507" w:rsidRPr="008F2CA1" w:rsidRDefault="008C3507" w:rsidP="008C3507">
      <w:pPr>
        <w:ind w:firstLine="709"/>
        <w:contextualSpacing/>
        <w:jc w:val="both"/>
        <w:rPr>
          <w:color w:val="000000" w:themeColor="text1"/>
          <w:szCs w:val="22"/>
        </w:rPr>
      </w:pPr>
      <w:r w:rsidRPr="008F2CA1">
        <w:rPr>
          <w:color w:val="000000" w:themeColor="text1"/>
          <w:szCs w:val="22"/>
          <w:lang w:val="pt"/>
        </w:rPr>
        <w:t>Declaro que estou ciente do exposto e desejo participar do projeto de pesquisa.</w:t>
      </w:r>
    </w:p>
    <w:p w14:paraId="7722C0D1" w14:textId="77777777" w:rsidR="008C3507" w:rsidRPr="008F2CA1" w:rsidRDefault="008C3507" w:rsidP="008C3507">
      <w:pPr>
        <w:ind w:firstLine="709"/>
        <w:contextualSpacing/>
        <w:jc w:val="both"/>
        <w:rPr>
          <w:color w:val="000000" w:themeColor="text1"/>
          <w:szCs w:val="22"/>
        </w:rPr>
      </w:pPr>
    </w:p>
    <w:p w14:paraId="0B4C017F" w14:textId="77777777" w:rsidR="008C3507" w:rsidRPr="008F2CA1" w:rsidRDefault="008C3507" w:rsidP="008C3507">
      <w:pPr>
        <w:autoSpaceDE w:val="0"/>
        <w:autoSpaceDN w:val="0"/>
        <w:adjustRightInd w:val="0"/>
        <w:contextualSpacing/>
        <w:jc w:val="both"/>
        <w:rPr>
          <w:color w:val="000000" w:themeColor="text1"/>
          <w:szCs w:val="22"/>
        </w:rPr>
      </w:pPr>
    </w:p>
    <w:p w14:paraId="7DE22A71" w14:textId="77777777" w:rsidR="008C3507" w:rsidRPr="008F2CA1" w:rsidRDefault="008C3507" w:rsidP="008C3507">
      <w:pPr>
        <w:autoSpaceDE w:val="0"/>
        <w:autoSpaceDN w:val="0"/>
        <w:adjustRightInd w:val="0"/>
        <w:contextualSpacing/>
        <w:jc w:val="both"/>
        <w:rPr>
          <w:color w:val="000000" w:themeColor="text1"/>
          <w:szCs w:val="22"/>
        </w:rPr>
      </w:pPr>
      <w:r w:rsidRPr="008F2CA1">
        <w:rPr>
          <w:color w:val="000000" w:themeColor="text1"/>
          <w:szCs w:val="22"/>
          <w:lang w:val="pt"/>
        </w:rPr>
        <w:t>Nome da participante ou responsável: ________________________________________</w:t>
      </w:r>
    </w:p>
    <w:p w14:paraId="688331ED" w14:textId="77777777" w:rsidR="008C3507" w:rsidRPr="008F2CA1" w:rsidRDefault="008C3507" w:rsidP="008C3507">
      <w:pPr>
        <w:autoSpaceDE w:val="0"/>
        <w:autoSpaceDN w:val="0"/>
        <w:adjustRightInd w:val="0"/>
        <w:contextualSpacing/>
        <w:jc w:val="both"/>
        <w:rPr>
          <w:color w:val="000000" w:themeColor="text1"/>
          <w:szCs w:val="22"/>
        </w:rPr>
      </w:pPr>
    </w:p>
    <w:p w14:paraId="0C1F3B20" w14:textId="77777777" w:rsidR="008C3507" w:rsidRDefault="008C3507" w:rsidP="008C3507">
      <w:pPr>
        <w:autoSpaceDE w:val="0"/>
        <w:autoSpaceDN w:val="0"/>
        <w:adjustRightInd w:val="0"/>
        <w:contextualSpacing/>
        <w:jc w:val="both"/>
        <w:rPr>
          <w:color w:val="000000" w:themeColor="text1"/>
          <w:szCs w:val="22"/>
          <w:lang w:val="pt"/>
        </w:rPr>
      </w:pPr>
      <w:r w:rsidRPr="008F2CA1">
        <w:rPr>
          <w:color w:val="000000" w:themeColor="text1"/>
          <w:szCs w:val="22"/>
          <w:lang w:val="pt"/>
        </w:rPr>
        <w:t>Assinatura: _____________________________________________________________</w:t>
      </w:r>
    </w:p>
    <w:p w14:paraId="18CBE89D" w14:textId="77777777" w:rsidR="00CE0EAF" w:rsidRDefault="00CE0EAF" w:rsidP="008C3507">
      <w:pPr>
        <w:autoSpaceDE w:val="0"/>
        <w:autoSpaceDN w:val="0"/>
        <w:adjustRightInd w:val="0"/>
        <w:contextualSpacing/>
        <w:jc w:val="both"/>
        <w:rPr>
          <w:color w:val="000000" w:themeColor="text1"/>
          <w:szCs w:val="22"/>
          <w:lang w:val="pt"/>
        </w:rPr>
      </w:pPr>
    </w:p>
    <w:p w14:paraId="0873EB3D" w14:textId="77777777" w:rsidR="00CE0EAF" w:rsidRPr="008F2CA1" w:rsidRDefault="00CE0EAF" w:rsidP="00CE0EAF">
      <w:pPr>
        <w:contextualSpacing/>
        <w:jc w:val="both"/>
        <w:rPr>
          <w:color w:val="000000" w:themeColor="text1"/>
          <w:szCs w:val="22"/>
          <w:lang w:val="pt"/>
        </w:rPr>
      </w:pPr>
    </w:p>
    <w:p w14:paraId="621440AD" w14:textId="77777777" w:rsidR="00CE0EAF" w:rsidRDefault="00CE0EAF" w:rsidP="00CE0EAF">
      <w:pPr>
        <w:ind w:firstLine="708"/>
        <w:contextualSpacing/>
        <w:jc w:val="right"/>
      </w:pPr>
      <w:r w:rsidRPr="008F2CA1">
        <w:rPr>
          <w:b/>
          <w:szCs w:val="22"/>
          <w:lang w:val="pt"/>
        </w:rPr>
        <w:lastRenderedPageBreak/>
        <w:t xml:space="preserve">PAG </w:t>
      </w:r>
      <w:r>
        <w:rPr>
          <w:b/>
          <w:szCs w:val="22"/>
          <w:lang w:val="pt"/>
        </w:rPr>
        <w:t>4</w:t>
      </w:r>
      <w:r w:rsidRPr="008F2CA1">
        <w:rPr>
          <w:b/>
          <w:szCs w:val="22"/>
          <w:lang w:val="pt"/>
        </w:rPr>
        <w:t>/</w:t>
      </w:r>
      <w:r>
        <w:rPr>
          <w:b/>
          <w:szCs w:val="22"/>
          <w:lang w:val="pt"/>
        </w:rPr>
        <w:t>5</w:t>
      </w:r>
    </w:p>
    <w:p w14:paraId="04AFD403" w14:textId="77777777" w:rsidR="008C3507" w:rsidRDefault="008C3507" w:rsidP="008C3507">
      <w:pPr>
        <w:contextualSpacing/>
        <w:jc w:val="both"/>
        <w:rPr>
          <w:color w:val="000000" w:themeColor="text1"/>
          <w:szCs w:val="22"/>
          <w:lang w:val="pt"/>
        </w:rPr>
      </w:pPr>
    </w:p>
    <w:p w14:paraId="58883E16" w14:textId="76F08874" w:rsidR="008C3507" w:rsidRPr="008F2CA1" w:rsidRDefault="008C3507" w:rsidP="008C3507">
      <w:pPr>
        <w:contextualSpacing/>
        <w:jc w:val="both"/>
        <w:rPr>
          <w:color w:val="000000" w:themeColor="text1"/>
          <w:szCs w:val="22"/>
          <w:lang w:val="pt"/>
        </w:rPr>
      </w:pPr>
      <w:r w:rsidRPr="008F2CA1">
        <w:rPr>
          <w:color w:val="000000" w:themeColor="text1"/>
          <w:szCs w:val="22"/>
          <w:lang w:val="pt"/>
        </w:rPr>
        <w:t>Nome do pesquisador: ____________________________________________________</w:t>
      </w:r>
    </w:p>
    <w:p w14:paraId="37B9B087" w14:textId="77777777" w:rsidR="00CE0EAF" w:rsidRDefault="00CE0EAF" w:rsidP="008C3507">
      <w:pPr>
        <w:contextualSpacing/>
        <w:jc w:val="both"/>
        <w:rPr>
          <w:color w:val="000000" w:themeColor="text1"/>
          <w:szCs w:val="22"/>
          <w:lang w:val="pt"/>
        </w:rPr>
      </w:pPr>
    </w:p>
    <w:p w14:paraId="2F2768FC" w14:textId="4E0883EB" w:rsidR="008C3507" w:rsidRPr="008F2CA1" w:rsidRDefault="008C3507" w:rsidP="008C3507">
      <w:pPr>
        <w:contextualSpacing/>
        <w:jc w:val="both"/>
        <w:rPr>
          <w:color w:val="000000" w:themeColor="text1"/>
          <w:szCs w:val="22"/>
          <w:lang w:val="pt"/>
        </w:rPr>
      </w:pPr>
      <w:r w:rsidRPr="008F2CA1">
        <w:rPr>
          <w:color w:val="000000" w:themeColor="text1"/>
          <w:szCs w:val="22"/>
          <w:lang w:val="pt"/>
        </w:rPr>
        <w:t>Assinatura: _____________________________________________________________</w:t>
      </w:r>
    </w:p>
    <w:p w14:paraId="15F35B33" w14:textId="77777777" w:rsidR="008C3507" w:rsidRPr="008F2CA1" w:rsidRDefault="008C3507" w:rsidP="008C3507">
      <w:pPr>
        <w:contextualSpacing/>
        <w:jc w:val="both"/>
        <w:rPr>
          <w:color w:val="000000" w:themeColor="text1"/>
          <w:szCs w:val="22"/>
          <w:lang w:val="pt"/>
        </w:rPr>
      </w:pPr>
    </w:p>
    <w:p w14:paraId="33FE6A3A" w14:textId="77777777" w:rsidR="008C3507" w:rsidRPr="008F2CA1" w:rsidRDefault="008C3507" w:rsidP="008C3507">
      <w:pPr>
        <w:contextualSpacing/>
        <w:jc w:val="both"/>
        <w:rPr>
          <w:color w:val="000000" w:themeColor="text1"/>
          <w:szCs w:val="22"/>
        </w:rPr>
      </w:pPr>
      <w:r w:rsidRPr="008F2CA1">
        <w:rPr>
          <w:color w:val="000000" w:themeColor="text1"/>
          <w:szCs w:val="22"/>
          <w:lang w:val="pt"/>
        </w:rPr>
        <w:t>Contatos telefônicos disponíveis: 38-997302926/31-999945973/31-97260-8984/31-97504218. Esses telefones estarão disponíveis para esclarecimentos, dúvidas, assistência ou emergências das 8h às 18h. Caso não seja atendida em ligação, mande mensagem que será prontamente respondida e entraremos em contato. Para emergências das 18h às 7h utilize os telefones 38-997302926 ou 31-999945973.</w:t>
      </w:r>
    </w:p>
    <w:p w14:paraId="423DFD79" w14:textId="77777777" w:rsidR="008C3507" w:rsidRPr="008F2CA1" w:rsidRDefault="008C3507" w:rsidP="008C3507">
      <w:pPr>
        <w:contextualSpacing/>
        <w:rPr>
          <w:color w:val="000000" w:themeColor="text1"/>
          <w:szCs w:val="22"/>
        </w:rPr>
      </w:pPr>
    </w:p>
    <w:p w14:paraId="5F31F2F5" w14:textId="77777777" w:rsidR="008C3507" w:rsidRPr="008F2CA1" w:rsidRDefault="008C3507" w:rsidP="008C3507">
      <w:pPr>
        <w:contextualSpacing/>
        <w:rPr>
          <w:szCs w:val="22"/>
        </w:rPr>
      </w:pPr>
    </w:p>
    <w:p w14:paraId="1A427F57" w14:textId="77777777" w:rsidR="008C3507" w:rsidRPr="008F2CA1" w:rsidRDefault="008C3507" w:rsidP="008C3507">
      <w:pPr>
        <w:contextualSpacing/>
        <w:rPr>
          <w:szCs w:val="22"/>
        </w:rPr>
      </w:pPr>
    </w:p>
    <w:p w14:paraId="041BFA63" w14:textId="77777777" w:rsidR="008C3507" w:rsidRPr="008F2CA1" w:rsidRDefault="008C3507" w:rsidP="008C3507">
      <w:pPr>
        <w:contextualSpacing/>
        <w:rPr>
          <w:szCs w:val="22"/>
        </w:rPr>
      </w:pPr>
    </w:p>
    <w:p w14:paraId="406149E8" w14:textId="77777777" w:rsidR="008C3507" w:rsidRDefault="008C3507" w:rsidP="008C3507">
      <w:pPr>
        <w:contextualSpacing/>
        <w:rPr>
          <w:szCs w:val="22"/>
        </w:rPr>
      </w:pPr>
    </w:p>
    <w:p w14:paraId="6F5D2DFB" w14:textId="77777777" w:rsidR="008C3507" w:rsidRDefault="008C3507" w:rsidP="008C3507">
      <w:pPr>
        <w:contextualSpacing/>
        <w:rPr>
          <w:szCs w:val="22"/>
        </w:rPr>
      </w:pPr>
    </w:p>
    <w:p w14:paraId="64B9FB2E" w14:textId="77777777" w:rsidR="008C3507" w:rsidRDefault="008C3507" w:rsidP="008C3507">
      <w:pPr>
        <w:contextualSpacing/>
        <w:rPr>
          <w:szCs w:val="22"/>
        </w:rPr>
      </w:pPr>
    </w:p>
    <w:p w14:paraId="4DE5FD6F" w14:textId="77777777" w:rsidR="008C3507" w:rsidRDefault="008C3507" w:rsidP="008C3507">
      <w:pPr>
        <w:contextualSpacing/>
        <w:rPr>
          <w:szCs w:val="22"/>
        </w:rPr>
      </w:pPr>
    </w:p>
    <w:p w14:paraId="0B38707B" w14:textId="77777777" w:rsidR="008C3507" w:rsidRDefault="008C3507" w:rsidP="008C3507">
      <w:pPr>
        <w:contextualSpacing/>
        <w:rPr>
          <w:szCs w:val="22"/>
        </w:rPr>
      </w:pPr>
    </w:p>
    <w:p w14:paraId="0F3FDA68" w14:textId="77777777" w:rsidR="008C3507" w:rsidRDefault="008C3507" w:rsidP="008C3507">
      <w:pPr>
        <w:contextualSpacing/>
        <w:rPr>
          <w:szCs w:val="22"/>
        </w:rPr>
      </w:pPr>
    </w:p>
    <w:p w14:paraId="1FAA7258" w14:textId="77777777" w:rsidR="008C3507" w:rsidRDefault="008C3507" w:rsidP="008C3507">
      <w:pPr>
        <w:contextualSpacing/>
        <w:rPr>
          <w:szCs w:val="22"/>
        </w:rPr>
      </w:pPr>
    </w:p>
    <w:p w14:paraId="68F15409" w14:textId="77777777" w:rsidR="008C3507" w:rsidRDefault="008C3507" w:rsidP="008C3507">
      <w:pPr>
        <w:contextualSpacing/>
        <w:rPr>
          <w:szCs w:val="22"/>
        </w:rPr>
      </w:pPr>
    </w:p>
    <w:p w14:paraId="0D31D4B5" w14:textId="77777777" w:rsidR="008C3507" w:rsidRDefault="008C3507" w:rsidP="008C3507">
      <w:pPr>
        <w:contextualSpacing/>
        <w:rPr>
          <w:szCs w:val="22"/>
        </w:rPr>
      </w:pPr>
    </w:p>
    <w:p w14:paraId="4BB9EBC2" w14:textId="77777777" w:rsidR="008C3507" w:rsidRDefault="008C3507" w:rsidP="008C3507">
      <w:pPr>
        <w:contextualSpacing/>
        <w:rPr>
          <w:szCs w:val="22"/>
        </w:rPr>
      </w:pPr>
    </w:p>
    <w:p w14:paraId="369660AC" w14:textId="77777777" w:rsidR="008C3507" w:rsidRDefault="008C3507" w:rsidP="008C3507">
      <w:pPr>
        <w:contextualSpacing/>
        <w:rPr>
          <w:szCs w:val="22"/>
        </w:rPr>
      </w:pPr>
    </w:p>
    <w:p w14:paraId="42076F3D" w14:textId="77777777" w:rsidR="008C3507" w:rsidRDefault="008C3507" w:rsidP="008C3507">
      <w:pPr>
        <w:contextualSpacing/>
        <w:rPr>
          <w:szCs w:val="22"/>
        </w:rPr>
      </w:pPr>
    </w:p>
    <w:p w14:paraId="32435F50" w14:textId="77777777" w:rsidR="008C3507" w:rsidRDefault="008C3507" w:rsidP="008C3507">
      <w:pPr>
        <w:contextualSpacing/>
        <w:rPr>
          <w:szCs w:val="22"/>
        </w:rPr>
      </w:pPr>
    </w:p>
    <w:p w14:paraId="5DAC45F8" w14:textId="77777777" w:rsidR="008C3507" w:rsidRDefault="008C3507" w:rsidP="008C3507">
      <w:pPr>
        <w:contextualSpacing/>
        <w:rPr>
          <w:szCs w:val="22"/>
        </w:rPr>
      </w:pPr>
    </w:p>
    <w:p w14:paraId="350526FE" w14:textId="77777777" w:rsidR="008C3507" w:rsidRDefault="008C3507" w:rsidP="008C3507">
      <w:pPr>
        <w:contextualSpacing/>
        <w:rPr>
          <w:szCs w:val="22"/>
        </w:rPr>
      </w:pPr>
    </w:p>
    <w:p w14:paraId="21B5A755" w14:textId="77777777" w:rsidR="008C3507" w:rsidRDefault="008C3507" w:rsidP="008C3507">
      <w:pPr>
        <w:contextualSpacing/>
        <w:rPr>
          <w:szCs w:val="22"/>
        </w:rPr>
      </w:pPr>
    </w:p>
    <w:p w14:paraId="50E11F2D" w14:textId="77777777" w:rsidR="008C3507" w:rsidRDefault="008C3507" w:rsidP="008C3507">
      <w:pPr>
        <w:contextualSpacing/>
        <w:rPr>
          <w:szCs w:val="22"/>
        </w:rPr>
      </w:pPr>
    </w:p>
    <w:p w14:paraId="6775DD22" w14:textId="77777777" w:rsidR="008C3507" w:rsidRDefault="008C3507" w:rsidP="008C3507">
      <w:pPr>
        <w:contextualSpacing/>
        <w:rPr>
          <w:szCs w:val="22"/>
        </w:rPr>
      </w:pPr>
    </w:p>
    <w:p w14:paraId="2FB14EC0" w14:textId="77777777" w:rsidR="008C3507" w:rsidRPr="008F2CA1" w:rsidRDefault="008C3507" w:rsidP="008C3507">
      <w:pPr>
        <w:contextualSpacing/>
        <w:rPr>
          <w:szCs w:val="22"/>
        </w:rPr>
      </w:pPr>
    </w:p>
    <w:p w14:paraId="4026D6B8" w14:textId="77777777" w:rsidR="008C3507" w:rsidRPr="008F2CA1" w:rsidRDefault="008C3507" w:rsidP="008C3507">
      <w:pPr>
        <w:contextualSpacing/>
        <w:rPr>
          <w:szCs w:val="22"/>
        </w:rPr>
      </w:pPr>
    </w:p>
    <w:p w14:paraId="2D0828D0" w14:textId="77777777" w:rsidR="008C3507" w:rsidRPr="008F2CA1" w:rsidRDefault="008C3507" w:rsidP="008C3507">
      <w:pPr>
        <w:contextualSpacing/>
        <w:rPr>
          <w:szCs w:val="22"/>
        </w:rPr>
      </w:pPr>
    </w:p>
    <w:p w14:paraId="2D12707B" w14:textId="77777777" w:rsidR="008C3507" w:rsidRPr="008F2CA1" w:rsidRDefault="008C3507" w:rsidP="008C3507">
      <w:pPr>
        <w:contextualSpacing/>
        <w:rPr>
          <w:szCs w:val="22"/>
        </w:rPr>
      </w:pPr>
    </w:p>
    <w:p w14:paraId="3771EC03" w14:textId="77777777" w:rsidR="008C3507" w:rsidRPr="008F2CA1" w:rsidRDefault="008C3507" w:rsidP="008C3507">
      <w:pPr>
        <w:contextualSpacing/>
        <w:rPr>
          <w:szCs w:val="22"/>
        </w:rPr>
      </w:pPr>
    </w:p>
    <w:p w14:paraId="2877F3F3" w14:textId="77777777" w:rsidR="008C3507" w:rsidRPr="008F2CA1" w:rsidRDefault="008C3507" w:rsidP="008C3507">
      <w:pPr>
        <w:contextualSpacing/>
        <w:rPr>
          <w:szCs w:val="22"/>
        </w:rPr>
      </w:pPr>
    </w:p>
    <w:p w14:paraId="1CD68859" w14:textId="77777777" w:rsidR="008C3507" w:rsidRPr="008F2CA1" w:rsidRDefault="008C3507" w:rsidP="008C3507">
      <w:pPr>
        <w:contextualSpacing/>
        <w:rPr>
          <w:szCs w:val="22"/>
        </w:rPr>
      </w:pPr>
    </w:p>
    <w:p w14:paraId="6D39745A" w14:textId="77777777" w:rsidR="008C3507" w:rsidRPr="008F2CA1" w:rsidRDefault="008C3507" w:rsidP="008C3507">
      <w:pPr>
        <w:contextualSpacing/>
        <w:rPr>
          <w:szCs w:val="22"/>
        </w:rPr>
      </w:pPr>
    </w:p>
    <w:p w14:paraId="50319F79" w14:textId="77777777" w:rsidR="008C3507" w:rsidRPr="008F2CA1" w:rsidRDefault="008C3507" w:rsidP="008C3507">
      <w:pPr>
        <w:contextualSpacing/>
        <w:rPr>
          <w:szCs w:val="22"/>
        </w:rPr>
      </w:pPr>
    </w:p>
    <w:p w14:paraId="1ABFCBB0" w14:textId="77777777" w:rsidR="008C3507" w:rsidRPr="008F2CA1" w:rsidRDefault="008C3507" w:rsidP="008C3507">
      <w:pPr>
        <w:contextualSpacing/>
        <w:rPr>
          <w:szCs w:val="22"/>
        </w:rPr>
      </w:pPr>
    </w:p>
    <w:p w14:paraId="4AF5D389" w14:textId="77777777" w:rsidR="008C3507" w:rsidRDefault="008C3507" w:rsidP="008C3507">
      <w:pPr>
        <w:contextualSpacing/>
        <w:rPr>
          <w:szCs w:val="22"/>
        </w:rPr>
      </w:pPr>
    </w:p>
    <w:p w14:paraId="53C11C3D" w14:textId="77777777" w:rsidR="008C3507" w:rsidRDefault="008C3507" w:rsidP="008C3507">
      <w:pPr>
        <w:contextualSpacing/>
        <w:rPr>
          <w:szCs w:val="22"/>
        </w:rPr>
      </w:pPr>
    </w:p>
    <w:p w14:paraId="32653876" w14:textId="77777777" w:rsidR="008C3507" w:rsidRDefault="008C3507" w:rsidP="008C3507">
      <w:pPr>
        <w:contextualSpacing/>
        <w:rPr>
          <w:szCs w:val="22"/>
        </w:rPr>
      </w:pPr>
    </w:p>
    <w:p w14:paraId="7033DAB6" w14:textId="77777777" w:rsidR="008C3507" w:rsidRDefault="008C3507" w:rsidP="008C3507">
      <w:pPr>
        <w:contextualSpacing/>
        <w:rPr>
          <w:szCs w:val="22"/>
        </w:rPr>
      </w:pPr>
    </w:p>
    <w:p w14:paraId="105A5BC6" w14:textId="77777777" w:rsidR="008C3507" w:rsidRPr="008F2CA1" w:rsidRDefault="008C3507" w:rsidP="008C3507">
      <w:pPr>
        <w:contextualSpacing/>
        <w:rPr>
          <w:szCs w:val="22"/>
        </w:rPr>
      </w:pPr>
    </w:p>
    <w:p w14:paraId="757F84E2" w14:textId="77777777" w:rsidR="008C3507" w:rsidRPr="008F2CA1" w:rsidRDefault="008C3507" w:rsidP="008C3507">
      <w:pPr>
        <w:contextualSpacing/>
        <w:rPr>
          <w:szCs w:val="22"/>
        </w:rPr>
      </w:pPr>
    </w:p>
    <w:p w14:paraId="4D811BE1" w14:textId="77777777" w:rsidR="008C3507" w:rsidRPr="008F2CA1" w:rsidRDefault="008C3507" w:rsidP="008C3507">
      <w:pPr>
        <w:contextualSpacing/>
        <w:rPr>
          <w:szCs w:val="22"/>
        </w:rPr>
      </w:pPr>
    </w:p>
    <w:p w14:paraId="6D176033" w14:textId="77777777" w:rsidR="008C3507" w:rsidRDefault="008C3507" w:rsidP="008C3507">
      <w:pPr>
        <w:ind w:firstLine="708"/>
        <w:contextualSpacing/>
        <w:jc w:val="right"/>
      </w:pPr>
      <w:r w:rsidRPr="008F2CA1">
        <w:rPr>
          <w:b/>
          <w:szCs w:val="22"/>
          <w:lang w:val="pt"/>
        </w:rPr>
        <w:t xml:space="preserve">PAG </w:t>
      </w:r>
      <w:r>
        <w:rPr>
          <w:b/>
          <w:szCs w:val="22"/>
          <w:lang w:val="pt"/>
        </w:rPr>
        <w:t>5</w:t>
      </w:r>
      <w:r w:rsidRPr="008F2CA1">
        <w:rPr>
          <w:b/>
          <w:szCs w:val="22"/>
          <w:lang w:val="pt"/>
        </w:rPr>
        <w:t>/</w:t>
      </w:r>
      <w:r>
        <w:rPr>
          <w:b/>
          <w:szCs w:val="22"/>
          <w:lang w:val="pt"/>
        </w:rPr>
        <w:t>5</w:t>
      </w:r>
    </w:p>
    <w:p w14:paraId="08D29CA7" w14:textId="34135AC5" w:rsidR="00521989" w:rsidRPr="00F7225A" w:rsidRDefault="00521989" w:rsidP="00521989">
      <w:pPr>
        <w:spacing w:after="200"/>
        <w:contextualSpacing/>
        <w:rPr>
          <w:b/>
          <w:sz w:val="24"/>
          <w:szCs w:val="24"/>
        </w:rPr>
      </w:pPr>
      <w:r w:rsidRPr="00F7225A">
        <w:rPr>
          <w:b/>
          <w:sz w:val="24"/>
          <w:szCs w:val="24"/>
          <w:lang w:val="pt"/>
        </w:rPr>
        <w:lastRenderedPageBreak/>
        <w:t xml:space="preserve">ANEXO 2 </w:t>
      </w:r>
      <w:r>
        <w:rPr>
          <w:b/>
          <w:sz w:val="24"/>
          <w:szCs w:val="24"/>
          <w:lang w:val="pt"/>
        </w:rPr>
        <w:t>–</w:t>
      </w:r>
      <w:r w:rsidRPr="00F7225A">
        <w:rPr>
          <w:b/>
          <w:sz w:val="24"/>
          <w:szCs w:val="24"/>
          <w:lang w:val="pt"/>
        </w:rPr>
        <w:t xml:space="preserve"> FICHA</w:t>
      </w:r>
      <w:r>
        <w:rPr>
          <w:b/>
          <w:sz w:val="24"/>
          <w:szCs w:val="24"/>
          <w:lang w:val="pt"/>
        </w:rPr>
        <w:t xml:space="preserve"> C</w:t>
      </w:r>
      <w:r w:rsidRPr="00F7225A">
        <w:rPr>
          <w:b/>
          <w:sz w:val="24"/>
          <w:szCs w:val="24"/>
          <w:lang w:val="pt"/>
        </w:rPr>
        <w:t>LÍNICA</w:t>
      </w:r>
    </w:p>
    <w:p w14:paraId="12D07342" w14:textId="77777777" w:rsidR="00521989" w:rsidRPr="00F7225A" w:rsidRDefault="00521989" w:rsidP="00521989">
      <w:pPr>
        <w:spacing w:after="200"/>
        <w:contextualSpacing/>
        <w:rPr>
          <w:b/>
          <w:sz w:val="24"/>
          <w:szCs w:val="24"/>
        </w:rPr>
      </w:pPr>
    </w:p>
    <w:p w14:paraId="61E2747B" w14:textId="77777777" w:rsidR="00521989" w:rsidRPr="00F7225A" w:rsidRDefault="00521989" w:rsidP="00521989">
      <w:pPr>
        <w:spacing w:after="200"/>
        <w:contextualSpacing/>
        <w:rPr>
          <w:b/>
          <w:sz w:val="24"/>
          <w:szCs w:val="24"/>
        </w:rPr>
      </w:pPr>
    </w:p>
    <w:tbl>
      <w:tblPr>
        <w:tblStyle w:val="TabeladeGrade4-nfase31"/>
        <w:tblW w:w="5000" w:type="pct"/>
        <w:tblLook w:val="04A0" w:firstRow="1" w:lastRow="0" w:firstColumn="1" w:lastColumn="0" w:noHBand="0" w:noVBand="1"/>
      </w:tblPr>
      <w:tblGrid>
        <w:gridCol w:w="4245"/>
        <w:gridCol w:w="4249"/>
      </w:tblGrid>
      <w:tr w:rsidR="00521989" w:rsidRPr="00F7225A" w14:paraId="2CA3CF7B" w14:textId="77777777" w:rsidTr="00373214">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499" w:type="pct"/>
          </w:tcPr>
          <w:p w14:paraId="479B73CA" w14:textId="77777777" w:rsidR="00521989" w:rsidRPr="00F7225A" w:rsidRDefault="00521989" w:rsidP="00373214">
            <w:pPr>
              <w:pStyle w:val="EstilodeTabela1A"/>
              <w:spacing w:line="360" w:lineRule="auto"/>
              <w:contextualSpacing/>
              <w:rPr>
                <w:rFonts w:ascii="Times New Roman" w:hAnsi="Times New Roman" w:cs="Times New Roman"/>
                <w:b/>
                <w:bCs/>
                <w:sz w:val="24"/>
                <w:szCs w:val="24"/>
              </w:rPr>
            </w:pPr>
            <w:r w:rsidRPr="00F7225A">
              <w:rPr>
                <w:rFonts w:ascii="Times New Roman" w:hAnsi="Times New Roman" w:cs="Times New Roman"/>
                <w:b/>
                <w:bCs/>
                <w:sz w:val="24"/>
                <w:szCs w:val="24"/>
                <w:lang w:val="pt"/>
              </w:rPr>
              <w:t>BLOCO I</w:t>
            </w:r>
          </w:p>
        </w:tc>
        <w:tc>
          <w:tcPr>
            <w:tcW w:w="2501" w:type="pct"/>
          </w:tcPr>
          <w:p w14:paraId="31B5F5CF" w14:textId="77777777" w:rsidR="00521989" w:rsidRPr="00F7225A" w:rsidRDefault="00521989" w:rsidP="00373214">
            <w:pPr>
              <w:pStyle w:val="EstilodeTabela1A"/>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pt-BR"/>
              </w:rPr>
            </w:pPr>
            <w:r w:rsidRPr="00F7225A">
              <w:rPr>
                <w:rFonts w:ascii="Times New Roman" w:hAnsi="Times New Roman" w:cs="Times New Roman"/>
                <w:b/>
                <w:bCs/>
                <w:sz w:val="24"/>
                <w:szCs w:val="24"/>
                <w:lang w:val="pt"/>
              </w:rPr>
              <w:t>Dados demográficos e relacionados à temporalidade</w:t>
            </w:r>
          </w:p>
        </w:tc>
      </w:tr>
      <w:tr w:rsidR="00521989" w:rsidRPr="00F7225A" w14:paraId="03C52EFD" w14:textId="77777777" w:rsidTr="00373214">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499" w:type="pct"/>
          </w:tcPr>
          <w:p w14:paraId="235B6DE3" w14:textId="77777777" w:rsidR="00521989" w:rsidRPr="00F7225A" w:rsidRDefault="00521989" w:rsidP="00373214">
            <w:pPr>
              <w:pStyle w:val="EstilodeTabela2A"/>
              <w:spacing w:line="360" w:lineRule="auto"/>
              <w:contextualSpacing/>
              <w:rPr>
                <w:rFonts w:ascii="Times New Roman" w:hAnsi="Times New Roman" w:cs="Times New Roman"/>
                <w:sz w:val="24"/>
                <w:szCs w:val="24"/>
                <w:lang w:val="pt-BR"/>
              </w:rPr>
            </w:pPr>
            <w:r w:rsidRPr="00F7225A">
              <w:rPr>
                <w:rFonts w:ascii="Times New Roman" w:hAnsi="Times New Roman" w:cs="Times New Roman"/>
                <w:sz w:val="24"/>
                <w:szCs w:val="24"/>
                <w:lang w:val="pt"/>
              </w:rPr>
              <w:t>1. Data da coleta de dados no prontuário:</w:t>
            </w:r>
          </w:p>
        </w:tc>
        <w:tc>
          <w:tcPr>
            <w:tcW w:w="2501" w:type="pct"/>
          </w:tcPr>
          <w:p w14:paraId="05936CE5" w14:textId="77777777" w:rsidR="00521989" w:rsidRPr="00F7225A" w:rsidRDefault="00521989" w:rsidP="00373214">
            <w:pPr>
              <w:spacing w:line="360" w:lineRule="auto"/>
              <w:contextualSpacing/>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__/__/____</w:t>
            </w:r>
          </w:p>
        </w:tc>
      </w:tr>
      <w:tr w:rsidR="00521989" w:rsidRPr="00F7225A" w14:paraId="4A242716" w14:textId="77777777" w:rsidTr="00373214">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3EA85050" w14:textId="77777777" w:rsidR="00521989" w:rsidRPr="00F7225A" w:rsidRDefault="00521989" w:rsidP="00373214">
            <w:pPr>
              <w:pStyle w:val="EstilodeTabela2A"/>
              <w:spacing w:line="360" w:lineRule="auto"/>
              <w:contextualSpacing/>
              <w:rPr>
                <w:rFonts w:ascii="Times New Roman" w:hAnsi="Times New Roman" w:cs="Times New Roman"/>
                <w:sz w:val="24"/>
                <w:szCs w:val="24"/>
              </w:rPr>
            </w:pPr>
            <w:r w:rsidRPr="00F7225A">
              <w:rPr>
                <w:rFonts w:ascii="Times New Roman" w:hAnsi="Times New Roman" w:cs="Times New Roman"/>
                <w:sz w:val="24"/>
                <w:szCs w:val="24"/>
                <w:lang w:val="pt"/>
              </w:rPr>
              <w:t>2. Número do formulário</w:t>
            </w:r>
          </w:p>
        </w:tc>
        <w:tc>
          <w:tcPr>
            <w:tcW w:w="2501" w:type="pct"/>
          </w:tcPr>
          <w:p w14:paraId="5A1DF3F0" w14:textId="77777777" w:rsidR="00521989" w:rsidRPr="00F7225A" w:rsidRDefault="00521989" w:rsidP="00373214">
            <w:pPr>
              <w:spacing w:line="360" w:lineRule="auto"/>
              <w:contextualSpacing/>
              <w:cnfStyle w:val="000000000000" w:firstRow="0" w:lastRow="0" w:firstColumn="0" w:lastColumn="0" w:oddVBand="0" w:evenVBand="0" w:oddHBand="0" w:evenHBand="0" w:firstRowFirstColumn="0" w:firstRowLastColumn="0" w:lastRowFirstColumn="0" w:lastRowLastColumn="0"/>
              <w:rPr>
                <w:sz w:val="24"/>
                <w:szCs w:val="24"/>
              </w:rPr>
            </w:pPr>
          </w:p>
        </w:tc>
      </w:tr>
      <w:tr w:rsidR="00521989" w:rsidRPr="00F7225A" w14:paraId="3457247E" w14:textId="77777777" w:rsidTr="0037321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67FC5C38" w14:textId="77777777" w:rsidR="00521989" w:rsidRPr="00F7225A" w:rsidRDefault="00521989" w:rsidP="00373214">
            <w:pPr>
              <w:pStyle w:val="EstilodeTabela2A"/>
              <w:spacing w:line="360" w:lineRule="auto"/>
              <w:contextualSpacing/>
              <w:rPr>
                <w:rFonts w:ascii="Times New Roman" w:hAnsi="Times New Roman" w:cs="Times New Roman"/>
                <w:sz w:val="24"/>
                <w:szCs w:val="24"/>
              </w:rPr>
            </w:pPr>
            <w:r w:rsidRPr="00F7225A">
              <w:rPr>
                <w:rFonts w:ascii="Times New Roman" w:hAnsi="Times New Roman" w:cs="Times New Roman"/>
                <w:sz w:val="24"/>
                <w:szCs w:val="24"/>
                <w:lang w:val="pt"/>
              </w:rPr>
              <w:t>3. Número de prontuário do paciente</w:t>
            </w:r>
          </w:p>
        </w:tc>
        <w:tc>
          <w:tcPr>
            <w:tcW w:w="2501" w:type="pct"/>
          </w:tcPr>
          <w:p w14:paraId="576AB964" w14:textId="77777777" w:rsidR="00521989" w:rsidRPr="00F7225A" w:rsidRDefault="00521989" w:rsidP="00373214">
            <w:pPr>
              <w:spacing w:line="360" w:lineRule="auto"/>
              <w:contextualSpacing/>
              <w:cnfStyle w:val="000000100000" w:firstRow="0" w:lastRow="0" w:firstColumn="0" w:lastColumn="0" w:oddVBand="0" w:evenVBand="0" w:oddHBand="1" w:evenHBand="0" w:firstRowFirstColumn="0" w:firstRowLastColumn="0" w:lastRowFirstColumn="0" w:lastRowLastColumn="0"/>
              <w:rPr>
                <w:sz w:val="24"/>
                <w:szCs w:val="24"/>
              </w:rPr>
            </w:pPr>
          </w:p>
        </w:tc>
      </w:tr>
      <w:tr w:rsidR="00521989" w:rsidRPr="00F7225A" w14:paraId="6FCCEFF9" w14:textId="77777777" w:rsidTr="00373214">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0E1FD696" w14:textId="77777777" w:rsidR="00521989" w:rsidRPr="00F7225A" w:rsidRDefault="00521989" w:rsidP="00373214">
            <w:pPr>
              <w:pStyle w:val="EstilodeTabela2A"/>
              <w:spacing w:line="360" w:lineRule="auto"/>
              <w:contextualSpacing/>
              <w:rPr>
                <w:rFonts w:ascii="Times New Roman" w:hAnsi="Times New Roman" w:cs="Times New Roman"/>
                <w:sz w:val="24"/>
                <w:szCs w:val="24"/>
              </w:rPr>
            </w:pPr>
            <w:r w:rsidRPr="00F7225A">
              <w:rPr>
                <w:rFonts w:ascii="Times New Roman" w:hAnsi="Times New Roman" w:cs="Times New Roman"/>
                <w:sz w:val="24"/>
                <w:szCs w:val="24"/>
                <w:lang w:val="pt"/>
              </w:rPr>
              <w:t>4. Nome do paciente</w:t>
            </w:r>
          </w:p>
        </w:tc>
        <w:tc>
          <w:tcPr>
            <w:tcW w:w="2501" w:type="pct"/>
          </w:tcPr>
          <w:p w14:paraId="7677DFAD" w14:textId="77777777" w:rsidR="00521989" w:rsidRPr="00F7225A" w:rsidRDefault="00521989" w:rsidP="00373214">
            <w:pPr>
              <w:spacing w:line="360" w:lineRule="auto"/>
              <w:contextualSpacing/>
              <w:cnfStyle w:val="000000000000" w:firstRow="0" w:lastRow="0" w:firstColumn="0" w:lastColumn="0" w:oddVBand="0" w:evenVBand="0" w:oddHBand="0" w:evenHBand="0" w:firstRowFirstColumn="0" w:firstRowLastColumn="0" w:lastRowFirstColumn="0" w:lastRowLastColumn="0"/>
              <w:rPr>
                <w:sz w:val="24"/>
                <w:szCs w:val="24"/>
              </w:rPr>
            </w:pPr>
          </w:p>
        </w:tc>
      </w:tr>
      <w:tr w:rsidR="00521989" w:rsidRPr="00F7225A" w14:paraId="70B2774D" w14:textId="77777777" w:rsidTr="00373214">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499" w:type="pct"/>
          </w:tcPr>
          <w:p w14:paraId="241F14AD" w14:textId="77777777" w:rsidR="00521989" w:rsidRPr="00F7225A" w:rsidRDefault="00521989" w:rsidP="00373214">
            <w:pPr>
              <w:pStyle w:val="EstilodeTabela2A"/>
              <w:spacing w:line="360" w:lineRule="auto"/>
              <w:contextualSpacing/>
              <w:rPr>
                <w:rFonts w:ascii="Times New Roman" w:hAnsi="Times New Roman" w:cs="Times New Roman"/>
                <w:sz w:val="24"/>
                <w:szCs w:val="24"/>
                <w:lang w:val="pt-BR"/>
              </w:rPr>
            </w:pPr>
            <w:r w:rsidRPr="00F7225A">
              <w:rPr>
                <w:rFonts w:ascii="Times New Roman" w:hAnsi="Times New Roman" w:cs="Times New Roman"/>
                <w:sz w:val="24"/>
                <w:szCs w:val="24"/>
                <w:lang w:val="pt"/>
              </w:rPr>
              <w:t xml:space="preserve">5. Tipo de atendimento: </w:t>
            </w:r>
            <w:proofErr w:type="gramStart"/>
            <w:r w:rsidRPr="00F7225A">
              <w:rPr>
                <w:rFonts w:ascii="Times New Roman" w:hAnsi="Times New Roman" w:cs="Times New Roman"/>
                <w:sz w:val="24"/>
                <w:szCs w:val="24"/>
                <w:lang w:val="pt"/>
              </w:rPr>
              <w:t>( )</w:t>
            </w:r>
            <w:proofErr w:type="gramEnd"/>
            <w:r w:rsidRPr="00F7225A">
              <w:rPr>
                <w:rFonts w:ascii="Times New Roman" w:hAnsi="Times New Roman" w:cs="Times New Roman"/>
                <w:sz w:val="24"/>
                <w:szCs w:val="24"/>
                <w:lang w:val="pt"/>
              </w:rPr>
              <w:t xml:space="preserve"> SUS ( ) Seguro médico.</w:t>
            </w:r>
          </w:p>
        </w:tc>
        <w:tc>
          <w:tcPr>
            <w:tcW w:w="2501" w:type="pct"/>
          </w:tcPr>
          <w:p w14:paraId="5768F601" w14:textId="77777777" w:rsidR="00521989" w:rsidRPr="00F7225A" w:rsidRDefault="00521989" w:rsidP="00373214">
            <w:pPr>
              <w:pStyle w:val="EstilodeTabela2A"/>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225A">
              <w:rPr>
                <w:rFonts w:ascii="Times New Roman" w:hAnsi="Times New Roman" w:cs="Times New Roman"/>
                <w:sz w:val="24"/>
                <w:szCs w:val="24"/>
                <w:lang w:val="pt"/>
              </w:rPr>
              <w:t>Se seguro: Qual?  _____________</w:t>
            </w:r>
          </w:p>
        </w:tc>
      </w:tr>
      <w:tr w:rsidR="00521989" w:rsidRPr="00F7225A" w14:paraId="48FD866A" w14:textId="77777777" w:rsidTr="00373214">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0997B73E" w14:textId="77777777" w:rsidR="00521989" w:rsidRPr="00F7225A" w:rsidRDefault="00521989" w:rsidP="00373214">
            <w:pPr>
              <w:pStyle w:val="EstilodeTabela2A"/>
              <w:spacing w:line="360" w:lineRule="auto"/>
              <w:contextualSpacing/>
              <w:rPr>
                <w:rFonts w:ascii="Times New Roman" w:hAnsi="Times New Roman" w:cs="Times New Roman"/>
                <w:sz w:val="24"/>
                <w:szCs w:val="24"/>
              </w:rPr>
            </w:pPr>
            <w:r w:rsidRPr="00F7225A">
              <w:rPr>
                <w:rFonts w:ascii="Times New Roman" w:hAnsi="Times New Roman" w:cs="Times New Roman"/>
                <w:sz w:val="24"/>
                <w:szCs w:val="24"/>
                <w:lang w:val="pt"/>
              </w:rPr>
              <w:t>6. Data de Nascimento</w:t>
            </w:r>
          </w:p>
        </w:tc>
        <w:tc>
          <w:tcPr>
            <w:tcW w:w="2501" w:type="pct"/>
          </w:tcPr>
          <w:p w14:paraId="1C5D7927" w14:textId="77777777" w:rsidR="00521989" w:rsidRPr="00F7225A" w:rsidRDefault="00521989" w:rsidP="00373214">
            <w:pPr>
              <w:spacing w:line="360" w:lineRule="auto"/>
              <w:contextualSpacing/>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__/__/____</w:t>
            </w:r>
          </w:p>
        </w:tc>
      </w:tr>
      <w:tr w:rsidR="00521989" w:rsidRPr="00F7225A" w14:paraId="1194C670" w14:textId="77777777" w:rsidTr="0037321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411A61A8" w14:textId="77777777" w:rsidR="00521989" w:rsidRPr="00F7225A" w:rsidRDefault="00521989" w:rsidP="00373214">
            <w:pPr>
              <w:pStyle w:val="EstilodeTabela2A"/>
              <w:spacing w:line="360" w:lineRule="auto"/>
              <w:contextualSpacing/>
              <w:rPr>
                <w:rFonts w:ascii="Times New Roman" w:hAnsi="Times New Roman" w:cs="Times New Roman"/>
                <w:sz w:val="24"/>
                <w:szCs w:val="24"/>
              </w:rPr>
            </w:pPr>
            <w:r w:rsidRPr="00F7225A">
              <w:rPr>
                <w:rFonts w:ascii="Times New Roman" w:hAnsi="Times New Roman" w:cs="Times New Roman"/>
                <w:sz w:val="24"/>
                <w:szCs w:val="24"/>
                <w:lang w:val="pt"/>
              </w:rPr>
              <w:t xml:space="preserve">7. Sexo: Masculino </w:t>
            </w:r>
            <w:proofErr w:type="gramStart"/>
            <w:r w:rsidRPr="00F7225A">
              <w:rPr>
                <w:rFonts w:ascii="Times New Roman" w:hAnsi="Times New Roman" w:cs="Times New Roman"/>
                <w:sz w:val="24"/>
                <w:szCs w:val="24"/>
                <w:lang w:val="pt"/>
              </w:rPr>
              <w:t>( )</w:t>
            </w:r>
            <w:proofErr w:type="gramEnd"/>
            <w:r w:rsidRPr="00F7225A">
              <w:rPr>
                <w:rFonts w:ascii="Times New Roman" w:hAnsi="Times New Roman" w:cs="Times New Roman"/>
                <w:sz w:val="24"/>
                <w:szCs w:val="24"/>
                <w:lang w:val="pt"/>
              </w:rPr>
              <w:t xml:space="preserve"> Feminino ( )</w:t>
            </w:r>
          </w:p>
        </w:tc>
        <w:tc>
          <w:tcPr>
            <w:tcW w:w="2501" w:type="pct"/>
          </w:tcPr>
          <w:p w14:paraId="2C213902" w14:textId="77777777" w:rsidR="00521989" w:rsidRPr="00F7225A" w:rsidRDefault="00521989" w:rsidP="00373214">
            <w:pPr>
              <w:spacing w:line="360" w:lineRule="auto"/>
              <w:contextualSpacing/>
              <w:cnfStyle w:val="000000100000" w:firstRow="0" w:lastRow="0" w:firstColumn="0" w:lastColumn="0" w:oddVBand="0" w:evenVBand="0" w:oddHBand="1" w:evenHBand="0" w:firstRowFirstColumn="0" w:firstRowLastColumn="0" w:lastRowFirstColumn="0" w:lastRowLastColumn="0"/>
              <w:rPr>
                <w:sz w:val="24"/>
                <w:szCs w:val="24"/>
              </w:rPr>
            </w:pPr>
          </w:p>
        </w:tc>
      </w:tr>
      <w:tr w:rsidR="00521989" w:rsidRPr="00F7225A" w14:paraId="1C117441" w14:textId="77777777" w:rsidTr="00373214">
        <w:trPr>
          <w:trHeight w:val="504"/>
        </w:trPr>
        <w:tc>
          <w:tcPr>
            <w:cnfStyle w:val="001000000000" w:firstRow="0" w:lastRow="0" w:firstColumn="1" w:lastColumn="0" w:oddVBand="0" w:evenVBand="0" w:oddHBand="0" w:evenHBand="0" w:firstRowFirstColumn="0" w:firstRowLastColumn="0" w:lastRowFirstColumn="0" w:lastRowLastColumn="0"/>
            <w:tcW w:w="2499" w:type="pct"/>
          </w:tcPr>
          <w:p w14:paraId="138D7FD2" w14:textId="77777777" w:rsidR="00521989" w:rsidRPr="00F7225A" w:rsidRDefault="00521989" w:rsidP="00373214">
            <w:pPr>
              <w:pStyle w:val="EstilodeTabela2A"/>
              <w:spacing w:line="360" w:lineRule="auto"/>
              <w:contextualSpacing/>
              <w:rPr>
                <w:rFonts w:ascii="Times New Roman" w:hAnsi="Times New Roman" w:cs="Times New Roman"/>
                <w:sz w:val="24"/>
                <w:szCs w:val="24"/>
                <w:lang w:val="pt-BR"/>
              </w:rPr>
            </w:pPr>
            <w:r w:rsidRPr="00F7225A">
              <w:rPr>
                <w:rFonts w:ascii="Times New Roman" w:hAnsi="Times New Roman" w:cs="Times New Roman"/>
                <w:sz w:val="24"/>
                <w:szCs w:val="24"/>
                <w:lang w:val="pt"/>
              </w:rPr>
              <w:t xml:space="preserve">8. Residente em BH: Sim </w:t>
            </w:r>
            <w:proofErr w:type="gramStart"/>
            <w:r w:rsidRPr="00F7225A">
              <w:rPr>
                <w:rFonts w:ascii="Times New Roman" w:hAnsi="Times New Roman" w:cs="Times New Roman"/>
                <w:sz w:val="24"/>
                <w:szCs w:val="24"/>
                <w:lang w:val="pt"/>
              </w:rPr>
              <w:t>( )</w:t>
            </w:r>
            <w:proofErr w:type="gramEnd"/>
            <w:r w:rsidRPr="00F7225A">
              <w:rPr>
                <w:rFonts w:ascii="Times New Roman" w:hAnsi="Times New Roman" w:cs="Times New Roman"/>
                <w:sz w:val="24"/>
                <w:szCs w:val="24"/>
                <w:lang w:val="pt"/>
              </w:rPr>
              <w:t xml:space="preserve"> Não ( ) </w:t>
            </w:r>
          </w:p>
        </w:tc>
        <w:tc>
          <w:tcPr>
            <w:tcW w:w="2501" w:type="pct"/>
          </w:tcPr>
          <w:p w14:paraId="366D598E" w14:textId="77777777" w:rsidR="00521989" w:rsidRPr="00F7225A" w:rsidRDefault="00521989" w:rsidP="00373214">
            <w:pPr>
              <w:spacing w:line="360" w:lineRule="auto"/>
              <w:contextualSpacing/>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Se não, qual: ____</w:t>
            </w:r>
          </w:p>
        </w:tc>
      </w:tr>
      <w:tr w:rsidR="00521989" w:rsidRPr="00F7225A" w14:paraId="5F3B9DD9" w14:textId="77777777" w:rsidTr="0037321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64A5A905" w14:textId="77777777" w:rsidR="00521989" w:rsidRPr="00F7225A" w:rsidRDefault="00521989" w:rsidP="00373214">
            <w:pPr>
              <w:pStyle w:val="EstilodeTabela2A"/>
              <w:spacing w:line="360" w:lineRule="auto"/>
              <w:contextualSpacing/>
              <w:rPr>
                <w:rFonts w:ascii="Times New Roman" w:hAnsi="Times New Roman" w:cs="Times New Roman"/>
                <w:sz w:val="24"/>
                <w:szCs w:val="24"/>
              </w:rPr>
            </w:pPr>
            <w:r w:rsidRPr="00F7225A">
              <w:rPr>
                <w:rFonts w:ascii="Times New Roman" w:hAnsi="Times New Roman" w:cs="Times New Roman"/>
                <w:sz w:val="24"/>
                <w:szCs w:val="24"/>
                <w:lang w:val="pt"/>
              </w:rPr>
              <w:t>9. Estado civil</w:t>
            </w:r>
          </w:p>
        </w:tc>
        <w:tc>
          <w:tcPr>
            <w:tcW w:w="2501" w:type="pct"/>
          </w:tcPr>
          <w:p w14:paraId="425202A0" w14:textId="77777777" w:rsidR="00521989" w:rsidRPr="00F7225A" w:rsidRDefault="00521989" w:rsidP="00373214">
            <w:pPr>
              <w:spacing w:line="360" w:lineRule="auto"/>
              <w:contextualSpacing/>
              <w:cnfStyle w:val="000000100000" w:firstRow="0" w:lastRow="0" w:firstColumn="0" w:lastColumn="0" w:oddVBand="0" w:evenVBand="0" w:oddHBand="1" w:evenHBand="0" w:firstRowFirstColumn="0" w:firstRowLastColumn="0" w:lastRowFirstColumn="0" w:lastRowLastColumn="0"/>
              <w:rPr>
                <w:sz w:val="24"/>
                <w:szCs w:val="24"/>
              </w:rPr>
            </w:pPr>
          </w:p>
        </w:tc>
      </w:tr>
      <w:tr w:rsidR="00521989" w:rsidRPr="00F7225A" w14:paraId="0B07646A" w14:textId="77777777" w:rsidTr="00373214">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0D2372FD" w14:textId="77777777" w:rsidR="00521989" w:rsidRPr="00F7225A" w:rsidRDefault="00521989" w:rsidP="00373214">
            <w:pPr>
              <w:pStyle w:val="CorpoCA"/>
              <w:spacing w:line="360" w:lineRule="auto"/>
              <w:contextualSpacing/>
              <w:rPr>
                <w:rFonts w:cs="Times New Roman"/>
              </w:rPr>
            </w:pPr>
            <w:r w:rsidRPr="00F7225A">
              <w:rPr>
                <w:rFonts w:cs="Times New Roman"/>
                <w:lang w:val="pt"/>
              </w:rPr>
              <w:t>10. Cor</w:t>
            </w:r>
          </w:p>
        </w:tc>
        <w:tc>
          <w:tcPr>
            <w:tcW w:w="2501" w:type="pct"/>
          </w:tcPr>
          <w:p w14:paraId="23FF0FA1" w14:textId="77777777" w:rsidR="00521989" w:rsidRPr="00F7225A" w:rsidRDefault="00521989" w:rsidP="00373214">
            <w:pPr>
              <w:spacing w:line="360" w:lineRule="auto"/>
              <w:contextualSpacing/>
              <w:cnfStyle w:val="000000000000" w:firstRow="0" w:lastRow="0" w:firstColumn="0" w:lastColumn="0" w:oddVBand="0" w:evenVBand="0" w:oddHBand="0" w:evenHBand="0" w:firstRowFirstColumn="0" w:firstRowLastColumn="0" w:lastRowFirstColumn="0" w:lastRowLastColumn="0"/>
              <w:rPr>
                <w:sz w:val="24"/>
                <w:szCs w:val="24"/>
              </w:rPr>
            </w:pPr>
          </w:p>
        </w:tc>
      </w:tr>
      <w:tr w:rsidR="00521989" w:rsidRPr="00F7225A" w14:paraId="5E7EB61C" w14:textId="77777777" w:rsidTr="0037321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99" w:type="pct"/>
          </w:tcPr>
          <w:p w14:paraId="35A3F094" w14:textId="77777777" w:rsidR="00521989" w:rsidRPr="00F7225A" w:rsidRDefault="00521989" w:rsidP="00373214">
            <w:pPr>
              <w:pStyle w:val="CorpoCA"/>
              <w:spacing w:line="360" w:lineRule="auto"/>
              <w:contextualSpacing/>
              <w:rPr>
                <w:rFonts w:cs="Times New Roman"/>
              </w:rPr>
            </w:pPr>
            <w:r w:rsidRPr="00F7225A">
              <w:rPr>
                <w:rFonts w:cs="Times New Roman"/>
                <w:lang w:val="pt"/>
              </w:rPr>
              <w:t>11. Endereço:</w:t>
            </w:r>
          </w:p>
        </w:tc>
        <w:tc>
          <w:tcPr>
            <w:tcW w:w="2501" w:type="pct"/>
          </w:tcPr>
          <w:p w14:paraId="6D512ED6" w14:textId="77777777" w:rsidR="00521989" w:rsidRPr="00F7225A" w:rsidRDefault="00521989" w:rsidP="00373214">
            <w:pPr>
              <w:pStyle w:val="CorpoCA"/>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lang w:val="pt-BR"/>
              </w:rPr>
            </w:pPr>
            <w:r w:rsidRPr="00F7225A">
              <w:rPr>
                <w:rFonts w:cs="Times New Roman"/>
                <w:lang w:val="pt"/>
              </w:rPr>
              <w:t>Pertencente à Zona: Rural __ Urbano __</w:t>
            </w:r>
          </w:p>
        </w:tc>
      </w:tr>
      <w:tr w:rsidR="00521989" w:rsidRPr="00F7225A" w14:paraId="3CA60CF6" w14:textId="77777777" w:rsidTr="00373214">
        <w:trPr>
          <w:trHeight w:val="320"/>
        </w:trPr>
        <w:tc>
          <w:tcPr>
            <w:cnfStyle w:val="001000000000" w:firstRow="0" w:lastRow="0" w:firstColumn="1" w:lastColumn="0" w:oddVBand="0" w:evenVBand="0" w:oddHBand="0" w:evenHBand="0" w:firstRowFirstColumn="0" w:firstRowLastColumn="0" w:lastRowFirstColumn="0" w:lastRowLastColumn="0"/>
            <w:tcW w:w="2499" w:type="pct"/>
          </w:tcPr>
          <w:p w14:paraId="3E1D3F71" w14:textId="77777777" w:rsidR="00521989" w:rsidRPr="00F7225A" w:rsidRDefault="00521989" w:rsidP="00373214">
            <w:pPr>
              <w:pStyle w:val="CorpoCA"/>
              <w:spacing w:line="360" w:lineRule="auto"/>
              <w:contextualSpacing/>
              <w:rPr>
                <w:rFonts w:cs="Times New Roman"/>
                <w:lang w:val="pt-BR"/>
              </w:rPr>
            </w:pPr>
            <w:r w:rsidRPr="00F7225A">
              <w:rPr>
                <w:rFonts w:cs="Times New Roman"/>
                <w:lang w:val="pt"/>
              </w:rPr>
              <w:t>12. Data d</w:t>
            </w:r>
            <w:r>
              <w:rPr>
                <w:rFonts w:cs="Times New Roman"/>
                <w:lang w:val="pt"/>
              </w:rPr>
              <w:t>a</w:t>
            </w:r>
            <w:r w:rsidRPr="00F7225A">
              <w:rPr>
                <w:rFonts w:cs="Times New Roman"/>
                <w:lang w:val="pt"/>
              </w:rPr>
              <w:t xml:space="preserve"> VAE:</w:t>
            </w:r>
          </w:p>
        </w:tc>
        <w:tc>
          <w:tcPr>
            <w:tcW w:w="2501" w:type="pct"/>
          </w:tcPr>
          <w:p w14:paraId="0317A1C7" w14:textId="77777777" w:rsidR="00521989" w:rsidRPr="00F7225A" w:rsidRDefault="00521989" w:rsidP="00373214">
            <w:pPr>
              <w:spacing w:line="360" w:lineRule="auto"/>
              <w:contextualSpacing/>
              <w:cnfStyle w:val="000000000000" w:firstRow="0" w:lastRow="0" w:firstColumn="0" w:lastColumn="0" w:oddVBand="0" w:evenVBand="0" w:oddHBand="0" w:evenHBand="0" w:firstRowFirstColumn="0" w:firstRowLastColumn="0" w:lastRowFirstColumn="0" w:lastRowLastColumn="0"/>
              <w:rPr>
                <w:sz w:val="24"/>
                <w:szCs w:val="24"/>
              </w:rPr>
            </w:pPr>
          </w:p>
        </w:tc>
      </w:tr>
    </w:tbl>
    <w:p w14:paraId="494BFFA7" w14:textId="77777777" w:rsidR="00521989" w:rsidRPr="00F7225A" w:rsidRDefault="00521989" w:rsidP="00521989">
      <w:pPr>
        <w:spacing w:after="200"/>
        <w:contextualSpacing/>
        <w:rPr>
          <w:b/>
          <w:sz w:val="24"/>
          <w:szCs w:val="24"/>
        </w:rPr>
      </w:pPr>
    </w:p>
    <w:p w14:paraId="039B82B0" w14:textId="77777777" w:rsidR="00521989" w:rsidRPr="00F7225A" w:rsidRDefault="00521989" w:rsidP="00521989">
      <w:pPr>
        <w:textAlignment w:val="baseline"/>
        <w:rPr>
          <w:sz w:val="24"/>
          <w:szCs w:val="24"/>
        </w:rPr>
      </w:pPr>
      <w:r w:rsidRPr="00F7225A">
        <w:rPr>
          <w:sz w:val="24"/>
          <w:szCs w:val="24"/>
        </w:rPr>
        <w:t> </w:t>
      </w:r>
    </w:p>
    <w:p w14:paraId="7FF14551" w14:textId="77777777" w:rsidR="00521989" w:rsidRPr="00F7225A" w:rsidRDefault="00521989" w:rsidP="00521989">
      <w:pPr>
        <w:textAlignment w:val="baseline"/>
        <w:rPr>
          <w:b/>
          <w:bCs/>
          <w:sz w:val="24"/>
          <w:szCs w:val="24"/>
        </w:rPr>
      </w:pPr>
    </w:p>
    <w:tbl>
      <w:tblPr>
        <w:tblStyle w:val="TabeladeGrade4-nfase31"/>
        <w:tblW w:w="8494" w:type="dxa"/>
        <w:tblLook w:val="04A0" w:firstRow="1" w:lastRow="0" w:firstColumn="1" w:lastColumn="0" w:noHBand="0" w:noVBand="1"/>
      </w:tblPr>
      <w:tblGrid>
        <w:gridCol w:w="3878"/>
        <w:gridCol w:w="1611"/>
        <w:gridCol w:w="845"/>
        <w:gridCol w:w="539"/>
        <w:gridCol w:w="1621"/>
      </w:tblGrid>
      <w:tr w:rsidR="00521989" w:rsidRPr="00F7225A" w14:paraId="3ED2EB0F" w14:textId="77777777" w:rsidTr="003732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65FD3B25" w14:textId="77777777" w:rsidR="00521989" w:rsidRPr="00F7225A" w:rsidRDefault="00521989" w:rsidP="00373214">
            <w:pPr>
              <w:textAlignment w:val="baseline"/>
              <w:rPr>
                <w:color w:val="auto"/>
                <w:sz w:val="24"/>
                <w:szCs w:val="24"/>
              </w:rPr>
            </w:pPr>
            <w:r w:rsidRPr="00F7225A">
              <w:rPr>
                <w:color w:val="auto"/>
                <w:sz w:val="24"/>
                <w:szCs w:val="24"/>
                <w:lang w:val="pt"/>
              </w:rPr>
              <w:t>BLOCO II</w:t>
            </w:r>
          </w:p>
        </w:tc>
      </w:tr>
      <w:tr w:rsidR="00521989" w:rsidRPr="00F7225A" w14:paraId="09DC55A8"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3C907883" w14:textId="77777777" w:rsidR="00521989" w:rsidRPr="00F7225A" w:rsidRDefault="00521989" w:rsidP="00373214">
            <w:pPr>
              <w:textAlignment w:val="baseline"/>
              <w:rPr>
                <w:b w:val="0"/>
                <w:bCs w:val="0"/>
                <w:sz w:val="24"/>
                <w:szCs w:val="24"/>
                <w:lang w:val="en-US"/>
              </w:rPr>
            </w:pPr>
          </w:p>
          <w:p w14:paraId="0D6C202C" w14:textId="77777777" w:rsidR="00521989" w:rsidRPr="008A68BF" w:rsidRDefault="00521989" w:rsidP="00373214">
            <w:pPr>
              <w:textAlignment w:val="baseline"/>
              <w:rPr>
                <w:b w:val="0"/>
                <w:bCs w:val="0"/>
                <w:sz w:val="24"/>
                <w:szCs w:val="24"/>
              </w:rPr>
            </w:pPr>
            <w:r>
              <w:rPr>
                <w:sz w:val="24"/>
                <w:szCs w:val="24"/>
                <w:lang w:val="pt"/>
              </w:rPr>
              <w:t xml:space="preserve">1. </w:t>
            </w:r>
            <w:r w:rsidRPr="008A68BF">
              <w:rPr>
                <w:sz w:val="24"/>
                <w:szCs w:val="24"/>
                <w:lang w:val="pt"/>
              </w:rPr>
              <w:t>Fatores de Risco</w:t>
            </w:r>
          </w:p>
          <w:p w14:paraId="081ADEA7" w14:textId="77777777" w:rsidR="00521989" w:rsidRPr="00F7225A" w:rsidRDefault="00521989" w:rsidP="00373214">
            <w:pPr>
              <w:textAlignment w:val="baseline"/>
              <w:rPr>
                <w:sz w:val="24"/>
                <w:szCs w:val="24"/>
              </w:rPr>
            </w:pPr>
          </w:p>
        </w:tc>
      </w:tr>
      <w:tr w:rsidR="00521989" w:rsidRPr="00F7225A" w14:paraId="4717E83F"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64CECF38" w14:textId="77777777" w:rsidR="00521989" w:rsidRPr="008A68BF" w:rsidRDefault="00521989" w:rsidP="00373214">
            <w:pPr>
              <w:textAlignment w:val="baseline"/>
              <w:rPr>
                <w:sz w:val="24"/>
                <w:szCs w:val="24"/>
              </w:rPr>
            </w:pPr>
            <w:r>
              <w:rPr>
                <w:sz w:val="24"/>
                <w:szCs w:val="24"/>
                <w:lang w:val="pt"/>
              </w:rPr>
              <w:t xml:space="preserve">a. </w:t>
            </w:r>
            <w:r w:rsidRPr="008A68BF">
              <w:rPr>
                <w:sz w:val="24"/>
                <w:szCs w:val="24"/>
                <w:lang w:val="pt"/>
              </w:rPr>
              <w:t>H. Pessoal:</w:t>
            </w:r>
          </w:p>
        </w:tc>
        <w:tc>
          <w:tcPr>
            <w:tcW w:w="2251" w:type="dxa"/>
            <w:gridSpan w:val="2"/>
            <w:hideMark/>
          </w:tcPr>
          <w:p w14:paraId="6CF0723B"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5F5B27EF"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N</w:t>
            </w:r>
            <w:r>
              <w:rPr>
                <w:sz w:val="24"/>
                <w:szCs w:val="24"/>
                <w:lang w:val="pt"/>
              </w:rPr>
              <w:t>ão</w:t>
            </w:r>
          </w:p>
        </w:tc>
      </w:tr>
      <w:tr w:rsidR="00521989" w:rsidRPr="00F7225A" w14:paraId="4CF83203"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7B358C5B" w14:textId="77777777" w:rsidR="00521989" w:rsidRPr="00F7225A" w:rsidRDefault="00521989" w:rsidP="00373214">
            <w:pPr>
              <w:textAlignment w:val="baseline"/>
              <w:rPr>
                <w:sz w:val="24"/>
                <w:szCs w:val="24"/>
              </w:rPr>
            </w:pPr>
            <w:r>
              <w:rPr>
                <w:sz w:val="24"/>
                <w:szCs w:val="24"/>
                <w:lang w:val="pt"/>
              </w:rPr>
              <w:t xml:space="preserve">b. H.F. </w:t>
            </w:r>
            <w:r w:rsidRPr="00F7225A">
              <w:rPr>
                <w:sz w:val="24"/>
                <w:szCs w:val="24"/>
                <w:lang w:val="pt"/>
              </w:rPr>
              <w:t>Fam</w:t>
            </w:r>
            <w:r>
              <w:rPr>
                <w:sz w:val="24"/>
                <w:szCs w:val="24"/>
                <w:lang w:val="pt"/>
              </w:rPr>
              <w:t>iliar</w:t>
            </w:r>
            <w:r w:rsidRPr="00F7225A">
              <w:rPr>
                <w:sz w:val="24"/>
                <w:szCs w:val="24"/>
                <w:lang w:val="pt"/>
              </w:rPr>
              <w:t>:</w:t>
            </w:r>
          </w:p>
          <w:p w14:paraId="5056663C" w14:textId="77777777" w:rsidR="00521989" w:rsidRPr="00F7225A" w:rsidRDefault="00521989" w:rsidP="00373214">
            <w:pPr>
              <w:ind w:left="720"/>
              <w:textAlignment w:val="baseline"/>
              <w:rPr>
                <w:sz w:val="24"/>
                <w:szCs w:val="24"/>
              </w:rPr>
            </w:pPr>
            <w:r w:rsidRPr="00F7225A">
              <w:rPr>
                <w:sz w:val="24"/>
                <w:szCs w:val="24"/>
                <w:lang w:val="pt"/>
              </w:rPr>
              <w:t>b.1) Mama</w:t>
            </w:r>
          </w:p>
          <w:p w14:paraId="1D9CEA49" w14:textId="77777777" w:rsidR="00521989" w:rsidRPr="00F7225A" w:rsidRDefault="00521989" w:rsidP="00373214">
            <w:pPr>
              <w:ind w:left="720"/>
              <w:textAlignment w:val="baseline"/>
              <w:rPr>
                <w:sz w:val="24"/>
                <w:szCs w:val="24"/>
              </w:rPr>
            </w:pPr>
            <w:r w:rsidRPr="00F7225A">
              <w:rPr>
                <w:sz w:val="24"/>
                <w:szCs w:val="24"/>
                <w:lang w:val="pt"/>
              </w:rPr>
              <w:t>b.2) Ovário</w:t>
            </w:r>
          </w:p>
        </w:tc>
        <w:tc>
          <w:tcPr>
            <w:tcW w:w="2251" w:type="dxa"/>
            <w:gridSpan w:val="2"/>
            <w:hideMark/>
          </w:tcPr>
          <w:p w14:paraId="27D4A7DF"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rPr>
              <w:t> </w:t>
            </w:r>
          </w:p>
          <w:p w14:paraId="2438D614"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Sim</w:t>
            </w:r>
          </w:p>
          <w:p w14:paraId="33797C5B"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56A486A6"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rPr>
              <w:t> </w:t>
            </w:r>
          </w:p>
          <w:p w14:paraId="00CE751C"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Não</w:t>
            </w:r>
          </w:p>
          <w:p w14:paraId="0B6F6EBE"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Não</w:t>
            </w:r>
          </w:p>
        </w:tc>
      </w:tr>
      <w:tr w:rsidR="00521989" w:rsidRPr="00F7225A" w14:paraId="2A3D6AA7"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68A36AE7" w14:textId="77777777" w:rsidR="00521989" w:rsidRPr="00F7225A" w:rsidRDefault="00521989" w:rsidP="00373214">
            <w:pPr>
              <w:textAlignment w:val="baseline"/>
              <w:rPr>
                <w:sz w:val="24"/>
                <w:szCs w:val="24"/>
              </w:rPr>
            </w:pPr>
            <w:r>
              <w:rPr>
                <w:sz w:val="24"/>
                <w:szCs w:val="24"/>
                <w:lang w:val="pt"/>
              </w:rPr>
              <w:t xml:space="preserve">c. </w:t>
            </w:r>
            <w:r w:rsidRPr="00F7225A">
              <w:rPr>
                <w:sz w:val="24"/>
                <w:szCs w:val="24"/>
                <w:lang w:val="pt"/>
              </w:rPr>
              <w:t>Lesões precursoras:</w:t>
            </w:r>
          </w:p>
        </w:tc>
        <w:tc>
          <w:tcPr>
            <w:tcW w:w="2251" w:type="dxa"/>
            <w:gridSpan w:val="2"/>
            <w:hideMark/>
          </w:tcPr>
          <w:p w14:paraId="6048FEED"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6B68B039"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Não</w:t>
            </w:r>
          </w:p>
        </w:tc>
      </w:tr>
      <w:tr w:rsidR="00521989" w:rsidRPr="00F7225A" w14:paraId="6ADB7740"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11314A88" w14:textId="77777777" w:rsidR="00521989" w:rsidRPr="00F7225A" w:rsidRDefault="00521989" w:rsidP="00373214">
            <w:pPr>
              <w:textAlignment w:val="baseline"/>
              <w:rPr>
                <w:sz w:val="24"/>
                <w:szCs w:val="24"/>
              </w:rPr>
            </w:pPr>
            <w:r>
              <w:rPr>
                <w:sz w:val="24"/>
                <w:szCs w:val="24"/>
                <w:lang w:val="pt"/>
              </w:rPr>
              <w:t xml:space="preserve">d. </w:t>
            </w:r>
            <w:r w:rsidRPr="00F7225A">
              <w:rPr>
                <w:sz w:val="24"/>
                <w:szCs w:val="24"/>
                <w:lang w:val="pt"/>
              </w:rPr>
              <w:t xml:space="preserve">Lesão </w:t>
            </w:r>
            <w:r>
              <w:rPr>
                <w:sz w:val="24"/>
                <w:szCs w:val="24"/>
                <w:lang w:val="pt"/>
              </w:rPr>
              <w:t>b</w:t>
            </w:r>
            <w:r w:rsidRPr="00F7225A">
              <w:rPr>
                <w:sz w:val="24"/>
                <w:szCs w:val="24"/>
                <w:lang w:val="pt"/>
              </w:rPr>
              <w:t>enign</w:t>
            </w:r>
            <w:r>
              <w:rPr>
                <w:sz w:val="24"/>
                <w:szCs w:val="24"/>
                <w:lang w:val="pt"/>
              </w:rPr>
              <w:t>a</w:t>
            </w:r>
            <w:r w:rsidRPr="00F7225A">
              <w:rPr>
                <w:sz w:val="24"/>
                <w:szCs w:val="24"/>
                <w:lang w:val="pt"/>
              </w:rPr>
              <w:t>:</w:t>
            </w:r>
          </w:p>
        </w:tc>
        <w:tc>
          <w:tcPr>
            <w:tcW w:w="2251" w:type="dxa"/>
            <w:gridSpan w:val="2"/>
            <w:hideMark/>
          </w:tcPr>
          <w:p w14:paraId="2B051049"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7C4E81EE"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Não</w:t>
            </w:r>
          </w:p>
        </w:tc>
      </w:tr>
      <w:tr w:rsidR="00521989" w:rsidRPr="00F7225A" w14:paraId="2E11AE11" w14:textId="77777777" w:rsidTr="00373214">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007AD2C2" w14:textId="77777777" w:rsidR="00521989" w:rsidRPr="00F7225A" w:rsidRDefault="00521989" w:rsidP="00373214">
            <w:pPr>
              <w:textAlignment w:val="baseline"/>
              <w:rPr>
                <w:b w:val="0"/>
                <w:bCs w:val="0"/>
                <w:sz w:val="24"/>
                <w:szCs w:val="24"/>
              </w:rPr>
            </w:pPr>
          </w:p>
          <w:p w14:paraId="02F3FD60" w14:textId="77777777" w:rsidR="00521989" w:rsidRPr="00F7225A" w:rsidRDefault="00521989" w:rsidP="00373214">
            <w:pPr>
              <w:textAlignment w:val="baseline"/>
              <w:rPr>
                <w:b w:val="0"/>
                <w:bCs w:val="0"/>
                <w:sz w:val="24"/>
                <w:szCs w:val="24"/>
              </w:rPr>
            </w:pPr>
            <w:r w:rsidRPr="00F7225A">
              <w:rPr>
                <w:sz w:val="24"/>
                <w:szCs w:val="24"/>
                <w:lang w:val="pt"/>
              </w:rPr>
              <w:t>2</w:t>
            </w:r>
            <w:r>
              <w:rPr>
                <w:sz w:val="24"/>
                <w:szCs w:val="24"/>
                <w:lang w:val="pt"/>
              </w:rPr>
              <w:t xml:space="preserve">. </w:t>
            </w:r>
            <w:r w:rsidRPr="00F7225A">
              <w:rPr>
                <w:sz w:val="24"/>
                <w:szCs w:val="24"/>
                <w:lang w:val="pt"/>
              </w:rPr>
              <w:t>Patologia</w:t>
            </w:r>
            <w:r w:rsidRPr="00F7225A">
              <w:rPr>
                <w:sz w:val="24"/>
                <w:szCs w:val="24"/>
              </w:rPr>
              <w:t> </w:t>
            </w:r>
          </w:p>
          <w:p w14:paraId="654BF562" w14:textId="77777777" w:rsidR="00521989" w:rsidRPr="00F7225A" w:rsidRDefault="00521989" w:rsidP="00373214">
            <w:pPr>
              <w:textAlignment w:val="baseline"/>
              <w:rPr>
                <w:sz w:val="24"/>
                <w:szCs w:val="24"/>
              </w:rPr>
            </w:pPr>
          </w:p>
        </w:tc>
      </w:tr>
      <w:tr w:rsidR="00521989" w:rsidRPr="00F7225A" w14:paraId="30C168BC"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774F9E42" w14:textId="77777777" w:rsidR="00521989" w:rsidRPr="00F7225A" w:rsidRDefault="00521989" w:rsidP="00373214">
            <w:pPr>
              <w:textAlignment w:val="baseline"/>
              <w:rPr>
                <w:b w:val="0"/>
                <w:bCs w:val="0"/>
                <w:sz w:val="24"/>
                <w:szCs w:val="24"/>
              </w:rPr>
            </w:pPr>
          </w:p>
          <w:p w14:paraId="4477533F" w14:textId="77777777" w:rsidR="00521989" w:rsidRPr="008A68BF" w:rsidRDefault="00521989" w:rsidP="00373214">
            <w:pPr>
              <w:textAlignment w:val="baseline"/>
              <w:rPr>
                <w:b w:val="0"/>
                <w:bCs w:val="0"/>
                <w:sz w:val="24"/>
                <w:szCs w:val="24"/>
              </w:rPr>
            </w:pPr>
            <w:r w:rsidRPr="00F7225A">
              <w:rPr>
                <w:sz w:val="24"/>
                <w:szCs w:val="24"/>
                <w:lang w:val="pt"/>
              </w:rPr>
              <w:t>PATOLOGIA DA VAE:</w:t>
            </w:r>
          </w:p>
        </w:tc>
      </w:tr>
      <w:tr w:rsidR="00521989" w:rsidRPr="00F7225A" w14:paraId="53562BE6" w14:textId="77777777" w:rsidTr="00373214">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06DBCDC4" w14:textId="77777777" w:rsidR="00521989" w:rsidRDefault="00521989" w:rsidP="00373214">
            <w:pPr>
              <w:textAlignment w:val="baseline"/>
              <w:rPr>
                <w:b w:val="0"/>
                <w:bCs w:val="0"/>
                <w:sz w:val="24"/>
                <w:szCs w:val="24"/>
                <w:lang w:val="pt"/>
              </w:rPr>
            </w:pPr>
            <w:r>
              <w:rPr>
                <w:sz w:val="24"/>
                <w:szCs w:val="24"/>
                <w:lang w:val="pt"/>
              </w:rPr>
              <w:t>V</w:t>
            </w:r>
            <w:r w:rsidRPr="00F7225A">
              <w:rPr>
                <w:sz w:val="24"/>
                <w:szCs w:val="24"/>
                <w:lang w:val="pt"/>
              </w:rPr>
              <w:t>AE (Data):________________________EC:___</w:t>
            </w:r>
          </w:p>
          <w:p w14:paraId="39718709" w14:textId="77777777" w:rsidR="00521989" w:rsidRPr="00F7225A" w:rsidRDefault="00521989" w:rsidP="00373214">
            <w:pPr>
              <w:textAlignment w:val="baseline"/>
              <w:rPr>
                <w:sz w:val="24"/>
                <w:szCs w:val="24"/>
              </w:rPr>
            </w:pPr>
            <w:r w:rsidRPr="00F7225A">
              <w:rPr>
                <w:sz w:val="24"/>
                <w:szCs w:val="24"/>
                <w:lang w:val="pt"/>
              </w:rPr>
              <w:lastRenderedPageBreak/>
              <w:t>Histologia:____</w:t>
            </w:r>
          </w:p>
        </w:tc>
      </w:tr>
      <w:tr w:rsidR="00521989" w:rsidRPr="00F7225A" w14:paraId="2673796E"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2BDF0945" w14:textId="77777777" w:rsidR="00521989" w:rsidRPr="00F7225A" w:rsidRDefault="00521989" w:rsidP="00373214">
            <w:pPr>
              <w:textAlignment w:val="baseline"/>
              <w:rPr>
                <w:sz w:val="24"/>
                <w:szCs w:val="24"/>
              </w:rPr>
            </w:pPr>
            <w:r w:rsidRPr="00F7225A">
              <w:rPr>
                <w:sz w:val="24"/>
                <w:szCs w:val="24"/>
                <w:lang w:val="pt"/>
              </w:rPr>
              <w:lastRenderedPageBreak/>
              <w:t>Tamanho do tumor: ____cm</w:t>
            </w:r>
          </w:p>
        </w:tc>
      </w:tr>
      <w:tr w:rsidR="00521989" w:rsidRPr="00F7225A" w14:paraId="174CC58B"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370630E0" w14:textId="77777777" w:rsidR="00521989" w:rsidRPr="00F7225A" w:rsidRDefault="00521989" w:rsidP="00373214">
            <w:pPr>
              <w:textAlignment w:val="baseline"/>
              <w:rPr>
                <w:sz w:val="24"/>
                <w:szCs w:val="24"/>
              </w:rPr>
            </w:pPr>
            <w:r w:rsidRPr="00F7225A">
              <w:rPr>
                <w:sz w:val="24"/>
                <w:szCs w:val="24"/>
                <w:lang w:val="pt"/>
              </w:rPr>
              <w:t xml:space="preserve">Grau histológico: </w:t>
            </w:r>
          </w:p>
        </w:tc>
        <w:tc>
          <w:tcPr>
            <w:tcW w:w="1509" w:type="dxa"/>
            <w:hideMark/>
          </w:tcPr>
          <w:p w14:paraId="038DD8E5"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G1</w:t>
            </w:r>
          </w:p>
        </w:tc>
        <w:tc>
          <w:tcPr>
            <w:tcW w:w="1285" w:type="dxa"/>
            <w:gridSpan w:val="2"/>
            <w:hideMark/>
          </w:tcPr>
          <w:p w14:paraId="73C682A9"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G2</w:t>
            </w:r>
          </w:p>
        </w:tc>
        <w:tc>
          <w:tcPr>
            <w:tcW w:w="1648" w:type="dxa"/>
            <w:hideMark/>
          </w:tcPr>
          <w:p w14:paraId="218F7373"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G3</w:t>
            </w:r>
          </w:p>
        </w:tc>
      </w:tr>
      <w:tr w:rsidR="00521989" w:rsidRPr="00F7225A" w14:paraId="4C17BFE9"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774312E6" w14:textId="77777777" w:rsidR="00521989" w:rsidRPr="00F7225A" w:rsidRDefault="00521989" w:rsidP="00373214">
            <w:pPr>
              <w:textAlignment w:val="baseline"/>
              <w:rPr>
                <w:sz w:val="24"/>
                <w:szCs w:val="24"/>
              </w:rPr>
            </w:pPr>
            <w:r w:rsidRPr="00F7225A">
              <w:rPr>
                <w:sz w:val="24"/>
                <w:szCs w:val="24"/>
                <w:lang w:val="pt"/>
              </w:rPr>
              <w:t xml:space="preserve">Componente Situ: </w:t>
            </w:r>
          </w:p>
        </w:tc>
        <w:tc>
          <w:tcPr>
            <w:tcW w:w="2251" w:type="dxa"/>
            <w:gridSpan w:val="2"/>
            <w:hideMark/>
          </w:tcPr>
          <w:p w14:paraId="6339049A"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F7225A">
              <w:rPr>
                <w:sz w:val="24"/>
                <w:szCs w:val="24"/>
                <w:lang w:val="pt"/>
              </w:rPr>
              <w:t>Sim(</w:t>
            </w:r>
            <w:proofErr w:type="gramEnd"/>
            <w:r w:rsidRPr="00F7225A">
              <w:rPr>
                <w:sz w:val="24"/>
                <w:szCs w:val="24"/>
                <w:lang w:val="pt"/>
              </w:rPr>
              <w:t xml:space="preserve">Tamanho): </w:t>
            </w:r>
          </w:p>
        </w:tc>
        <w:tc>
          <w:tcPr>
            <w:tcW w:w="2191" w:type="dxa"/>
            <w:gridSpan w:val="2"/>
            <w:hideMark/>
          </w:tcPr>
          <w:p w14:paraId="1D727C50"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Não</w:t>
            </w:r>
          </w:p>
        </w:tc>
      </w:tr>
      <w:tr w:rsidR="00521989" w:rsidRPr="00F7225A" w14:paraId="3D169CF8"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462A25FC" w14:textId="77777777" w:rsidR="00521989" w:rsidRPr="00F7225A" w:rsidRDefault="00521989" w:rsidP="00373214">
            <w:pPr>
              <w:textAlignment w:val="baseline"/>
              <w:rPr>
                <w:sz w:val="24"/>
                <w:szCs w:val="24"/>
              </w:rPr>
            </w:pPr>
            <w:r w:rsidRPr="00F7225A">
              <w:rPr>
                <w:sz w:val="24"/>
                <w:szCs w:val="24"/>
                <w:lang w:val="pt"/>
              </w:rPr>
              <w:t xml:space="preserve">Invasão </w:t>
            </w:r>
            <w:proofErr w:type="spellStart"/>
            <w:r w:rsidRPr="00F7225A">
              <w:rPr>
                <w:sz w:val="24"/>
                <w:szCs w:val="24"/>
                <w:lang w:val="pt"/>
              </w:rPr>
              <w:t>linfovascular</w:t>
            </w:r>
            <w:proofErr w:type="spellEnd"/>
            <w:r w:rsidRPr="00F7225A">
              <w:rPr>
                <w:sz w:val="24"/>
                <w:szCs w:val="24"/>
                <w:lang w:val="pt"/>
              </w:rPr>
              <w:t xml:space="preserve">: </w:t>
            </w:r>
          </w:p>
        </w:tc>
        <w:tc>
          <w:tcPr>
            <w:tcW w:w="2251" w:type="dxa"/>
            <w:gridSpan w:val="2"/>
            <w:hideMark/>
          </w:tcPr>
          <w:p w14:paraId="5A00144E"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5017D36B"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Não</w:t>
            </w:r>
          </w:p>
        </w:tc>
      </w:tr>
      <w:tr w:rsidR="00521989" w:rsidRPr="00F7225A" w14:paraId="5A5B2C30"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27909B8E" w14:textId="77777777" w:rsidR="00521989" w:rsidRPr="00F7225A" w:rsidRDefault="00521989" w:rsidP="00373214">
            <w:pPr>
              <w:textAlignment w:val="baseline"/>
              <w:rPr>
                <w:sz w:val="24"/>
                <w:szCs w:val="24"/>
              </w:rPr>
            </w:pPr>
            <w:r w:rsidRPr="00F7225A">
              <w:rPr>
                <w:sz w:val="24"/>
                <w:szCs w:val="24"/>
                <w:lang w:val="pt"/>
              </w:rPr>
              <w:t xml:space="preserve">Margens </w:t>
            </w:r>
            <w:r>
              <w:rPr>
                <w:sz w:val="24"/>
                <w:szCs w:val="24"/>
                <w:lang w:val="pt"/>
              </w:rPr>
              <w:t>comprometidas</w:t>
            </w:r>
            <w:r w:rsidRPr="00F7225A">
              <w:rPr>
                <w:sz w:val="24"/>
                <w:szCs w:val="24"/>
                <w:lang w:val="pt"/>
              </w:rPr>
              <w:t xml:space="preserve"> (</w:t>
            </w:r>
            <w:proofErr w:type="spellStart"/>
            <w:r>
              <w:rPr>
                <w:i/>
                <w:iCs/>
                <w:sz w:val="24"/>
                <w:szCs w:val="24"/>
                <w:lang w:val="pt"/>
              </w:rPr>
              <w:t>shaving</w:t>
            </w:r>
            <w:proofErr w:type="spellEnd"/>
            <w:r w:rsidRPr="00F7225A">
              <w:rPr>
                <w:i/>
                <w:iCs/>
                <w:sz w:val="24"/>
                <w:szCs w:val="24"/>
                <w:lang w:val="pt"/>
              </w:rPr>
              <w:t>)</w:t>
            </w:r>
            <w:r w:rsidRPr="00F7225A">
              <w:rPr>
                <w:sz w:val="24"/>
                <w:szCs w:val="24"/>
                <w:lang w:val="pt"/>
              </w:rPr>
              <w:t xml:space="preserve">: </w:t>
            </w:r>
          </w:p>
        </w:tc>
        <w:tc>
          <w:tcPr>
            <w:tcW w:w="2251" w:type="dxa"/>
            <w:gridSpan w:val="2"/>
            <w:hideMark/>
          </w:tcPr>
          <w:p w14:paraId="71AC58AC"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7BD2A043"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Não</w:t>
            </w:r>
          </w:p>
        </w:tc>
      </w:tr>
      <w:tr w:rsidR="00521989" w:rsidRPr="00F7225A" w14:paraId="46DEC980"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76BB2565" w14:textId="77777777" w:rsidR="00521989" w:rsidRPr="00F7225A" w:rsidRDefault="00521989" w:rsidP="00373214">
            <w:pPr>
              <w:textAlignment w:val="baseline"/>
              <w:rPr>
                <w:sz w:val="24"/>
                <w:szCs w:val="24"/>
              </w:rPr>
            </w:pPr>
            <w:r w:rsidRPr="00F7225A">
              <w:rPr>
                <w:sz w:val="24"/>
                <w:szCs w:val="24"/>
                <w:lang w:val="pt"/>
              </w:rPr>
              <w:t xml:space="preserve">IHQ: </w:t>
            </w:r>
          </w:p>
          <w:p w14:paraId="04968C7B" w14:textId="77777777" w:rsidR="00521989" w:rsidRPr="00F7225A" w:rsidRDefault="00521989" w:rsidP="00373214">
            <w:pPr>
              <w:ind w:left="1080"/>
              <w:textAlignment w:val="baseline"/>
              <w:rPr>
                <w:sz w:val="24"/>
                <w:szCs w:val="24"/>
              </w:rPr>
            </w:pPr>
          </w:p>
        </w:tc>
        <w:tc>
          <w:tcPr>
            <w:tcW w:w="4442" w:type="dxa"/>
            <w:gridSpan w:val="4"/>
            <w:hideMark/>
          </w:tcPr>
          <w:p w14:paraId="1E97F6AB"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ER</w:t>
            </w:r>
            <w:r>
              <w:rPr>
                <w:sz w:val="24"/>
                <w:szCs w:val="24"/>
                <w:lang w:val="pt"/>
              </w:rPr>
              <w:t xml:space="preserve">        </w:t>
            </w:r>
            <w:r w:rsidRPr="00F7225A">
              <w:rPr>
                <w:sz w:val="24"/>
                <w:szCs w:val="24"/>
                <w:lang w:val="pt"/>
              </w:rPr>
              <w:t xml:space="preserve"> EP</w:t>
            </w:r>
            <w:r>
              <w:rPr>
                <w:sz w:val="24"/>
                <w:szCs w:val="24"/>
                <w:lang w:val="pt"/>
              </w:rPr>
              <w:t xml:space="preserve">        </w:t>
            </w:r>
            <w:r w:rsidRPr="00F7225A">
              <w:rPr>
                <w:sz w:val="24"/>
                <w:szCs w:val="24"/>
                <w:lang w:val="pt"/>
              </w:rPr>
              <w:t xml:space="preserve"> Her-2        Ki-67</w:t>
            </w:r>
          </w:p>
        </w:tc>
      </w:tr>
      <w:tr w:rsidR="00521989" w:rsidRPr="00F7225A" w14:paraId="5C792C45"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6BE502FF" w14:textId="77777777" w:rsidR="00521989" w:rsidRDefault="00521989" w:rsidP="00373214">
            <w:pPr>
              <w:textAlignment w:val="baseline"/>
              <w:rPr>
                <w:b w:val="0"/>
                <w:bCs w:val="0"/>
                <w:sz w:val="24"/>
                <w:szCs w:val="24"/>
                <w:lang w:val="pt"/>
              </w:rPr>
            </w:pPr>
          </w:p>
          <w:p w14:paraId="4BB0E620" w14:textId="77777777" w:rsidR="00521989" w:rsidRPr="008A68BF" w:rsidRDefault="00521989" w:rsidP="00373214">
            <w:pPr>
              <w:textAlignment w:val="baseline"/>
              <w:rPr>
                <w:b w:val="0"/>
                <w:bCs w:val="0"/>
                <w:sz w:val="24"/>
                <w:szCs w:val="24"/>
              </w:rPr>
            </w:pPr>
            <w:r w:rsidRPr="00F7225A">
              <w:rPr>
                <w:sz w:val="24"/>
                <w:szCs w:val="24"/>
                <w:lang w:val="pt"/>
              </w:rPr>
              <w:t>PATOLOGIA DA CIRURGIA:</w:t>
            </w:r>
          </w:p>
        </w:tc>
      </w:tr>
      <w:tr w:rsidR="00521989" w:rsidRPr="00F7225A" w14:paraId="390B706D" w14:textId="77777777" w:rsidTr="00373214">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2FA43A52" w14:textId="77777777" w:rsidR="00521989" w:rsidRPr="00F7225A" w:rsidRDefault="00521989" w:rsidP="00373214">
            <w:pPr>
              <w:textAlignment w:val="baseline"/>
              <w:rPr>
                <w:sz w:val="24"/>
                <w:szCs w:val="24"/>
              </w:rPr>
            </w:pPr>
            <w:r w:rsidRPr="00F7225A">
              <w:rPr>
                <w:sz w:val="24"/>
                <w:szCs w:val="24"/>
              </w:rPr>
              <w:t> </w:t>
            </w:r>
          </w:p>
          <w:p w14:paraId="4A5E1ACE" w14:textId="77777777" w:rsidR="00521989" w:rsidRPr="00F7225A" w:rsidRDefault="00521989" w:rsidP="00373214">
            <w:pPr>
              <w:textAlignment w:val="baseline"/>
              <w:rPr>
                <w:sz w:val="24"/>
                <w:szCs w:val="24"/>
              </w:rPr>
            </w:pPr>
            <w:r w:rsidRPr="00F7225A">
              <w:rPr>
                <w:sz w:val="24"/>
                <w:szCs w:val="24"/>
                <w:lang w:val="pt"/>
              </w:rPr>
              <w:t>Cirurgia</w:t>
            </w:r>
            <w:r>
              <w:rPr>
                <w:sz w:val="24"/>
                <w:szCs w:val="24"/>
                <w:lang w:val="pt"/>
              </w:rPr>
              <w:t xml:space="preserve"> </w:t>
            </w:r>
            <w:r w:rsidRPr="00F7225A">
              <w:rPr>
                <w:sz w:val="24"/>
                <w:szCs w:val="24"/>
                <w:lang w:val="pt"/>
              </w:rPr>
              <w:t xml:space="preserve">(Data):________________________EC:___ </w:t>
            </w:r>
          </w:p>
          <w:p w14:paraId="17372176" w14:textId="77777777" w:rsidR="00521989" w:rsidRPr="00F7225A" w:rsidRDefault="00521989" w:rsidP="00373214">
            <w:pPr>
              <w:textAlignment w:val="baseline"/>
              <w:rPr>
                <w:sz w:val="24"/>
                <w:szCs w:val="24"/>
              </w:rPr>
            </w:pPr>
            <w:r w:rsidRPr="00F7225A">
              <w:rPr>
                <w:sz w:val="24"/>
                <w:szCs w:val="24"/>
                <w:lang w:val="pt"/>
              </w:rPr>
              <w:t xml:space="preserve">Histologia:____ </w:t>
            </w:r>
          </w:p>
        </w:tc>
      </w:tr>
      <w:tr w:rsidR="00521989" w:rsidRPr="00F7225A" w14:paraId="1684B00B"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06E4E728" w14:textId="77777777" w:rsidR="00521989" w:rsidRPr="00F7225A" w:rsidRDefault="00521989" w:rsidP="00373214">
            <w:pPr>
              <w:textAlignment w:val="baseline"/>
              <w:rPr>
                <w:sz w:val="24"/>
                <w:szCs w:val="24"/>
              </w:rPr>
            </w:pPr>
            <w:r w:rsidRPr="00F7225A">
              <w:rPr>
                <w:sz w:val="24"/>
                <w:szCs w:val="24"/>
                <w:lang w:val="pt"/>
              </w:rPr>
              <w:t xml:space="preserve">Tamanho do tumor: ____ cm </w:t>
            </w:r>
          </w:p>
        </w:tc>
      </w:tr>
      <w:tr w:rsidR="00521989" w:rsidRPr="00F7225A" w14:paraId="168793FC"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7B62468C" w14:textId="77777777" w:rsidR="00521989" w:rsidRPr="00F7225A" w:rsidRDefault="00521989" w:rsidP="00373214">
            <w:pPr>
              <w:textAlignment w:val="baseline"/>
              <w:rPr>
                <w:sz w:val="24"/>
                <w:szCs w:val="24"/>
              </w:rPr>
            </w:pPr>
            <w:r w:rsidRPr="00F7225A">
              <w:rPr>
                <w:sz w:val="24"/>
                <w:szCs w:val="24"/>
                <w:lang w:val="pt"/>
              </w:rPr>
              <w:t xml:space="preserve">Grau histológico: </w:t>
            </w:r>
          </w:p>
        </w:tc>
        <w:tc>
          <w:tcPr>
            <w:tcW w:w="1509" w:type="dxa"/>
            <w:hideMark/>
          </w:tcPr>
          <w:p w14:paraId="04395DAD"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G1</w:t>
            </w:r>
          </w:p>
        </w:tc>
        <w:tc>
          <w:tcPr>
            <w:tcW w:w="1285" w:type="dxa"/>
            <w:gridSpan w:val="2"/>
            <w:hideMark/>
          </w:tcPr>
          <w:p w14:paraId="27CB7038"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G2</w:t>
            </w:r>
          </w:p>
        </w:tc>
        <w:tc>
          <w:tcPr>
            <w:tcW w:w="1648" w:type="dxa"/>
            <w:hideMark/>
          </w:tcPr>
          <w:p w14:paraId="429CDAED"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G3</w:t>
            </w:r>
          </w:p>
        </w:tc>
      </w:tr>
      <w:tr w:rsidR="00521989" w:rsidRPr="00F7225A" w14:paraId="6BD7CFB5"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6A44F4E0" w14:textId="77777777" w:rsidR="00521989" w:rsidRPr="00F7225A" w:rsidRDefault="00521989" w:rsidP="00373214">
            <w:pPr>
              <w:textAlignment w:val="baseline"/>
              <w:rPr>
                <w:sz w:val="24"/>
                <w:szCs w:val="24"/>
              </w:rPr>
            </w:pPr>
            <w:r w:rsidRPr="00F7225A">
              <w:rPr>
                <w:sz w:val="24"/>
                <w:szCs w:val="24"/>
                <w:lang w:val="pt"/>
              </w:rPr>
              <w:t>Componente Situ:</w:t>
            </w:r>
          </w:p>
        </w:tc>
        <w:tc>
          <w:tcPr>
            <w:tcW w:w="2251" w:type="dxa"/>
            <w:gridSpan w:val="2"/>
            <w:hideMark/>
          </w:tcPr>
          <w:p w14:paraId="72731668"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F7225A">
              <w:rPr>
                <w:sz w:val="24"/>
                <w:szCs w:val="24"/>
                <w:lang w:val="pt"/>
              </w:rPr>
              <w:t>Sim(</w:t>
            </w:r>
            <w:proofErr w:type="gramEnd"/>
            <w:r w:rsidRPr="00F7225A">
              <w:rPr>
                <w:sz w:val="24"/>
                <w:szCs w:val="24"/>
                <w:lang w:val="pt"/>
              </w:rPr>
              <w:t xml:space="preserve">Tamanho): </w:t>
            </w:r>
          </w:p>
        </w:tc>
        <w:tc>
          <w:tcPr>
            <w:tcW w:w="2191" w:type="dxa"/>
            <w:gridSpan w:val="2"/>
            <w:hideMark/>
          </w:tcPr>
          <w:p w14:paraId="442F763D"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Não</w:t>
            </w:r>
          </w:p>
        </w:tc>
      </w:tr>
      <w:tr w:rsidR="00521989" w:rsidRPr="00F7225A" w14:paraId="2295C5F7"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514852E1" w14:textId="77777777" w:rsidR="00521989" w:rsidRPr="00F7225A" w:rsidRDefault="00521989" w:rsidP="00373214">
            <w:pPr>
              <w:textAlignment w:val="baseline"/>
              <w:rPr>
                <w:sz w:val="24"/>
                <w:szCs w:val="24"/>
              </w:rPr>
            </w:pPr>
            <w:r w:rsidRPr="00F7225A">
              <w:rPr>
                <w:sz w:val="24"/>
                <w:szCs w:val="24"/>
                <w:lang w:val="pt"/>
              </w:rPr>
              <w:t xml:space="preserve">Invasão </w:t>
            </w:r>
            <w:proofErr w:type="spellStart"/>
            <w:r w:rsidRPr="00F7225A">
              <w:rPr>
                <w:sz w:val="24"/>
                <w:szCs w:val="24"/>
                <w:lang w:val="pt"/>
              </w:rPr>
              <w:t>linfovascular</w:t>
            </w:r>
            <w:proofErr w:type="spellEnd"/>
            <w:r w:rsidRPr="00F7225A">
              <w:rPr>
                <w:sz w:val="24"/>
                <w:szCs w:val="24"/>
                <w:lang w:val="pt"/>
              </w:rPr>
              <w:t>:</w:t>
            </w:r>
          </w:p>
        </w:tc>
        <w:tc>
          <w:tcPr>
            <w:tcW w:w="2251" w:type="dxa"/>
            <w:gridSpan w:val="2"/>
            <w:hideMark/>
          </w:tcPr>
          <w:p w14:paraId="5EA072F4"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4C66E616"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Não</w:t>
            </w:r>
          </w:p>
        </w:tc>
      </w:tr>
      <w:tr w:rsidR="00521989" w:rsidRPr="00F7225A" w14:paraId="391269E4"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2" w:type="dxa"/>
            <w:hideMark/>
          </w:tcPr>
          <w:p w14:paraId="66D864C0" w14:textId="77777777" w:rsidR="00521989" w:rsidRPr="00F7225A" w:rsidRDefault="00521989" w:rsidP="00373214">
            <w:pPr>
              <w:textAlignment w:val="baseline"/>
              <w:rPr>
                <w:sz w:val="24"/>
                <w:szCs w:val="24"/>
              </w:rPr>
            </w:pPr>
            <w:r w:rsidRPr="00F7225A">
              <w:rPr>
                <w:sz w:val="24"/>
                <w:szCs w:val="24"/>
                <w:lang w:val="pt"/>
              </w:rPr>
              <w:t xml:space="preserve">Margens </w:t>
            </w:r>
            <w:r>
              <w:rPr>
                <w:sz w:val="24"/>
                <w:szCs w:val="24"/>
                <w:lang w:val="pt"/>
              </w:rPr>
              <w:t>comprometidas</w:t>
            </w:r>
            <w:r w:rsidRPr="00F7225A">
              <w:rPr>
                <w:sz w:val="24"/>
                <w:szCs w:val="24"/>
                <w:lang w:val="pt"/>
              </w:rPr>
              <w:t>:</w:t>
            </w:r>
          </w:p>
        </w:tc>
        <w:tc>
          <w:tcPr>
            <w:tcW w:w="2251" w:type="dxa"/>
            <w:gridSpan w:val="2"/>
            <w:hideMark/>
          </w:tcPr>
          <w:p w14:paraId="169E19A8"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Sim</w:t>
            </w:r>
          </w:p>
        </w:tc>
        <w:tc>
          <w:tcPr>
            <w:tcW w:w="2191" w:type="dxa"/>
            <w:gridSpan w:val="2"/>
            <w:hideMark/>
          </w:tcPr>
          <w:p w14:paraId="4A4AF7D4" w14:textId="77777777" w:rsidR="00521989" w:rsidRPr="00F7225A" w:rsidRDefault="00521989" w:rsidP="00373214">
            <w:pPr>
              <w:ind w:left="720"/>
              <w:textAlignment w:val="baseline"/>
              <w:cnfStyle w:val="000000100000" w:firstRow="0" w:lastRow="0" w:firstColumn="0" w:lastColumn="0" w:oddVBand="0" w:evenVBand="0" w:oddHBand="1" w:evenHBand="0" w:firstRowFirstColumn="0" w:firstRowLastColumn="0" w:lastRowFirstColumn="0" w:lastRowLastColumn="0"/>
              <w:rPr>
                <w:sz w:val="24"/>
                <w:szCs w:val="24"/>
              </w:rPr>
            </w:pPr>
            <w:r w:rsidRPr="00F7225A">
              <w:rPr>
                <w:sz w:val="24"/>
                <w:szCs w:val="24"/>
                <w:lang w:val="pt"/>
              </w:rPr>
              <w:t>Não</w:t>
            </w:r>
          </w:p>
        </w:tc>
      </w:tr>
      <w:tr w:rsidR="00521989" w:rsidRPr="00F7225A" w14:paraId="31D54D6D" w14:textId="77777777" w:rsidTr="00373214">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12751C8F" w14:textId="77777777" w:rsidR="00521989" w:rsidRPr="00F7225A" w:rsidRDefault="00521989" w:rsidP="00373214">
            <w:pPr>
              <w:textAlignment w:val="baseline"/>
              <w:rPr>
                <w:sz w:val="24"/>
                <w:szCs w:val="24"/>
              </w:rPr>
            </w:pPr>
            <w:r w:rsidRPr="00F7225A">
              <w:rPr>
                <w:sz w:val="24"/>
                <w:szCs w:val="24"/>
                <w:lang w:val="pt"/>
              </w:rPr>
              <w:t xml:space="preserve">Número de </w:t>
            </w:r>
            <w:r>
              <w:rPr>
                <w:sz w:val="24"/>
                <w:szCs w:val="24"/>
                <w:lang w:val="pt"/>
              </w:rPr>
              <w:t>l</w:t>
            </w:r>
            <w:r w:rsidRPr="00F7225A">
              <w:rPr>
                <w:sz w:val="24"/>
                <w:szCs w:val="24"/>
                <w:lang w:val="pt"/>
              </w:rPr>
              <w:t xml:space="preserve">infonodos </w:t>
            </w:r>
            <w:r>
              <w:rPr>
                <w:sz w:val="24"/>
                <w:szCs w:val="24"/>
                <w:lang w:val="pt"/>
              </w:rPr>
              <w:t>r</w:t>
            </w:r>
            <w:r w:rsidRPr="00F7225A">
              <w:rPr>
                <w:sz w:val="24"/>
                <w:szCs w:val="24"/>
                <w:lang w:val="pt"/>
              </w:rPr>
              <w:t>essecados: ____ Linfonodos</w:t>
            </w:r>
          </w:p>
        </w:tc>
      </w:tr>
      <w:tr w:rsidR="00521989" w:rsidRPr="00F7225A" w14:paraId="55CAD074" w14:textId="77777777" w:rsidTr="00373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hideMark/>
          </w:tcPr>
          <w:p w14:paraId="5F082045" w14:textId="77777777" w:rsidR="00521989" w:rsidRPr="00F7225A" w:rsidRDefault="00521989" w:rsidP="00373214">
            <w:pPr>
              <w:textAlignment w:val="baseline"/>
              <w:rPr>
                <w:sz w:val="24"/>
                <w:szCs w:val="24"/>
              </w:rPr>
            </w:pPr>
            <w:r w:rsidRPr="00F7225A">
              <w:rPr>
                <w:sz w:val="24"/>
                <w:szCs w:val="24"/>
                <w:lang w:val="pt"/>
              </w:rPr>
              <w:t xml:space="preserve">Número de linfonodos </w:t>
            </w:r>
            <w:r>
              <w:rPr>
                <w:sz w:val="24"/>
                <w:szCs w:val="24"/>
                <w:lang w:val="pt"/>
              </w:rPr>
              <w:t>comprometido</w:t>
            </w:r>
            <w:r w:rsidRPr="005141C5">
              <w:rPr>
                <w:sz w:val="24"/>
                <w:szCs w:val="24"/>
                <w:lang w:val="pt"/>
              </w:rPr>
              <w:t>s:____ Li</w:t>
            </w:r>
            <w:r w:rsidRPr="00F7225A">
              <w:rPr>
                <w:sz w:val="24"/>
                <w:szCs w:val="24"/>
                <w:lang w:val="pt"/>
              </w:rPr>
              <w:t>nfonodos</w:t>
            </w:r>
          </w:p>
        </w:tc>
      </w:tr>
      <w:tr w:rsidR="00521989" w:rsidRPr="00F7225A" w14:paraId="6E3127E3" w14:textId="77777777" w:rsidTr="00373214">
        <w:tc>
          <w:tcPr>
            <w:cnfStyle w:val="001000000000" w:firstRow="0" w:lastRow="0" w:firstColumn="1" w:lastColumn="0" w:oddVBand="0" w:evenVBand="0" w:oddHBand="0" w:evenHBand="0" w:firstRowFirstColumn="0" w:firstRowLastColumn="0" w:lastRowFirstColumn="0" w:lastRowLastColumn="0"/>
            <w:tcW w:w="4052" w:type="dxa"/>
            <w:hideMark/>
          </w:tcPr>
          <w:p w14:paraId="60ABE6BA" w14:textId="77777777" w:rsidR="00521989" w:rsidRPr="00F7225A" w:rsidRDefault="00521989" w:rsidP="00373214">
            <w:pPr>
              <w:textAlignment w:val="baseline"/>
              <w:rPr>
                <w:sz w:val="24"/>
                <w:szCs w:val="24"/>
              </w:rPr>
            </w:pPr>
            <w:r w:rsidRPr="00F7225A">
              <w:rPr>
                <w:sz w:val="24"/>
                <w:szCs w:val="24"/>
                <w:lang w:val="pt"/>
              </w:rPr>
              <w:t xml:space="preserve">IHQ: </w:t>
            </w:r>
          </w:p>
          <w:p w14:paraId="3DBF5FB0" w14:textId="77777777" w:rsidR="00521989" w:rsidRPr="00F7225A" w:rsidRDefault="00521989" w:rsidP="00373214">
            <w:pPr>
              <w:ind w:left="1080"/>
              <w:textAlignment w:val="baseline"/>
              <w:rPr>
                <w:sz w:val="24"/>
                <w:szCs w:val="24"/>
              </w:rPr>
            </w:pPr>
          </w:p>
        </w:tc>
        <w:tc>
          <w:tcPr>
            <w:tcW w:w="4442" w:type="dxa"/>
            <w:gridSpan w:val="4"/>
            <w:hideMark/>
          </w:tcPr>
          <w:p w14:paraId="71C6AEE9" w14:textId="77777777" w:rsidR="00521989" w:rsidRPr="00F7225A" w:rsidRDefault="00521989" w:rsidP="00373214">
            <w:pPr>
              <w:ind w:left="72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F7225A">
              <w:rPr>
                <w:sz w:val="24"/>
                <w:szCs w:val="24"/>
                <w:lang w:val="pt"/>
              </w:rPr>
              <w:t>ER</w:t>
            </w:r>
            <w:r>
              <w:rPr>
                <w:sz w:val="24"/>
                <w:szCs w:val="24"/>
                <w:lang w:val="pt"/>
              </w:rPr>
              <w:t xml:space="preserve">        </w:t>
            </w:r>
            <w:r w:rsidRPr="00F7225A">
              <w:rPr>
                <w:sz w:val="24"/>
                <w:szCs w:val="24"/>
                <w:lang w:val="pt"/>
              </w:rPr>
              <w:t xml:space="preserve"> EP</w:t>
            </w:r>
            <w:r>
              <w:rPr>
                <w:sz w:val="24"/>
                <w:szCs w:val="24"/>
                <w:lang w:val="pt"/>
              </w:rPr>
              <w:t xml:space="preserve">        </w:t>
            </w:r>
            <w:r w:rsidRPr="00F7225A">
              <w:rPr>
                <w:sz w:val="24"/>
                <w:szCs w:val="24"/>
                <w:lang w:val="pt"/>
              </w:rPr>
              <w:t xml:space="preserve"> Her-2        Ki-67</w:t>
            </w:r>
          </w:p>
        </w:tc>
      </w:tr>
    </w:tbl>
    <w:p w14:paraId="6ED42A6B" w14:textId="77777777" w:rsidR="00521989" w:rsidRPr="00F7225A" w:rsidRDefault="00521989" w:rsidP="00521989">
      <w:pPr>
        <w:spacing w:after="200"/>
        <w:contextualSpacing/>
        <w:rPr>
          <w:b/>
          <w:sz w:val="24"/>
          <w:szCs w:val="24"/>
        </w:rPr>
      </w:pPr>
    </w:p>
    <w:p w14:paraId="5C6C4DEB" w14:textId="77777777" w:rsidR="00521989" w:rsidRPr="00F7225A" w:rsidRDefault="00521989" w:rsidP="00521989">
      <w:pPr>
        <w:spacing w:after="200"/>
        <w:contextualSpacing/>
        <w:rPr>
          <w:b/>
          <w:sz w:val="24"/>
          <w:szCs w:val="24"/>
        </w:rPr>
      </w:pPr>
    </w:p>
    <w:p w14:paraId="41F624BC" w14:textId="77777777" w:rsidR="00521989" w:rsidRPr="00F7225A" w:rsidRDefault="00521989" w:rsidP="00521989">
      <w:pPr>
        <w:spacing w:after="200"/>
        <w:contextualSpacing/>
        <w:rPr>
          <w:b/>
          <w:sz w:val="24"/>
          <w:szCs w:val="24"/>
        </w:rPr>
      </w:pPr>
    </w:p>
    <w:p w14:paraId="1AEC1D83" w14:textId="77777777" w:rsidR="00521989" w:rsidRPr="00F7225A" w:rsidRDefault="00521989" w:rsidP="00521989">
      <w:pPr>
        <w:spacing w:after="200"/>
        <w:contextualSpacing/>
        <w:rPr>
          <w:b/>
          <w:sz w:val="24"/>
          <w:szCs w:val="24"/>
        </w:rPr>
      </w:pPr>
    </w:p>
    <w:p w14:paraId="6F34DC91" w14:textId="77777777" w:rsidR="00521989" w:rsidRPr="00F7225A" w:rsidRDefault="00521989" w:rsidP="00521989">
      <w:pPr>
        <w:spacing w:after="200"/>
        <w:contextualSpacing/>
        <w:rPr>
          <w:b/>
          <w:sz w:val="24"/>
          <w:szCs w:val="24"/>
        </w:rPr>
      </w:pPr>
    </w:p>
    <w:p w14:paraId="59FE866F" w14:textId="77777777" w:rsidR="00521989" w:rsidRPr="00F7225A" w:rsidRDefault="00521989" w:rsidP="00521989">
      <w:pPr>
        <w:spacing w:after="200"/>
        <w:contextualSpacing/>
        <w:rPr>
          <w:b/>
          <w:sz w:val="24"/>
          <w:szCs w:val="24"/>
        </w:rPr>
      </w:pPr>
    </w:p>
    <w:p w14:paraId="14782F90" w14:textId="77777777" w:rsidR="00521989" w:rsidRPr="00F7225A" w:rsidRDefault="00521989" w:rsidP="00521989">
      <w:pPr>
        <w:spacing w:after="200"/>
        <w:contextualSpacing/>
        <w:rPr>
          <w:b/>
          <w:sz w:val="24"/>
          <w:szCs w:val="24"/>
        </w:rPr>
      </w:pPr>
    </w:p>
    <w:p w14:paraId="61C5559E" w14:textId="77777777" w:rsidR="00521989" w:rsidRPr="00F7225A" w:rsidRDefault="00521989" w:rsidP="00521989">
      <w:pPr>
        <w:spacing w:after="200"/>
        <w:contextualSpacing/>
        <w:rPr>
          <w:b/>
          <w:sz w:val="24"/>
          <w:szCs w:val="24"/>
        </w:rPr>
      </w:pPr>
    </w:p>
    <w:p w14:paraId="6A7271FA" w14:textId="77777777" w:rsidR="00521989" w:rsidRPr="00F7225A" w:rsidRDefault="00521989" w:rsidP="00521989">
      <w:pPr>
        <w:spacing w:after="200"/>
        <w:contextualSpacing/>
        <w:rPr>
          <w:b/>
          <w:sz w:val="24"/>
          <w:szCs w:val="24"/>
        </w:rPr>
      </w:pPr>
    </w:p>
    <w:p w14:paraId="438B6D05" w14:textId="77777777" w:rsidR="00521989" w:rsidRPr="00F7225A" w:rsidRDefault="00521989" w:rsidP="00521989">
      <w:pPr>
        <w:spacing w:after="200"/>
        <w:contextualSpacing/>
        <w:rPr>
          <w:b/>
          <w:sz w:val="24"/>
          <w:szCs w:val="24"/>
        </w:rPr>
      </w:pPr>
    </w:p>
    <w:p w14:paraId="56E2338E" w14:textId="77777777" w:rsidR="00521989" w:rsidRPr="00F7225A" w:rsidRDefault="00521989" w:rsidP="00521989">
      <w:pPr>
        <w:spacing w:after="200"/>
        <w:contextualSpacing/>
        <w:rPr>
          <w:b/>
          <w:sz w:val="24"/>
          <w:szCs w:val="24"/>
        </w:rPr>
      </w:pPr>
    </w:p>
    <w:p w14:paraId="3EE0A727" w14:textId="77777777" w:rsidR="00521989" w:rsidRPr="00F7225A" w:rsidRDefault="00521989" w:rsidP="00521989">
      <w:pPr>
        <w:spacing w:after="200"/>
        <w:contextualSpacing/>
        <w:rPr>
          <w:b/>
          <w:sz w:val="24"/>
          <w:szCs w:val="24"/>
        </w:rPr>
      </w:pPr>
    </w:p>
    <w:p w14:paraId="4B795178" w14:textId="77777777" w:rsidR="00521989" w:rsidRPr="00F7225A" w:rsidRDefault="00521989" w:rsidP="00521989">
      <w:pPr>
        <w:spacing w:after="200"/>
        <w:contextualSpacing/>
        <w:rPr>
          <w:b/>
          <w:sz w:val="24"/>
          <w:szCs w:val="24"/>
        </w:rPr>
      </w:pPr>
    </w:p>
    <w:p w14:paraId="08373B51" w14:textId="77777777" w:rsidR="00521989" w:rsidRPr="00F7225A" w:rsidRDefault="00521989" w:rsidP="00521989">
      <w:pPr>
        <w:spacing w:after="200"/>
        <w:contextualSpacing/>
        <w:rPr>
          <w:b/>
          <w:sz w:val="24"/>
          <w:szCs w:val="24"/>
        </w:rPr>
      </w:pPr>
    </w:p>
    <w:p w14:paraId="49EB5A48" w14:textId="77777777" w:rsidR="00521989" w:rsidRPr="00F7225A" w:rsidRDefault="00521989" w:rsidP="00521989">
      <w:pPr>
        <w:spacing w:after="200"/>
        <w:contextualSpacing/>
        <w:rPr>
          <w:b/>
          <w:sz w:val="24"/>
          <w:szCs w:val="24"/>
        </w:rPr>
      </w:pPr>
    </w:p>
    <w:p w14:paraId="64F35D69" w14:textId="77777777" w:rsidR="00521989" w:rsidRDefault="00521989" w:rsidP="00521989">
      <w:pPr>
        <w:spacing w:after="200"/>
        <w:ind w:left="720"/>
        <w:contextualSpacing/>
        <w:jc w:val="both"/>
        <w:rPr>
          <w:sz w:val="24"/>
          <w:szCs w:val="24"/>
          <w:lang w:val="pt"/>
        </w:rPr>
      </w:pPr>
    </w:p>
    <w:p w14:paraId="67537C81" w14:textId="77777777" w:rsidR="00521989" w:rsidRDefault="00521989" w:rsidP="00521989">
      <w:pPr>
        <w:spacing w:after="200"/>
        <w:ind w:left="720"/>
        <w:contextualSpacing/>
        <w:jc w:val="both"/>
        <w:rPr>
          <w:sz w:val="24"/>
          <w:szCs w:val="24"/>
          <w:lang w:val="pt"/>
        </w:rPr>
      </w:pPr>
    </w:p>
    <w:p w14:paraId="08DC4845" w14:textId="77777777" w:rsidR="00521989" w:rsidRDefault="00521989" w:rsidP="00521989">
      <w:pPr>
        <w:spacing w:after="200"/>
        <w:ind w:left="720"/>
        <w:contextualSpacing/>
        <w:jc w:val="both"/>
        <w:rPr>
          <w:sz w:val="24"/>
          <w:szCs w:val="24"/>
          <w:lang w:val="pt"/>
        </w:rPr>
      </w:pPr>
    </w:p>
    <w:p w14:paraId="05CD25A9" w14:textId="77777777" w:rsidR="00521989" w:rsidRDefault="00521989" w:rsidP="00521989">
      <w:pPr>
        <w:spacing w:after="200"/>
        <w:ind w:left="720"/>
        <w:contextualSpacing/>
        <w:jc w:val="both"/>
        <w:rPr>
          <w:sz w:val="24"/>
          <w:szCs w:val="24"/>
          <w:lang w:val="pt"/>
        </w:rPr>
      </w:pPr>
    </w:p>
    <w:p w14:paraId="2A2A666A" w14:textId="77777777" w:rsidR="00521989" w:rsidRDefault="00521989" w:rsidP="00521989">
      <w:pPr>
        <w:spacing w:after="200"/>
        <w:ind w:left="720"/>
        <w:contextualSpacing/>
        <w:jc w:val="both"/>
        <w:rPr>
          <w:sz w:val="24"/>
          <w:szCs w:val="24"/>
          <w:lang w:val="pt"/>
        </w:rPr>
      </w:pPr>
    </w:p>
    <w:p w14:paraId="37A7B5D1" w14:textId="77777777" w:rsidR="00521989" w:rsidRDefault="00521989" w:rsidP="00521989">
      <w:pPr>
        <w:spacing w:after="200"/>
        <w:ind w:left="720"/>
        <w:contextualSpacing/>
        <w:jc w:val="both"/>
        <w:rPr>
          <w:sz w:val="24"/>
          <w:szCs w:val="24"/>
          <w:lang w:val="pt"/>
        </w:rPr>
      </w:pPr>
    </w:p>
    <w:p w14:paraId="37F6ED71" w14:textId="77777777" w:rsidR="00521989" w:rsidRDefault="00521989" w:rsidP="00521989">
      <w:pPr>
        <w:spacing w:after="200"/>
        <w:ind w:left="720"/>
        <w:contextualSpacing/>
        <w:jc w:val="both"/>
        <w:rPr>
          <w:sz w:val="24"/>
          <w:szCs w:val="24"/>
          <w:lang w:val="pt"/>
        </w:rPr>
      </w:pPr>
    </w:p>
    <w:p w14:paraId="16FFCBB7" w14:textId="77777777" w:rsidR="00521989" w:rsidRDefault="00521989" w:rsidP="00521989">
      <w:pPr>
        <w:spacing w:after="200"/>
        <w:ind w:left="720"/>
        <w:contextualSpacing/>
        <w:jc w:val="both"/>
        <w:rPr>
          <w:sz w:val="24"/>
          <w:szCs w:val="24"/>
          <w:lang w:val="pt"/>
        </w:rPr>
      </w:pPr>
    </w:p>
    <w:p w14:paraId="6E36DFC7" w14:textId="77777777" w:rsidR="00521989" w:rsidRDefault="00521989" w:rsidP="00521989">
      <w:pPr>
        <w:spacing w:after="200"/>
        <w:ind w:left="720"/>
        <w:contextualSpacing/>
        <w:jc w:val="both"/>
        <w:rPr>
          <w:sz w:val="24"/>
          <w:szCs w:val="24"/>
          <w:lang w:val="pt"/>
        </w:rPr>
      </w:pPr>
    </w:p>
    <w:p w14:paraId="4A33CD41" w14:textId="77777777" w:rsidR="00521989" w:rsidRDefault="00521989" w:rsidP="00521989">
      <w:pPr>
        <w:spacing w:after="200"/>
        <w:ind w:left="720"/>
        <w:contextualSpacing/>
        <w:jc w:val="both"/>
        <w:rPr>
          <w:sz w:val="24"/>
          <w:szCs w:val="24"/>
          <w:lang w:val="pt"/>
        </w:rPr>
      </w:pPr>
    </w:p>
    <w:p w14:paraId="4056091C" w14:textId="77777777" w:rsidR="00521989" w:rsidRDefault="00521989" w:rsidP="00521989">
      <w:pPr>
        <w:spacing w:after="200"/>
        <w:ind w:left="720"/>
        <w:contextualSpacing/>
        <w:jc w:val="both"/>
        <w:rPr>
          <w:sz w:val="24"/>
          <w:szCs w:val="24"/>
          <w:lang w:val="pt"/>
        </w:rPr>
      </w:pPr>
    </w:p>
    <w:p w14:paraId="3FA8507D" w14:textId="77777777" w:rsidR="00521989" w:rsidRPr="005141C5" w:rsidRDefault="00521989" w:rsidP="00521989">
      <w:pPr>
        <w:spacing w:after="200"/>
        <w:ind w:left="720"/>
        <w:contextualSpacing/>
        <w:jc w:val="both"/>
        <w:rPr>
          <w:b/>
          <w:bCs/>
          <w:sz w:val="24"/>
          <w:szCs w:val="24"/>
        </w:rPr>
      </w:pPr>
      <w:r w:rsidRPr="005141C5">
        <w:rPr>
          <w:b/>
          <w:bCs/>
          <w:sz w:val="24"/>
          <w:szCs w:val="24"/>
          <w:lang w:val="pt"/>
        </w:rPr>
        <w:lastRenderedPageBreak/>
        <w:t>ANEXO 3 - DECLARAÇÃO DE RECURSOS PRÓPRIOS</w:t>
      </w:r>
    </w:p>
    <w:p w14:paraId="372492AB" w14:textId="77777777" w:rsidR="00521989" w:rsidRDefault="00521989" w:rsidP="00521989">
      <w:pPr>
        <w:spacing w:after="200"/>
        <w:ind w:left="720"/>
        <w:contextualSpacing/>
        <w:jc w:val="both"/>
        <w:rPr>
          <w:sz w:val="24"/>
          <w:szCs w:val="24"/>
          <w:lang w:val="pt"/>
        </w:rPr>
      </w:pPr>
    </w:p>
    <w:p w14:paraId="111B79FF" w14:textId="77777777" w:rsidR="00521989" w:rsidRPr="005141C5" w:rsidRDefault="00521989" w:rsidP="00521989">
      <w:pPr>
        <w:spacing w:after="200"/>
        <w:ind w:left="720"/>
        <w:contextualSpacing/>
        <w:jc w:val="both"/>
        <w:rPr>
          <w:sz w:val="24"/>
          <w:szCs w:val="24"/>
        </w:rPr>
      </w:pPr>
      <w:r w:rsidRPr="00F7225A">
        <w:rPr>
          <w:sz w:val="24"/>
          <w:szCs w:val="24"/>
          <w:lang w:val="pt"/>
        </w:rPr>
        <w:t>DECLARAÇÃO DE RECURSOS PRÓPRIOS</w:t>
      </w:r>
    </w:p>
    <w:p w14:paraId="6623F73D" w14:textId="77777777" w:rsidR="00521989" w:rsidRPr="005141C5" w:rsidRDefault="00521989" w:rsidP="00521989">
      <w:pPr>
        <w:spacing w:after="200"/>
        <w:ind w:left="720"/>
        <w:contextualSpacing/>
        <w:jc w:val="both"/>
        <w:rPr>
          <w:sz w:val="24"/>
          <w:szCs w:val="24"/>
        </w:rPr>
      </w:pPr>
    </w:p>
    <w:p w14:paraId="0CD0C391" w14:textId="77777777" w:rsidR="00521989" w:rsidRPr="005141C5" w:rsidRDefault="00521989" w:rsidP="00521989">
      <w:pPr>
        <w:spacing w:after="200"/>
        <w:ind w:left="720"/>
        <w:contextualSpacing/>
        <w:jc w:val="both"/>
        <w:rPr>
          <w:sz w:val="24"/>
          <w:szCs w:val="24"/>
        </w:rPr>
      </w:pPr>
    </w:p>
    <w:p w14:paraId="3FEB5470" w14:textId="77777777" w:rsidR="00521989" w:rsidRPr="005141C5" w:rsidRDefault="00521989" w:rsidP="00521989">
      <w:pPr>
        <w:spacing w:after="200"/>
        <w:ind w:left="720"/>
        <w:contextualSpacing/>
        <w:jc w:val="both"/>
        <w:rPr>
          <w:sz w:val="24"/>
          <w:szCs w:val="24"/>
        </w:rPr>
      </w:pPr>
    </w:p>
    <w:p w14:paraId="42132075" w14:textId="77777777" w:rsidR="00521989" w:rsidRPr="00F7225A" w:rsidRDefault="00521989" w:rsidP="00521989">
      <w:pPr>
        <w:spacing w:after="200"/>
        <w:ind w:left="720"/>
        <w:contextualSpacing/>
        <w:jc w:val="both"/>
        <w:rPr>
          <w:sz w:val="24"/>
          <w:szCs w:val="24"/>
        </w:rPr>
      </w:pPr>
      <w:r w:rsidRPr="00F7225A">
        <w:rPr>
          <w:sz w:val="24"/>
          <w:szCs w:val="24"/>
          <w:lang w:val="pt"/>
        </w:rPr>
        <w:t xml:space="preserve">Eu, Bertha Andrade Coelho, declaro </w:t>
      </w:r>
      <w:r>
        <w:rPr>
          <w:sz w:val="24"/>
          <w:szCs w:val="24"/>
          <w:lang w:val="pt"/>
        </w:rPr>
        <w:t xml:space="preserve">para as devidas finalidades </w:t>
      </w:r>
      <w:r w:rsidRPr="00F7225A">
        <w:rPr>
          <w:sz w:val="24"/>
          <w:szCs w:val="24"/>
          <w:lang w:val="pt"/>
        </w:rPr>
        <w:t>que os recursos envolvidos neste projeto serão de responsabilidade dos pesquisadores, e o Centro Universitário FIPMOC está isento de qualquer compromisso de apoio ou assistência financeira para esta pesquisa.</w:t>
      </w:r>
    </w:p>
    <w:p w14:paraId="72D10530" w14:textId="77777777" w:rsidR="00521989" w:rsidRPr="00F7225A" w:rsidRDefault="00521989" w:rsidP="00521989">
      <w:pPr>
        <w:spacing w:after="200"/>
        <w:ind w:left="720"/>
        <w:contextualSpacing/>
        <w:jc w:val="both"/>
        <w:rPr>
          <w:sz w:val="24"/>
          <w:szCs w:val="24"/>
        </w:rPr>
      </w:pPr>
    </w:p>
    <w:p w14:paraId="57C0F6BA" w14:textId="77777777" w:rsidR="00521989" w:rsidRPr="00F7225A" w:rsidRDefault="00521989" w:rsidP="00521989">
      <w:pPr>
        <w:spacing w:after="200"/>
        <w:ind w:left="720"/>
        <w:contextualSpacing/>
        <w:jc w:val="right"/>
        <w:rPr>
          <w:sz w:val="24"/>
          <w:szCs w:val="24"/>
        </w:rPr>
      </w:pPr>
      <w:r w:rsidRPr="00F7225A">
        <w:rPr>
          <w:sz w:val="24"/>
          <w:szCs w:val="24"/>
          <w:lang w:val="pt"/>
        </w:rPr>
        <w:t xml:space="preserve">Montes Claros, </w:t>
      </w:r>
      <w:r>
        <w:rPr>
          <w:sz w:val="24"/>
          <w:szCs w:val="24"/>
          <w:lang w:val="pt"/>
        </w:rPr>
        <w:t>25</w:t>
      </w:r>
      <w:r w:rsidRPr="00F7225A">
        <w:rPr>
          <w:sz w:val="24"/>
          <w:szCs w:val="24"/>
          <w:lang w:val="pt"/>
        </w:rPr>
        <w:t xml:space="preserve"> de </w:t>
      </w:r>
      <w:proofErr w:type="gramStart"/>
      <w:r>
        <w:rPr>
          <w:sz w:val="24"/>
          <w:szCs w:val="24"/>
          <w:lang w:val="pt"/>
        </w:rPr>
        <w:t>Julho</w:t>
      </w:r>
      <w:proofErr w:type="gramEnd"/>
      <w:r w:rsidRPr="00F7225A">
        <w:rPr>
          <w:sz w:val="24"/>
          <w:szCs w:val="24"/>
          <w:lang w:val="pt"/>
        </w:rPr>
        <w:t xml:space="preserve"> de 2022. </w:t>
      </w:r>
    </w:p>
    <w:p w14:paraId="20C613D1" w14:textId="77777777" w:rsidR="00521989" w:rsidRPr="00F7225A" w:rsidRDefault="00521989" w:rsidP="00521989">
      <w:pPr>
        <w:spacing w:after="200"/>
        <w:ind w:left="720"/>
        <w:contextualSpacing/>
        <w:jc w:val="right"/>
        <w:rPr>
          <w:sz w:val="24"/>
          <w:szCs w:val="24"/>
        </w:rPr>
      </w:pPr>
    </w:p>
    <w:p w14:paraId="69F2EF06" w14:textId="77777777" w:rsidR="00521989" w:rsidRPr="00F7225A" w:rsidRDefault="00521989" w:rsidP="00521989">
      <w:pPr>
        <w:spacing w:after="200"/>
        <w:ind w:left="720"/>
        <w:contextualSpacing/>
        <w:jc w:val="both"/>
        <w:rPr>
          <w:sz w:val="24"/>
          <w:szCs w:val="24"/>
        </w:rPr>
      </w:pPr>
    </w:p>
    <w:p w14:paraId="27C89891" w14:textId="77777777" w:rsidR="00521989" w:rsidRPr="00F7225A" w:rsidRDefault="00521989" w:rsidP="00521989">
      <w:pPr>
        <w:spacing w:after="200"/>
        <w:ind w:left="720"/>
        <w:contextualSpacing/>
        <w:jc w:val="right"/>
        <w:rPr>
          <w:sz w:val="24"/>
          <w:szCs w:val="24"/>
        </w:rPr>
      </w:pPr>
      <w:r w:rsidRPr="00F7225A">
        <w:rPr>
          <w:noProof/>
          <w:sz w:val="24"/>
          <w:szCs w:val="24"/>
        </w:rPr>
        <w:drawing>
          <wp:inline distT="0" distB="0" distL="0" distR="0" wp14:anchorId="71D2DFC1" wp14:editId="41DEF10A">
            <wp:extent cx="2390775" cy="561975"/>
            <wp:effectExtent l="19050" t="0" r="9525" b="0"/>
            <wp:docPr id="4" name="Imagem 2"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Texto, Carta&#10;&#10;Descrição gerada automaticamente"/>
                    <pic:cNvPicPr>
                      <a:picLocks noChangeAspect="1" noChangeArrowheads="1"/>
                    </pic:cNvPicPr>
                  </pic:nvPicPr>
                  <pic:blipFill>
                    <a:blip r:embed="rId7" cstate="print"/>
                    <a:srcRect/>
                    <a:stretch>
                      <a:fillRect/>
                    </a:stretch>
                  </pic:blipFill>
                  <pic:spPr bwMode="auto">
                    <a:xfrm>
                      <a:off x="0" y="0"/>
                      <a:ext cx="2392700" cy="562427"/>
                    </a:xfrm>
                    <a:prstGeom prst="rect">
                      <a:avLst/>
                    </a:prstGeom>
                    <a:noFill/>
                    <a:ln w="9525">
                      <a:noFill/>
                      <a:miter lim="800000"/>
                      <a:headEnd/>
                      <a:tailEnd/>
                    </a:ln>
                  </pic:spPr>
                </pic:pic>
              </a:graphicData>
            </a:graphic>
          </wp:inline>
        </w:drawing>
      </w:r>
    </w:p>
    <w:p w14:paraId="5591AEEB" w14:textId="77777777" w:rsidR="00521989" w:rsidRPr="00F7225A" w:rsidRDefault="00521989" w:rsidP="00521989">
      <w:pPr>
        <w:spacing w:after="200"/>
        <w:ind w:left="720"/>
        <w:contextualSpacing/>
        <w:jc w:val="right"/>
        <w:rPr>
          <w:sz w:val="24"/>
          <w:szCs w:val="24"/>
        </w:rPr>
      </w:pPr>
      <w:r w:rsidRPr="00F7225A">
        <w:rPr>
          <w:sz w:val="24"/>
          <w:szCs w:val="24"/>
          <w:lang w:val="pt"/>
        </w:rPr>
        <w:t xml:space="preserve">_____________________________________ </w:t>
      </w:r>
    </w:p>
    <w:p w14:paraId="50F048B5" w14:textId="77777777" w:rsidR="00521989" w:rsidRPr="00F7225A" w:rsidRDefault="00521989" w:rsidP="00521989">
      <w:pPr>
        <w:spacing w:after="200"/>
        <w:ind w:left="720"/>
        <w:contextualSpacing/>
        <w:jc w:val="right"/>
        <w:rPr>
          <w:sz w:val="24"/>
          <w:szCs w:val="24"/>
        </w:rPr>
      </w:pPr>
      <w:r w:rsidRPr="00F7225A">
        <w:rPr>
          <w:sz w:val="24"/>
          <w:szCs w:val="24"/>
          <w:lang w:val="pt"/>
        </w:rPr>
        <w:t>Bertha Andrade Coelho</w:t>
      </w:r>
    </w:p>
    <w:p w14:paraId="2D2231B4" w14:textId="77777777" w:rsidR="00521989" w:rsidRPr="00F7225A" w:rsidRDefault="00521989" w:rsidP="00521989">
      <w:pPr>
        <w:spacing w:after="200"/>
        <w:ind w:left="720"/>
        <w:contextualSpacing/>
        <w:jc w:val="both"/>
        <w:rPr>
          <w:b/>
          <w:sz w:val="24"/>
          <w:szCs w:val="24"/>
        </w:rPr>
      </w:pPr>
    </w:p>
    <w:p w14:paraId="13D99A17" w14:textId="77777777" w:rsidR="00521989" w:rsidRPr="00F7225A" w:rsidRDefault="00521989" w:rsidP="00521989">
      <w:pPr>
        <w:spacing w:after="200"/>
        <w:ind w:left="720"/>
        <w:contextualSpacing/>
        <w:jc w:val="both"/>
        <w:rPr>
          <w:b/>
          <w:sz w:val="24"/>
          <w:szCs w:val="24"/>
        </w:rPr>
      </w:pPr>
    </w:p>
    <w:p w14:paraId="1DF913B6" w14:textId="77777777" w:rsidR="00521989" w:rsidRPr="00F7225A" w:rsidRDefault="00521989" w:rsidP="00521989">
      <w:pPr>
        <w:spacing w:after="200"/>
        <w:ind w:left="720"/>
        <w:contextualSpacing/>
        <w:jc w:val="both"/>
        <w:rPr>
          <w:b/>
          <w:sz w:val="24"/>
          <w:szCs w:val="24"/>
        </w:rPr>
      </w:pPr>
    </w:p>
    <w:p w14:paraId="7775FF29" w14:textId="77777777" w:rsidR="00521989" w:rsidRPr="00F7225A" w:rsidRDefault="00521989" w:rsidP="00521989">
      <w:pPr>
        <w:spacing w:after="200"/>
        <w:ind w:left="720"/>
        <w:contextualSpacing/>
        <w:jc w:val="both"/>
        <w:rPr>
          <w:b/>
          <w:sz w:val="24"/>
          <w:szCs w:val="24"/>
        </w:rPr>
      </w:pPr>
    </w:p>
    <w:p w14:paraId="04CAC421" w14:textId="77777777" w:rsidR="00521989" w:rsidRPr="00F7225A" w:rsidRDefault="00521989" w:rsidP="00521989">
      <w:pPr>
        <w:contextualSpacing/>
        <w:rPr>
          <w:sz w:val="24"/>
          <w:szCs w:val="24"/>
        </w:rPr>
      </w:pPr>
    </w:p>
    <w:p w14:paraId="63ECB22D" w14:textId="77777777" w:rsidR="00847557" w:rsidRDefault="00847557"/>
    <w:sectPr w:rsidR="00847557" w:rsidSect="00020250">
      <w:headerReference w:type="default" r:id="rId8"/>
      <w:pgSz w:w="11906" w:h="16838"/>
      <w:pgMar w:top="1417" w:right="1701" w:bottom="1417" w:left="1701"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30E42" w14:textId="77777777" w:rsidR="001335B1" w:rsidRDefault="001335B1">
      <w:r>
        <w:separator/>
      </w:r>
    </w:p>
  </w:endnote>
  <w:endnote w:type="continuationSeparator" w:id="0">
    <w:p w14:paraId="4C08692D" w14:textId="77777777" w:rsidR="001335B1" w:rsidRDefault="00133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10D92" w14:textId="77777777" w:rsidR="001335B1" w:rsidRDefault="001335B1">
      <w:r>
        <w:separator/>
      </w:r>
    </w:p>
  </w:footnote>
  <w:footnote w:type="continuationSeparator" w:id="0">
    <w:p w14:paraId="7349490D" w14:textId="77777777" w:rsidR="001335B1" w:rsidRDefault="00133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E546" w14:textId="77777777" w:rsidR="002C3326" w:rsidRPr="00DB1147" w:rsidRDefault="00521989" w:rsidP="00020250">
    <w:pPr>
      <w:pStyle w:val="Subttulo"/>
      <w:jc w:val="center"/>
      <w:rPr>
        <w:b w:val="0"/>
        <w:noProof/>
        <w:lang w:val="en-US" w:eastAsia="en-US"/>
      </w:rPr>
    </w:pPr>
    <w:r>
      <w:rPr>
        <w:b w:val="0"/>
        <w:noProof/>
      </w:rPr>
      <w:drawing>
        <wp:inline distT="0" distB="0" distL="0" distR="0" wp14:anchorId="634B40B8" wp14:editId="58FEB094">
          <wp:extent cx="1460500" cy="1079500"/>
          <wp:effectExtent l="0" t="0" r="635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1079500"/>
                  </a:xfrm>
                  <a:prstGeom prst="rect">
                    <a:avLst/>
                  </a:prstGeom>
                  <a:noFill/>
                  <a:ln>
                    <a:noFill/>
                  </a:ln>
                </pic:spPr>
              </pic:pic>
            </a:graphicData>
          </a:graphic>
        </wp:inline>
      </w:drawing>
    </w:r>
  </w:p>
  <w:p w14:paraId="2F5583B3" w14:textId="77777777" w:rsidR="002C3326" w:rsidRPr="00DB1147" w:rsidRDefault="00521989" w:rsidP="00020250">
    <w:pPr>
      <w:pStyle w:val="Subttulo"/>
      <w:jc w:val="center"/>
      <w:rPr>
        <w:b w:val="0"/>
        <w:noProof/>
        <w:lang w:val="en-US" w:eastAsia="en-US"/>
      </w:rPr>
    </w:pPr>
    <w:r w:rsidRPr="00DB1147">
      <w:rPr>
        <w:b w:val="0"/>
        <w:noProof/>
        <w:lang w:val="pt" w:eastAsia="en-US"/>
      </w:rPr>
      <w:t>_______________________________________________________________</w:t>
    </w:r>
    <w:r w:rsidRPr="00DB1147">
      <w:rPr>
        <w:b w:val="0"/>
        <w:noProof/>
        <w:color w:val="FFFFFF" w:themeColor="background1"/>
        <w:lang w:val="pt" w:eastAsia="en-US"/>
      </w:rPr>
      <w:t>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3107"/>
    <w:multiLevelType w:val="hybridMultilevel"/>
    <w:tmpl w:val="2AE8587C"/>
    <w:lvl w:ilvl="0" w:tplc="04160001">
      <w:start w:val="1"/>
      <w:numFmt w:val="bullet"/>
      <w:lvlText w:val=""/>
      <w:lvlJc w:val="left"/>
      <w:pPr>
        <w:ind w:left="2148" w:hanging="360"/>
      </w:pPr>
      <w:rPr>
        <w:rFonts w:ascii="Symbol" w:hAnsi="Symbol" w:hint="default"/>
      </w:rPr>
    </w:lvl>
    <w:lvl w:ilvl="1" w:tplc="04160003" w:tentative="1">
      <w:start w:val="1"/>
      <w:numFmt w:val="bullet"/>
      <w:lvlText w:val="o"/>
      <w:lvlJc w:val="left"/>
      <w:pPr>
        <w:ind w:left="2868" w:hanging="360"/>
      </w:pPr>
      <w:rPr>
        <w:rFonts w:ascii="Courier New" w:hAnsi="Courier New" w:cs="Courier New" w:hint="default"/>
      </w:rPr>
    </w:lvl>
    <w:lvl w:ilvl="2" w:tplc="04160005" w:tentative="1">
      <w:start w:val="1"/>
      <w:numFmt w:val="bullet"/>
      <w:lvlText w:val=""/>
      <w:lvlJc w:val="left"/>
      <w:pPr>
        <w:ind w:left="3588" w:hanging="360"/>
      </w:pPr>
      <w:rPr>
        <w:rFonts w:ascii="Wingdings" w:hAnsi="Wingdings" w:hint="default"/>
      </w:rPr>
    </w:lvl>
    <w:lvl w:ilvl="3" w:tplc="04160001" w:tentative="1">
      <w:start w:val="1"/>
      <w:numFmt w:val="bullet"/>
      <w:lvlText w:val=""/>
      <w:lvlJc w:val="left"/>
      <w:pPr>
        <w:ind w:left="4308" w:hanging="360"/>
      </w:pPr>
      <w:rPr>
        <w:rFonts w:ascii="Symbol" w:hAnsi="Symbol" w:hint="default"/>
      </w:rPr>
    </w:lvl>
    <w:lvl w:ilvl="4" w:tplc="04160003" w:tentative="1">
      <w:start w:val="1"/>
      <w:numFmt w:val="bullet"/>
      <w:lvlText w:val="o"/>
      <w:lvlJc w:val="left"/>
      <w:pPr>
        <w:ind w:left="5028" w:hanging="360"/>
      </w:pPr>
      <w:rPr>
        <w:rFonts w:ascii="Courier New" w:hAnsi="Courier New" w:cs="Courier New" w:hint="default"/>
      </w:rPr>
    </w:lvl>
    <w:lvl w:ilvl="5" w:tplc="04160005" w:tentative="1">
      <w:start w:val="1"/>
      <w:numFmt w:val="bullet"/>
      <w:lvlText w:val=""/>
      <w:lvlJc w:val="left"/>
      <w:pPr>
        <w:ind w:left="5748" w:hanging="360"/>
      </w:pPr>
      <w:rPr>
        <w:rFonts w:ascii="Wingdings" w:hAnsi="Wingdings" w:hint="default"/>
      </w:rPr>
    </w:lvl>
    <w:lvl w:ilvl="6" w:tplc="04160001" w:tentative="1">
      <w:start w:val="1"/>
      <w:numFmt w:val="bullet"/>
      <w:lvlText w:val=""/>
      <w:lvlJc w:val="left"/>
      <w:pPr>
        <w:ind w:left="6468" w:hanging="360"/>
      </w:pPr>
      <w:rPr>
        <w:rFonts w:ascii="Symbol" w:hAnsi="Symbol" w:hint="default"/>
      </w:rPr>
    </w:lvl>
    <w:lvl w:ilvl="7" w:tplc="04160003" w:tentative="1">
      <w:start w:val="1"/>
      <w:numFmt w:val="bullet"/>
      <w:lvlText w:val="o"/>
      <w:lvlJc w:val="left"/>
      <w:pPr>
        <w:ind w:left="7188" w:hanging="360"/>
      </w:pPr>
      <w:rPr>
        <w:rFonts w:ascii="Courier New" w:hAnsi="Courier New" w:cs="Courier New" w:hint="default"/>
      </w:rPr>
    </w:lvl>
    <w:lvl w:ilvl="8" w:tplc="04160005" w:tentative="1">
      <w:start w:val="1"/>
      <w:numFmt w:val="bullet"/>
      <w:lvlText w:val=""/>
      <w:lvlJc w:val="left"/>
      <w:pPr>
        <w:ind w:left="7908" w:hanging="360"/>
      </w:pPr>
      <w:rPr>
        <w:rFonts w:ascii="Wingdings" w:hAnsi="Wingdings" w:hint="default"/>
      </w:rPr>
    </w:lvl>
  </w:abstractNum>
  <w:abstractNum w:abstractNumId="1" w15:restartNumberingAfterBreak="0">
    <w:nsid w:val="0B416936"/>
    <w:multiLevelType w:val="multilevel"/>
    <w:tmpl w:val="F56E42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992E55"/>
    <w:multiLevelType w:val="multilevel"/>
    <w:tmpl w:val="802691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BE1D48"/>
    <w:multiLevelType w:val="hybridMultilevel"/>
    <w:tmpl w:val="12B2B3FE"/>
    <w:lvl w:ilvl="0" w:tplc="04160001">
      <w:start w:val="1"/>
      <w:numFmt w:val="bullet"/>
      <w:lvlText w:val=""/>
      <w:lvlJc w:val="left"/>
      <w:pPr>
        <w:ind w:left="2148" w:hanging="360"/>
      </w:pPr>
      <w:rPr>
        <w:rFonts w:ascii="Symbol" w:hAnsi="Symbol" w:hint="default"/>
      </w:rPr>
    </w:lvl>
    <w:lvl w:ilvl="1" w:tplc="04160003" w:tentative="1">
      <w:start w:val="1"/>
      <w:numFmt w:val="bullet"/>
      <w:lvlText w:val="o"/>
      <w:lvlJc w:val="left"/>
      <w:pPr>
        <w:ind w:left="2868" w:hanging="360"/>
      </w:pPr>
      <w:rPr>
        <w:rFonts w:ascii="Courier New" w:hAnsi="Courier New" w:cs="Courier New" w:hint="default"/>
      </w:rPr>
    </w:lvl>
    <w:lvl w:ilvl="2" w:tplc="04160005" w:tentative="1">
      <w:start w:val="1"/>
      <w:numFmt w:val="bullet"/>
      <w:lvlText w:val=""/>
      <w:lvlJc w:val="left"/>
      <w:pPr>
        <w:ind w:left="3588" w:hanging="360"/>
      </w:pPr>
      <w:rPr>
        <w:rFonts w:ascii="Wingdings" w:hAnsi="Wingdings" w:hint="default"/>
      </w:rPr>
    </w:lvl>
    <w:lvl w:ilvl="3" w:tplc="04160001" w:tentative="1">
      <w:start w:val="1"/>
      <w:numFmt w:val="bullet"/>
      <w:lvlText w:val=""/>
      <w:lvlJc w:val="left"/>
      <w:pPr>
        <w:ind w:left="4308" w:hanging="360"/>
      </w:pPr>
      <w:rPr>
        <w:rFonts w:ascii="Symbol" w:hAnsi="Symbol" w:hint="default"/>
      </w:rPr>
    </w:lvl>
    <w:lvl w:ilvl="4" w:tplc="04160003" w:tentative="1">
      <w:start w:val="1"/>
      <w:numFmt w:val="bullet"/>
      <w:lvlText w:val="o"/>
      <w:lvlJc w:val="left"/>
      <w:pPr>
        <w:ind w:left="5028" w:hanging="360"/>
      </w:pPr>
      <w:rPr>
        <w:rFonts w:ascii="Courier New" w:hAnsi="Courier New" w:cs="Courier New" w:hint="default"/>
      </w:rPr>
    </w:lvl>
    <w:lvl w:ilvl="5" w:tplc="04160005" w:tentative="1">
      <w:start w:val="1"/>
      <w:numFmt w:val="bullet"/>
      <w:lvlText w:val=""/>
      <w:lvlJc w:val="left"/>
      <w:pPr>
        <w:ind w:left="5748" w:hanging="360"/>
      </w:pPr>
      <w:rPr>
        <w:rFonts w:ascii="Wingdings" w:hAnsi="Wingdings" w:hint="default"/>
      </w:rPr>
    </w:lvl>
    <w:lvl w:ilvl="6" w:tplc="04160001" w:tentative="1">
      <w:start w:val="1"/>
      <w:numFmt w:val="bullet"/>
      <w:lvlText w:val=""/>
      <w:lvlJc w:val="left"/>
      <w:pPr>
        <w:ind w:left="6468" w:hanging="360"/>
      </w:pPr>
      <w:rPr>
        <w:rFonts w:ascii="Symbol" w:hAnsi="Symbol" w:hint="default"/>
      </w:rPr>
    </w:lvl>
    <w:lvl w:ilvl="7" w:tplc="04160003" w:tentative="1">
      <w:start w:val="1"/>
      <w:numFmt w:val="bullet"/>
      <w:lvlText w:val="o"/>
      <w:lvlJc w:val="left"/>
      <w:pPr>
        <w:ind w:left="7188" w:hanging="360"/>
      </w:pPr>
      <w:rPr>
        <w:rFonts w:ascii="Courier New" w:hAnsi="Courier New" w:cs="Courier New" w:hint="default"/>
      </w:rPr>
    </w:lvl>
    <w:lvl w:ilvl="8" w:tplc="04160005" w:tentative="1">
      <w:start w:val="1"/>
      <w:numFmt w:val="bullet"/>
      <w:lvlText w:val=""/>
      <w:lvlJc w:val="left"/>
      <w:pPr>
        <w:ind w:left="7908" w:hanging="360"/>
      </w:pPr>
      <w:rPr>
        <w:rFonts w:ascii="Wingdings" w:hAnsi="Wingdings" w:hint="default"/>
      </w:rPr>
    </w:lvl>
  </w:abstractNum>
  <w:abstractNum w:abstractNumId="4" w15:restartNumberingAfterBreak="0">
    <w:nsid w:val="1F57770A"/>
    <w:multiLevelType w:val="multilevel"/>
    <w:tmpl w:val="1CA65CD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F8D0BF8"/>
    <w:multiLevelType w:val="multilevel"/>
    <w:tmpl w:val="D9621EB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D32A09"/>
    <w:multiLevelType w:val="multilevel"/>
    <w:tmpl w:val="92FC2FB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8D756AD"/>
    <w:multiLevelType w:val="multilevel"/>
    <w:tmpl w:val="EF68299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CE909D2"/>
    <w:multiLevelType w:val="hybridMultilevel"/>
    <w:tmpl w:val="F1B8C0F8"/>
    <w:lvl w:ilvl="0" w:tplc="FE52286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FB42321"/>
    <w:multiLevelType w:val="hybridMultilevel"/>
    <w:tmpl w:val="C7D0F182"/>
    <w:lvl w:ilvl="0" w:tplc="9FB43B7E">
      <w:start w:val="1"/>
      <w:numFmt w:val="bullet"/>
      <w:lvlText w:val=""/>
      <w:lvlJc w:val="left"/>
      <w:pPr>
        <w:ind w:left="720" w:hanging="360"/>
      </w:pPr>
      <w:rPr>
        <w:rFonts w:ascii="Symbol" w:hAnsi="Symbol" w:hint="default"/>
      </w:rPr>
    </w:lvl>
    <w:lvl w:ilvl="1" w:tplc="C3867232">
      <w:start w:val="1"/>
      <w:numFmt w:val="bullet"/>
      <w:lvlText w:val="o"/>
      <w:lvlJc w:val="left"/>
      <w:pPr>
        <w:ind w:left="1440" w:hanging="360"/>
      </w:pPr>
      <w:rPr>
        <w:rFonts w:ascii="Courier New" w:hAnsi="Courier New" w:hint="default"/>
      </w:rPr>
    </w:lvl>
    <w:lvl w:ilvl="2" w:tplc="6D10A1E2">
      <w:start w:val="1"/>
      <w:numFmt w:val="bullet"/>
      <w:lvlText w:val=""/>
      <w:lvlJc w:val="left"/>
      <w:pPr>
        <w:ind w:left="2160" w:hanging="360"/>
      </w:pPr>
      <w:rPr>
        <w:rFonts w:ascii="Wingdings" w:hAnsi="Wingdings" w:hint="default"/>
      </w:rPr>
    </w:lvl>
    <w:lvl w:ilvl="3" w:tplc="C2E43F9C">
      <w:start w:val="1"/>
      <w:numFmt w:val="bullet"/>
      <w:lvlText w:val=""/>
      <w:lvlJc w:val="left"/>
      <w:pPr>
        <w:ind w:left="2880" w:hanging="360"/>
      </w:pPr>
      <w:rPr>
        <w:rFonts w:ascii="Symbol" w:hAnsi="Symbol" w:hint="default"/>
      </w:rPr>
    </w:lvl>
    <w:lvl w:ilvl="4" w:tplc="AB14BC16">
      <w:start w:val="1"/>
      <w:numFmt w:val="bullet"/>
      <w:lvlText w:val="o"/>
      <w:lvlJc w:val="left"/>
      <w:pPr>
        <w:ind w:left="3600" w:hanging="360"/>
      </w:pPr>
      <w:rPr>
        <w:rFonts w:ascii="Courier New" w:hAnsi="Courier New" w:hint="default"/>
      </w:rPr>
    </w:lvl>
    <w:lvl w:ilvl="5" w:tplc="13003032">
      <w:start w:val="1"/>
      <w:numFmt w:val="bullet"/>
      <w:lvlText w:val=""/>
      <w:lvlJc w:val="left"/>
      <w:pPr>
        <w:ind w:left="4320" w:hanging="360"/>
      </w:pPr>
      <w:rPr>
        <w:rFonts w:ascii="Wingdings" w:hAnsi="Wingdings" w:hint="default"/>
      </w:rPr>
    </w:lvl>
    <w:lvl w:ilvl="6" w:tplc="7340CE26">
      <w:start w:val="1"/>
      <w:numFmt w:val="bullet"/>
      <w:lvlText w:val=""/>
      <w:lvlJc w:val="left"/>
      <w:pPr>
        <w:ind w:left="5040" w:hanging="360"/>
      </w:pPr>
      <w:rPr>
        <w:rFonts w:ascii="Symbol" w:hAnsi="Symbol" w:hint="default"/>
      </w:rPr>
    </w:lvl>
    <w:lvl w:ilvl="7" w:tplc="2764767A">
      <w:start w:val="1"/>
      <w:numFmt w:val="bullet"/>
      <w:lvlText w:val="o"/>
      <w:lvlJc w:val="left"/>
      <w:pPr>
        <w:ind w:left="5760" w:hanging="360"/>
      </w:pPr>
      <w:rPr>
        <w:rFonts w:ascii="Courier New" w:hAnsi="Courier New" w:hint="default"/>
      </w:rPr>
    </w:lvl>
    <w:lvl w:ilvl="8" w:tplc="BF0A93BC">
      <w:start w:val="1"/>
      <w:numFmt w:val="bullet"/>
      <w:lvlText w:val=""/>
      <w:lvlJc w:val="left"/>
      <w:pPr>
        <w:ind w:left="6480" w:hanging="360"/>
      </w:pPr>
      <w:rPr>
        <w:rFonts w:ascii="Wingdings" w:hAnsi="Wingdings" w:hint="default"/>
      </w:rPr>
    </w:lvl>
  </w:abstractNum>
  <w:abstractNum w:abstractNumId="10" w15:restartNumberingAfterBreak="0">
    <w:nsid w:val="40EB3779"/>
    <w:multiLevelType w:val="multilevel"/>
    <w:tmpl w:val="B29A3A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3A72964"/>
    <w:multiLevelType w:val="multilevel"/>
    <w:tmpl w:val="44FAAD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4BD48ED"/>
    <w:multiLevelType w:val="hybridMultilevel"/>
    <w:tmpl w:val="CCCE93AE"/>
    <w:lvl w:ilvl="0" w:tplc="8E3028F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407A81"/>
    <w:multiLevelType w:val="multilevel"/>
    <w:tmpl w:val="F5D224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7D87A7E"/>
    <w:multiLevelType w:val="multilevel"/>
    <w:tmpl w:val="CECAC5D4"/>
    <w:lvl w:ilvl="0">
      <w:start w:val="1"/>
      <w:numFmt w:val="decimal"/>
      <w:lvlText w:val="%1.0"/>
      <w:lvlJc w:val="left"/>
      <w:pPr>
        <w:ind w:left="720" w:hanging="72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49C016A0"/>
    <w:multiLevelType w:val="hybridMultilevel"/>
    <w:tmpl w:val="3B0CC2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D2E25BA"/>
    <w:multiLevelType w:val="multilevel"/>
    <w:tmpl w:val="37F63E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F8D1A29"/>
    <w:multiLevelType w:val="multilevel"/>
    <w:tmpl w:val="BAB084B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6A67044"/>
    <w:multiLevelType w:val="hybridMultilevel"/>
    <w:tmpl w:val="56CE96C0"/>
    <w:lvl w:ilvl="0" w:tplc="FD06843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C3B0A36"/>
    <w:multiLevelType w:val="hybridMultilevel"/>
    <w:tmpl w:val="2E64042A"/>
    <w:lvl w:ilvl="0" w:tplc="477A9A9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0B601C4"/>
    <w:multiLevelType w:val="hybridMultilevel"/>
    <w:tmpl w:val="F02E9F44"/>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1" w15:restartNumberingAfterBreak="0">
    <w:nsid w:val="62260BF4"/>
    <w:multiLevelType w:val="multilevel"/>
    <w:tmpl w:val="9EF244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5E42DF4"/>
    <w:multiLevelType w:val="hybridMultilevel"/>
    <w:tmpl w:val="A686E8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FFC744C"/>
    <w:multiLevelType w:val="multilevel"/>
    <w:tmpl w:val="A412F8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90465C8"/>
    <w:multiLevelType w:val="hybridMultilevel"/>
    <w:tmpl w:val="035E8C5E"/>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5" w15:restartNumberingAfterBreak="0">
    <w:nsid w:val="7A8A5049"/>
    <w:multiLevelType w:val="multilevel"/>
    <w:tmpl w:val="85B886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BEB42FB"/>
    <w:multiLevelType w:val="hybridMultilevel"/>
    <w:tmpl w:val="F0A44D4A"/>
    <w:lvl w:ilvl="0" w:tplc="94C826D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36542757">
    <w:abstractNumId w:val="9"/>
  </w:num>
  <w:num w:numId="2" w16cid:durableId="1036807620">
    <w:abstractNumId w:val="14"/>
  </w:num>
  <w:num w:numId="3" w16cid:durableId="1252619297">
    <w:abstractNumId w:val="0"/>
  </w:num>
  <w:num w:numId="4" w16cid:durableId="1540509994">
    <w:abstractNumId w:val="3"/>
  </w:num>
  <w:num w:numId="5" w16cid:durableId="235478054">
    <w:abstractNumId w:val="15"/>
  </w:num>
  <w:num w:numId="6" w16cid:durableId="409232028">
    <w:abstractNumId w:val="22"/>
  </w:num>
  <w:num w:numId="7" w16cid:durableId="1112478549">
    <w:abstractNumId w:val="24"/>
  </w:num>
  <w:num w:numId="8" w16cid:durableId="1343052404">
    <w:abstractNumId w:val="20"/>
  </w:num>
  <w:num w:numId="9" w16cid:durableId="1255281263">
    <w:abstractNumId w:val="16"/>
  </w:num>
  <w:num w:numId="10" w16cid:durableId="1817798244">
    <w:abstractNumId w:val="23"/>
  </w:num>
  <w:num w:numId="11" w16cid:durableId="1191651635">
    <w:abstractNumId w:val="2"/>
  </w:num>
  <w:num w:numId="12" w16cid:durableId="891962908">
    <w:abstractNumId w:val="21"/>
  </w:num>
  <w:num w:numId="13" w16cid:durableId="1895115812">
    <w:abstractNumId w:val="13"/>
  </w:num>
  <w:num w:numId="14" w16cid:durableId="210381322">
    <w:abstractNumId w:val="10"/>
  </w:num>
  <w:num w:numId="15" w16cid:durableId="1869022001">
    <w:abstractNumId w:val="25"/>
  </w:num>
  <w:num w:numId="16" w16cid:durableId="613249246">
    <w:abstractNumId w:val="11"/>
  </w:num>
  <w:num w:numId="17" w16cid:durableId="1208369103">
    <w:abstractNumId w:val="1"/>
  </w:num>
  <w:num w:numId="18" w16cid:durableId="920410312">
    <w:abstractNumId w:val="17"/>
  </w:num>
  <w:num w:numId="19" w16cid:durableId="1223906117">
    <w:abstractNumId w:val="6"/>
  </w:num>
  <w:num w:numId="20" w16cid:durableId="1146161305">
    <w:abstractNumId w:val="7"/>
  </w:num>
  <w:num w:numId="21" w16cid:durableId="360208880">
    <w:abstractNumId w:val="5"/>
  </w:num>
  <w:num w:numId="22" w16cid:durableId="105275768">
    <w:abstractNumId w:val="4"/>
  </w:num>
  <w:num w:numId="23" w16cid:durableId="2040859949">
    <w:abstractNumId w:val="8"/>
  </w:num>
  <w:num w:numId="24" w16cid:durableId="619340305">
    <w:abstractNumId w:val="26"/>
  </w:num>
  <w:num w:numId="25" w16cid:durableId="1650938789">
    <w:abstractNumId w:val="18"/>
  </w:num>
  <w:num w:numId="26" w16cid:durableId="809323924">
    <w:abstractNumId w:val="19"/>
  </w:num>
  <w:num w:numId="27" w16cid:durableId="21075733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0MzMxNTIxMjE0tDBQ0lEKTi0uzszPAykwqgUAtodjaywAAAA="/>
  </w:docVars>
  <w:rsids>
    <w:rsidRoot w:val="00521989"/>
    <w:rsid w:val="00077511"/>
    <w:rsid w:val="00090819"/>
    <w:rsid w:val="00104685"/>
    <w:rsid w:val="001335B1"/>
    <w:rsid w:val="001839C0"/>
    <w:rsid w:val="00280A55"/>
    <w:rsid w:val="002C3326"/>
    <w:rsid w:val="00306686"/>
    <w:rsid w:val="003B301B"/>
    <w:rsid w:val="00410B95"/>
    <w:rsid w:val="00436B47"/>
    <w:rsid w:val="004744B9"/>
    <w:rsid w:val="004B611C"/>
    <w:rsid w:val="004B6762"/>
    <w:rsid w:val="004D4E39"/>
    <w:rsid w:val="004F21B8"/>
    <w:rsid w:val="00521989"/>
    <w:rsid w:val="00525952"/>
    <w:rsid w:val="005733AF"/>
    <w:rsid w:val="005A4554"/>
    <w:rsid w:val="00654C43"/>
    <w:rsid w:val="0071007B"/>
    <w:rsid w:val="00711F25"/>
    <w:rsid w:val="007257A1"/>
    <w:rsid w:val="00757E5E"/>
    <w:rsid w:val="0081210B"/>
    <w:rsid w:val="00847557"/>
    <w:rsid w:val="008C3507"/>
    <w:rsid w:val="0096162B"/>
    <w:rsid w:val="009C7CF9"/>
    <w:rsid w:val="00A11BFC"/>
    <w:rsid w:val="00BA2B3C"/>
    <w:rsid w:val="00C43D63"/>
    <w:rsid w:val="00C7513E"/>
    <w:rsid w:val="00C958FF"/>
    <w:rsid w:val="00CA0296"/>
    <w:rsid w:val="00CD7EEB"/>
    <w:rsid w:val="00CE0EAF"/>
    <w:rsid w:val="00D3092A"/>
    <w:rsid w:val="00D440F6"/>
    <w:rsid w:val="00D77BF7"/>
    <w:rsid w:val="00D91E19"/>
    <w:rsid w:val="00E32120"/>
    <w:rsid w:val="00E34FF6"/>
    <w:rsid w:val="00E36DB8"/>
    <w:rsid w:val="00EF5813"/>
    <w:rsid w:val="00F54342"/>
    <w:rsid w:val="00F804B6"/>
    <w:rsid w:val="00FC3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5758"/>
  <w15:chartTrackingRefBased/>
  <w15:docId w15:val="{FB801619-08BD-4F71-A237-148E5B97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989"/>
    <w:pPr>
      <w:spacing w:after="0" w:line="240" w:lineRule="auto"/>
    </w:pPr>
    <w:rPr>
      <w:rFonts w:ascii="Times New Roman" w:eastAsia="Times New Roman" w:hAnsi="Times New Roman" w:cs="Times New Roman"/>
      <w:kern w:val="0"/>
      <w:szCs w:val="20"/>
      <w:lang w:eastAsia="pt-BR"/>
    </w:rPr>
  </w:style>
  <w:style w:type="paragraph" w:styleId="Ttulo7">
    <w:name w:val="heading 7"/>
    <w:basedOn w:val="Normal"/>
    <w:next w:val="Normal"/>
    <w:link w:val="Ttulo7Char"/>
    <w:qFormat/>
    <w:rsid w:val="00521989"/>
    <w:pPr>
      <w:keepNext/>
      <w:jc w:val="both"/>
      <w:outlineLvl w:val="6"/>
    </w:pPr>
    <w:rPr>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521989"/>
    <w:rPr>
      <w:rFonts w:ascii="Times New Roman" w:eastAsia="Times New Roman" w:hAnsi="Times New Roman" w:cs="Times New Roman"/>
      <w:b/>
      <w:bCs/>
      <w:kern w:val="0"/>
      <w:sz w:val="24"/>
      <w:szCs w:val="20"/>
      <w:lang w:eastAsia="pt-BR"/>
    </w:rPr>
  </w:style>
  <w:style w:type="paragraph" w:customStyle="1" w:styleId="Padro">
    <w:name w:val="Padrão"/>
    <w:rsid w:val="00521989"/>
    <w:pPr>
      <w:tabs>
        <w:tab w:val="left" w:pos="708"/>
      </w:tabs>
      <w:suppressAutoHyphens/>
      <w:spacing w:after="200" w:line="276" w:lineRule="auto"/>
    </w:pPr>
    <w:rPr>
      <w:rFonts w:ascii="Calibri" w:eastAsia="Arial Unicode MS" w:hAnsi="Calibri" w:cs="Calibri"/>
      <w:kern w:val="0"/>
    </w:rPr>
  </w:style>
  <w:style w:type="paragraph" w:styleId="Sumrio3">
    <w:name w:val="toc 3"/>
    <w:basedOn w:val="Normal"/>
    <w:next w:val="Normal"/>
    <w:autoRedefine/>
    <w:uiPriority w:val="39"/>
    <w:unhideWhenUsed/>
    <w:rsid w:val="00521989"/>
    <w:pPr>
      <w:suppressAutoHyphens/>
      <w:ind w:left="480"/>
    </w:pPr>
    <w:rPr>
      <w:sz w:val="24"/>
      <w:szCs w:val="24"/>
      <w:lang w:eastAsia="zh-CN"/>
    </w:rPr>
  </w:style>
  <w:style w:type="paragraph" w:styleId="Sumrio2">
    <w:name w:val="toc 2"/>
    <w:basedOn w:val="Normal"/>
    <w:next w:val="Normal"/>
    <w:autoRedefine/>
    <w:uiPriority w:val="39"/>
    <w:unhideWhenUsed/>
    <w:qFormat/>
    <w:rsid w:val="00521989"/>
    <w:pPr>
      <w:tabs>
        <w:tab w:val="right" w:leader="dot" w:pos="9071"/>
      </w:tabs>
      <w:spacing w:after="100" w:line="360" w:lineRule="auto"/>
      <w:jc w:val="both"/>
    </w:pPr>
    <w:rPr>
      <w:sz w:val="24"/>
      <w:szCs w:val="24"/>
      <w:lang w:eastAsia="en-US"/>
    </w:rPr>
  </w:style>
  <w:style w:type="paragraph" w:styleId="Sumrio1">
    <w:name w:val="toc 1"/>
    <w:basedOn w:val="Normal"/>
    <w:next w:val="Normal"/>
    <w:autoRedefine/>
    <w:uiPriority w:val="39"/>
    <w:unhideWhenUsed/>
    <w:qFormat/>
    <w:rsid w:val="00521989"/>
    <w:pPr>
      <w:spacing w:after="100" w:line="276" w:lineRule="auto"/>
    </w:pPr>
    <w:rPr>
      <w:rFonts w:ascii="Calibri" w:hAnsi="Calibri"/>
      <w:szCs w:val="22"/>
      <w:lang w:eastAsia="en-US"/>
    </w:rPr>
  </w:style>
  <w:style w:type="paragraph" w:styleId="PargrafodaLista">
    <w:name w:val="List Paragraph"/>
    <w:basedOn w:val="Normal"/>
    <w:uiPriority w:val="34"/>
    <w:qFormat/>
    <w:rsid w:val="00521989"/>
    <w:pPr>
      <w:spacing w:after="200" w:line="276" w:lineRule="auto"/>
      <w:ind w:left="720"/>
      <w:contextualSpacing/>
    </w:pPr>
    <w:rPr>
      <w:rFonts w:ascii="Calibri" w:eastAsia="Calibri" w:hAnsi="Calibri"/>
      <w:szCs w:val="22"/>
      <w:lang w:eastAsia="en-US"/>
    </w:rPr>
  </w:style>
  <w:style w:type="paragraph" w:styleId="Cabealho">
    <w:name w:val="header"/>
    <w:basedOn w:val="Normal"/>
    <w:link w:val="CabealhoChar"/>
    <w:uiPriority w:val="99"/>
    <w:unhideWhenUsed/>
    <w:rsid w:val="00521989"/>
    <w:pPr>
      <w:tabs>
        <w:tab w:val="center" w:pos="4252"/>
        <w:tab w:val="right" w:pos="8504"/>
      </w:tabs>
    </w:pPr>
  </w:style>
  <w:style w:type="character" w:customStyle="1" w:styleId="CabealhoChar">
    <w:name w:val="Cabeçalho Char"/>
    <w:basedOn w:val="Fontepargpadro"/>
    <w:link w:val="Cabealho"/>
    <w:uiPriority w:val="99"/>
    <w:rsid w:val="00521989"/>
    <w:rPr>
      <w:rFonts w:ascii="Times New Roman" w:eastAsia="Times New Roman" w:hAnsi="Times New Roman" w:cs="Times New Roman"/>
      <w:kern w:val="0"/>
      <w:szCs w:val="20"/>
      <w:lang w:eastAsia="pt-BR"/>
    </w:rPr>
  </w:style>
  <w:style w:type="paragraph" w:styleId="Rodap">
    <w:name w:val="footer"/>
    <w:basedOn w:val="Normal"/>
    <w:link w:val="RodapChar"/>
    <w:uiPriority w:val="99"/>
    <w:unhideWhenUsed/>
    <w:rsid w:val="00521989"/>
    <w:pPr>
      <w:tabs>
        <w:tab w:val="center" w:pos="4252"/>
        <w:tab w:val="right" w:pos="8504"/>
      </w:tabs>
    </w:pPr>
  </w:style>
  <w:style w:type="character" w:customStyle="1" w:styleId="RodapChar">
    <w:name w:val="Rodapé Char"/>
    <w:basedOn w:val="Fontepargpadro"/>
    <w:link w:val="Rodap"/>
    <w:uiPriority w:val="99"/>
    <w:rsid w:val="00521989"/>
    <w:rPr>
      <w:rFonts w:ascii="Times New Roman" w:eastAsia="Times New Roman" w:hAnsi="Times New Roman" w:cs="Times New Roman"/>
      <w:kern w:val="0"/>
      <w:szCs w:val="20"/>
      <w:lang w:eastAsia="pt-BR"/>
    </w:rPr>
  </w:style>
  <w:style w:type="paragraph" w:styleId="Textodebalo">
    <w:name w:val="Balloon Text"/>
    <w:basedOn w:val="Normal"/>
    <w:link w:val="TextodebaloChar"/>
    <w:uiPriority w:val="99"/>
    <w:semiHidden/>
    <w:unhideWhenUsed/>
    <w:rsid w:val="00521989"/>
    <w:rPr>
      <w:rFonts w:ascii="Tahoma" w:hAnsi="Tahoma" w:cs="Tahoma"/>
      <w:sz w:val="16"/>
      <w:szCs w:val="16"/>
    </w:rPr>
  </w:style>
  <w:style w:type="character" w:customStyle="1" w:styleId="TextodebaloChar">
    <w:name w:val="Texto de balão Char"/>
    <w:basedOn w:val="Fontepargpadro"/>
    <w:link w:val="Textodebalo"/>
    <w:uiPriority w:val="99"/>
    <w:semiHidden/>
    <w:rsid w:val="00521989"/>
    <w:rPr>
      <w:rFonts w:ascii="Tahoma" w:eastAsia="Times New Roman" w:hAnsi="Tahoma" w:cs="Tahoma"/>
      <w:kern w:val="0"/>
      <w:sz w:val="16"/>
      <w:szCs w:val="16"/>
      <w:lang w:eastAsia="pt-BR"/>
    </w:rPr>
  </w:style>
  <w:style w:type="table" w:styleId="Tabelacomgrade">
    <w:name w:val="Table Grid"/>
    <w:basedOn w:val="Tabelanormal"/>
    <w:uiPriority w:val="39"/>
    <w:rsid w:val="00521989"/>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tuloChar">
    <w:name w:val="Subtítulo Char"/>
    <w:link w:val="Subttulo"/>
    <w:locked/>
    <w:rsid w:val="00521989"/>
    <w:rPr>
      <w:rFonts w:ascii="Arial" w:hAnsi="Arial" w:cs="Arial"/>
      <w:b/>
      <w:sz w:val="24"/>
      <w:lang w:eastAsia="pt-BR"/>
    </w:rPr>
  </w:style>
  <w:style w:type="paragraph" w:styleId="Subttulo">
    <w:name w:val="Subtitle"/>
    <w:basedOn w:val="Normal"/>
    <w:link w:val="SubttuloChar"/>
    <w:qFormat/>
    <w:rsid w:val="00521989"/>
    <w:rPr>
      <w:rFonts w:ascii="Arial" w:eastAsiaTheme="minorHAnsi" w:hAnsi="Arial" w:cs="Arial"/>
      <w:b/>
      <w:kern w:val="2"/>
      <w:sz w:val="24"/>
      <w:szCs w:val="22"/>
    </w:rPr>
  </w:style>
  <w:style w:type="character" w:customStyle="1" w:styleId="SubttuloChar1">
    <w:name w:val="Subtítulo Char1"/>
    <w:basedOn w:val="Fontepargpadro"/>
    <w:uiPriority w:val="11"/>
    <w:rsid w:val="00521989"/>
    <w:rPr>
      <w:rFonts w:eastAsiaTheme="minorEastAsia"/>
      <w:color w:val="5A5A5A" w:themeColor="text1" w:themeTint="A5"/>
      <w:spacing w:val="15"/>
      <w:kern w:val="0"/>
      <w:lang w:eastAsia="pt-BR"/>
      <w14:ligatures w14:val="none"/>
    </w:rPr>
  </w:style>
  <w:style w:type="paragraph" w:styleId="NormalWeb">
    <w:name w:val="Normal (Web)"/>
    <w:basedOn w:val="Normal"/>
    <w:uiPriority w:val="99"/>
    <w:unhideWhenUsed/>
    <w:rsid w:val="00521989"/>
    <w:pPr>
      <w:spacing w:before="100" w:beforeAutospacing="1" w:after="100" w:afterAutospacing="1"/>
    </w:pPr>
    <w:rPr>
      <w:sz w:val="24"/>
      <w:szCs w:val="24"/>
    </w:rPr>
  </w:style>
  <w:style w:type="paragraph" w:styleId="Corpodetexto">
    <w:name w:val="Body Text"/>
    <w:basedOn w:val="Normal"/>
    <w:link w:val="CorpodetextoChar"/>
    <w:uiPriority w:val="1"/>
    <w:qFormat/>
    <w:rsid w:val="00521989"/>
    <w:pPr>
      <w:widowControl w:val="0"/>
      <w:autoSpaceDE w:val="0"/>
      <w:autoSpaceDN w:val="0"/>
    </w:pPr>
    <w:rPr>
      <w:sz w:val="24"/>
      <w:szCs w:val="24"/>
      <w:lang w:eastAsia="en-US"/>
    </w:rPr>
  </w:style>
  <w:style w:type="character" w:customStyle="1" w:styleId="CorpodetextoChar">
    <w:name w:val="Corpo de texto Char"/>
    <w:basedOn w:val="Fontepargpadro"/>
    <w:link w:val="Corpodetexto"/>
    <w:uiPriority w:val="1"/>
    <w:rsid w:val="00521989"/>
    <w:rPr>
      <w:rFonts w:ascii="Times New Roman" w:eastAsia="Times New Roman" w:hAnsi="Times New Roman" w:cs="Times New Roman"/>
      <w:kern w:val="0"/>
      <w:sz w:val="24"/>
      <w:szCs w:val="24"/>
    </w:rPr>
  </w:style>
  <w:style w:type="table" w:customStyle="1" w:styleId="TableNormal">
    <w:name w:val="Table Normal"/>
    <w:rsid w:val="00521989"/>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zh-CN"/>
    </w:rPr>
    <w:tblPr>
      <w:tblInd w:w="0" w:type="dxa"/>
      <w:tblCellMar>
        <w:top w:w="0" w:type="dxa"/>
        <w:left w:w="0" w:type="dxa"/>
        <w:bottom w:w="0" w:type="dxa"/>
        <w:right w:w="0" w:type="dxa"/>
      </w:tblCellMar>
    </w:tblPr>
  </w:style>
  <w:style w:type="paragraph" w:customStyle="1" w:styleId="EstilodeTabela1A">
    <w:name w:val="Estilo de Tabela 1 A"/>
    <w:rsid w:val="00521989"/>
    <w:pPr>
      <w:pBdr>
        <w:top w:val="nil"/>
        <w:left w:val="nil"/>
        <w:bottom w:val="nil"/>
        <w:right w:val="nil"/>
        <w:between w:val="nil"/>
        <w:bar w:val="nil"/>
      </w:pBdr>
      <w:spacing w:after="0" w:line="240" w:lineRule="auto"/>
    </w:pPr>
    <w:rPr>
      <w:rFonts w:ascii="Helvetica Neue" w:eastAsia="Arial Unicode MS" w:hAnsi="Helvetica Neue" w:cs="Arial Unicode MS"/>
      <w:b/>
      <w:bCs/>
      <w:color w:val="000000"/>
      <w:kern w:val="0"/>
      <w:sz w:val="20"/>
      <w:szCs w:val="20"/>
      <w:u w:color="000000"/>
      <w:bdr w:val="nil"/>
      <w:lang w:val="pt-PT" w:eastAsia="zh-CN"/>
    </w:rPr>
  </w:style>
  <w:style w:type="paragraph" w:customStyle="1" w:styleId="EstilodeTabela2A">
    <w:name w:val="Estilo de Tabela 2 A"/>
    <w:rsid w:val="0052198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0"/>
      <w:szCs w:val="20"/>
      <w:u w:color="000000"/>
      <w:bdr w:val="nil"/>
      <w:lang w:val="pt-PT" w:eastAsia="zh-CN"/>
    </w:rPr>
  </w:style>
  <w:style w:type="paragraph" w:customStyle="1" w:styleId="CorpoCA">
    <w:name w:val="Corpo C A"/>
    <w:rsid w:val="00521989"/>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eastAsia="zh-CN"/>
    </w:rPr>
  </w:style>
  <w:style w:type="paragraph" w:customStyle="1" w:styleId="paragraph">
    <w:name w:val="paragraph"/>
    <w:basedOn w:val="Normal"/>
    <w:rsid w:val="00521989"/>
    <w:pPr>
      <w:spacing w:before="100" w:beforeAutospacing="1" w:after="100" w:afterAutospacing="1"/>
    </w:pPr>
    <w:rPr>
      <w:sz w:val="24"/>
      <w:szCs w:val="24"/>
    </w:rPr>
  </w:style>
  <w:style w:type="character" w:customStyle="1" w:styleId="normaltextrun">
    <w:name w:val="normaltextrun"/>
    <w:basedOn w:val="Fontepargpadro"/>
    <w:rsid w:val="00521989"/>
  </w:style>
  <w:style w:type="character" w:customStyle="1" w:styleId="eop">
    <w:name w:val="eop"/>
    <w:basedOn w:val="Fontepargpadro"/>
    <w:rsid w:val="00521989"/>
  </w:style>
  <w:style w:type="character" w:customStyle="1" w:styleId="spellingerror">
    <w:name w:val="spellingerror"/>
    <w:basedOn w:val="Fontepargpadro"/>
    <w:rsid w:val="00521989"/>
  </w:style>
  <w:style w:type="table" w:customStyle="1" w:styleId="TabeladeGrade41">
    <w:name w:val="Tabela de Grade 41"/>
    <w:basedOn w:val="Tabelanormal"/>
    <w:uiPriority w:val="49"/>
    <w:rsid w:val="00521989"/>
    <w:pPr>
      <w:spacing w:after="0" w:line="240" w:lineRule="auto"/>
    </w:pPr>
    <w:rPr>
      <w:kern w:val="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4-nfase31">
    <w:name w:val="Tabela de Grade 4 - Ênfase 31"/>
    <w:basedOn w:val="Tabelanormal"/>
    <w:uiPriority w:val="49"/>
    <w:rsid w:val="00521989"/>
    <w:pPr>
      <w:spacing w:after="0" w:line="240" w:lineRule="auto"/>
    </w:pPr>
    <w:rPr>
      <w:kern w:val="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r-formataoHTML">
    <w:name w:val="HTML Preformatted"/>
    <w:basedOn w:val="Normal"/>
    <w:link w:val="Pr-formataoHTMLChar"/>
    <w:uiPriority w:val="99"/>
    <w:semiHidden/>
    <w:unhideWhenUsed/>
    <w:rsid w:val="00521989"/>
    <w:rPr>
      <w:rFonts w:ascii="Consolas" w:hAnsi="Consolas"/>
      <w:sz w:val="20"/>
    </w:rPr>
  </w:style>
  <w:style w:type="character" w:customStyle="1" w:styleId="Pr-formataoHTMLChar">
    <w:name w:val="Pré-formatação HTML Char"/>
    <w:basedOn w:val="Fontepargpadro"/>
    <w:link w:val="Pr-formataoHTML"/>
    <w:uiPriority w:val="99"/>
    <w:semiHidden/>
    <w:rsid w:val="00521989"/>
    <w:rPr>
      <w:rFonts w:ascii="Consolas" w:eastAsia="Times New Roman" w:hAnsi="Consolas" w:cs="Times New Roman"/>
      <w:kern w:val="0"/>
      <w:sz w:val="20"/>
      <w:szCs w:val="20"/>
      <w:lang w:eastAsia="pt-BR"/>
    </w:rPr>
  </w:style>
  <w:style w:type="character" w:styleId="Hyperlink">
    <w:name w:val="Hyperlink"/>
    <w:basedOn w:val="Fontepargpadro"/>
    <w:uiPriority w:val="99"/>
    <w:unhideWhenUsed/>
    <w:rsid w:val="00521989"/>
    <w:rPr>
      <w:color w:val="0563C1" w:themeColor="hyperlink"/>
      <w:u w:val="single"/>
    </w:rPr>
  </w:style>
  <w:style w:type="character" w:customStyle="1" w:styleId="MenoPendente1">
    <w:name w:val="Menção Pendente1"/>
    <w:basedOn w:val="Fontepargpadro"/>
    <w:uiPriority w:val="99"/>
    <w:semiHidden/>
    <w:unhideWhenUsed/>
    <w:rsid w:val="00521989"/>
    <w:rPr>
      <w:color w:val="605E5C"/>
      <w:shd w:val="clear" w:color="auto" w:fill="E1DFDD"/>
    </w:rPr>
  </w:style>
  <w:style w:type="character" w:styleId="TextodoEspaoReservado">
    <w:name w:val="Placeholder Text"/>
    <w:basedOn w:val="Fontepargpadro"/>
    <w:uiPriority w:val="99"/>
    <w:semiHidden/>
    <w:rsid w:val="00521989"/>
    <w:rPr>
      <w:color w:val="808080"/>
    </w:rPr>
  </w:style>
  <w:style w:type="character" w:styleId="nfase">
    <w:name w:val="Emphasis"/>
    <w:basedOn w:val="Fontepargpadro"/>
    <w:uiPriority w:val="20"/>
    <w:qFormat/>
    <w:rsid w:val="00521989"/>
    <w:rPr>
      <w:i/>
      <w:iCs/>
    </w:rPr>
  </w:style>
  <w:style w:type="character" w:styleId="Forte">
    <w:name w:val="Strong"/>
    <w:basedOn w:val="Fontepargpadro"/>
    <w:uiPriority w:val="22"/>
    <w:qFormat/>
    <w:rsid w:val="00521989"/>
    <w:rPr>
      <w:b/>
      <w:bCs/>
    </w:rPr>
  </w:style>
  <w:style w:type="table" w:customStyle="1" w:styleId="Tabelacomgrade1">
    <w:name w:val="Tabela com grade1"/>
    <w:basedOn w:val="Tabelanormal"/>
    <w:next w:val="Tabelacomgrade"/>
    <w:uiPriority w:val="39"/>
    <w:rsid w:val="00521989"/>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Fontepargpadro"/>
    <w:rsid w:val="005219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7274</Words>
  <Characters>39284</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Teixeira</dc:creator>
  <cp:keywords/>
  <dc:description/>
  <cp:lastModifiedBy>Henrique Lima Couto</cp:lastModifiedBy>
  <cp:revision>2</cp:revision>
  <dcterms:created xsi:type="dcterms:W3CDTF">2023-11-22T00:36:00Z</dcterms:created>
  <dcterms:modified xsi:type="dcterms:W3CDTF">2023-11-22T00:36:00Z</dcterms:modified>
</cp:coreProperties>
</file>