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E910D" w14:textId="36F99EEF" w:rsidR="00F557E8" w:rsidRDefault="007E4524" w:rsidP="009608A9">
      <w:pPr>
        <w:jc w:val="center"/>
        <w:rPr>
          <w:sz w:val="28"/>
          <w:szCs w:val="28"/>
        </w:rPr>
      </w:pPr>
      <w:r>
        <w:rPr>
          <w:rFonts w:ascii="Arial" w:hAnsi="Arial" w:cs="Arial"/>
          <w:b/>
          <w:bCs/>
          <w:noProof/>
          <w:color w:val="000000" w:themeColor="text1"/>
        </w:rPr>
        <mc:AlternateContent>
          <mc:Choice Requires="wpg">
            <w:drawing>
              <wp:anchor distT="0" distB="0" distL="114300" distR="114300" simplePos="0" relativeHeight="251661312" behindDoc="1" locked="0" layoutInCell="1" allowOverlap="1" wp14:anchorId="21531516" wp14:editId="0B849C49">
                <wp:simplePos x="0" y="0"/>
                <wp:positionH relativeFrom="margin">
                  <wp:posOffset>-142701</wp:posOffset>
                </wp:positionH>
                <wp:positionV relativeFrom="page">
                  <wp:posOffset>482439</wp:posOffset>
                </wp:positionV>
                <wp:extent cx="5331889" cy="9625791"/>
                <wp:effectExtent l="0" t="0" r="2540" b="127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1889" cy="9625791"/>
                          <a:chOff x="0" y="0"/>
                          <a:chExt cx="10730" cy="16833"/>
                        </a:xfrm>
                      </wpg:grpSpPr>
                      <pic:pic xmlns:pic="http://schemas.openxmlformats.org/drawingml/2006/picture">
                        <pic:nvPicPr>
                          <pic:cNvPr id="5"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95" cy="168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436" y="646"/>
                            <a:ext cx="5294" cy="130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774D364" id="Agrupar 1" o:spid="_x0000_s1026" style="position:absolute;margin-left:-11.25pt;margin-top:38pt;width:419.85pt;height:757.95pt;z-index:-251655168;mso-position-horizontal-relative:margin;mso-position-vertical-relative:page" coordsize="10730,16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HMAkCSwSwAAsEsAABUAAABkcnMvbWVkaWEvaW1hZ2UyLmpwZWf/2P/g&#10;ABBKRklGAAEBAQBgAGAAAP/bAEMAAwICAwICAwMDAwQDAwQFCAUFBAQFCgcHBggMCgwMCwoLCw0O&#10;EhANDhEOCwsQFhARExQVFRUMDxcYFhQYEhQVFP/bAEMBAwQEBQQFCQUFCRQNCw0UFBQUFBQUFBQU&#10;FBQUFBQUFBQUFBQUFBQUFBQUFBQUFBQUFBQUFBQUFBQUFBQUFBQUFP/AABEIALQC3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qEnF3A818caevmRaggI6xz&#10;fXqmfrXA17Zrtib/AEyZAMtguoPqo45rxIEEAjvzX+lf0ZuJI4zJfYc15U9D9m4Pxqq4NU29Yi1+&#10;/n/BLLx+uvfBrUvAlxJum0LVGaKNscW94A649g4f/vqvwDr9H/8Agl/4+/4Rn9oObwlcPtg8QaVL&#10;BtY/KZ7ZvNQj3IBFf0hUjeLPrYH9GNFGaK4jUKKKKACiiigAooooAKKKKAP/1/0wooor/E8/m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Guu5SvqMV4Tq9obLVJbfHAYlf909K&#10;94IBGCce9eZeM7HE0F8vCspR+Oh9f0r+n/ou8VrCZrPDTelT8z7DgjFulXlC+jOEr0X4Q+N5/h18&#10;U9B8awEg6ZqtvdtjqY1YCReo6rnrXneDtBPGaTCEYcfiK/0fTvH1P2WHQ/tAsNStNTtYb2zbdHNE&#10;k0bdikihlP5EVoV8m/sWfED/AIWN+zn4U1t33zQad/Zd0c5ImsiYSCf91VP419ZVxMsKKKKQBRRR&#10;QAUUUUAFFFFAH//Q/TCiiiv8Tz+Z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QjIxWB4kshc6TKqgkqNy+2K6CmSKHQxHo42n6d6+k4Szqpl+Y0MXB25ZL7jsy/FOjWjUT2Z89k&#10;k9fpj0pKt6hatZX01q38Mh2/7pORVSv9hMjzGGLw1LEU3eMopp/of0Bhq/PThJdUfuB/wSS8eSXn&#10;h7xP8Nbp8/Ybi31izXP/ACzug0cvf++i9K/ZCv5k/wDgnZ8RY/Af7Tem2dxIYrfW4Z9Ilz907l82&#10;MHP/AE0Ax9fev6aIy5HzkE/4da7ayszqi7okooorIoKKKKACiiigAooooA//0f0wooor/E8/m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kZS3Tt1+lLRnFVBtNWDlvoeV+NLH&#10;ZeR3MXHmKU/EdP0ri+CPwr2PxXaC50d3Ucwfvc46dq8dJB5Ff6gfRx4mWO4fjRbu6Tsz9o4TzL2+&#10;FS7HReDvEtx4L8W6Z4vtc+Zpd/BfpjrmF1b9QuK/sN8N6xa+INKt9csXLwXlrFcwnttkUPkfXNfx&#10;nkKQQ5wCCCa/qI/YL8fN8QP2ZPDt3cMWudPgbSbkkkndattGSf8AZxX7pX3PrYbH2RRRRWJYUUUU&#10;AFFFFABRRRQB/9L9MKKKK/xPP5n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ExksayR7JeUbKMB6MMV4Fd272t3JayfeRiPwHT9K+gSfkIryHxlZNBqgulHE0Z59SOor+t/&#10;orcUujmdTLKr92tr80fdcB43kqrD/wAxynzD7pwccGv2y/4JJeOVfTfF3w5uXX9zNa6zaqzAN+8U&#10;xTkDqQGCZPuPWvxNr7h/4J3+O/8AhCv2oNIs5WxDrtvcaLID90tKokiz/wBtI1A9zX+gSs6aP2Kr&#10;ZScex/TZGdy7vWn1HFuK5fHJ7VJXMQFFFFABRRRQAUUUUAf/0/0wooor/E8/mc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jPGVr5ummcDmJgf+AnrXZ1Sv7UXdpLBx86&#10;Y59a+18POIJ5ZnGGxUHa0kvvPRyjFuhiqc13PBK67wB4ivPCHjnRvFdjnzNO1S2vQQcYELhz+e3F&#10;cpIjRSNE3VW2n6ikXBypBOR2OOpA/rX+v+GrRrUoVIdUmfv0Z8yU++p/ZvoOq2uu6Pba1Ytuhu4I&#10;7mI/7Mqhx/Otevk39iXx/H4+/Zm8L6sxJmgszp84zk+ZbEqc/gBX1lUyWp0IKKKKkYUUUUAFFFFA&#10;H//U/TCiiiv8Tz+Z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jOOa&#10;KUda0op88XF6rX7iZSsrrc8V8UW32TWZEA+WXE6/8CFc+d38Jx/nivR/HVkCkN8ucqWib0x1H615&#10;zX+svgvxE8y4ewlebu7WfyP3jh/E+1wsG9z91v8Agk943W7+HfiPwC7b5NO1OK9hiJ+7FdrtJH/A&#10;kNfrvGcxqcYyo49K/nO/4Jh+Mm0D9ok+GZJGWLXdJubcKDgGS3AmTPvgNj61/RkhygPqB0r9NrQa&#10;ep9Ch1FFFYjCiiigAooooA//1f0wooor/E8/m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qouzuTNXVjI12zW+0qWE8kAuv1HNeGjO0E9e9fQ742nPQ8Eex614PqVq&#10;bK/mtD/BIRj0zzX9zfRQ4ilKni8u5rJWcU/xP07gHGOU5UpdEeq/s9eN/wDhXXxx8K+MmbbHY6zb&#10;PNg4/dO4ilz7FJCf+A1/XWrKyhkwQRkEelfxYksPnXGRjBbpnPT8QSPxr+uH9nvxm3xA+CvhXxiZ&#10;Wka90e2MzMckyxp5UhP1dSTX9p4rVpn6XF3Vz2+iiiuQYUUUUAFFFFAH/9b9MKKKK/xPP5n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GsMqR7GvK/Gtr5V+l0Mfv&#10;U5PuK9WrjvG1n9p0fzh1gbfx6dz9Biv2vwCz/wCo8R4dylaMnZn03CmLVLFRu9zyg8jaemc4r+jP&#10;/gmV4zHiH9nK30GZ8voWqXNgM/8APOUiZR+bcV/OZncS3qc1+v8A/wAEmPGBj8VeKPAMrcTW1rq0&#10;K9i8LGJyPUhX5r/VCbU48yP3Sdr6H7o0UUVyEhRRRQAUUUUAf//X/TCiiiv8Tz+Z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qlqFsLy1e1PSRGQ/QirtB6V35Xj&#10;XhsRTrp6xlF/jqXRqONWDXRnzy8ZiYxNwykqw9CDX21/wTz8Yf8ACIftSaGkj7Y9Vin0qQdB+9Qu&#10;mf8AgSivkDxNa/YdYePGBIPMGPf1rZ+GvieTwV8QtC8YWjMr6dq9pfemRFIpI+hXIr/Y7hPNaeOy&#10;7D4qm7xkv0P6KyyvGth1NM/sWWVGbYp56/54qSsvTLqC+hS9t2DJNGs0bDoVcBlwfoRWpXpnWFFF&#10;FABRRRQB/9D9MKKKK/xPP5n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nF2aYrdTznx3a4aC9Udcxt/SvPCjEeWvX7or2XxTCbnR5o1GWRRIvrkdq8bU7sE8Z&#10;/Sv9Mfoz55HE8PQw97yg3f0P2jgvFOWF5V0P6zP2WfGCeOf2f/B/iKM7/O0C1hkY/e823QQyA+4Z&#10;cH3Br6Er80/+CWvjKPxD+zzN4aaTfJoOtXNsq/3YbkLcJ+bO/wCVfpZX7/LR2PsQooopAFFFFAH/&#10;0f0wooor/E8/mc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K88QlRkHUjHPTBGK8Iubc2tzLbN/yzdlH0HSvfzz1rxzxdbNb6w8i8LMA31IHNf2H9E7iL2WY&#10;Vsvb/iLT5bn6FwLjOSo6Xc/WX/gkd4u8rxB4v8GSsAbi1tdSii9TCzROR9AwFfuFE7OuWGP/AK9f&#10;zN/8E6fFz+F/2odItGcrFqttcaW6jHzNIN8f5OoP6dK/pgteIgN27nI+h5Ff3lWVpH6sWKKKKyAK&#10;KKKAP//S/TCiiiv8Tz+Z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8/wDHNqWgiul6o20n2avQKwfElr9p0abHUL5g/wCAnP8ASv1Hwb4j/s/iLDVO+h7P&#10;D2I9liqc/OxlfAzxXL4H+MXhnxXExT7FrVrI7A4IVpAh/wDQsV/XhZhPLLxY2s2Vx2AGMfpX8Xiy&#10;zQMJ4Dh4zvQ+jDlT+eK/r/8Agx4lt/GPwt0HxVancl/pNrcq/wDe3RLz+Yr/AFklPnpU6q+0j96o&#10;v3T0+iiisjUKKKKAP//T/TCiiiv8Tz+Z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yR+YCp6HI/OrFG3d8o78VtgKzw+JjiY7ocXZpngV1F9kuZrc8GN5&#10;IueMcfKfzOa/pr/4J6eK08UfsqeHQzkyac11pUgY8r9nmYov1WNkGPav5svFdqkGsFzwtwqy59+h&#10;9a/bv/gkx4sF38KvEvg+4kBfT9dW8iTuqXcCZb6F0YV/sBwJnP17JMHiN7xR/ROV4hVcPTnfoj9b&#10;M56UUikFQRS19UdwUUUUAf/U/TCiiiv8Tz+Z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Bnt1ooPSmgOB8eWytFDdIPuOUJ9m6V+gv/BKTxKLD4veIPC7t&#10;tXUNEW6UZ+89lOpAx9JGr4Z8S2v2nRplH3lTcv1FevfsB+Jx4Z/an8NSMdq6g9xpTAnA/wBKhYDP&#10;rhlFf6UfRoz543IVRvrTZ+zcG4r2mH5b/Cf1B24Cwqg6KNoz6DipqihJMYJ9x+Galr+hz7IKKKKA&#10;P//V/TCiiiv8Tz+Z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mT0YXIbhFkhaNujDH51xvwd1uXwh8ZPDmtcqbHxHaTZ6cLOoOT7g812sgyMH1z+VeS&#10;eIPO0zxCbqA7XDpcR+m5Rkf+PAV/Yf0T8+dPH1sHJ+7JK3qfofAONXNKB/Y/bSCWBJQQQyhgR3B5&#10;B/Gp64D4Ya/D4l+HGha/bEMl3pNrMG9d0S5/Wu/r+8Huz9WsFFFFIR//1v0wooor/E8/mc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k1dWGgPPFeb+P&#10;bUiS3vUHLBoSfpyv5EV6RXLeL4fN0aST/nmQ/wBOa/XfBTOng+IsM72Umke5w7ifZYmNup/Rn+xH&#10;4jPiT9lzwnfh8+TYvZHp8v2eVkA/BQK+vq/Mn/gl54oGtfs6yaAzBjpWuXNvt9EmAmAP5mv02r/V&#10;Ru8pNdz97572sFFFFAH/1/0wooor/E8/m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qrfWwurOSE/xIy/pVqgH5lHbcMn2r1cjxLo4ulVi7crTOjC&#10;z5akX5n6N/8ABJfXhBa+NPCh4KT2OoAd/mEkR49tnNftbX8+n/BM7W/7A/aX1bw3ckBNV0G4Ea9N&#10;zwSJMp/74En51/QXX+wPDmYLFYDD4hdYo/oPAVvaUoyCiiivaO0//9D9MKKKK/xPP5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OdxTa3Gm1q&#10;j239j3Vz4Z/bC8IXQOF1B7qxfPTEtu6Y/Miv6W6/lV+H2sf8I38YPB3ijJAsfE+nCU+kUkoEmP8A&#10;gJr+qgMDx+lf6l+A2eRxvDeGkndx0Z+58KYj2mDg+o6iiiv2U+kP/9H9MKKKK/xPP5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Vm2khSvZ2M&#10;3UgVg+0RZDxyxzgjrmFlYY9+K/qu8K6v/bXh3TtZU5+12Vvc5znIkjD/APs1fyvXCCSIq3QqV/Ov&#10;6Sf2ZdZfXPgb4WvJCCw0W2jJHrGuwjn/AHRX93fRNzZRwVfAt7O/5n6xwBiV7F02fQStup1Rx96k&#10;r+w0foLR/9L9MKKKK/xPP5n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dtRpgfmG01++X7CWtjV/2etHhZgZLMz2r4/2ZCR/46RX4G1+v/wDw&#10;Tb8TfaPCut+FHYbrO/8AtCJnokqgZ/Na/pL6M2cvD526Lek1b5n2nA+I5cUoPqfqHHyc9sVNUUXS&#10;pa/0bitEmfsktz//0/0wooor/E8/mc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P8Agnb4m/s34zXmgs21NS0qR1U9TJA6sc/QE18D17d+&#10;zR4mPhT49+GNWLEJJqS2UxPA8q7zFyT6FwTX6D4XZp9TzzC1r/aSPYyCt7PGUpeZ/SjBwBk9v61Z&#10;rOsfLZRIvUqBj2ArRr/WqjU54KXc/oC99T//1P0wooor/E8/m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s2V5Jp97DqETmN4JknRx1Vo2D&#10;A/mKrUhGQenrz7V2ZbiHRxNKuvsNP7jfD1OSan2Z/Uv4F1tPEvhbTvEUa7BfWMF3s6lfOjVsfhnF&#10;dlXyv+xr4pXxT+z94fuNxL29p9gfJyc2zGME/VQDX1NvFf7C8K5h9by7D4hP4op/gf0Rg6nPShLu&#10;j//V/TCiiiv8Tz+Z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552gE4OM9KKOe3rVJ2TG/haP2b/wCCb/iP7T8MtX0MksbHVDIqDsk67hj8&#10;RX6ThCRn/P8AOvxc/wCCb/iMad4517w4x4vLGG4QE/xRMQePofWv2UN1sJTAOOM59Pwr/UTwMzaW&#10;MyChKOvLp+Z+8cKYn2+CptataM//1v0wooor/E8/mc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HsB9SfsaeIv+Ed/aD0Z2OFvBNYMOxM&#10;qEr+O4DFfv8ANDO7FwDgnI/H8a/mQ+HPiA+FvH2i+IFzm01W2n444EgB/nX9LMNxqBhQxMCu0bTn&#10;qMcdq/u/6N3FUaWU1qUntL/M/UeCsZKOHlFdz//X/TCiiiv8Tz+Z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jm3CFmThlw4I6/KQf5&#10;4r+ibwH4/bUfA2jagyNmfSbSY8/34Vb096/nal/1Ev8A1zP9K/dn4X/8kz8O/wDYCsP/AEnSv3Tw&#10;pxtWnhqyhK2qPruG8VOEJqL6n//Z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95;height:1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">
                  <v:imagedata r:id="rId10" o:title=""/>
                </v:shape>
                <v:shape id="Picture 4" o:spid="_x0000_s1028" type="#_x0000_t75" style="position:absolute;left:5436;top:646;width:5294;height:1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">
                  <v:imagedata r:id="rId11" o:title=""/>
                </v:shape>
                <w10:wrap anchorx="margin" anchory="page"/>
              </v:group>
            </w:pict>
          </mc:Fallback>
        </mc:AlternateContent>
      </w:r>
    </w:p>
    <w:p w14:paraId="28EEE0E2" w14:textId="77777777" w:rsidR="00F557E8" w:rsidRDefault="00F557E8" w:rsidP="009608A9">
      <w:pPr>
        <w:jc w:val="center"/>
        <w:rPr>
          <w:sz w:val="28"/>
          <w:szCs w:val="28"/>
        </w:rPr>
      </w:pPr>
    </w:p>
    <w:p w14:paraId="585375BB" w14:textId="77777777" w:rsidR="00F557E8" w:rsidRDefault="00F557E8" w:rsidP="009608A9">
      <w:pPr>
        <w:jc w:val="center"/>
        <w:rPr>
          <w:sz w:val="28"/>
          <w:szCs w:val="28"/>
        </w:rPr>
      </w:pPr>
    </w:p>
    <w:p w14:paraId="546FD187" w14:textId="77777777" w:rsidR="007E4524" w:rsidRDefault="007E4524" w:rsidP="009608A9">
      <w:pPr>
        <w:jc w:val="center"/>
        <w:rPr>
          <w:b/>
          <w:bCs/>
          <w:sz w:val="28"/>
          <w:szCs w:val="28"/>
        </w:rPr>
      </w:pPr>
    </w:p>
    <w:p w14:paraId="2B4AFE59" w14:textId="77777777" w:rsidR="007E4524" w:rsidRDefault="007E4524" w:rsidP="009608A9">
      <w:pPr>
        <w:jc w:val="center"/>
        <w:rPr>
          <w:b/>
          <w:bCs/>
          <w:sz w:val="28"/>
          <w:szCs w:val="28"/>
        </w:rPr>
      </w:pPr>
    </w:p>
    <w:p w14:paraId="30CE4DCF" w14:textId="1D136EC1" w:rsidR="007E4524" w:rsidRDefault="007E4524" w:rsidP="009608A9">
      <w:pPr>
        <w:jc w:val="center"/>
        <w:rPr>
          <w:b/>
          <w:bCs/>
          <w:sz w:val="28"/>
          <w:szCs w:val="28"/>
        </w:rPr>
      </w:pPr>
    </w:p>
    <w:p w14:paraId="0F145E84" w14:textId="3E677087" w:rsidR="007E4524" w:rsidRDefault="007E4524" w:rsidP="009608A9">
      <w:pPr>
        <w:jc w:val="center"/>
        <w:rPr>
          <w:b/>
          <w:bCs/>
          <w:sz w:val="28"/>
          <w:szCs w:val="28"/>
        </w:rPr>
      </w:pPr>
    </w:p>
    <w:p w14:paraId="4E10A248" w14:textId="2154AEA1" w:rsidR="007E4524" w:rsidRDefault="00A268CA" w:rsidP="009608A9">
      <w:pPr>
        <w:jc w:val="center"/>
        <w:rPr>
          <w:b/>
          <w:bCs/>
          <w:sz w:val="28"/>
          <w:szCs w:val="28"/>
        </w:rPr>
      </w:pPr>
      <w:r>
        <w:rPr>
          <w:b/>
          <w:bCs/>
          <w:noProof/>
          <w:sz w:val="28"/>
          <w:szCs w:val="28"/>
        </w:rPr>
        <mc:AlternateContent>
          <mc:Choice Requires="wps">
            <w:drawing>
              <wp:anchor distT="0" distB="0" distL="114300" distR="114300" simplePos="0" relativeHeight="251662336" behindDoc="0" locked="0" layoutInCell="1" allowOverlap="1" wp14:anchorId="2BA36BB3" wp14:editId="75AB22CA">
                <wp:simplePos x="0" y="0"/>
                <wp:positionH relativeFrom="column">
                  <wp:posOffset>1959610</wp:posOffset>
                </wp:positionH>
                <wp:positionV relativeFrom="paragraph">
                  <wp:posOffset>216828</wp:posOffset>
                </wp:positionV>
                <wp:extent cx="4167044" cy="1308938"/>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4167044" cy="1308938"/>
                        </a:xfrm>
                        <a:prstGeom prst="rect">
                          <a:avLst/>
                        </a:prstGeom>
                        <a:solidFill>
                          <a:schemeClr val="lt1"/>
                        </a:solidFill>
                        <a:ln w="6350">
                          <a:noFill/>
                        </a:ln>
                      </wps:spPr>
                      <wps:txbx>
                        <w:txbxContent>
                          <w:p w14:paraId="32DA9A62" w14:textId="42589FD5" w:rsidR="00A268CA" w:rsidRPr="00A268CA" w:rsidRDefault="00A268CA" w:rsidP="00A268CA">
                            <w:pPr>
                              <w:jc w:val="center"/>
                              <w:rPr>
                                <w:b/>
                                <w:bCs/>
                                <w:sz w:val="32"/>
                                <w:szCs w:val="32"/>
                              </w:rPr>
                            </w:pPr>
                            <w:r w:rsidRPr="00A268CA">
                              <w:rPr>
                                <w:b/>
                                <w:bCs/>
                                <w:sz w:val="32"/>
                                <w:szCs w:val="32"/>
                              </w:rPr>
                              <w:t>ESTUDO DA EFICÁCIA E TOLERÂNCIA CLÍNICA DOS PRODUTOS CCLF2023, GCLF2023 E NDLF2023</w:t>
                            </w:r>
                            <w:r w:rsidR="009B63B1">
                              <w:rPr>
                                <w:b/>
                                <w:bCs/>
                                <w:sz w:val="32"/>
                                <w:szCs w:val="32"/>
                              </w:rPr>
                              <w:t xml:space="preserve"> A BASE DE </w:t>
                            </w:r>
                            <w:r w:rsidR="009B63B1" w:rsidRPr="009B63B1">
                              <w:rPr>
                                <w:b/>
                                <w:bCs/>
                                <w:i/>
                                <w:iCs/>
                                <w:sz w:val="32"/>
                                <w:szCs w:val="32"/>
                              </w:rPr>
                              <w:t xml:space="preserve">Libidibia </w:t>
                            </w:r>
                            <w:r w:rsidR="009B63B1">
                              <w:rPr>
                                <w:b/>
                                <w:bCs/>
                                <w:i/>
                                <w:iCs/>
                                <w:sz w:val="32"/>
                                <w:szCs w:val="32"/>
                              </w:rPr>
                              <w:t>f</w:t>
                            </w:r>
                            <w:r w:rsidR="009B63B1" w:rsidRPr="009B63B1">
                              <w:rPr>
                                <w:b/>
                                <w:bCs/>
                                <w:i/>
                                <w:iCs/>
                                <w:sz w:val="32"/>
                                <w:szCs w:val="32"/>
                              </w:rPr>
                              <w:t>errea</w:t>
                            </w:r>
                            <w:r w:rsidR="009B63B1" w:rsidRPr="00A268CA">
                              <w:rPr>
                                <w:b/>
                                <w:bCs/>
                                <w:sz w:val="32"/>
                                <w:szCs w:val="32"/>
                              </w:rPr>
                              <w:t xml:space="preserve"> </w:t>
                            </w:r>
                            <w:r w:rsidRPr="00A268CA">
                              <w:rPr>
                                <w:b/>
                                <w:bCs/>
                                <w:sz w:val="32"/>
                                <w:szCs w:val="32"/>
                              </w:rPr>
                              <w:t>EM ÚLCERAS PLANTAR</w:t>
                            </w:r>
                            <w:r w:rsidR="00580E4C">
                              <w:rPr>
                                <w:b/>
                                <w:bCs/>
                                <w:sz w:val="32"/>
                                <w:szCs w:val="32"/>
                              </w:rPr>
                              <w:t>ES</w:t>
                            </w:r>
                            <w:r w:rsidRPr="00A268CA">
                              <w:rPr>
                                <w:b/>
                                <w:bCs/>
                                <w:sz w:val="32"/>
                                <w:szCs w:val="32"/>
                              </w:rPr>
                              <w:t xml:space="preserve"> DE DIABÉTICOS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36BB3" id="_x0000_t202" coordsize="21600,21600" o:spt="202" path="m,l,21600r21600,l21600,xe">
                <v:stroke joinstyle="miter"/>
                <v:path gradientshapeok="t" o:connecttype="rect"/>
              </v:shapetype>
              <v:shape id="Caixa de Texto 7" o:spid="_x0000_s1026" type="#_x0000_t202" style="position:absolute;left:0;text-align:left;margin-left:154.3pt;margin-top:17.05pt;width:328.1pt;height:10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" fillcolor="white [3201]" stroked="f" strokeweight=".5pt">
                <v:textbox>
                  <w:txbxContent>
                    <w:p w14:paraId="32DA9A62" w14:textId="42589FD5" w:rsidR="00A268CA" w:rsidRPr="00A268CA" w:rsidRDefault="00A268CA" w:rsidP="00A268CA">
                      <w:pPr>
                        <w:jc w:val="center"/>
                        <w:rPr>
                          <w:b/>
                          <w:bCs/>
                          <w:sz w:val="32"/>
                          <w:szCs w:val="32"/>
                        </w:rPr>
                      </w:pPr>
                      <w:r w:rsidRPr="00A268CA">
                        <w:rPr>
                          <w:b/>
                          <w:bCs/>
                          <w:sz w:val="32"/>
                          <w:szCs w:val="32"/>
                        </w:rPr>
                        <w:t>ESTUDO DA EFICÁCIA E TOLERÂNCIA CLÍNICA DOS PRODUTOS CCLF2023, GCLF2023 E NDLF2023</w:t>
                      </w:r>
                      <w:r w:rsidR="009B63B1">
                        <w:rPr>
                          <w:b/>
                          <w:bCs/>
                          <w:sz w:val="32"/>
                          <w:szCs w:val="32"/>
                        </w:rPr>
                        <w:t xml:space="preserve"> A BASE DE </w:t>
                      </w:r>
                      <w:r w:rsidR="009B63B1" w:rsidRPr="009B63B1">
                        <w:rPr>
                          <w:b/>
                          <w:bCs/>
                          <w:i/>
                          <w:iCs/>
                          <w:sz w:val="32"/>
                          <w:szCs w:val="32"/>
                        </w:rPr>
                        <w:t xml:space="preserve">Libidibia </w:t>
                      </w:r>
                      <w:r w:rsidR="009B63B1">
                        <w:rPr>
                          <w:b/>
                          <w:bCs/>
                          <w:i/>
                          <w:iCs/>
                          <w:sz w:val="32"/>
                          <w:szCs w:val="32"/>
                        </w:rPr>
                        <w:t>f</w:t>
                      </w:r>
                      <w:r w:rsidR="009B63B1" w:rsidRPr="009B63B1">
                        <w:rPr>
                          <w:b/>
                          <w:bCs/>
                          <w:i/>
                          <w:iCs/>
                          <w:sz w:val="32"/>
                          <w:szCs w:val="32"/>
                        </w:rPr>
                        <w:t>errea</w:t>
                      </w:r>
                      <w:r w:rsidR="009B63B1" w:rsidRPr="00A268CA">
                        <w:rPr>
                          <w:b/>
                          <w:bCs/>
                          <w:sz w:val="32"/>
                          <w:szCs w:val="32"/>
                        </w:rPr>
                        <w:t xml:space="preserve"> </w:t>
                      </w:r>
                      <w:r w:rsidRPr="00A268CA">
                        <w:rPr>
                          <w:b/>
                          <w:bCs/>
                          <w:sz w:val="32"/>
                          <w:szCs w:val="32"/>
                        </w:rPr>
                        <w:t>EM ÚLCERAS PLANTAR</w:t>
                      </w:r>
                      <w:r w:rsidR="00580E4C">
                        <w:rPr>
                          <w:b/>
                          <w:bCs/>
                          <w:sz w:val="32"/>
                          <w:szCs w:val="32"/>
                        </w:rPr>
                        <w:t>ES</w:t>
                      </w:r>
                      <w:r w:rsidRPr="00A268CA">
                        <w:rPr>
                          <w:b/>
                          <w:bCs/>
                          <w:sz w:val="32"/>
                          <w:szCs w:val="32"/>
                        </w:rPr>
                        <w:t xml:space="preserve"> DE DIABÉTICOS</w:t>
                      </w:r>
                    </w:p>
                  </w:txbxContent>
                </v:textbox>
              </v:shape>
            </w:pict>
          </mc:Fallback>
        </mc:AlternateContent>
      </w:r>
    </w:p>
    <w:p w14:paraId="685C1202" w14:textId="481709F7" w:rsidR="007E4524" w:rsidRDefault="007E4524" w:rsidP="009608A9">
      <w:pPr>
        <w:jc w:val="center"/>
        <w:rPr>
          <w:b/>
          <w:bCs/>
          <w:sz w:val="28"/>
          <w:szCs w:val="28"/>
        </w:rPr>
      </w:pPr>
    </w:p>
    <w:p w14:paraId="3FD5BAA7" w14:textId="77777777" w:rsidR="007E4524" w:rsidRDefault="007E4524" w:rsidP="009608A9">
      <w:pPr>
        <w:jc w:val="center"/>
        <w:rPr>
          <w:b/>
          <w:bCs/>
          <w:sz w:val="28"/>
          <w:szCs w:val="28"/>
        </w:rPr>
      </w:pPr>
    </w:p>
    <w:p w14:paraId="42EB1D70" w14:textId="77777777" w:rsidR="007E4524" w:rsidRDefault="007E4524" w:rsidP="009608A9">
      <w:pPr>
        <w:jc w:val="center"/>
        <w:rPr>
          <w:b/>
          <w:bCs/>
          <w:sz w:val="28"/>
          <w:szCs w:val="28"/>
        </w:rPr>
      </w:pPr>
    </w:p>
    <w:p w14:paraId="1CF3ABB8" w14:textId="77777777" w:rsidR="007E4524" w:rsidRDefault="007E4524" w:rsidP="009608A9">
      <w:pPr>
        <w:jc w:val="center"/>
        <w:rPr>
          <w:b/>
          <w:bCs/>
          <w:sz w:val="28"/>
          <w:szCs w:val="28"/>
        </w:rPr>
      </w:pPr>
    </w:p>
    <w:p w14:paraId="289D8D3D" w14:textId="77777777" w:rsidR="007E4524" w:rsidRDefault="007E4524" w:rsidP="009608A9">
      <w:pPr>
        <w:jc w:val="center"/>
        <w:rPr>
          <w:b/>
          <w:bCs/>
          <w:sz w:val="28"/>
          <w:szCs w:val="28"/>
        </w:rPr>
      </w:pPr>
    </w:p>
    <w:p w14:paraId="1B6E64FD" w14:textId="77777777" w:rsidR="007E4524" w:rsidRDefault="007E4524" w:rsidP="009608A9">
      <w:pPr>
        <w:jc w:val="center"/>
        <w:rPr>
          <w:b/>
          <w:bCs/>
          <w:sz w:val="28"/>
          <w:szCs w:val="28"/>
        </w:rPr>
      </w:pPr>
    </w:p>
    <w:p w14:paraId="265B687B" w14:textId="77777777" w:rsidR="007E4524" w:rsidRDefault="007E4524" w:rsidP="009608A9">
      <w:pPr>
        <w:jc w:val="center"/>
        <w:rPr>
          <w:b/>
          <w:bCs/>
          <w:sz w:val="28"/>
          <w:szCs w:val="28"/>
        </w:rPr>
      </w:pPr>
    </w:p>
    <w:p w14:paraId="4B19BD98" w14:textId="77777777" w:rsidR="007E4524" w:rsidRDefault="007E4524" w:rsidP="009608A9">
      <w:pPr>
        <w:jc w:val="center"/>
        <w:rPr>
          <w:b/>
          <w:bCs/>
          <w:sz w:val="28"/>
          <w:szCs w:val="28"/>
        </w:rPr>
      </w:pPr>
    </w:p>
    <w:p w14:paraId="3BAAB2DD" w14:textId="77777777" w:rsidR="007E4524" w:rsidRDefault="007E4524" w:rsidP="009608A9">
      <w:pPr>
        <w:jc w:val="center"/>
        <w:rPr>
          <w:b/>
          <w:bCs/>
          <w:sz w:val="28"/>
          <w:szCs w:val="28"/>
        </w:rPr>
      </w:pPr>
    </w:p>
    <w:p w14:paraId="78B7064C" w14:textId="77777777" w:rsidR="007E4524" w:rsidRDefault="007E4524" w:rsidP="009608A9">
      <w:pPr>
        <w:jc w:val="center"/>
        <w:rPr>
          <w:b/>
          <w:bCs/>
          <w:sz w:val="28"/>
          <w:szCs w:val="28"/>
        </w:rPr>
      </w:pPr>
    </w:p>
    <w:p w14:paraId="6FB10EC7" w14:textId="77777777" w:rsidR="007E4524" w:rsidRDefault="007E4524" w:rsidP="009608A9">
      <w:pPr>
        <w:jc w:val="center"/>
        <w:rPr>
          <w:b/>
          <w:bCs/>
          <w:sz w:val="28"/>
          <w:szCs w:val="28"/>
        </w:rPr>
      </w:pPr>
    </w:p>
    <w:p w14:paraId="2D1DA560" w14:textId="77777777" w:rsidR="007E4524" w:rsidRDefault="007E4524" w:rsidP="009608A9">
      <w:pPr>
        <w:jc w:val="center"/>
        <w:rPr>
          <w:b/>
          <w:bCs/>
          <w:sz w:val="28"/>
          <w:szCs w:val="28"/>
        </w:rPr>
      </w:pPr>
    </w:p>
    <w:p w14:paraId="665AB630" w14:textId="77777777" w:rsidR="007E4524" w:rsidRDefault="007E4524" w:rsidP="009608A9">
      <w:pPr>
        <w:jc w:val="center"/>
        <w:rPr>
          <w:b/>
          <w:bCs/>
          <w:sz w:val="28"/>
          <w:szCs w:val="28"/>
        </w:rPr>
      </w:pPr>
    </w:p>
    <w:p w14:paraId="0F04E784" w14:textId="77777777" w:rsidR="007E4524" w:rsidRDefault="007E4524" w:rsidP="009608A9">
      <w:pPr>
        <w:jc w:val="center"/>
        <w:rPr>
          <w:b/>
          <w:bCs/>
          <w:sz w:val="28"/>
          <w:szCs w:val="28"/>
        </w:rPr>
      </w:pPr>
    </w:p>
    <w:p w14:paraId="08A1F1E1" w14:textId="77777777" w:rsidR="007E4524" w:rsidRDefault="007E4524" w:rsidP="009608A9">
      <w:pPr>
        <w:jc w:val="center"/>
        <w:rPr>
          <w:b/>
          <w:bCs/>
          <w:sz w:val="28"/>
          <w:szCs w:val="28"/>
        </w:rPr>
      </w:pPr>
    </w:p>
    <w:p w14:paraId="069348E0" w14:textId="77777777" w:rsidR="007E4524" w:rsidRDefault="007E4524" w:rsidP="009608A9">
      <w:pPr>
        <w:jc w:val="center"/>
        <w:rPr>
          <w:b/>
          <w:bCs/>
          <w:sz w:val="28"/>
          <w:szCs w:val="28"/>
        </w:rPr>
      </w:pPr>
    </w:p>
    <w:p w14:paraId="794C9CEE" w14:textId="77777777" w:rsidR="007E4524" w:rsidRDefault="007E4524" w:rsidP="009608A9">
      <w:pPr>
        <w:jc w:val="center"/>
        <w:rPr>
          <w:b/>
          <w:bCs/>
          <w:sz w:val="28"/>
          <w:szCs w:val="28"/>
        </w:rPr>
      </w:pPr>
    </w:p>
    <w:p w14:paraId="642657BB" w14:textId="77777777" w:rsidR="007E4524" w:rsidRDefault="007E4524" w:rsidP="009608A9">
      <w:pPr>
        <w:jc w:val="center"/>
        <w:rPr>
          <w:b/>
          <w:bCs/>
          <w:sz w:val="28"/>
          <w:szCs w:val="28"/>
        </w:rPr>
      </w:pPr>
    </w:p>
    <w:p w14:paraId="635EB081" w14:textId="77777777" w:rsidR="007E4524" w:rsidRDefault="007E4524" w:rsidP="009608A9">
      <w:pPr>
        <w:jc w:val="center"/>
        <w:rPr>
          <w:b/>
          <w:bCs/>
          <w:sz w:val="28"/>
          <w:szCs w:val="28"/>
        </w:rPr>
      </w:pPr>
    </w:p>
    <w:p w14:paraId="7E36200B" w14:textId="77777777" w:rsidR="007E4524" w:rsidRDefault="007E4524" w:rsidP="009608A9">
      <w:pPr>
        <w:jc w:val="center"/>
        <w:rPr>
          <w:b/>
          <w:bCs/>
          <w:sz w:val="28"/>
          <w:szCs w:val="28"/>
        </w:rPr>
      </w:pPr>
    </w:p>
    <w:p w14:paraId="0BBF31F8" w14:textId="77777777" w:rsidR="007E4524" w:rsidRDefault="007E4524" w:rsidP="009608A9">
      <w:pPr>
        <w:jc w:val="center"/>
        <w:rPr>
          <w:b/>
          <w:bCs/>
          <w:sz w:val="28"/>
          <w:szCs w:val="28"/>
        </w:rPr>
      </w:pPr>
    </w:p>
    <w:p w14:paraId="51727F0E" w14:textId="77777777" w:rsidR="007E4524" w:rsidRDefault="007E4524" w:rsidP="009608A9">
      <w:pPr>
        <w:jc w:val="center"/>
        <w:rPr>
          <w:b/>
          <w:bCs/>
          <w:sz w:val="28"/>
          <w:szCs w:val="28"/>
        </w:rPr>
      </w:pPr>
    </w:p>
    <w:p w14:paraId="668B903A" w14:textId="77777777" w:rsidR="007E4524" w:rsidRDefault="007E4524" w:rsidP="009608A9">
      <w:pPr>
        <w:jc w:val="center"/>
        <w:rPr>
          <w:b/>
          <w:bCs/>
          <w:sz w:val="28"/>
          <w:szCs w:val="28"/>
        </w:rPr>
      </w:pPr>
    </w:p>
    <w:p w14:paraId="27002DA8" w14:textId="77777777" w:rsidR="007E4524" w:rsidRDefault="007E4524" w:rsidP="009608A9">
      <w:pPr>
        <w:jc w:val="center"/>
        <w:rPr>
          <w:b/>
          <w:bCs/>
          <w:sz w:val="28"/>
          <w:szCs w:val="28"/>
        </w:rPr>
      </w:pPr>
    </w:p>
    <w:p w14:paraId="6C172F88" w14:textId="77777777" w:rsidR="007E4524" w:rsidRDefault="007E4524" w:rsidP="009608A9">
      <w:pPr>
        <w:jc w:val="center"/>
        <w:rPr>
          <w:b/>
          <w:bCs/>
          <w:sz w:val="28"/>
          <w:szCs w:val="28"/>
        </w:rPr>
      </w:pPr>
    </w:p>
    <w:p w14:paraId="760A6801" w14:textId="77777777" w:rsidR="007E4524" w:rsidRDefault="007E4524" w:rsidP="009608A9">
      <w:pPr>
        <w:jc w:val="center"/>
        <w:rPr>
          <w:b/>
          <w:bCs/>
          <w:sz w:val="28"/>
          <w:szCs w:val="28"/>
        </w:rPr>
      </w:pPr>
    </w:p>
    <w:p w14:paraId="563C311C" w14:textId="77777777" w:rsidR="007E4524" w:rsidRDefault="007E4524" w:rsidP="009608A9">
      <w:pPr>
        <w:jc w:val="center"/>
        <w:rPr>
          <w:b/>
          <w:bCs/>
          <w:sz w:val="28"/>
          <w:szCs w:val="28"/>
        </w:rPr>
      </w:pPr>
    </w:p>
    <w:p w14:paraId="2F47994D" w14:textId="77777777" w:rsidR="007E4524" w:rsidRDefault="007E4524" w:rsidP="009608A9">
      <w:pPr>
        <w:jc w:val="center"/>
        <w:rPr>
          <w:b/>
          <w:bCs/>
          <w:sz w:val="28"/>
          <w:szCs w:val="28"/>
        </w:rPr>
      </w:pPr>
    </w:p>
    <w:p w14:paraId="340B738E" w14:textId="77777777" w:rsidR="007E4524" w:rsidRDefault="007E4524" w:rsidP="009608A9">
      <w:pPr>
        <w:jc w:val="center"/>
        <w:rPr>
          <w:b/>
          <w:bCs/>
          <w:sz w:val="28"/>
          <w:szCs w:val="28"/>
        </w:rPr>
      </w:pPr>
    </w:p>
    <w:p w14:paraId="22F4AA4D" w14:textId="77777777" w:rsidR="007E4524" w:rsidRDefault="007E4524" w:rsidP="009608A9">
      <w:pPr>
        <w:jc w:val="center"/>
        <w:rPr>
          <w:b/>
          <w:bCs/>
          <w:sz w:val="28"/>
          <w:szCs w:val="28"/>
        </w:rPr>
      </w:pPr>
    </w:p>
    <w:p w14:paraId="781C7359" w14:textId="77777777" w:rsidR="007E4524" w:rsidRDefault="007E4524" w:rsidP="009608A9">
      <w:pPr>
        <w:jc w:val="center"/>
        <w:rPr>
          <w:b/>
          <w:bCs/>
          <w:sz w:val="28"/>
          <w:szCs w:val="28"/>
        </w:rPr>
      </w:pPr>
    </w:p>
    <w:p w14:paraId="77A88E9E" w14:textId="77777777" w:rsidR="007E4524" w:rsidRDefault="007E4524" w:rsidP="009608A9">
      <w:pPr>
        <w:jc w:val="center"/>
        <w:rPr>
          <w:b/>
          <w:bCs/>
          <w:sz w:val="28"/>
          <w:szCs w:val="28"/>
        </w:rPr>
      </w:pPr>
    </w:p>
    <w:p w14:paraId="1F1C4802" w14:textId="77777777" w:rsidR="001F620C" w:rsidRPr="0081487A" w:rsidRDefault="001F620C" w:rsidP="001F620C">
      <w:pPr>
        <w:jc w:val="center"/>
        <w:rPr>
          <w:b/>
          <w:bCs/>
          <w:sz w:val="28"/>
          <w:szCs w:val="28"/>
        </w:rPr>
      </w:pPr>
      <w:r w:rsidRPr="0081487A">
        <w:rPr>
          <w:b/>
          <w:bCs/>
          <w:sz w:val="28"/>
          <w:szCs w:val="28"/>
        </w:rPr>
        <w:lastRenderedPageBreak/>
        <w:t>UNIVERSIDADE FEDERAL DO AMAPÁ</w:t>
      </w:r>
    </w:p>
    <w:p w14:paraId="1B032BCB" w14:textId="77777777" w:rsidR="001F620C" w:rsidRPr="0081487A" w:rsidRDefault="001F620C" w:rsidP="001F620C">
      <w:pPr>
        <w:jc w:val="center"/>
        <w:rPr>
          <w:b/>
          <w:bCs/>
          <w:sz w:val="28"/>
          <w:szCs w:val="28"/>
        </w:rPr>
      </w:pPr>
      <w:r w:rsidRPr="0081487A">
        <w:rPr>
          <w:b/>
          <w:bCs/>
          <w:sz w:val="28"/>
          <w:szCs w:val="28"/>
        </w:rPr>
        <w:t>PRÓ-REITORIA DE PESQUISA E PÓS-GRADUAÇÃO</w:t>
      </w:r>
    </w:p>
    <w:p w14:paraId="63B3C261" w14:textId="77777777" w:rsidR="001F620C" w:rsidRPr="0081487A" w:rsidRDefault="001F620C" w:rsidP="001F620C">
      <w:pPr>
        <w:jc w:val="center"/>
        <w:rPr>
          <w:b/>
          <w:bCs/>
          <w:sz w:val="28"/>
          <w:szCs w:val="28"/>
        </w:rPr>
      </w:pPr>
      <w:r w:rsidRPr="0081487A">
        <w:rPr>
          <w:b/>
          <w:bCs/>
          <w:sz w:val="28"/>
          <w:szCs w:val="28"/>
        </w:rPr>
        <w:t>HOSPITAL UNIVERSITÁRIO DA UNIVERSIDADE FEDERAL DO AMAPÁ</w:t>
      </w:r>
    </w:p>
    <w:p w14:paraId="432FF186" w14:textId="14A83E05" w:rsidR="001F620C" w:rsidRPr="0081487A" w:rsidRDefault="0081487A" w:rsidP="001F620C">
      <w:pPr>
        <w:jc w:val="center"/>
        <w:rPr>
          <w:b/>
          <w:bCs/>
          <w:sz w:val="28"/>
          <w:szCs w:val="28"/>
        </w:rPr>
      </w:pPr>
      <w:r w:rsidRPr="0081487A">
        <w:rPr>
          <w:b/>
          <w:bCs/>
          <w:sz w:val="28"/>
          <w:szCs w:val="28"/>
        </w:rPr>
        <w:t xml:space="preserve">GERENCIA DE ENSINO E PESQUISA </w:t>
      </w:r>
    </w:p>
    <w:p w14:paraId="087CB454" w14:textId="77777777" w:rsidR="001F620C" w:rsidRDefault="001F620C" w:rsidP="009608A9">
      <w:pPr>
        <w:jc w:val="center"/>
        <w:rPr>
          <w:b/>
          <w:bCs/>
          <w:sz w:val="28"/>
          <w:szCs w:val="28"/>
        </w:rPr>
      </w:pPr>
    </w:p>
    <w:p w14:paraId="3B9CA428" w14:textId="77777777" w:rsidR="001F620C" w:rsidRDefault="001F620C" w:rsidP="009608A9">
      <w:pPr>
        <w:jc w:val="center"/>
        <w:rPr>
          <w:b/>
          <w:bCs/>
          <w:sz w:val="28"/>
          <w:szCs w:val="28"/>
        </w:rPr>
      </w:pPr>
    </w:p>
    <w:p w14:paraId="0B35842C" w14:textId="77777777" w:rsidR="001F620C" w:rsidRDefault="001F620C" w:rsidP="009608A9">
      <w:pPr>
        <w:jc w:val="center"/>
        <w:rPr>
          <w:b/>
          <w:bCs/>
          <w:sz w:val="28"/>
          <w:szCs w:val="28"/>
        </w:rPr>
      </w:pPr>
    </w:p>
    <w:p w14:paraId="20EC7B2C" w14:textId="77777777" w:rsidR="0081487A" w:rsidRDefault="0081487A" w:rsidP="009608A9">
      <w:pPr>
        <w:jc w:val="center"/>
        <w:rPr>
          <w:b/>
          <w:bCs/>
          <w:sz w:val="28"/>
          <w:szCs w:val="28"/>
        </w:rPr>
      </w:pPr>
    </w:p>
    <w:p w14:paraId="04034F70" w14:textId="77777777" w:rsidR="0081487A" w:rsidRDefault="0081487A" w:rsidP="009608A9">
      <w:pPr>
        <w:jc w:val="center"/>
        <w:rPr>
          <w:b/>
          <w:bCs/>
          <w:sz w:val="28"/>
          <w:szCs w:val="28"/>
        </w:rPr>
      </w:pPr>
    </w:p>
    <w:p w14:paraId="6078D4C5" w14:textId="77777777" w:rsidR="0081487A" w:rsidRDefault="0081487A" w:rsidP="009608A9">
      <w:pPr>
        <w:jc w:val="center"/>
        <w:rPr>
          <w:b/>
          <w:bCs/>
          <w:sz w:val="28"/>
          <w:szCs w:val="28"/>
        </w:rPr>
      </w:pPr>
    </w:p>
    <w:p w14:paraId="6575C200" w14:textId="77777777" w:rsidR="0081487A" w:rsidRDefault="0081487A" w:rsidP="009608A9">
      <w:pPr>
        <w:jc w:val="center"/>
        <w:rPr>
          <w:b/>
          <w:bCs/>
          <w:sz w:val="28"/>
          <w:szCs w:val="28"/>
        </w:rPr>
      </w:pPr>
    </w:p>
    <w:p w14:paraId="30C8593E" w14:textId="1690E01D" w:rsidR="0081487A" w:rsidRDefault="0081487A" w:rsidP="009608A9">
      <w:pPr>
        <w:jc w:val="center"/>
        <w:rPr>
          <w:b/>
          <w:bCs/>
          <w:sz w:val="28"/>
          <w:szCs w:val="28"/>
        </w:rPr>
      </w:pPr>
      <w:r>
        <w:rPr>
          <w:b/>
          <w:bCs/>
          <w:sz w:val="28"/>
          <w:szCs w:val="28"/>
        </w:rPr>
        <w:t>PROJETO</w:t>
      </w:r>
    </w:p>
    <w:p w14:paraId="5644DBB4" w14:textId="77777777" w:rsidR="0081487A" w:rsidRDefault="0081487A" w:rsidP="009608A9">
      <w:pPr>
        <w:jc w:val="center"/>
        <w:rPr>
          <w:b/>
          <w:bCs/>
          <w:sz w:val="28"/>
          <w:szCs w:val="28"/>
        </w:rPr>
      </w:pPr>
    </w:p>
    <w:p w14:paraId="58310805" w14:textId="77777777" w:rsidR="0081487A" w:rsidRDefault="0081487A" w:rsidP="009608A9">
      <w:pPr>
        <w:jc w:val="center"/>
        <w:rPr>
          <w:b/>
          <w:bCs/>
          <w:sz w:val="28"/>
          <w:szCs w:val="28"/>
        </w:rPr>
      </w:pPr>
    </w:p>
    <w:p w14:paraId="5D9B570C" w14:textId="77777777" w:rsidR="0081487A" w:rsidRDefault="0081487A" w:rsidP="009608A9">
      <w:pPr>
        <w:jc w:val="center"/>
        <w:rPr>
          <w:b/>
          <w:bCs/>
          <w:sz w:val="28"/>
          <w:szCs w:val="28"/>
        </w:rPr>
      </w:pPr>
    </w:p>
    <w:p w14:paraId="47F2408F" w14:textId="77777777" w:rsidR="0081487A" w:rsidRDefault="0081487A" w:rsidP="009608A9">
      <w:pPr>
        <w:jc w:val="center"/>
        <w:rPr>
          <w:b/>
          <w:bCs/>
          <w:sz w:val="28"/>
          <w:szCs w:val="28"/>
        </w:rPr>
      </w:pPr>
    </w:p>
    <w:p w14:paraId="24FEB226" w14:textId="77777777" w:rsidR="0081487A" w:rsidRDefault="0081487A" w:rsidP="009608A9">
      <w:pPr>
        <w:jc w:val="center"/>
        <w:rPr>
          <w:b/>
          <w:bCs/>
          <w:sz w:val="28"/>
          <w:szCs w:val="28"/>
        </w:rPr>
      </w:pPr>
    </w:p>
    <w:p w14:paraId="1B0ED9F3" w14:textId="77777777" w:rsidR="00EC565E" w:rsidRDefault="00EC565E" w:rsidP="00EC565E">
      <w:pPr>
        <w:shd w:val="clear" w:color="auto" w:fill="D9D9D9" w:themeFill="background1" w:themeFillShade="D9"/>
        <w:jc w:val="center"/>
        <w:rPr>
          <w:b/>
          <w:bCs/>
          <w:sz w:val="28"/>
          <w:szCs w:val="28"/>
        </w:rPr>
      </w:pPr>
    </w:p>
    <w:p w14:paraId="2ECB4C17" w14:textId="5B3E186E" w:rsidR="006A0A37" w:rsidRDefault="00F72247" w:rsidP="00EC565E">
      <w:pPr>
        <w:shd w:val="clear" w:color="auto" w:fill="D9D9D9" w:themeFill="background1" w:themeFillShade="D9"/>
        <w:jc w:val="center"/>
        <w:rPr>
          <w:b/>
          <w:bCs/>
          <w:sz w:val="28"/>
          <w:szCs w:val="28"/>
        </w:rPr>
      </w:pPr>
      <w:r w:rsidRPr="0006694E">
        <w:rPr>
          <w:b/>
          <w:bCs/>
          <w:sz w:val="28"/>
          <w:szCs w:val="28"/>
        </w:rPr>
        <w:t>ESTUDO DA EFICÁCIA E TOLERÂNCIA CLÍNICA DOS PRODUTOS CCLF2023, GCLF</w:t>
      </w:r>
      <w:r w:rsidR="004E4F65">
        <w:rPr>
          <w:b/>
          <w:bCs/>
          <w:sz w:val="28"/>
          <w:szCs w:val="28"/>
        </w:rPr>
        <w:t>2023</w:t>
      </w:r>
      <w:r w:rsidRPr="0006694E">
        <w:rPr>
          <w:b/>
          <w:bCs/>
          <w:sz w:val="28"/>
          <w:szCs w:val="28"/>
        </w:rPr>
        <w:t xml:space="preserve"> E NDLF2023 </w:t>
      </w:r>
      <w:r w:rsidR="009B63B1" w:rsidRPr="009B63B1">
        <w:rPr>
          <w:b/>
          <w:bCs/>
          <w:sz w:val="28"/>
          <w:szCs w:val="28"/>
        </w:rPr>
        <w:t xml:space="preserve">A BASE DE </w:t>
      </w:r>
      <w:r w:rsidR="009B63B1" w:rsidRPr="009B63B1">
        <w:rPr>
          <w:b/>
          <w:bCs/>
          <w:i/>
          <w:iCs/>
          <w:sz w:val="28"/>
          <w:szCs w:val="28"/>
        </w:rPr>
        <w:t>Libidibia ferrea</w:t>
      </w:r>
      <w:r w:rsidR="009B63B1" w:rsidRPr="009B63B1">
        <w:rPr>
          <w:b/>
          <w:bCs/>
          <w:sz w:val="28"/>
          <w:szCs w:val="28"/>
        </w:rPr>
        <w:t xml:space="preserve"> </w:t>
      </w:r>
      <w:r w:rsidRPr="0006694E">
        <w:rPr>
          <w:b/>
          <w:bCs/>
          <w:sz w:val="28"/>
          <w:szCs w:val="28"/>
        </w:rPr>
        <w:t xml:space="preserve">EM </w:t>
      </w:r>
      <w:r w:rsidR="0006694E" w:rsidRPr="0006694E">
        <w:rPr>
          <w:b/>
          <w:bCs/>
          <w:sz w:val="28"/>
          <w:szCs w:val="28"/>
        </w:rPr>
        <w:t>ÚLCER</w:t>
      </w:r>
      <w:r w:rsidRPr="0006694E">
        <w:rPr>
          <w:b/>
          <w:bCs/>
          <w:sz w:val="28"/>
          <w:szCs w:val="28"/>
        </w:rPr>
        <w:t>AS</w:t>
      </w:r>
      <w:r w:rsidR="0006694E" w:rsidRPr="0006694E">
        <w:rPr>
          <w:b/>
          <w:bCs/>
          <w:sz w:val="28"/>
          <w:szCs w:val="28"/>
        </w:rPr>
        <w:t xml:space="preserve"> </w:t>
      </w:r>
      <w:r w:rsidR="001A47EE">
        <w:rPr>
          <w:b/>
          <w:bCs/>
          <w:sz w:val="28"/>
          <w:szCs w:val="28"/>
        </w:rPr>
        <w:t>PLANTAR</w:t>
      </w:r>
      <w:r w:rsidR="00580E4C">
        <w:rPr>
          <w:b/>
          <w:bCs/>
          <w:sz w:val="28"/>
          <w:szCs w:val="28"/>
        </w:rPr>
        <w:t>ES</w:t>
      </w:r>
      <w:r w:rsidR="001A47EE">
        <w:rPr>
          <w:b/>
          <w:bCs/>
          <w:sz w:val="28"/>
          <w:szCs w:val="28"/>
        </w:rPr>
        <w:t xml:space="preserve"> </w:t>
      </w:r>
      <w:r w:rsidR="0006694E" w:rsidRPr="0006694E">
        <w:rPr>
          <w:b/>
          <w:bCs/>
          <w:sz w:val="28"/>
          <w:szCs w:val="28"/>
        </w:rPr>
        <w:t>DE DIABÉTICOS</w:t>
      </w:r>
    </w:p>
    <w:p w14:paraId="6479ED45" w14:textId="77777777" w:rsidR="00EC565E" w:rsidRPr="0006694E" w:rsidRDefault="00EC565E" w:rsidP="00EC565E">
      <w:pPr>
        <w:shd w:val="clear" w:color="auto" w:fill="D9D9D9" w:themeFill="background1" w:themeFillShade="D9"/>
        <w:jc w:val="center"/>
        <w:rPr>
          <w:b/>
          <w:bCs/>
          <w:sz w:val="28"/>
          <w:szCs w:val="28"/>
        </w:rPr>
      </w:pPr>
    </w:p>
    <w:p w14:paraId="3CBD418F" w14:textId="4388E5C3" w:rsidR="009608A9" w:rsidRDefault="009608A9" w:rsidP="009608A9">
      <w:pPr>
        <w:jc w:val="center"/>
        <w:rPr>
          <w:sz w:val="28"/>
          <w:szCs w:val="28"/>
        </w:rPr>
      </w:pPr>
    </w:p>
    <w:p w14:paraId="18FF72D5"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63F578AA"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65A0FF28"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48543305"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7264D7A9"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53AEA7BF"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618B1F97"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2CA634E6"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10BF2F29"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4D079221" w14:textId="77777777" w:rsidR="00EC565E" w:rsidRDefault="00EC565E" w:rsidP="008675B9">
      <w:pPr>
        <w:widowControl/>
        <w:shd w:val="clear" w:color="auto" w:fill="FFFFFF"/>
        <w:autoSpaceDE/>
        <w:autoSpaceDN/>
        <w:spacing w:line="360" w:lineRule="auto"/>
        <w:rPr>
          <w:rFonts w:eastAsia="Times New Roman" w:cstheme="minorHAnsi"/>
          <w:b/>
          <w:bCs/>
          <w:color w:val="000000"/>
          <w:kern w:val="0"/>
          <w:lang w:eastAsia="pt-BR"/>
          <w14:ligatures w14:val="none"/>
        </w:rPr>
      </w:pPr>
    </w:p>
    <w:p w14:paraId="1339466F"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6B7051A0" w14:textId="77777777"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p>
    <w:p w14:paraId="2570CF03" w14:textId="7EAB69E8" w:rsidR="00EC565E" w:rsidRDefault="00EC565E"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r>
        <w:rPr>
          <w:rFonts w:eastAsia="Times New Roman" w:cstheme="minorHAnsi"/>
          <w:b/>
          <w:bCs/>
          <w:color w:val="000000"/>
          <w:kern w:val="0"/>
          <w:lang w:eastAsia="pt-BR"/>
          <w14:ligatures w14:val="none"/>
        </w:rPr>
        <w:t>MACAPÁ-AP</w:t>
      </w:r>
    </w:p>
    <w:p w14:paraId="1BAC6AAC" w14:textId="30043AE7" w:rsidR="00EC565E" w:rsidRDefault="00EC565E" w:rsidP="002D199D">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r>
        <w:rPr>
          <w:rFonts w:eastAsia="Times New Roman" w:cstheme="minorHAnsi"/>
          <w:b/>
          <w:bCs/>
          <w:color w:val="000000"/>
          <w:kern w:val="0"/>
          <w:lang w:eastAsia="pt-BR"/>
          <w14:ligatures w14:val="none"/>
        </w:rPr>
        <w:t>202</w:t>
      </w:r>
      <w:r w:rsidR="00932611">
        <w:rPr>
          <w:rFonts w:eastAsia="Times New Roman" w:cstheme="minorHAnsi"/>
          <w:b/>
          <w:bCs/>
          <w:color w:val="000000"/>
          <w:kern w:val="0"/>
          <w:lang w:eastAsia="pt-BR"/>
          <w14:ligatures w14:val="none"/>
        </w:rPr>
        <w:t>4</w:t>
      </w:r>
    </w:p>
    <w:p w14:paraId="70F890C2" w14:textId="0E1D78B5" w:rsidR="00906E47" w:rsidRPr="00906E47" w:rsidRDefault="00906E47" w:rsidP="00906E47">
      <w:pPr>
        <w:widowControl/>
        <w:shd w:val="clear" w:color="auto" w:fill="FFFFFF"/>
        <w:autoSpaceDE/>
        <w:autoSpaceDN/>
        <w:spacing w:line="360" w:lineRule="auto"/>
        <w:jc w:val="center"/>
        <w:rPr>
          <w:rFonts w:eastAsia="Times New Roman" w:cstheme="minorHAnsi"/>
          <w:b/>
          <w:bCs/>
          <w:color w:val="000000"/>
          <w:kern w:val="0"/>
          <w:lang w:eastAsia="pt-BR"/>
          <w14:ligatures w14:val="none"/>
        </w:rPr>
      </w:pPr>
      <w:r w:rsidRPr="00906E47">
        <w:rPr>
          <w:rFonts w:eastAsia="Times New Roman" w:cstheme="minorHAnsi"/>
          <w:b/>
          <w:bCs/>
          <w:color w:val="000000"/>
          <w:kern w:val="0"/>
          <w:lang w:eastAsia="pt-BR"/>
          <w14:ligatures w14:val="none"/>
        </w:rPr>
        <w:lastRenderedPageBreak/>
        <w:t>EQUIPE PARTICIPANTE</w:t>
      </w:r>
    </w:p>
    <w:p w14:paraId="0AD65D4A"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5CC58845" w14:textId="77777777" w:rsidR="00906E47" w:rsidRPr="00906E47" w:rsidRDefault="00906E47" w:rsidP="00906E47">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906E47">
        <w:rPr>
          <w:rFonts w:eastAsia="Times New Roman" w:cstheme="minorHAnsi"/>
          <w:b/>
          <w:bCs/>
          <w:color w:val="000000"/>
          <w:kern w:val="0"/>
          <w:lang w:eastAsia="pt-BR"/>
          <w14:ligatures w14:val="none"/>
        </w:rPr>
        <w:t>Coordenador Geral</w:t>
      </w:r>
    </w:p>
    <w:p w14:paraId="2109953C" w14:textId="3F0610E0" w:rsid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Prof. Dr. José Carlos Tavares Carvalho</w:t>
      </w:r>
    </w:p>
    <w:p w14:paraId="66C24015" w14:textId="7E0C9407" w:rsidR="00A4426E" w:rsidRDefault="00000000"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2" w:history="1">
        <w:r w:rsidR="00A4426E" w:rsidRPr="00014722">
          <w:rPr>
            <w:rStyle w:val="Hyperlink"/>
            <w:rFonts w:eastAsia="Times New Roman" w:cstheme="minorHAnsi"/>
            <w:kern w:val="0"/>
            <w:lang w:eastAsia="pt-BR"/>
            <w14:ligatures w14:val="none"/>
          </w:rPr>
          <w:t>http://lattes.cnpq.br/4251174810000113</w:t>
        </w:r>
      </w:hyperlink>
    </w:p>
    <w:p w14:paraId="07AEF44B"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Laboratório de Pesquisa em Fármacos</w:t>
      </w:r>
    </w:p>
    <w:p w14:paraId="5DDE9E63"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Departamento de Ciências Biológicas e da Saúde</w:t>
      </w:r>
    </w:p>
    <w:p w14:paraId="406F1E32"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Universidade Federal do Amapá</w:t>
      </w:r>
    </w:p>
    <w:p w14:paraId="01E64307"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SIAPE 2509110</w:t>
      </w:r>
    </w:p>
    <w:p w14:paraId="79A6155E" w14:textId="77777777" w:rsidR="00906E47" w:rsidRPr="00906E47"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906E47">
        <w:rPr>
          <w:rFonts w:eastAsia="Times New Roman" w:cstheme="minorHAnsi"/>
          <w:color w:val="000000"/>
          <w:kern w:val="0"/>
          <w:lang w:eastAsia="pt-BR"/>
          <w14:ligatures w14:val="none"/>
        </w:rPr>
        <w:t>CRF-AP 215</w:t>
      </w:r>
    </w:p>
    <w:p w14:paraId="48028130" w14:textId="77777777" w:rsidR="00906E47" w:rsidRPr="000B778A" w:rsidRDefault="00906E4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2080AB60" w14:textId="77777777" w:rsidR="00906E47" w:rsidRPr="00906E47" w:rsidRDefault="00906E47" w:rsidP="00906E47">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906E47">
        <w:rPr>
          <w:rFonts w:eastAsia="Times New Roman" w:cstheme="minorHAnsi"/>
          <w:b/>
          <w:bCs/>
          <w:color w:val="000000"/>
          <w:kern w:val="0"/>
          <w:lang w:eastAsia="pt-BR"/>
          <w14:ligatures w14:val="none"/>
        </w:rPr>
        <w:t>Equipe participante</w:t>
      </w:r>
    </w:p>
    <w:p w14:paraId="3E038AB7" w14:textId="0E77AEFC" w:rsidR="000309D7" w:rsidRDefault="000309D7" w:rsidP="00906E47">
      <w:pPr>
        <w:widowControl/>
        <w:shd w:val="clear" w:color="auto" w:fill="FFFFFF"/>
        <w:autoSpaceDE/>
        <w:autoSpaceDN/>
        <w:spacing w:line="360" w:lineRule="auto"/>
        <w:jc w:val="both"/>
        <w:rPr>
          <w:rFonts w:eastAsia="Times New Roman" w:cstheme="minorHAnsi"/>
          <w:color w:val="000000"/>
          <w:kern w:val="0"/>
          <w:lang w:eastAsia="pt-BR"/>
          <w14:ligatures w14:val="none"/>
        </w:rPr>
      </w:pPr>
      <w:proofErr w:type="spellStart"/>
      <w:r>
        <w:rPr>
          <w:rFonts w:eastAsia="Times New Roman" w:cstheme="minorHAnsi"/>
          <w:color w:val="000000"/>
          <w:kern w:val="0"/>
          <w:lang w:eastAsia="pt-BR"/>
          <w14:ligatures w14:val="none"/>
        </w:rPr>
        <w:t>MSc</w:t>
      </w:r>
      <w:proofErr w:type="spellEnd"/>
      <w:r>
        <w:rPr>
          <w:rFonts w:eastAsia="Times New Roman" w:cstheme="minorHAnsi"/>
          <w:color w:val="000000"/>
          <w:kern w:val="0"/>
          <w:lang w:eastAsia="pt-BR"/>
          <w14:ligatures w14:val="none"/>
        </w:rPr>
        <w:t xml:space="preserve">. </w:t>
      </w:r>
      <w:r w:rsidRPr="000309D7">
        <w:rPr>
          <w:rFonts w:eastAsia="Times New Roman" w:cstheme="minorHAnsi"/>
          <w:color w:val="000000"/>
          <w:kern w:val="0"/>
          <w:lang w:eastAsia="pt-BR"/>
          <w14:ligatures w14:val="none"/>
        </w:rPr>
        <w:t xml:space="preserve">Ana Karina Lima Alves Cerdeira </w:t>
      </w:r>
    </w:p>
    <w:p w14:paraId="19134F46" w14:textId="4F6987F8" w:rsidR="000309D7" w:rsidRDefault="000309D7"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CPF 727.600.105-97</w:t>
      </w:r>
    </w:p>
    <w:p w14:paraId="1E92074B" w14:textId="44A2AEDF" w:rsidR="000C3457"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3" w:history="1">
        <w:r w:rsidR="000C3457" w:rsidRPr="00014722">
          <w:rPr>
            <w:rStyle w:val="Hyperlink"/>
            <w:rFonts w:eastAsia="Times New Roman" w:cstheme="minorHAnsi"/>
            <w:kern w:val="0"/>
            <w:lang w:eastAsia="pt-BR"/>
            <w14:ligatures w14:val="none"/>
          </w:rPr>
          <w:t>http://lattes.cnpq.br/8000523277165099</w:t>
        </w:r>
      </w:hyperlink>
    </w:p>
    <w:p w14:paraId="57F2A599" w14:textId="77777777" w:rsidR="00BC3E30" w:rsidRDefault="001B755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Profa. Dra. </w:t>
      </w:r>
      <w:proofErr w:type="spellStart"/>
      <w:r w:rsidR="000B20B1" w:rsidRPr="000B20B1">
        <w:rPr>
          <w:rFonts w:eastAsia="Times New Roman" w:cstheme="minorHAnsi"/>
          <w:color w:val="000000"/>
          <w:kern w:val="0"/>
          <w:lang w:eastAsia="pt-BR"/>
          <w14:ligatures w14:val="none"/>
        </w:rPr>
        <w:t>Francineide</w:t>
      </w:r>
      <w:proofErr w:type="spellEnd"/>
      <w:r w:rsidR="000B20B1" w:rsidRPr="000B20B1">
        <w:rPr>
          <w:rFonts w:eastAsia="Times New Roman" w:cstheme="minorHAnsi"/>
          <w:color w:val="000000"/>
          <w:kern w:val="0"/>
          <w:lang w:eastAsia="pt-BR"/>
          <w14:ligatures w14:val="none"/>
        </w:rPr>
        <w:t xml:space="preserve"> Pereira da Silva Pena </w:t>
      </w:r>
    </w:p>
    <w:p w14:paraId="20115EE3" w14:textId="5334C63A"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296.910.522-53</w:t>
      </w:r>
    </w:p>
    <w:p w14:paraId="2AA5899F" w14:textId="29843AB1" w:rsidR="000C3457"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4" w:history="1">
        <w:r w:rsidR="000C3457" w:rsidRPr="00014722">
          <w:rPr>
            <w:rStyle w:val="Hyperlink"/>
            <w:rFonts w:eastAsia="Times New Roman" w:cstheme="minorHAnsi"/>
            <w:kern w:val="0"/>
            <w:lang w:eastAsia="pt-BR"/>
            <w14:ligatures w14:val="none"/>
          </w:rPr>
          <w:t>http://lattes.cnpq.br/5547490063776157</w:t>
        </w:r>
      </w:hyperlink>
    </w:p>
    <w:p w14:paraId="15174099" w14:textId="32B9174A" w:rsidR="00BC3E30" w:rsidRDefault="00494888"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Enf. </w:t>
      </w:r>
      <w:r w:rsidR="000B20B1" w:rsidRPr="000B20B1">
        <w:rPr>
          <w:rFonts w:eastAsia="Times New Roman" w:cstheme="minorHAnsi"/>
          <w:color w:val="000000"/>
          <w:kern w:val="0"/>
          <w:lang w:eastAsia="pt-BR"/>
          <w14:ligatures w14:val="none"/>
        </w:rPr>
        <w:t xml:space="preserve">Alex Carlos Silva da Silva </w:t>
      </w:r>
    </w:p>
    <w:p w14:paraId="5571E5A8" w14:textId="3E5A85C3"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512.863.272-53</w:t>
      </w:r>
    </w:p>
    <w:p w14:paraId="31CA6960" w14:textId="59CAE0A4" w:rsidR="000C3457"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5" w:history="1">
        <w:r w:rsidR="000C3457" w:rsidRPr="00014722">
          <w:rPr>
            <w:rStyle w:val="Hyperlink"/>
            <w:rFonts w:eastAsia="Times New Roman" w:cstheme="minorHAnsi"/>
            <w:kern w:val="0"/>
            <w:lang w:eastAsia="pt-BR"/>
            <w14:ligatures w14:val="none"/>
          </w:rPr>
          <w:t>http://lattes.cnpq.br/7053685903606231</w:t>
        </w:r>
      </w:hyperlink>
    </w:p>
    <w:p w14:paraId="39371BD5" w14:textId="75FC7E6F" w:rsidR="00BC3E30" w:rsidRDefault="00494888"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proofErr w:type="spellStart"/>
      <w:r>
        <w:rPr>
          <w:rFonts w:eastAsia="Times New Roman" w:cstheme="minorHAnsi"/>
          <w:color w:val="000000"/>
          <w:kern w:val="0"/>
          <w:lang w:eastAsia="pt-BR"/>
          <w14:ligatures w14:val="none"/>
        </w:rPr>
        <w:t>MSc</w:t>
      </w:r>
      <w:proofErr w:type="spellEnd"/>
      <w:r>
        <w:rPr>
          <w:rFonts w:eastAsia="Times New Roman" w:cstheme="minorHAnsi"/>
          <w:color w:val="000000"/>
          <w:kern w:val="0"/>
          <w:lang w:eastAsia="pt-BR"/>
          <w14:ligatures w14:val="none"/>
        </w:rPr>
        <w:t xml:space="preserve">. </w:t>
      </w:r>
      <w:r w:rsidR="000B20B1" w:rsidRPr="000B20B1">
        <w:rPr>
          <w:rFonts w:eastAsia="Times New Roman" w:cstheme="minorHAnsi"/>
          <w:color w:val="000000"/>
          <w:kern w:val="0"/>
          <w:lang w:eastAsia="pt-BR"/>
          <w14:ligatures w14:val="none"/>
        </w:rPr>
        <w:t xml:space="preserve">Cecília Rafaela Salles Ferreira </w:t>
      </w:r>
    </w:p>
    <w:p w14:paraId="0D844AE8" w14:textId="1EBB1891"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529.290.782-00</w:t>
      </w:r>
    </w:p>
    <w:p w14:paraId="400EE70A" w14:textId="77777777" w:rsidR="008675DA"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6" w:history="1">
        <w:r w:rsidR="00494888" w:rsidRPr="00014722">
          <w:rPr>
            <w:rStyle w:val="Hyperlink"/>
            <w:rFonts w:eastAsia="Times New Roman" w:cstheme="minorHAnsi"/>
            <w:kern w:val="0"/>
            <w:lang w:eastAsia="pt-BR"/>
            <w14:ligatures w14:val="none"/>
          </w:rPr>
          <w:t>http://lattes.cnpq.br/8830057051694039</w:t>
        </w:r>
      </w:hyperlink>
    </w:p>
    <w:p w14:paraId="5C322366" w14:textId="6C9E145C" w:rsidR="00BC3E30" w:rsidRDefault="00494888"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proofErr w:type="spellStart"/>
      <w:r>
        <w:rPr>
          <w:rFonts w:eastAsia="Times New Roman" w:cstheme="minorHAnsi"/>
          <w:color w:val="000000"/>
          <w:kern w:val="0"/>
          <w:lang w:eastAsia="pt-BR"/>
          <w14:ligatures w14:val="none"/>
        </w:rPr>
        <w:t>MSc</w:t>
      </w:r>
      <w:proofErr w:type="spellEnd"/>
      <w:r>
        <w:rPr>
          <w:rFonts w:eastAsia="Times New Roman" w:cstheme="minorHAnsi"/>
          <w:color w:val="000000"/>
          <w:kern w:val="0"/>
          <w:lang w:eastAsia="pt-BR"/>
          <w14:ligatures w14:val="none"/>
        </w:rPr>
        <w:t xml:space="preserve">. </w:t>
      </w:r>
      <w:r w:rsidR="000B20B1" w:rsidRPr="000B20B1">
        <w:rPr>
          <w:rFonts w:eastAsia="Times New Roman" w:cstheme="minorHAnsi"/>
          <w:color w:val="000000"/>
          <w:kern w:val="0"/>
          <w:lang w:eastAsia="pt-BR"/>
          <w14:ligatures w14:val="none"/>
        </w:rPr>
        <w:t xml:space="preserve">Ananda </w:t>
      </w:r>
      <w:proofErr w:type="spellStart"/>
      <w:r w:rsidR="000B20B1" w:rsidRPr="000B20B1">
        <w:rPr>
          <w:rFonts w:eastAsia="Times New Roman" w:cstheme="minorHAnsi"/>
          <w:color w:val="000000"/>
          <w:kern w:val="0"/>
          <w:lang w:eastAsia="pt-BR"/>
          <w14:ligatures w14:val="none"/>
        </w:rPr>
        <w:t>Larisse</w:t>
      </w:r>
      <w:proofErr w:type="spellEnd"/>
      <w:r w:rsidR="000B20B1" w:rsidRPr="000B20B1">
        <w:rPr>
          <w:rFonts w:eastAsia="Times New Roman" w:cstheme="minorHAnsi"/>
          <w:color w:val="000000"/>
          <w:kern w:val="0"/>
          <w:lang w:eastAsia="pt-BR"/>
          <w14:ligatures w14:val="none"/>
        </w:rPr>
        <w:t xml:space="preserve"> Bezerra da Silva </w:t>
      </w:r>
    </w:p>
    <w:p w14:paraId="273A56D6" w14:textId="6602A51C"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938.020.562-72</w:t>
      </w:r>
    </w:p>
    <w:p w14:paraId="0E851331" w14:textId="4B5E1CFF" w:rsidR="00494888"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7" w:history="1">
        <w:r w:rsidR="00494888" w:rsidRPr="00014722">
          <w:rPr>
            <w:rStyle w:val="Hyperlink"/>
            <w:rFonts w:eastAsia="Times New Roman" w:cstheme="minorHAnsi"/>
            <w:kern w:val="0"/>
            <w:lang w:eastAsia="pt-BR"/>
            <w14:ligatures w14:val="none"/>
          </w:rPr>
          <w:t>http://lattes.cnpq.br/3353628933154111</w:t>
        </w:r>
      </w:hyperlink>
    </w:p>
    <w:p w14:paraId="27BE9FCF" w14:textId="1D530CA0" w:rsidR="00BC3E30" w:rsidRDefault="00795573"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Enf. </w:t>
      </w:r>
      <w:proofErr w:type="spellStart"/>
      <w:r w:rsidR="000B20B1" w:rsidRPr="000B20B1">
        <w:rPr>
          <w:rFonts w:eastAsia="Times New Roman" w:cstheme="minorHAnsi"/>
          <w:color w:val="000000"/>
          <w:kern w:val="0"/>
          <w:lang w:eastAsia="pt-BR"/>
          <w14:ligatures w14:val="none"/>
        </w:rPr>
        <w:t>Marluci</w:t>
      </w:r>
      <w:proofErr w:type="spellEnd"/>
      <w:r w:rsidR="000B20B1" w:rsidRPr="000B20B1">
        <w:rPr>
          <w:rFonts w:eastAsia="Times New Roman" w:cstheme="minorHAnsi"/>
          <w:color w:val="000000"/>
          <w:kern w:val="0"/>
          <w:lang w:eastAsia="pt-BR"/>
          <w14:ligatures w14:val="none"/>
        </w:rPr>
        <w:t xml:space="preserve"> de Souza </w:t>
      </w:r>
      <w:proofErr w:type="spellStart"/>
      <w:r w:rsidR="000B20B1" w:rsidRPr="000B20B1">
        <w:rPr>
          <w:rFonts w:eastAsia="Times New Roman" w:cstheme="minorHAnsi"/>
          <w:color w:val="000000"/>
          <w:kern w:val="0"/>
          <w:lang w:eastAsia="pt-BR"/>
          <w14:ligatures w14:val="none"/>
        </w:rPr>
        <w:t>Lédo</w:t>
      </w:r>
      <w:proofErr w:type="spellEnd"/>
      <w:r w:rsidR="000B20B1" w:rsidRPr="000B20B1">
        <w:rPr>
          <w:rFonts w:eastAsia="Times New Roman" w:cstheme="minorHAnsi"/>
          <w:color w:val="000000"/>
          <w:kern w:val="0"/>
          <w:lang w:eastAsia="pt-BR"/>
          <w14:ligatures w14:val="none"/>
        </w:rPr>
        <w:t xml:space="preserve"> Santos </w:t>
      </w:r>
    </w:p>
    <w:p w14:paraId="04221E32" w14:textId="323E0CCB"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543.583.372-87</w:t>
      </w:r>
    </w:p>
    <w:p w14:paraId="117D959A" w14:textId="66BDB7C1" w:rsidR="00795573"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8" w:history="1">
        <w:r w:rsidR="00795573" w:rsidRPr="00014722">
          <w:rPr>
            <w:rStyle w:val="Hyperlink"/>
            <w:rFonts w:eastAsia="Times New Roman" w:cstheme="minorHAnsi"/>
            <w:kern w:val="0"/>
            <w:lang w:eastAsia="pt-BR"/>
            <w14:ligatures w14:val="none"/>
          </w:rPr>
          <w:t>http://lattes.cnpq.br/9773310106565009</w:t>
        </w:r>
      </w:hyperlink>
    </w:p>
    <w:p w14:paraId="2BED1E76" w14:textId="4DC4A25C" w:rsidR="000B20B1" w:rsidRPr="000B20B1" w:rsidRDefault="00795573"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Enf. </w:t>
      </w:r>
      <w:r w:rsidR="000B20B1" w:rsidRPr="000B20B1">
        <w:rPr>
          <w:rFonts w:eastAsia="Times New Roman" w:cstheme="minorHAnsi"/>
          <w:color w:val="000000"/>
          <w:kern w:val="0"/>
          <w:lang w:eastAsia="pt-BR"/>
          <w14:ligatures w14:val="none"/>
        </w:rPr>
        <w:t>Patrícia Rodrigues Souza</w:t>
      </w:r>
    </w:p>
    <w:p w14:paraId="42B6547B" w14:textId="0B95716D"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00729289214</w:t>
      </w:r>
    </w:p>
    <w:p w14:paraId="7F2D1971" w14:textId="005FDF21" w:rsidR="00795573" w:rsidRPr="000B20B1"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19" w:history="1">
        <w:r w:rsidR="00795573" w:rsidRPr="00014722">
          <w:rPr>
            <w:rStyle w:val="Hyperlink"/>
            <w:rFonts w:eastAsia="Times New Roman" w:cstheme="minorHAnsi"/>
            <w:kern w:val="0"/>
            <w:lang w:eastAsia="pt-BR"/>
            <w14:ligatures w14:val="none"/>
          </w:rPr>
          <w:t>http://lattes.cnpq.br/6913281884886462</w:t>
        </w:r>
      </w:hyperlink>
      <w:r w:rsidR="00795573">
        <w:rPr>
          <w:rFonts w:eastAsia="Times New Roman" w:cstheme="minorHAnsi"/>
          <w:color w:val="000000"/>
          <w:kern w:val="0"/>
          <w:lang w:eastAsia="pt-BR"/>
          <w14:ligatures w14:val="none"/>
        </w:rPr>
        <w:t xml:space="preserve"> </w:t>
      </w:r>
    </w:p>
    <w:p w14:paraId="67D3D4B0" w14:textId="1C150FC7" w:rsidR="000B20B1" w:rsidRPr="000B20B1" w:rsidRDefault="001B755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proofErr w:type="spellStart"/>
      <w:r>
        <w:rPr>
          <w:rFonts w:eastAsia="Times New Roman" w:cstheme="minorHAnsi"/>
          <w:color w:val="000000"/>
          <w:kern w:val="0"/>
          <w:lang w:eastAsia="pt-BR"/>
          <w14:ligatures w14:val="none"/>
        </w:rPr>
        <w:t>MSc</w:t>
      </w:r>
      <w:proofErr w:type="spellEnd"/>
      <w:r>
        <w:rPr>
          <w:rFonts w:eastAsia="Times New Roman" w:cstheme="minorHAnsi"/>
          <w:color w:val="000000"/>
          <w:kern w:val="0"/>
          <w:lang w:eastAsia="pt-BR"/>
          <w14:ligatures w14:val="none"/>
        </w:rPr>
        <w:t xml:space="preserve">. </w:t>
      </w:r>
      <w:r w:rsidR="000B20B1" w:rsidRPr="000B20B1">
        <w:rPr>
          <w:rFonts w:eastAsia="Times New Roman" w:cstheme="minorHAnsi"/>
          <w:color w:val="000000"/>
          <w:kern w:val="0"/>
          <w:lang w:eastAsia="pt-BR"/>
          <w14:ligatures w14:val="none"/>
        </w:rPr>
        <w:t>Diego Quaresma Ferreira</w:t>
      </w:r>
    </w:p>
    <w:p w14:paraId="44935441" w14:textId="3FC65CA6" w:rsidR="000B20B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00729289214</w:t>
      </w:r>
    </w:p>
    <w:p w14:paraId="37DD31D5" w14:textId="1DA0C2F9" w:rsidR="004338F4"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20" w:history="1">
        <w:r w:rsidR="004338F4" w:rsidRPr="00014722">
          <w:rPr>
            <w:rStyle w:val="Hyperlink"/>
            <w:rFonts w:eastAsia="Times New Roman" w:cstheme="minorHAnsi"/>
            <w:kern w:val="0"/>
            <w:lang w:eastAsia="pt-BR"/>
            <w14:ligatures w14:val="none"/>
          </w:rPr>
          <w:t>http://lattes.cnpq.br/8456668508894722</w:t>
        </w:r>
      </w:hyperlink>
    </w:p>
    <w:p w14:paraId="6314262A" w14:textId="1215ECD1" w:rsidR="000B20B1" w:rsidRPr="000B20B1" w:rsidRDefault="001B755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Prof. Dr. </w:t>
      </w:r>
      <w:r w:rsidR="000B20B1" w:rsidRPr="000B20B1">
        <w:rPr>
          <w:rFonts w:eastAsia="Times New Roman" w:cstheme="minorHAnsi"/>
          <w:color w:val="000000"/>
          <w:kern w:val="0"/>
          <w:lang w:eastAsia="pt-BR"/>
          <w14:ligatures w14:val="none"/>
        </w:rPr>
        <w:t>Walter de Souza Tavares</w:t>
      </w:r>
    </w:p>
    <w:p w14:paraId="6091B98C" w14:textId="56EED062" w:rsidR="007A0B71" w:rsidRDefault="000B20B1"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CPF 006.817.852-25</w:t>
      </w:r>
    </w:p>
    <w:p w14:paraId="22BD21FC" w14:textId="6EB7548C" w:rsidR="002E7964" w:rsidRDefault="00000000"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hyperlink r:id="rId21" w:history="1">
        <w:r w:rsidR="002E7964" w:rsidRPr="00014722">
          <w:rPr>
            <w:rStyle w:val="Hyperlink"/>
            <w:rFonts w:eastAsia="Times New Roman" w:cstheme="minorHAnsi"/>
            <w:kern w:val="0"/>
            <w:lang w:eastAsia="pt-BR"/>
            <w14:ligatures w14:val="none"/>
          </w:rPr>
          <w:t>http://lattes.cnpq.br/5085038840802665</w:t>
        </w:r>
      </w:hyperlink>
    </w:p>
    <w:p w14:paraId="3AB4E2CB" w14:textId="77777777" w:rsidR="002E7964" w:rsidRDefault="002E7964" w:rsidP="000B20B1">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3F02152A"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749B2AC7"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6907F3B"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017247BA"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7616A2CF"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D611DD6"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D835858"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A1B35E2"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2C357730"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60EE3973"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6FBFD084"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5974BAB7"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23756F32"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E77BBC3"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10C20C7"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24E67E8"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82F3324"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6E8EEFF" w14:textId="77777777" w:rsidR="00F275C8" w:rsidRDefault="00F275C8" w:rsidP="00F27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5E07504E"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0144A227"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A8E1647"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92B45F9"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CC2B7F0"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B9E2544" w14:textId="77777777" w:rsidR="00C83022" w:rsidRDefault="00C83022"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156DCFB4" w14:textId="1517582B" w:rsidR="00DE25C8" w:rsidRPr="00D2257B" w:rsidRDefault="007A0B71" w:rsidP="00D2257B">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0F7C50">
        <w:rPr>
          <w:rFonts w:eastAsia="Times New Roman" w:cstheme="minorHAnsi"/>
          <w:b/>
          <w:bCs/>
          <w:color w:val="000000"/>
          <w:kern w:val="0"/>
          <w:lang w:eastAsia="pt-BR"/>
          <w14:ligatures w14:val="none"/>
        </w:rPr>
        <w:lastRenderedPageBreak/>
        <w:t>RESUMO</w:t>
      </w:r>
    </w:p>
    <w:p w14:paraId="4FA68E18" w14:textId="77777777" w:rsidR="000D3D12" w:rsidRDefault="000D3D12" w:rsidP="002108A4">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442318CD" w14:textId="518D81E2" w:rsidR="000D3D12" w:rsidRPr="00AD6AA2" w:rsidRDefault="000D3D12" w:rsidP="009B13A9">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r w:rsidRPr="00A920AE">
        <w:rPr>
          <w:rFonts w:eastAsia="Times New Roman" w:cstheme="minorHAnsi"/>
          <w:color w:val="000000" w:themeColor="text1"/>
          <w:kern w:val="0"/>
          <w:lang w:eastAsia="pt-BR"/>
          <w14:ligatures w14:val="none"/>
        </w:rPr>
        <w:t xml:space="preserve">O tratamento de feridas crônicas representa </w:t>
      </w:r>
      <w:proofErr w:type="gramStart"/>
      <w:r w:rsidRPr="00A920AE">
        <w:rPr>
          <w:rFonts w:eastAsia="Times New Roman" w:cstheme="minorHAnsi"/>
          <w:color w:val="000000" w:themeColor="text1"/>
          <w:kern w:val="0"/>
          <w:lang w:eastAsia="pt-BR"/>
          <w14:ligatures w14:val="none"/>
        </w:rPr>
        <w:t>uma importante</w:t>
      </w:r>
      <w:proofErr w:type="gramEnd"/>
      <w:r w:rsidRPr="00A920AE">
        <w:rPr>
          <w:rFonts w:eastAsia="Times New Roman" w:cstheme="minorHAnsi"/>
          <w:color w:val="000000" w:themeColor="text1"/>
          <w:kern w:val="0"/>
          <w:lang w:eastAsia="pt-BR"/>
          <w14:ligatures w14:val="none"/>
        </w:rPr>
        <w:t xml:space="preserve"> parcela dos gastos do SUS. A busca de tratamentos alternativos acessíveis vem crescendo, com isso, a utilização de </w:t>
      </w:r>
      <w:r w:rsidR="00EF7E2D" w:rsidRPr="00A920AE">
        <w:rPr>
          <w:rFonts w:eastAsia="Times New Roman" w:cstheme="minorHAnsi"/>
          <w:color w:val="000000" w:themeColor="text1"/>
          <w:kern w:val="0"/>
          <w:lang w:eastAsia="pt-BR"/>
          <w14:ligatures w14:val="none"/>
        </w:rPr>
        <w:t>novos insumos farmacêuticos ativos, principalmente de origem vegetal (IFAV)</w:t>
      </w:r>
      <w:r w:rsidRPr="00A920AE">
        <w:rPr>
          <w:rFonts w:eastAsia="Times New Roman" w:cstheme="minorHAnsi"/>
          <w:color w:val="000000" w:themeColor="text1"/>
          <w:kern w:val="0"/>
          <w:lang w:eastAsia="pt-BR"/>
          <w14:ligatures w14:val="none"/>
        </w:rPr>
        <w:t xml:space="preserve"> está sendo muito explorad</w:t>
      </w:r>
      <w:r w:rsidR="00EF7E2D" w:rsidRPr="00A920AE">
        <w:rPr>
          <w:rFonts w:eastAsia="Times New Roman" w:cstheme="minorHAnsi"/>
          <w:color w:val="000000" w:themeColor="text1"/>
          <w:kern w:val="0"/>
          <w:lang w:eastAsia="pt-BR"/>
          <w14:ligatures w14:val="none"/>
        </w:rPr>
        <w:t>o</w:t>
      </w:r>
      <w:r w:rsidRPr="00A920AE">
        <w:rPr>
          <w:rFonts w:eastAsia="Times New Roman" w:cstheme="minorHAnsi"/>
          <w:color w:val="000000" w:themeColor="text1"/>
          <w:kern w:val="0"/>
          <w:lang w:eastAsia="pt-BR"/>
          <w14:ligatures w14:val="none"/>
        </w:rPr>
        <w:t xml:space="preserve"> nos tratamentos destas lesões, devido ao seu baixo custo quando comparado aos fármacos sintéticos. Dentre </w:t>
      </w:r>
      <w:r w:rsidR="00EF7E2D" w:rsidRPr="00A920AE">
        <w:rPr>
          <w:rFonts w:eastAsia="Times New Roman" w:cstheme="minorHAnsi"/>
          <w:color w:val="000000" w:themeColor="text1"/>
          <w:kern w:val="0"/>
          <w:lang w:eastAsia="pt-BR"/>
          <w14:ligatures w14:val="none"/>
        </w:rPr>
        <w:t>este</w:t>
      </w:r>
      <w:r w:rsidR="005B13AF">
        <w:rPr>
          <w:rFonts w:eastAsia="Times New Roman" w:cstheme="minorHAnsi"/>
          <w:color w:val="000000" w:themeColor="text1"/>
          <w:kern w:val="0"/>
          <w:lang w:eastAsia="pt-BR"/>
          <w14:ligatures w14:val="none"/>
        </w:rPr>
        <w:t>s</w:t>
      </w:r>
      <w:r w:rsidR="00EF7E2D" w:rsidRPr="00A920AE">
        <w:rPr>
          <w:rFonts w:eastAsia="Times New Roman" w:cstheme="minorHAnsi"/>
          <w:color w:val="000000" w:themeColor="text1"/>
          <w:kern w:val="0"/>
          <w:lang w:eastAsia="pt-BR"/>
          <w14:ligatures w14:val="none"/>
        </w:rPr>
        <w:t xml:space="preserve"> IFAV</w:t>
      </w:r>
      <w:r w:rsidRPr="00A920AE">
        <w:rPr>
          <w:rFonts w:eastAsia="Times New Roman" w:cstheme="minorHAnsi"/>
          <w:color w:val="000000" w:themeColor="text1"/>
          <w:kern w:val="0"/>
          <w:lang w:eastAsia="pt-BR"/>
          <w14:ligatures w14:val="none"/>
        </w:rPr>
        <w:t>,</w:t>
      </w:r>
      <w:r w:rsidR="005B13AF">
        <w:rPr>
          <w:rFonts w:eastAsia="Times New Roman" w:cstheme="minorHAnsi"/>
          <w:color w:val="000000" w:themeColor="text1"/>
          <w:kern w:val="0"/>
          <w:lang w:eastAsia="pt-BR"/>
          <w14:ligatures w14:val="none"/>
        </w:rPr>
        <w:t xml:space="preserve"> está</w:t>
      </w:r>
      <w:r w:rsidRPr="00A920AE">
        <w:rPr>
          <w:rFonts w:eastAsia="Times New Roman" w:cstheme="minorHAnsi"/>
          <w:color w:val="000000" w:themeColor="text1"/>
          <w:kern w:val="0"/>
          <w:lang w:eastAsia="pt-BR"/>
          <w14:ligatures w14:val="none"/>
        </w:rPr>
        <w:t xml:space="preserve"> </w:t>
      </w:r>
      <w:r w:rsidR="00EF7E2D" w:rsidRPr="00A920AE">
        <w:rPr>
          <w:rFonts w:eastAsia="Times New Roman" w:cstheme="minorHAnsi"/>
          <w:color w:val="000000" w:themeColor="text1"/>
          <w:kern w:val="0"/>
          <w:lang w:eastAsia="pt-BR"/>
          <w14:ligatures w14:val="none"/>
        </w:rPr>
        <w:t xml:space="preserve">o extrato glicólico de </w:t>
      </w:r>
      <w:r w:rsidR="00EF7E2D" w:rsidRPr="00A920AE">
        <w:rPr>
          <w:rFonts w:eastAsia="Times New Roman" w:cstheme="minorHAnsi"/>
          <w:i/>
          <w:iCs/>
          <w:color w:val="000000" w:themeColor="text1"/>
          <w:kern w:val="0"/>
          <w:lang w:eastAsia="pt-BR"/>
          <w14:ligatures w14:val="none"/>
        </w:rPr>
        <w:t>Libidibia ferrea</w:t>
      </w:r>
      <w:r w:rsidR="00EF7E2D" w:rsidRPr="00A920AE">
        <w:rPr>
          <w:rFonts w:eastAsia="Times New Roman" w:cstheme="minorHAnsi"/>
          <w:color w:val="000000" w:themeColor="text1"/>
          <w:kern w:val="0"/>
          <w:lang w:eastAsia="pt-BR"/>
          <w14:ligatures w14:val="none"/>
        </w:rPr>
        <w:t xml:space="preserve"> (</w:t>
      </w:r>
      <w:proofErr w:type="spellStart"/>
      <w:r w:rsidR="00EF7E2D" w:rsidRPr="00A920AE">
        <w:rPr>
          <w:rFonts w:eastAsia="Times New Roman" w:cstheme="minorHAnsi"/>
          <w:color w:val="000000" w:themeColor="text1"/>
          <w:kern w:val="0"/>
          <w:lang w:eastAsia="pt-BR"/>
          <w14:ligatures w14:val="none"/>
        </w:rPr>
        <w:t>EGLf</w:t>
      </w:r>
      <w:proofErr w:type="spellEnd"/>
      <w:r w:rsidR="00EF7E2D" w:rsidRPr="00A920AE">
        <w:rPr>
          <w:rFonts w:eastAsia="Times New Roman" w:cstheme="minorHAnsi"/>
          <w:color w:val="000000" w:themeColor="text1"/>
          <w:kern w:val="0"/>
          <w:lang w:eastAsia="pt-BR"/>
          <w14:ligatures w14:val="none"/>
        </w:rPr>
        <w:t xml:space="preserve">) que compõe diversas formulações contidas no Formulário de </w:t>
      </w:r>
      <w:r w:rsidR="00B93E4B" w:rsidRPr="00A920AE">
        <w:rPr>
          <w:rFonts w:eastAsia="Times New Roman" w:cstheme="minorHAnsi"/>
          <w:color w:val="000000" w:themeColor="text1"/>
          <w:kern w:val="0"/>
          <w:lang w:eastAsia="pt-BR"/>
          <w14:ligatures w14:val="none"/>
        </w:rPr>
        <w:t>Fitoterápicos</w:t>
      </w:r>
      <w:r w:rsidR="00EF7E2D" w:rsidRPr="00A920AE">
        <w:rPr>
          <w:rFonts w:eastAsia="Times New Roman" w:cstheme="minorHAnsi"/>
          <w:color w:val="000000" w:themeColor="text1"/>
          <w:kern w:val="0"/>
          <w:lang w:eastAsia="pt-BR"/>
          <w14:ligatures w14:val="none"/>
        </w:rPr>
        <w:t xml:space="preserve"> da Farmacopeia Brasileira, para aplicação </w:t>
      </w:r>
      <w:r w:rsidR="00A920AE" w:rsidRPr="00A920AE">
        <w:rPr>
          <w:rFonts w:eastAsia="Times New Roman" w:cstheme="minorHAnsi"/>
          <w:color w:val="000000" w:themeColor="text1"/>
          <w:kern w:val="0"/>
          <w:lang w:eastAsia="pt-BR"/>
          <w14:ligatures w14:val="none"/>
        </w:rPr>
        <w:t>como cicatrizante e como antisséptico</w:t>
      </w:r>
      <w:r w:rsidR="00EF7E2D" w:rsidRPr="00A920AE">
        <w:rPr>
          <w:rFonts w:eastAsia="Times New Roman" w:cstheme="minorHAnsi"/>
          <w:color w:val="000000" w:themeColor="text1"/>
          <w:kern w:val="0"/>
          <w:lang w:eastAsia="pt-BR"/>
          <w14:ligatures w14:val="none"/>
        </w:rPr>
        <w:t xml:space="preserve">. </w:t>
      </w:r>
      <w:r w:rsidR="00C91F9E">
        <w:rPr>
          <w:rFonts w:eastAsia="Times New Roman" w:cstheme="minorHAnsi"/>
          <w:color w:val="000000" w:themeColor="text1"/>
          <w:kern w:val="0"/>
          <w:lang w:eastAsia="pt-BR"/>
          <w14:ligatures w14:val="none"/>
        </w:rPr>
        <w:t>Portanto, e</w:t>
      </w:r>
      <w:r w:rsidRPr="00232C08">
        <w:rPr>
          <w:rFonts w:eastAsia="Times New Roman" w:cstheme="minorHAnsi"/>
          <w:color w:val="000000" w:themeColor="text1"/>
          <w:kern w:val="0"/>
          <w:lang w:eastAsia="pt-BR"/>
          <w14:ligatures w14:val="none"/>
        </w:rPr>
        <w:t>ste estudo te</w:t>
      </w:r>
      <w:r w:rsidR="00B93E4B" w:rsidRPr="00232C08">
        <w:rPr>
          <w:rFonts w:eastAsia="Times New Roman" w:cstheme="minorHAnsi"/>
          <w:color w:val="000000" w:themeColor="text1"/>
          <w:kern w:val="0"/>
          <w:lang w:eastAsia="pt-BR"/>
          <w14:ligatures w14:val="none"/>
        </w:rPr>
        <w:t xml:space="preserve">m </w:t>
      </w:r>
      <w:r w:rsidRPr="00232C08">
        <w:rPr>
          <w:rFonts w:eastAsia="Times New Roman" w:cstheme="minorHAnsi"/>
          <w:color w:val="000000" w:themeColor="text1"/>
          <w:kern w:val="0"/>
          <w:lang w:eastAsia="pt-BR"/>
          <w14:ligatures w14:val="none"/>
        </w:rPr>
        <w:t xml:space="preserve">como objetivo </w:t>
      </w:r>
      <w:r w:rsidR="00B93E4B" w:rsidRPr="00232C08">
        <w:rPr>
          <w:rFonts w:eastAsia="Times New Roman" w:cstheme="minorHAnsi"/>
          <w:color w:val="000000" w:themeColor="text1"/>
          <w:kern w:val="0"/>
          <w:lang w:eastAsia="pt-BR"/>
          <w14:ligatures w14:val="none"/>
        </w:rPr>
        <w:t xml:space="preserve">estudar a eficácia e tolerância clínica dos produtos CCLF2023, GCLF2023 e NDLF2023, que apresentam como IFAV o </w:t>
      </w:r>
      <w:proofErr w:type="spellStart"/>
      <w:r w:rsidR="00B93E4B" w:rsidRPr="00232C08">
        <w:rPr>
          <w:rFonts w:eastAsia="Times New Roman" w:cstheme="minorHAnsi"/>
          <w:color w:val="000000" w:themeColor="text1"/>
          <w:kern w:val="0"/>
          <w:lang w:eastAsia="pt-BR"/>
          <w14:ligatures w14:val="none"/>
        </w:rPr>
        <w:t>EGLf</w:t>
      </w:r>
      <w:proofErr w:type="spellEnd"/>
      <w:r w:rsidR="00B93E4B" w:rsidRPr="00232C08">
        <w:rPr>
          <w:rFonts w:eastAsia="Times New Roman" w:cstheme="minorHAnsi"/>
          <w:color w:val="000000" w:themeColor="text1"/>
          <w:kern w:val="0"/>
          <w:lang w:eastAsia="pt-BR"/>
          <w14:ligatures w14:val="none"/>
        </w:rPr>
        <w:t>, em úlceras plantar de diabéticos.</w:t>
      </w:r>
      <w:r w:rsidRPr="00232C08">
        <w:rPr>
          <w:rFonts w:eastAsia="Times New Roman" w:cstheme="minorHAnsi"/>
          <w:color w:val="000000" w:themeColor="text1"/>
          <w:kern w:val="0"/>
          <w:lang w:eastAsia="pt-BR"/>
          <w14:ligatures w14:val="none"/>
        </w:rPr>
        <w:t xml:space="preserve"> </w:t>
      </w:r>
      <w:r w:rsidR="009B13A9" w:rsidRPr="00AD6AA2">
        <w:rPr>
          <w:rFonts w:eastAsia="Times New Roman" w:cstheme="minorHAnsi"/>
          <w:color w:val="000000" w:themeColor="text1"/>
          <w:kern w:val="0"/>
          <w:lang w:eastAsia="pt-BR"/>
          <w14:ligatures w14:val="none"/>
        </w:rPr>
        <w:t>O estudo será prospectivo, experimental, randomizado, comparativo, tipo caso-controle, que será realizado no Setor de Pé Diabético da Unidade Básica de Saúde da Universidade Federal do Amapá e no Hospital Universitário da Universidade Federal do Amapá.  O estudo será do tipo intervencionista (Ensaio Clínico), com seleção de um maior número possível de voluntários que serão alocados de forma randomizada. A população será composta por voluntários</w:t>
      </w:r>
      <w:r w:rsidR="001B056A" w:rsidRPr="00AD6AA2">
        <w:rPr>
          <w:rFonts w:eastAsia="Times New Roman" w:cstheme="minorHAnsi"/>
          <w:color w:val="000000" w:themeColor="text1"/>
          <w:kern w:val="0"/>
          <w:lang w:eastAsia="pt-BR"/>
          <w14:ligatures w14:val="none"/>
        </w:rPr>
        <w:t xml:space="preserve"> maiores de dezoito anos, de ambos os sexos,</w:t>
      </w:r>
      <w:r w:rsidR="009B13A9" w:rsidRPr="00AD6AA2">
        <w:rPr>
          <w:rFonts w:eastAsia="Times New Roman" w:cstheme="minorHAnsi"/>
          <w:color w:val="000000" w:themeColor="text1"/>
          <w:kern w:val="0"/>
          <w:lang w:eastAsia="pt-BR"/>
          <w14:ligatures w14:val="none"/>
        </w:rPr>
        <w:t xml:space="preserve"> com diagnóstico de pé diabético assistidos na UBS/UNIFAP. O tamanho da amostra será determinado pela fórmula para estudo de caso-controle, estabelecendo no mínimo 52 pacientes para cada um dos grupos experimentais</w:t>
      </w:r>
      <w:r w:rsidRPr="00AD6AA2">
        <w:rPr>
          <w:rFonts w:eastAsia="Times New Roman" w:cstheme="minorHAnsi"/>
          <w:color w:val="000000" w:themeColor="text1"/>
          <w:kern w:val="0"/>
          <w:lang w:eastAsia="pt-BR"/>
          <w14:ligatures w14:val="none"/>
        </w:rPr>
        <w:t>.</w:t>
      </w:r>
      <w:r w:rsidR="001B056A" w:rsidRPr="00AD6AA2">
        <w:rPr>
          <w:rFonts w:eastAsia="Times New Roman" w:cstheme="minorHAnsi"/>
          <w:color w:val="000000" w:themeColor="text1"/>
          <w:kern w:val="0"/>
          <w:lang w:eastAsia="pt-BR"/>
          <w14:ligatures w14:val="none"/>
        </w:rPr>
        <w:t xml:space="preserve"> As lesões serão agrupadas e classificadas conforme o tipo e categoria de risco (risco 1, 2 ou 3), baseado nos achados clínicos predominantes de acordo com a definição de pé neuropático (lesão predominantemente neuropática) e pé isquêmico (lesão predominantemente isquêmica) seguindo o guia para profissionais healthcare da </w:t>
      </w:r>
      <w:proofErr w:type="spellStart"/>
      <w:r w:rsidR="001B056A" w:rsidRPr="00AD6AA2">
        <w:rPr>
          <w:rFonts w:eastAsia="Times New Roman" w:cstheme="minorHAnsi"/>
          <w:color w:val="000000" w:themeColor="text1"/>
          <w:kern w:val="0"/>
          <w:lang w:eastAsia="pt-BR"/>
          <w14:ligatures w14:val="none"/>
        </w:rPr>
        <w:t>International</w:t>
      </w:r>
      <w:proofErr w:type="spellEnd"/>
      <w:r w:rsidR="001B056A" w:rsidRPr="00AD6AA2">
        <w:rPr>
          <w:rFonts w:eastAsia="Times New Roman" w:cstheme="minorHAnsi"/>
          <w:color w:val="000000" w:themeColor="text1"/>
          <w:kern w:val="0"/>
          <w:lang w:eastAsia="pt-BR"/>
          <w14:ligatures w14:val="none"/>
        </w:rPr>
        <w:t xml:space="preserve"> Diabetes Federation. </w:t>
      </w:r>
      <w:r w:rsidR="00257EE8" w:rsidRPr="00AD6AA2">
        <w:rPr>
          <w:rFonts w:eastAsia="Times New Roman" w:cstheme="minorHAnsi"/>
          <w:color w:val="000000" w:themeColor="text1"/>
          <w:kern w:val="0"/>
          <w:lang w:eastAsia="pt-BR"/>
          <w14:ligatures w14:val="none"/>
        </w:rPr>
        <w:t>Após quatorze semanas de tratamento, avaliar-se-á a</w:t>
      </w:r>
      <w:r w:rsidR="001B056A" w:rsidRPr="00AD6AA2">
        <w:rPr>
          <w:rFonts w:eastAsia="Times New Roman" w:cstheme="minorHAnsi"/>
          <w:color w:val="000000" w:themeColor="text1"/>
          <w:kern w:val="0"/>
          <w:lang w:eastAsia="pt-BR"/>
          <w14:ligatures w14:val="none"/>
        </w:rPr>
        <w:t xml:space="preserve"> incidência de efeitos colaterais e </w:t>
      </w:r>
      <w:r w:rsidR="00257EE8" w:rsidRPr="00AD6AA2">
        <w:rPr>
          <w:rFonts w:eastAsia="Times New Roman" w:cstheme="minorHAnsi"/>
          <w:color w:val="000000" w:themeColor="text1"/>
          <w:kern w:val="0"/>
          <w:lang w:eastAsia="pt-BR"/>
          <w14:ligatures w14:val="none"/>
        </w:rPr>
        <w:t>o índice de cicatrização</w:t>
      </w:r>
      <w:r w:rsidR="001B056A" w:rsidRPr="00AD6AA2">
        <w:rPr>
          <w:rFonts w:eastAsia="Times New Roman" w:cstheme="minorHAnsi"/>
          <w:color w:val="000000" w:themeColor="text1"/>
          <w:kern w:val="0"/>
          <w:lang w:eastAsia="pt-BR"/>
          <w14:ligatures w14:val="none"/>
        </w:rPr>
        <w:t xml:space="preserve">. A demonstração bem-sucedida de um efeito terapêutico </w:t>
      </w:r>
      <w:r w:rsidR="00ED0B06" w:rsidRPr="00AD6AA2">
        <w:rPr>
          <w:rFonts w:eastAsia="Times New Roman" w:cstheme="minorHAnsi"/>
          <w:color w:val="000000" w:themeColor="text1"/>
          <w:kern w:val="0"/>
          <w:lang w:eastAsia="pt-BR"/>
          <w14:ligatures w14:val="none"/>
        </w:rPr>
        <w:t xml:space="preserve">cicatrizante com os produtos aprimorado </w:t>
      </w:r>
      <w:r w:rsidR="008A6956">
        <w:rPr>
          <w:rFonts w:eastAsia="Times New Roman" w:cstheme="minorHAnsi"/>
          <w:color w:val="000000" w:themeColor="text1"/>
          <w:kern w:val="0"/>
          <w:lang w:eastAsia="pt-BR"/>
          <w14:ligatures w14:val="none"/>
        </w:rPr>
        <w:t>experimentais</w:t>
      </w:r>
      <w:r w:rsidR="00ED0B06" w:rsidRPr="00AD6AA2">
        <w:rPr>
          <w:rFonts w:eastAsia="Times New Roman" w:cstheme="minorHAnsi"/>
          <w:color w:val="000000" w:themeColor="text1"/>
          <w:kern w:val="0"/>
          <w:lang w:eastAsia="pt-BR"/>
          <w14:ligatures w14:val="none"/>
        </w:rPr>
        <w:t xml:space="preserve">, </w:t>
      </w:r>
      <w:r w:rsidR="001B056A" w:rsidRPr="00AD6AA2">
        <w:rPr>
          <w:rFonts w:eastAsia="Times New Roman" w:cstheme="minorHAnsi"/>
          <w:color w:val="000000" w:themeColor="text1"/>
          <w:kern w:val="0"/>
          <w:lang w:eastAsia="pt-BR"/>
          <w14:ligatures w14:val="none"/>
        </w:rPr>
        <w:t>pode</w:t>
      </w:r>
      <w:r w:rsidR="00ED0B06" w:rsidRPr="00AD6AA2">
        <w:rPr>
          <w:rFonts w:eastAsia="Times New Roman" w:cstheme="minorHAnsi"/>
          <w:color w:val="000000" w:themeColor="text1"/>
          <w:kern w:val="0"/>
          <w:lang w:eastAsia="pt-BR"/>
          <w14:ligatures w14:val="none"/>
        </w:rPr>
        <w:t>rá</w:t>
      </w:r>
      <w:r w:rsidR="001B056A" w:rsidRPr="00AD6AA2">
        <w:rPr>
          <w:rFonts w:eastAsia="Times New Roman" w:cstheme="minorHAnsi"/>
          <w:color w:val="000000" w:themeColor="text1"/>
          <w:kern w:val="0"/>
          <w:lang w:eastAsia="pt-BR"/>
          <w14:ligatures w14:val="none"/>
        </w:rPr>
        <w:t xml:space="preserve"> fornecer uma base para o desenvolvimento de estratégias para acelerar a cicatrização de feridas nas situações em que está comprometida, como com a idade e em feridas crônicas que não cicatrizam.</w:t>
      </w:r>
    </w:p>
    <w:p w14:paraId="7A5705F8" w14:textId="77777777" w:rsidR="00645348" w:rsidRDefault="00645348" w:rsidP="00DE2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2245F328" w14:textId="3AF594B7" w:rsidR="002A5CF9" w:rsidRPr="00EE1B51" w:rsidRDefault="002A5CF9" w:rsidP="00DE25C8">
      <w:pPr>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b/>
          <w:bCs/>
          <w:color w:val="000000"/>
          <w:kern w:val="0"/>
          <w:lang w:eastAsia="pt-BR"/>
          <w14:ligatures w14:val="none"/>
        </w:rPr>
        <w:t xml:space="preserve">PALAVRAS-CHAVE: </w:t>
      </w:r>
      <w:r w:rsidR="00A6618A">
        <w:rPr>
          <w:rFonts w:eastAsia="Times New Roman" w:cstheme="minorHAnsi"/>
          <w:color w:val="000000"/>
          <w:kern w:val="0"/>
          <w:lang w:eastAsia="pt-BR"/>
          <w14:ligatures w14:val="none"/>
        </w:rPr>
        <w:t xml:space="preserve">Diabetes, úlceras plantar, </w:t>
      </w:r>
      <w:r w:rsidR="00A6618A" w:rsidRPr="00A6618A">
        <w:rPr>
          <w:rFonts w:eastAsia="Times New Roman" w:cstheme="minorHAnsi"/>
          <w:i/>
          <w:iCs/>
          <w:color w:val="000000"/>
          <w:kern w:val="0"/>
          <w:lang w:eastAsia="pt-BR"/>
          <w14:ligatures w14:val="none"/>
        </w:rPr>
        <w:t>Libidibia ferrea</w:t>
      </w:r>
      <w:r w:rsidR="00A6618A">
        <w:rPr>
          <w:rFonts w:eastAsia="Times New Roman" w:cstheme="minorHAnsi"/>
          <w:color w:val="000000"/>
          <w:kern w:val="0"/>
          <w:lang w:eastAsia="pt-BR"/>
          <w14:ligatures w14:val="none"/>
        </w:rPr>
        <w:t>, nanodispersão</w:t>
      </w:r>
    </w:p>
    <w:p w14:paraId="08DC28DB" w14:textId="4F0935B2" w:rsidR="00766504" w:rsidRPr="00766504" w:rsidRDefault="00766504" w:rsidP="00766504">
      <w:pPr>
        <w:widowControl/>
        <w:shd w:val="clear" w:color="auto" w:fill="FFFFFF"/>
        <w:autoSpaceDE/>
        <w:autoSpaceDN/>
        <w:spacing w:line="360" w:lineRule="auto"/>
        <w:jc w:val="both"/>
        <w:rPr>
          <w:rFonts w:eastAsia="Times New Roman" w:cstheme="minorHAnsi"/>
          <w:b/>
          <w:bCs/>
          <w:color w:val="000000"/>
          <w:kern w:val="0"/>
          <w:lang w:val="en-US" w:eastAsia="pt-BR"/>
          <w14:ligatures w14:val="none"/>
        </w:rPr>
      </w:pPr>
      <w:r w:rsidRPr="00766504">
        <w:rPr>
          <w:rFonts w:eastAsia="Times New Roman" w:cstheme="minorHAnsi"/>
          <w:b/>
          <w:bCs/>
          <w:color w:val="000000"/>
          <w:kern w:val="0"/>
          <w:lang w:val="en-US" w:eastAsia="pt-BR"/>
          <w14:ligatures w14:val="none"/>
        </w:rPr>
        <w:lastRenderedPageBreak/>
        <w:t>Abstra</w:t>
      </w:r>
      <w:r>
        <w:rPr>
          <w:rFonts w:eastAsia="Times New Roman" w:cstheme="minorHAnsi"/>
          <w:b/>
          <w:bCs/>
          <w:color w:val="000000"/>
          <w:kern w:val="0"/>
          <w:lang w:val="en-US" w:eastAsia="pt-BR"/>
          <w14:ligatures w14:val="none"/>
        </w:rPr>
        <w:t>ct</w:t>
      </w:r>
    </w:p>
    <w:p w14:paraId="062031D9" w14:textId="09E09C63" w:rsidR="00766504" w:rsidRPr="008811D2" w:rsidRDefault="00766504" w:rsidP="00766504">
      <w:pPr>
        <w:widowControl/>
        <w:shd w:val="clear" w:color="auto" w:fill="FFFFFF"/>
        <w:autoSpaceDE/>
        <w:autoSpaceDN/>
        <w:spacing w:line="360" w:lineRule="auto"/>
        <w:jc w:val="both"/>
        <w:rPr>
          <w:rFonts w:eastAsia="Times New Roman" w:cstheme="minorHAnsi"/>
          <w:color w:val="000000"/>
          <w:kern w:val="0"/>
          <w:lang w:val="en-US" w:eastAsia="pt-BR"/>
          <w14:ligatures w14:val="none"/>
        </w:rPr>
      </w:pPr>
      <w:r w:rsidRPr="00766504">
        <w:rPr>
          <w:rFonts w:eastAsia="Times New Roman" w:cstheme="minorHAnsi"/>
          <w:color w:val="000000"/>
          <w:kern w:val="0"/>
          <w:lang w:val="en-US" w:eastAsia="pt-BR"/>
          <w14:ligatures w14:val="none"/>
        </w:rPr>
        <w:t>The treatment of chronic wounds represents a critical portion of SUS expenditures. The search for accessible alternative treatments has been growing. With this, the use of new active pharmaceutical ingredients, mainly of plant origin (IFAV), is being widely explored in treating these lesions due to their low cost compared to synthetic drugs. Among these IFAV is the glycolic extract of Libidibia ferrea (</w:t>
      </w:r>
      <w:proofErr w:type="spellStart"/>
      <w:r w:rsidRPr="00766504">
        <w:rPr>
          <w:rFonts w:eastAsia="Times New Roman" w:cstheme="minorHAnsi"/>
          <w:color w:val="000000"/>
          <w:kern w:val="0"/>
          <w:lang w:val="en-US" w:eastAsia="pt-BR"/>
          <w14:ligatures w14:val="none"/>
        </w:rPr>
        <w:t>EGLf</w:t>
      </w:r>
      <w:proofErr w:type="spellEnd"/>
      <w:r w:rsidRPr="00766504">
        <w:rPr>
          <w:rFonts w:eastAsia="Times New Roman" w:cstheme="minorHAnsi"/>
          <w:color w:val="000000"/>
          <w:kern w:val="0"/>
          <w:lang w:val="en-US" w:eastAsia="pt-BR"/>
          <w14:ligatures w14:val="none"/>
        </w:rPr>
        <w:t xml:space="preserve">) that makes up several formulations contained in the Phytotherapy Form of the Brazilian Pharmacopoeia for application as wound healing and as an antiseptic. Therefore, this study aims to study the efficacy and clinical tolerance of the products CCLF2023, GCLF2023, and NDLF2023, which present </w:t>
      </w:r>
      <w:proofErr w:type="spellStart"/>
      <w:r w:rsidRPr="00766504">
        <w:rPr>
          <w:rFonts w:eastAsia="Times New Roman" w:cstheme="minorHAnsi"/>
          <w:color w:val="000000"/>
          <w:kern w:val="0"/>
          <w:lang w:val="en-US" w:eastAsia="pt-BR"/>
          <w14:ligatures w14:val="none"/>
        </w:rPr>
        <w:t>EGLf</w:t>
      </w:r>
      <w:proofErr w:type="spellEnd"/>
      <w:r w:rsidRPr="00766504">
        <w:rPr>
          <w:rFonts w:eastAsia="Times New Roman" w:cstheme="minorHAnsi"/>
          <w:color w:val="000000"/>
          <w:kern w:val="0"/>
          <w:lang w:val="en-US" w:eastAsia="pt-BR"/>
          <w14:ligatures w14:val="none"/>
        </w:rPr>
        <w:t xml:space="preserve"> as IFAV in plantar ulcers of people with diabetes. The study will be prospective, experimental, randomized, comparative, and case-control type, carried out in the Diabetic Foot Sector of the Basic Health Unit of the Federal University of Amapá and at the University Hospital of the Federal University of Amapá. The study will be of the interventionist type (Clinical Trial), with the selection of the most significant possible number of volunteers who will be randomly allocated. The population will consist of volunteers over eighteen years of age, of both sexes, with a diagnosis of diabetic foot assisted at UBS/UNIFAP. The sample size will be determined by the formula for a case-control study, establishing at least 52 patients for each experimental group. </w:t>
      </w:r>
      <w:r w:rsidRPr="008811D2">
        <w:rPr>
          <w:rFonts w:eastAsia="Times New Roman" w:cstheme="minorHAnsi"/>
          <w:color w:val="000000"/>
          <w:kern w:val="0"/>
          <w:lang w:val="en-US" w:eastAsia="pt-BR"/>
          <w14:ligatures w14:val="none"/>
        </w:rPr>
        <w:t>The lesions will be grouped and classified according to the type and risk category (risk 1, 2, or 3) based on the predominant clinical findings according to the definition of the neuropathic foot (predominantly neuropathic lesion) and ischemic foot (predominantly ischemic lesion) following the guide for healthcare professionals from the International Diabetes Federation. After fourteen weeks of treatment, the incidence of side effects and the healing rate will be evaluated. The successful demonstration of a therapeutic healing effect with the improved experimental products could provide a basis for developing strategies to accelerate wound healing in situations where it is compromised, such as with age and in chronic non-healing wounds.</w:t>
      </w:r>
    </w:p>
    <w:p w14:paraId="1C24FD71" w14:textId="77777777" w:rsidR="00766504" w:rsidRPr="008811D2" w:rsidRDefault="00766504" w:rsidP="00766504">
      <w:pPr>
        <w:widowControl/>
        <w:shd w:val="clear" w:color="auto" w:fill="FFFFFF"/>
        <w:autoSpaceDE/>
        <w:autoSpaceDN/>
        <w:spacing w:line="360" w:lineRule="auto"/>
        <w:jc w:val="both"/>
        <w:rPr>
          <w:rFonts w:eastAsia="Times New Roman" w:cstheme="minorHAnsi"/>
          <w:color w:val="000000"/>
          <w:kern w:val="0"/>
          <w:lang w:val="en-US" w:eastAsia="pt-BR"/>
          <w14:ligatures w14:val="none"/>
        </w:rPr>
      </w:pPr>
    </w:p>
    <w:p w14:paraId="344262C1" w14:textId="521BA6F3" w:rsidR="002A5CF9" w:rsidRDefault="00766504" w:rsidP="00766504">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766504">
        <w:rPr>
          <w:rFonts w:eastAsia="Times New Roman" w:cstheme="minorHAnsi"/>
          <w:b/>
          <w:bCs/>
          <w:color w:val="000000"/>
          <w:kern w:val="0"/>
          <w:lang w:eastAsia="pt-BR"/>
          <w14:ligatures w14:val="none"/>
        </w:rPr>
        <w:t xml:space="preserve">KEYWORDS: </w:t>
      </w:r>
      <w:r w:rsidRPr="00766504">
        <w:rPr>
          <w:rFonts w:eastAsia="Times New Roman" w:cstheme="minorHAnsi"/>
          <w:color w:val="000000"/>
          <w:kern w:val="0"/>
          <w:lang w:eastAsia="pt-BR"/>
          <w14:ligatures w14:val="none"/>
        </w:rPr>
        <w:t xml:space="preserve">Diabetes, plantar </w:t>
      </w:r>
      <w:proofErr w:type="spellStart"/>
      <w:r w:rsidRPr="00766504">
        <w:rPr>
          <w:rFonts w:eastAsia="Times New Roman" w:cstheme="minorHAnsi"/>
          <w:color w:val="000000"/>
          <w:kern w:val="0"/>
          <w:lang w:eastAsia="pt-BR"/>
          <w14:ligatures w14:val="none"/>
        </w:rPr>
        <w:t>ulcers</w:t>
      </w:r>
      <w:proofErr w:type="spellEnd"/>
      <w:r w:rsidRPr="00766504">
        <w:rPr>
          <w:rFonts w:eastAsia="Times New Roman" w:cstheme="minorHAnsi"/>
          <w:color w:val="000000"/>
          <w:kern w:val="0"/>
          <w:lang w:eastAsia="pt-BR"/>
          <w14:ligatures w14:val="none"/>
        </w:rPr>
        <w:t xml:space="preserve">, </w:t>
      </w:r>
      <w:r w:rsidRPr="00AB6079">
        <w:rPr>
          <w:rFonts w:eastAsia="Times New Roman" w:cstheme="minorHAnsi"/>
          <w:i/>
          <w:iCs/>
          <w:color w:val="000000"/>
          <w:kern w:val="0"/>
          <w:lang w:eastAsia="pt-BR"/>
          <w14:ligatures w14:val="none"/>
        </w:rPr>
        <w:t>Libidibia ferrea</w:t>
      </w:r>
      <w:r w:rsidRPr="00766504">
        <w:rPr>
          <w:rFonts w:eastAsia="Times New Roman" w:cstheme="minorHAnsi"/>
          <w:color w:val="000000"/>
          <w:kern w:val="0"/>
          <w:lang w:eastAsia="pt-BR"/>
          <w14:ligatures w14:val="none"/>
        </w:rPr>
        <w:t>, nanodispersion</w:t>
      </w:r>
    </w:p>
    <w:p w14:paraId="7F49BA11" w14:textId="77777777" w:rsidR="00D94DE0" w:rsidRDefault="00D94DE0" w:rsidP="00D94DE0">
      <w:pPr>
        <w:pStyle w:val="Ttulo1"/>
        <w:spacing w:line="360" w:lineRule="auto"/>
        <w:jc w:val="center"/>
        <w:rPr>
          <w:rFonts w:asciiTheme="minorHAnsi" w:eastAsia="Times New Roman" w:hAnsiTheme="minorHAnsi" w:cstheme="minorHAnsi"/>
          <w:b/>
          <w:bCs/>
          <w:color w:val="000000"/>
          <w:kern w:val="0"/>
          <w:sz w:val="24"/>
          <w:szCs w:val="24"/>
          <w:lang w:eastAsia="pt-BR"/>
          <w14:ligatures w14:val="none"/>
        </w:rPr>
      </w:pPr>
    </w:p>
    <w:p w14:paraId="53E52A5A" w14:textId="77777777" w:rsidR="00BE53D0" w:rsidRDefault="00BE53D0" w:rsidP="00BE53D0">
      <w:pPr>
        <w:rPr>
          <w:lang w:eastAsia="pt-BR"/>
        </w:rPr>
      </w:pPr>
    </w:p>
    <w:p w14:paraId="42358821" w14:textId="6D6772E8" w:rsidR="00BE53D0" w:rsidRDefault="00BE53D0" w:rsidP="00BE53D0">
      <w:pPr>
        <w:jc w:val="center"/>
        <w:rPr>
          <w:b/>
          <w:bCs/>
          <w:lang w:eastAsia="pt-BR"/>
        </w:rPr>
      </w:pPr>
      <w:r>
        <w:rPr>
          <w:b/>
          <w:bCs/>
          <w:lang w:eastAsia="pt-BR"/>
        </w:rPr>
        <w:lastRenderedPageBreak/>
        <w:t>SUMÁRIO</w:t>
      </w:r>
    </w:p>
    <w:p w14:paraId="661C5AFB" w14:textId="77777777" w:rsidR="00BE53D0" w:rsidRDefault="00BE53D0" w:rsidP="00BE53D0">
      <w:pPr>
        <w:jc w:val="center"/>
        <w:rPr>
          <w:b/>
          <w:bCs/>
          <w:lang w:eastAsia="pt-BR"/>
        </w:rPr>
      </w:pPr>
    </w:p>
    <w:p w14:paraId="3E95D0C0" w14:textId="77777777" w:rsidR="00BE53D0" w:rsidRPr="00BE53D0" w:rsidRDefault="00BE53D0" w:rsidP="00BE53D0">
      <w:pPr>
        <w:jc w:val="center"/>
        <w:rPr>
          <w:b/>
          <w:bCs/>
          <w:lang w:eastAsia="pt-BR"/>
        </w:rPr>
      </w:pPr>
    </w:p>
    <w:sdt>
      <w:sdtPr>
        <w:rPr>
          <w:rFonts w:cstheme="minorBidi"/>
          <w:b w:val="0"/>
          <w:bCs w:val="0"/>
          <w:i w:val="0"/>
          <w:iCs w:val="0"/>
        </w:rPr>
        <w:id w:val="-1962790410"/>
        <w:docPartObj>
          <w:docPartGallery w:val="Table of Contents"/>
          <w:docPartUnique/>
        </w:docPartObj>
      </w:sdtPr>
      <w:sdtEndPr>
        <w:rPr>
          <w:noProof/>
        </w:rPr>
      </w:sdtEndPr>
      <w:sdtContent>
        <w:p w14:paraId="0199D7A2" w14:textId="6D0AA385" w:rsidR="00E97CB8" w:rsidRDefault="00880AA1">
          <w:pPr>
            <w:pStyle w:val="Sumrio1"/>
            <w:tabs>
              <w:tab w:val="left" w:pos="480"/>
              <w:tab w:val="right" w:leader="dot" w:pos="8494"/>
            </w:tabs>
            <w:rPr>
              <w:rFonts w:eastAsiaTheme="minorEastAsia" w:cstheme="minorBidi"/>
              <w:b w:val="0"/>
              <w:bCs w:val="0"/>
              <w:i w:val="0"/>
              <w:iCs w:val="0"/>
              <w:noProof/>
              <w:lang w:eastAsia="pt-BR"/>
            </w:rPr>
          </w:pPr>
          <w:r>
            <w:rPr>
              <w:b w:val="0"/>
              <w:bCs w:val="0"/>
            </w:rPr>
            <w:fldChar w:fldCharType="begin"/>
          </w:r>
          <w:r>
            <w:instrText>TOC \o "1-3" \h \z \u</w:instrText>
          </w:r>
          <w:r>
            <w:rPr>
              <w:b w:val="0"/>
              <w:bCs w:val="0"/>
            </w:rPr>
            <w:fldChar w:fldCharType="separate"/>
          </w:r>
          <w:hyperlink w:anchor="_Toc153636579" w:history="1">
            <w:r w:rsidR="00E97CB8" w:rsidRPr="00E826FA">
              <w:rPr>
                <w:rStyle w:val="Hyperlink"/>
                <w:rFonts w:eastAsia="Times New Roman"/>
                <w:noProof/>
                <w:kern w:val="0"/>
                <w:lang w:eastAsia="pt-BR"/>
                <w14:ligatures w14:val="none"/>
              </w:rPr>
              <w:t>1.</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INTRODUÇÃO</w:t>
            </w:r>
            <w:r w:rsidR="00E97CB8">
              <w:rPr>
                <w:noProof/>
                <w:webHidden/>
              </w:rPr>
              <w:tab/>
            </w:r>
            <w:r w:rsidR="00E97CB8">
              <w:rPr>
                <w:noProof/>
                <w:webHidden/>
              </w:rPr>
              <w:fldChar w:fldCharType="begin"/>
            </w:r>
            <w:r w:rsidR="00E97CB8">
              <w:rPr>
                <w:noProof/>
                <w:webHidden/>
              </w:rPr>
              <w:instrText xml:space="preserve"> PAGEREF _Toc153636579 \h </w:instrText>
            </w:r>
            <w:r w:rsidR="00E97CB8">
              <w:rPr>
                <w:noProof/>
                <w:webHidden/>
              </w:rPr>
            </w:r>
            <w:r w:rsidR="00E97CB8">
              <w:rPr>
                <w:noProof/>
                <w:webHidden/>
              </w:rPr>
              <w:fldChar w:fldCharType="separate"/>
            </w:r>
            <w:r w:rsidR="006C0544">
              <w:rPr>
                <w:noProof/>
                <w:webHidden/>
              </w:rPr>
              <w:t>8</w:t>
            </w:r>
            <w:r w:rsidR="00E97CB8">
              <w:rPr>
                <w:noProof/>
                <w:webHidden/>
              </w:rPr>
              <w:fldChar w:fldCharType="end"/>
            </w:r>
          </w:hyperlink>
        </w:p>
        <w:p w14:paraId="05F21508" w14:textId="7CFDC41A"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580" w:history="1">
            <w:r w:rsidR="00E97CB8" w:rsidRPr="00E826FA">
              <w:rPr>
                <w:rStyle w:val="Hyperlink"/>
                <w:rFonts w:eastAsia="Times New Roman"/>
                <w:noProof/>
                <w:kern w:val="0"/>
                <w:lang w:eastAsia="pt-BR"/>
                <w14:ligatures w14:val="none"/>
              </w:rPr>
              <w:t>2.</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ANTENCEDENTES PARA O ENSAIO CLÍNICO</w:t>
            </w:r>
            <w:r w:rsidR="00E97CB8">
              <w:rPr>
                <w:noProof/>
                <w:webHidden/>
              </w:rPr>
              <w:tab/>
            </w:r>
            <w:r w:rsidR="00E97CB8">
              <w:rPr>
                <w:noProof/>
                <w:webHidden/>
              </w:rPr>
              <w:fldChar w:fldCharType="begin"/>
            </w:r>
            <w:r w:rsidR="00E97CB8">
              <w:rPr>
                <w:noProof/>
                <w:webHidden/>
              </w:rPr>
              <w:instrText xml:space="preserve"> PAGEREF _Toc153636580 \h </w:instrText>
            </w:r>
            <w:r w:rsidR="00E97CB8">
              <w:rPr>
                <w:noProof/>
                <w:webHidden/>
              </w:rPr>
            </w:r>
            <w:r w:rsidR="00E97CB8">
              <w:rPr>
                <w:noProof/>
                <w:webHidden/>
              </w:rPr>
              <w:fldChar w:fldCharType="separate"/>
            </w:r>
            <w:r w:rsidR="006C0544">
              <w:rPr>
                <w:noProof/>
                <w:webHidden/>
              </w:rPr>
              <w:t>10</w:t>
            </w:r>
            <w:r w:rsidR="00E97CB8">
              <w:rPr>
                <w:noProof/>
                <w:webHidden/>
              </w:rPr>
              <w:fldChar w:fldCharType="end"/>
            </w:r>
          </w:hyperlink>
        </w:p>
        <w:p w14:paraId="331D89B5" w14:textId="2B92E31E"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1" w:history="1">
            <w:r w:rsidR="00E97CB8" w:rsidRPr="00E826FA">
              <w:rPr>
                <w:rStyle w:val="Hyperlink"/>
                <w:rFonts w:eastAsia="Times New Roman"/>
                <w:noProof/>
                <w:kern w:val="0"/>
                <w:lang w:eastAsia="pt-BR"/>
                <w14:ligatures w14:val="none"/>
              </w:rPr>
              <w:t>2.1.</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 xml:space="preserve">A espécie botânica </w:t>
            </w:r>
            <w:r w:rsidR="00E97CB8" w:rsidRPr="00E826FA">
              <w:rPr>
                <w:rStyle w:val="Hyperlink"/>
                <w:rFonts w:eastAsia="Times New Roman"/>
                <w:i/>
                <w:iCs/>
                <w:noProof/>
                <w:kern w:val="0"/>
                <w:lang w:eastAsia="pt-BR"/>
                <w14:ligatures w14:val="none"/>
              </w:rPr>
              <w:t>Libidibia ferrea</w:t>
            </w:r>
            <w:r w:rsidR="00E97CB8" w:rsidRPr="00E826FA">
              <w:rPr>
                <w:rStyle w:val="Hyperlink"/>
                <w:rFonts w:eastAsia="Times New Roman"/>
                <w:noProof/>
                <w:kern w:val="0"/>
                <w:lang w:eastAsia="pt-BR"/>
                <w14:ligatures w14:val="none"/>
              </w:rPr>
              <w:t xml:space="preserve"> (Mart.) L. P. Queiroz</w:t>
            </w:r>
            <w:r w:rsidR="00E97CB8">
              <w:rPr>
                <w:noProof/>
                <w:webHidden/>
              </w:rPr>
              <w:tab/>
            </w:r>
            <w:r w:rsidR="00E97CB8">
              <w:rPr>
                <w:noProof/>
                <w:webHidden/>
              </w:rPr>
              <w:fldChar w:fldCharType="begin"/>
            </w:r>
            <w:r w:rsidR="00E97CB8">
              <w:rPr>
                <w:noProof/>
                <w:webHidden/>
              </w:rPr>
              <w:instrText xml:space="preserve"> PAGEREF _Toc153636581 \h </w:instrText>
            </w:r>
            <w:r w:rsidR="00E97CB8">
              <w:rPr>
                <w:noProof/>
                <w:webHidden/>
              </w:rPr>
            </w:r>
            <w:r w:rsidR="00E97CB8">
              <w:rPr>
                <w:noProof/>
                <w:webHidden/>
              </w:rPr>
              <w:fldChar w:fldCharType="separate"/>
            </w:r>
            <w:r w:rsidR="006C0544">
              <w:rPr>
                <w:noProof/>
                <w:webHidden/>
              </w:rPr>
              <w:t>10</w:t>
            </w:r>
            <w:r w:rsidR="00E97CB8">
              <w:rPr>
                <w:noProof/>
                <w:webHidden/>
              </w:rPr>
              <w:fldChar w:fldCharType="end"/>
            </w:r>
          </w:hyperlink>
        </w:p>
        <w:p w14:paraId="0F38B3C4" w14:textId="0890F5EA"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2" w:history="1">
            <w:r w:rsidR="00E97CB8" w:rsidRPr="00E826FA">
              <w:rPr>
                <w:rStyle w:val="Hyperlink"/>
                <w:rFonts w:eastAsia="Times New Roman"/>
                <w:noProof/>
                <w:kern w:val="0"/>
                <w:lang w:eastAsia="pt-BR"/>
                <w14:ligatures w14:val="none"/>
              </w:rPr>
              <w:t>2.2.</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JUSTIFICATIVA</w:t>
            </w:r>
            <w:r w:rsidR="00E97CB8">
              <w:rPr>
                <w:noProof/>
                <w:webHidden/>
              </w:rPr>
              <w:tab/>
            </w:r>
            <w:r w:rsidR="00E97CB8">
              <w:rPr>
                <w:noProof/>
                <w:webHidden/>
              </w:rPr>
              <w:fldChar w:fldCharType="begin"/>
            </w:r>
            <w:r w:rsidR="00E97CB8">
              <w:rPr>
                <w:noProof/>
                <w:webHidden/>
              </w:rPr>
              <w:instrText xml:space="preserve"> PAGEREF _Toc153636582 \h </w:instrText>
            </w:r>
            <w:r w:rsidR="00E97CB8">
              <w:rPr>
                <w:noProof/>
                <w:webHidden/>
              </w:rPr>
            </w:r>
            <w:r w:rsidR="00E97CB8">
              <w:rPr>
                <w:noProof/>
                <w:webHidden/>
              </w:rPr>
              <w:fldChar w:fldCharType="separate"/>
            </w:r>
            <w:r w:rsidR="006C0544">
              <w:rPr>
                <w:noProof/>
                <w:webHidden/>
              </w:rPr>
              <w:t>13</w:t>
            </w:r>
            <w:r w:rsidR="00E97CB8">
              <w:rPr>
                <w:noProof/>
                <w:webHidden/>
              </w:rPr>
              <w:fldChar w:fldCharType="end"/>
            </w:r>
          </w:hyperlink>
        </w:p>
        <w:p w14:paraId="0D551393" w14:textId="1B266486"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583" w:history="1">
            <w:r w:rsidR="00E97CB8" w:rsidRPr="00E826FA">
              <w:rPr>
                <w:rStyle w:val="Hyperlink"/>
                <w:rFonts w:eastAsia="Times New Roman"/>
                <w:noProof/>
                <w:kern w:val="0"/>
                <w:lang w:eastAsia="pt-BR"/>
                <w14:ligatures w14:val="none"/>
              </w:rPr>
              <w:t>3.</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HIPÓTESES</w:t>
            </w:r>
            <w:r w:rsidR="00E97CB8">
              <w:rPr>
                <w:noProof/>
                <w:webHidden/>
              </w:rPr>
              <w:tab/>
            </w:r>
            <w:r w:rsidR="00E97CB8">
              <w:rPr>
                <w:noProof/>
                <w:webHidden/>
              </w:rPr>
              <w:fldChar w:fldCharType="begin"/>
            </w:r>
            <w:r w:rsidR="00E97CB8">
              <w:rPr>
                <w:noProof/>
                <w:webHidden/>
              </w:rPr>
              <w:instrText xml:space="preserve"> PAGEREF _Toc153636583 \h </w:instrText>
            </w:r>
            <w:r w:rsidR="00E97CB8">
              <w:rPr>
                <w:noProof/>
                <w:webHidden/>
              </w:rPr>
            </w:r>
            <w:r w:rsidR="00E97CB8">
              <w:rPr>
                <w:noProof/>
                <w:webHidden/>
              </w:rPr>
              <w:fldChar w:fldCharType="separate"/>
            </w:r>
            <w:r w:rsidR="006C0544">
              <w:rPr>
                <w:noProof/>
                <w:webHidden/>
              </w:rPr>
              <w:t>15</w:t>
            </w:r>
            <w:r w:rsidR="00E97CB8">
              <w:rPr>
                <w:noProof/>
                <w:webHidden/>
              </w:rPr>
              <w:fldChar w:fldCharType="end"/>
            </w:r>
          </w:hyperlink>
        </w:p>
        <w:p w14:paraId="13DCB46D" w14:textId="1C38F2F3"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584" w:history="1">
            <w:r w:rsidR="00E97CB8" w:rsidRPr="00E826FA">
              <w:rPr>
                <w:rStyle w:val="Hyperlink"/>
                <w:rFonts w:eastAsia="Times New Roman"/>
                <w:noProof/>
                <w:kern w:val="0"/>
                <w:lang w:eastAsia="pt-BR"/>
                <w14:ligatures w14:val="none"/>
              </w:rPr>
              <w:t>4.</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OBJETIVOS</w:t>
            </w:r>
            <w:r w:rsidR="00E97CB8">
              <w:rPr>
                <w:noProof/>
                <w:webHidden/>
              </w:rPr>
              <w:tab/>
            </w:r>
            <w:r w:rsidR="00E97CB8">
              <w:rPr>
                <w:noProof/>
                <w:webHidden/>
              </w:rPr>
              <w:fldChar w:fldCharType="begin"/>
            </w:r>
            <w:r w:rsidR="00E97CB8">
              <w:rPr>
                <w:noProof/>
                <w:webHidden/>
              </w:rPr>
              <w:instrText xml:space="preserve"> PAGEREF _Toc153636584 \h </w:instrText>
            </w:r>
            <w:r w:rsidR="00E97CB8">
              <w:rPr>
                <w:noProof/>
                <w:webHidden/>
              </w:rPr>
            </w:r>
            <w:r w:rsidR="00E97CB8">
              <w:rPr>
                <w:noProof/>
                <w:webHidden/>
              </w:rPr>
              <w:fldChar w:fldCharType="separate"/>
            </w:r>
            <w:r w:rsidR="006C0544">
              <w:rPr>
                <w:noProof/>
                <w:webHidden/>
              </w:rPr>
              <w:t>16</w:t>
            </w:r>
            <w:r w:rsidR="00E97CB8">
              <w:rPr>
                <w:noProof/>
                <w:webHidden/>
              </w:rPr>
              <w:fldChar w:fldCharType="end"/>
            </w:r>
          </w:hyperlink>
        </w:p>
        <w:p w14:paraId="15027668" w14:textId="0BD3F911"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5" w:history="1">
            <w:r w:rsidR="00E97CB8" w:rsidRPr="00E826FA">
              <w:rPr>
                <w:rStyle w:val="Hyperlink"/>
                <w:rFonts w:eastAsia="Times New Roman"/>
                <w:noProof/>
                <w:kern w:val="0"/>
                <w:lang w:eastAsia="pt-BR"/>
                <w14:ligatures w14:val="none"/>
              </w:rPr>
              <w:t>4.1.</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Geral</w:t>
            </w:r>
            <w:r w:rsidR="00E97CB8">
              <w:rPr>
                <w:noProof/>
                <w:webHidden/>
              </w:rPr>
              <w:tab/>
            </w:r>
            <w:r w:rsidR="00E97CB8">
              <w:rPr>
                <w:noProof/>
                <w:webHidden/>
              </w:rPr>
              <w:fldChar w:fldCharType="begin"/>
            </w:r>
            <w:r w:rsidR="00E97CB8">
              <w:rPr>
                <w:noProof/>
                <w:webHidden/>
              </w:rPr>
              <w:instrText xml:space="preserve"> PAGEREF _Toc153636585 \h </w:instrText>
            </w:r>
            <w:r w:rsidR="00E97CB8">
              <w:rPr>
                <w:noProof/>
                <w:webHidden/>
              </w:rPr>
            </w:r>
            <w:r w:rsidR="00E97CB8">
              <w:rPr>
                <w:noProof/>
                <w:webHidden/>
              </w:rPr>
              <w:fldChar w:fldCharType="separate"/>
            </w:r>
            <w:r w:rsidR="006C0544">
              <w:rPr>
                <w:noProof/>
                <w:webHidden/>
              </w:rPr>
              <w:t>16</w:t>
            </w:r>
            <w:r w:rsidR="00E97CB8">
              <w:rPr>
                <w:noProof/>
                <w:webHidden/>
              </w:rPr>
              <w:fldChar w:fldCharType="end"/>
            </w:r>
          </w:hyperlink>
        </w:p>
        <w:p w14:paraId="1A85237A" w14:textId="444FC531"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6" w:history="1">
            <w:r w:rsidR="00E97CB8" w:rsidRPr="00E826FA">
              <w:rPr>
                <w:rStyle w:val="Hyperlink"/>
                <w:rFonts w:eastAsia="Times New Roman"/>
                <w:noProof/>
                <w:kern w:val="0"/>
                <w:lang w:eastAsia="pt-BR"/>
                <w14:ligatures w14:val="none"/>
              </w:rPr>
              <w:t>4.2.</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Específicos</w:t>
            </w:r>
            <w:r w:rsidR="00E97CB8">
              <w:rPr>
                <w:noProof/>
                <w:webHidden/>
              </w:rPr>
              <w:tab/>
            </w:r>
            <w:r w:rsidR="00E97CB8">
              <w:rPr>
                <w:noProof/>
                <w:webHidden/>
              </w:rPr>
              <w:fldChar w:fldCharType="begin"/>
            </w:r>
            <w:r w:rsidR="00E97CB8">
              <w:rPr>
                <w:noProof/>
                <w:webHidden/>
              </w:rPr>
              <w:instrText xml:space="preserve"> PAGEREF _Toc153636586 \h </w:instrText>
            </w:r>
            <w:r w:rsidR="00E97CB8">
              <w:rPr>
                <w:noProof/>
                <w:webHidden/>
              </w:rPr>
            </w:r>
            <w:r w:rsidR="00E97CB8">
              <w:rPr>
                <w:noProof/>
                <w:webHidden/>
              </w:rPr>
              <w:fldChar w:fldCharType="separate"/>
            </w:r>
            <w:r w:rsidR="006C0544">
              <w:rPr>
                <w:noProof/>
                <w:webHidden/>
              </w:rPr>
              <w:t>16</w:t>
            </w:r>
            <w:r w:rsidR="00E97CB8">
              <w:rPr>
                <w:noProof/>
                <w:webHidden/>
              </w:rPr>
              <w:fldChar w:fldCharType="end"/>
            </w:r>
          </w:hyperlink>
        </w:p>
        <w:p w14:paraId="00AEB72F" w14:textId="71724F28"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587" w:history="1">
            <w:r w:rsidR="00E97CB8" w:rsidRPr="00E826FA">
              <w:rPr>
                <w:rStyle w:val="Hyperlink"/>
                <w:rFonts w:eastAsia="Times New Roman"/>
                <w:noProof/>
                <w:kern w:val="0"/>
                <w:lang w:eastAsia="pt-BR"/>
                <w14:ligatures w14:val="none"/>
              </w:rPr>
              <w:t>5.</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MATERIAL E MÉTODOS</w:t>
            </w:r>
            <w:r w:rsidR="00E97CB8">
              <w:rPr>
                <w:noProof/>
                <w:webHidden/>
              </w:rPr>
              <w:tab/>
            </w:r>
            <w:r w:rsidR="00E97CB8">
              <w:rPr>
                <w:noProof/>
                <w:webHidden/>
              </w:rPr>
              <w:fldChar w:fldCharType="begin"/>
            </w:r>
            <w:r w:rsidR="00E97CB8">
              <w:rPr>
                <w:noProof/>
                <w:webHidden/>
              </w:rPr>
              <w:instrText xml:space="preserve"> PAGEREF _Toc153636587 \h </w:instrText>
            </w:r>
            <w:r w:rsidR="00E97CB8">
              <w:rPr>
                <w:noProof/>
                <w:webHidden/>
              </w:rPr>
            </w:r>
            <w:r w:rsidR="00E97CB8">
              <w:rPr>
                <w:noProof/>
                <w:webHidden/>
              </w:rPr>
              <w:fldChar w:fldCharType="separate"/>
            </w:r>
            <w:r w:rsidR="006C0544">
              <w:rPr>
                <w:noProof/>
                <w:webHidden/>
              </w:rPr>
              <w:t>16</w:t>
            </w:r>
            <w:r w:rsidR="00E97CB8">
              <w:rPr>
                <w:noProof/>
                <w:webHidden/>
              </w:rPr>
              <w:fldChar w:fldCharType="end"/>
            </w:r>
          </w:hyperlink>
        </w:p>
        <w:p w14:paraId="49B63637" w14:textId="263EA004"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8" w:history="1">
            <w:r w:rsidR="00E97CB8" w:rsidRPr="00E826FA">
              <w:rPr>
                <w:rStyle w:val="Hyperlink"/>
                <w:rFonts w:eastAsia="Times New Roman"/>
                <w:noProof/>
                <w:kern w:val="0"/>
                <w:lang w:eastAsia="pt-BR"/>
                <w14:ligatures w14:val="none"/>
              </w:rPr>
              <w:t>5.1.</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Obtenção do material vegetal e produtos testes CCLF2023, GCLF2023 e NDLF2023</w:t>
            </w:r>
            <w:r w:rsidR="00E97CB8">
              <w:rPr>
                <w:noProof/>
                <w:webHidden/>
              </w:rPr>
              <w:tab/>
            </w:r>
            <w:r w:rsidR="00E97CB8">
              <w:rPr>
                <w:noProof/>
                <w:webHidden/>
              </w:rPr>
              <w:fldChar w:fldCharType="begin"/>
            </w:r>
            <w:r w:rsidR="00E97CB8">
              <w:rPr>
                <w:noProof/>
                <w:webHidden/>
              </w:rPr>
              <w:instrText xml:space="preserve"> PAGEREF _Toc153636588 \h </w:instrText>
            </w:r>
            <w:r w:rsidR="00E97CB8">
              <w:rPr>
                <w:noProof/>
                <w:webHidden/>
              </w:rPr>
            </w:r>
            <w:r w:rsidR="00E97CB8">
              <w:rPr>
                <w:noProof/>
                <w:webHidden/>
              </w:rPr>
              <w:fldChar w:fldCharType="separate"/>
            </w:r>
            <w:r w:rsidR="006C0544">
              <w:rPr>
                <w:noProof/>
                <w:webHidden/>
              </w:rPr>
              <w:t>16</w:t>
            </w:r>
            <w:r w:rsidR="00E97CB8">
              <w:rPr>
                <w:noProof/>
                <w:webHidden/>
              </w:rPr>
              <w:fldChar w:fldCharType="end"/>
            </w:r>
          </w:hyperlink>
        </w:p>
        <w:p w14:paraId="6E4ABDA6" w14:textId="0D3F4520"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89" w:history="1">
            <w:r w:rsidR="00E97CB8" w:rsidRPr="00E826FA">
              <w:rPr>
                <w:rStyle w:val="Hyperlink"/>
                <w:rFonts w:eastAsia="Times New Roman"/>
                <w:noProof/>
                <w:kern w:val="0"/>
                <w:lang w:eastAsia="pt-BR"/>
                <w14:ligatures w14:val="none"/>
              </w:rPr>
              <w:t>5.2.</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Controle de qualidade dos produtos testes</w:t>
            </w:r>
            <w:r w:rsidR="00E97CB8">
              <w:rPr>
                <w:noProof/>
                <w:webHidden/>
              </w:rPr>
              <w:tab/>
            </w:r>
            <w:r w:rsidR="00E97CB8">
              <w:rPr>
                <w:noProof/>
                <w:webHidden/>
              </w:rPr>
              <w:fldChar w:fldCharType="begin"/>
            </w:r>
            <w:r w:rsidR="00E97CB8">
              <w:rPr>
                <w:noProof/>
                <w:webHidden/>
              </w:rPr>
              <w:instrText xml:space="preserve"> PAGEREF _Toc153636589 \h </w:instrText>
            </w:r>
            <w:r w:rsidR="00E97CB8">
              <w:rPr>
                <w:noProof/>
                <w:webHidden/>
              </w:rPr>
            </w:r>
            <w:r w:rsidR="00E97CB8">
              <w:rPr>
                <w:noProof/>
                <w:webHidden/>
              </w:rPr>
              <w:fldChar w:fldCharType="separate"/>
            </w:r>
            <w:r w:rsidR="006C0544">
              <w:rPr>
                <w:noProof/>
                <w:webHidden/>
              </w:rPr>
              <w:t>17</w:t>
            </w:r>
            <w:r w:rsidR="00E97CB8">
              <w:rPr>
                <w:noProof/>
                <w:webHidden/>
              </w:rPr>
              <w:fldChar w:fldCharType="end"/>
            </w:r>
          </w:hyperlink>
        </w:p>
        <w:p w14:paraId="445A78F3" w14:textId="22065A0F" w:rsidR="00E97CB8" w:rsidRDefault="00000000">
          <w:pPr>
            <w:pStyle w:val="Sumrio3"/>
            <w:tabs>
              <w:tab w:val="left" w:pos="1200"/>
              <w:tab w:val="right" w:leader="dot" w:pos="8494"/>
            </w:tabs>
            <w:rPr>
              <w:rFonts w:eastAsiaTheme="minorEastAsia" w:cstheme="minorBidi"/>
              <w:noProof/>
              <w:sz w:val="24"/>
              <w:szCs w:val="24"/>
              <w:lang w:eastAsia="pt-BR"/>
            </w:rPr>
          </w:pPr>
          <w:hyperlink w:anchor="_Toc153636590" w:history="1">
            <w:r w:rsidR="00E97CB8" w:rsidRPr="00E826FA">
              <w:rPr>
                <w:rStyle w:val="Hyperlink"/>
                <w:rFonts w:eastAsia="Times New Roman"/>
                <w:b/>
                <w:bCs/>
                <w:noProof/>
                <w:kern w:val="0"/>
                <w:lang w:eastAsia="pt-BR"/>
                <w14:ligatures w14:val="none"/>
              </w:rPr>
              <w:t>5.2.1.</w:t>
            </w:r>
            <w:r w:rsidR="00E97CB8">
              <w:rPr>
                <w:rFonts w:eastAsiaTheme="minorEastAsia" w:cstheme="minorBidi"/>
                <w:noProof/>
                <w:sz w:val="24"/>
                <w:szCs w:val="24"/>
                <w:lang w:eastAsia="pt-BR"/>
              </w:rPr>
              <w:tab/>
            </w:r>
            <w:r w:rsidR="00E97CB8" w:rsidRPr="00E826FA">
              <w:rPr>
                <w:rStyle w:val="Hyperlink"/>
                <w:rFonts w:eastAsia="Times New Roman"/>
                <w:b/>
                <w:bCs/>
                <w:noProof/>
                <w:kern w:val="0"/>
                <w:lang w:eastAsia="pt-BR"/>
                <w14:ligatures w14:val="none"/>
              </w:rPr>
              <w:t>Determinação de fenóis e polifenóis (Fenóis totais)</w:t>
            </w:r>
            <w:r w:rsidR="00E97CB8">
              <w:rPr>
                <w:noProof/>
                <w:webHidden/>
              </w:rPr>
              <w:tab/>
            </w:r>
            <w:r w:rsidR="00E97CB8">
              <w:rPr>
                <w:noProof/>
                <w:webHidden/>
              </w:rPr>
              <w:fldChar w:fldCharType="begin"/>
            </w:r>
            <w:r w:rsidR="00E97CB8">
              <w:rPr>
                <w:noProof/>
                <w:webHidden/>
              </w:rPr>
              <w:instrText xml:space="preserve"> PAGEREF _Toc153636590 \h </w:instrText>
            </w:r>
            <w:r w:rsidR="00E97CB8">
              <w:rPr>
                <w:noProof/>
                <w:webHidden/>
              </w:rPr>
            </w:r>
            <w:r w:rsidR="00E97CB8">
              <w:rPr>
                <w:noProof/>
                <w:webHidden/>
              </w:rPr>
              <w:fldChar w:fldCharType="separate"/>
            </w:r>
            <w:r w:rsidR="006C0544">
              <w:rPr>
                <w:noProof/>
                <w:webHidden/>
              </w:rPr>
              <w:t>17</w:t>
            </w:r>
            <w:r w:rsidR="00E97CB8">
              <w:rPr>
                <w:noProof/>
                <w:webHidden/>
              </w:rPr>
              <w:fldChar w:fldCharType="end"/>
            </w:r>
          </w:hyperlink>
        </w:p>
        <w:p w14:paraId="5DDECEA1" w14:textId="35C50097" w:rsidR="00E97CB8" w:rsidRDefault="00000000">
          <w:pPr>
            <w:pStyle w:val="Sumrio3"/>
            <w:tabs>
              <w:tab w:val="left" w:pos="1200"/>
              <w:tab w:val="right" w:leader="dot" w:pos="8494"/>
            </w:tabs>
            <w:rPr>
              <w:rFonts w:eastAsiaTheme="minorEastAsia" w:cstheme="minorBidi"/>
              <w:noProof/>
              <w:sz w:val="24"/>
              <w:szCs w:val="24"/>
              <w:lang w:eastAsia="pt-BR"/>
            </w:rPr>
          </w:pPr>
          <w:hyperlink w:anchor="_Toc153636591" w:history="1">
            <w:r w:rsidR="00E97CB8" w:rsidRPr="00E826FA">
              <w:rPr>
                <w:rStyle w:val="Hyperlink"/>
                <w:rFonts w:eastAsia="Times New Roman"/>
                <w:noProof/>
                <w:kern w:val="0"/>
                <w:lang w:eastAsia="pt-BR"/>
                <w14:ligatures w14:val="none"/>
              </w:rPr>
              <w:t>5.2.2.</w:t>
            </w:r>
            <w:r w:rsidR="00E97CB8">
              <w:rPr>
                <w:rFonts w:eastAsiaTheme="minorEastAsia" w:cstheme="minorBidi"/>
                <w:noProof/>
                <w:sz w:val="24"/>
                <w:szCs w:val="24"/>
                <w:lang w:eastAsia="pt-BR"/>
              </w:rPr>
              <w:tab/>
            </w:r>
            <w:r w:rsidR="00E97CB8" w:rsidRPr="00E826FA">
              <w:rPr>
                <w:rStyle w:val="Hyperlink"/>
                <w:rFonts w:eastAsia="Times New Roman"/>
                <w:b/>
                <w:bCs/>
                <w:noProof/>
                <w:kern w:val="0"/>
                <w:lang w:eastAsia="pt-BR"/>
                <w14:ligatures w14:val="none"/>
              </w:rPr>
              <w:t>Determinação de fenóis totais</w:t>
            </w:r>
            <w:r w:rsidR="00E97CB8">
              <w:rPr>
                <w:noProof/>
                <w:webHidden/>
              </w:rPr>
              <w:tab/>
            </w:r>
            <w:r w:rsidR="00E97CB8">
              <w:rPr>
                <w:noProof/>
                <w:webHidden/>
              </w:rPr>
              <w:fldChar w:fldCharType="begin"/>
            </w:r>
            <w:r w:rsidR="00E97CB8">
              <w:rPr>
                <w:noProof/>
                <w:webHidden/>
              </w:rPr>
              <w:instrText xml:space="preserve"> PAGEREF _Toc153636591 \h </w:instrText>
            </w:r>
            <w:r w:rsidR="00E97CB8">
              <w:rPr>
                <w:noProof/>
                <w:webHidden/>
              </w:rPr>
            </w:r>
            <w:r w:rsidR="00E97CB8">
              <w:rPr>
                <w:noProof/>
                <w:webHidden/>
              </w:rPr>
              <w:fldChar w:fldCharType="separate"/>
            </w:r>
            <w:r w:rsidR="006C0544">
              <w:rPr>
                <w:noProof/>
                <w:webHidden/>
              </w:rPr>
              <w:t>17</w:t>
            </w:r>
            <w:r w:rsidR="00E97CB8">
              <w:rPr>
                <w:noProof/>
                <w:webHidden/>
              </w:rPr>
              <w:fldChar w:fldCharType="end"/>
            </w:r>
          </w:hyperlink>
        </w:p>
        <w:p w14:paraId="47A9D3D9" w14:textId="6027DAA0"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2" w:history="1">
            <w:r w:rsidR="00E97CB8" w:rsidRPr="00E826FA">
              <w:rPr>
                <w:rStyle w:val="Hyperlink"/>
                <w:rFonts w:eastAsia="Times New Roman"/>
                <w:noProof/>
                <w:kern w:val="0"/>
                <w:lang w:eastAsia="pt-BR"/>
                <w14:ligatures w14:val="none"/>
              </w:rPr>
              <w:t>5.3.</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Aspectos éticos</w:t>
            </w:r>
            <w:r w:rsidR="00E97CB8">
              <w:rPr>
                <w:noProof/>
                <w:webHidden/>
              </w:rPr>
              <w:tab/>
            </w:r>
            <w:r w:rsidR="00E97CB8">
              <w:rPr>
                <w:noProof/>
                <w:webHidden/>
              </w:rPr>
              <w:fldChar w:fldCharType="begin"/>
            </w:r>
            <w:r w:rsidR="00E97CB8">
              <w:rPr>
                <w:noProof/>
                <w:webHidden/>
              </w:rPr>
              <w:instrText xml:space="preserve"> PAGEREF _Toc153636592 \h </w:instrText>
            </w:r>
            <w:r w:rsidR="00E97CB8">
              <w:rPr>
                <w:noProof/>
                <w:webHidden/>
              </w:rPr>
            </w:r>
            <w:r w:rsidR="00E97CB8">
              <w:rPr>
                <w:noProof/>
                <w:webHidden/>
              </w:rPr>
              <w:fldChar w:fldCharType="separate"/>
            </w:r>
            <w:r w:rsidR="006C0544">
              <w:rPr>
                <w:noProof/>
                <w:webHidden/>
              </w:rPr>
              <w:t>18</w:t>
            </w:r>
            <w:r w:rsidR="00E97CB8">
              <w:rPr>
                <w:noProof/>
                <w:webHidden/>
              </w:rPr>
              <w:fldChar w:fldCharType="end"/>
            </w:r>
          </w:hyperlink>
        </w:p>
        <w:p w14:paraId="5931121C" w14:textId="00CA3EC7"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3" w:history="1">
            <w:r w:rsidR="00E97CB8" w:rsidRPr="00E826FA">
              <w:rPr>
                <w:rStyle w:val="Hyperlink"/>
                <w:rFonts w:eastAsia="Times New Roman"/>
                <w:noProof/>
                <w:kern w:val="0"/>
                <w:lang w:eastAsia="pt-BR"/>
                <w14:ligatures w14:val="none"/>
              </w:rPr>
              <w:t>5.4.</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Tipo de estudo</w:t>
            </w:r>
            <w:r w:rsidR="00E97CB8">
              <w:rPr>
                <w:noProof/>
                <w:webHidden/>
              </w:rPr>
              <w:tab/>
            </w:r>
            <w:r w:rsidR="00E97CB8">
              <w:rPr>
                <w:noProof/>
                <w:webHidden/>
              </w:rPr>
              <w:fldChar w:fldCharType="begin"/>
            </w:r>
            <w:r w:rsidR="00E97CB8">
              <w:rPr>
                <w:noProof/>
                <w:webHidden/>
              </w:rPr>
              <w:instrText xml:space="preserve"> PAGEREF _Toc153636593 \h </w:instrText>
            </w:r>
            <w:r w:rsidR="00E97CB8">
              <w:rPr>
                <w:noProof/>
                <w:webHidden/>
              </w:rPr>
            </w:r>
            <w:r w:rsidR="00E97CB8">
              <w:rPr>
                <w:noProof/>
                <w:webHidden/>
              </w:rPr>
              <w:fldChar w:fldCharType="separate"/>
            </w:r>
            <w:r w:rsidR="006C0544">
              <w:rPr>
                <w:noProof/>
                <w:webHidden/>
              </w:rPr>
              <w:t>18</w:t>
            </w:r>
            <w:r w:rsidR="00E97CB8">
              <w:rPr>
                <w:noProof/>
                <w:webHidden/>
              </w:rPr>
              <w:fldChar w:fldCharType="end"/>
            </w:r>
          </w:hyperlink>
        </w:p>
        <w:p w14:paraId="4A9093B0" w14:textId="77EBAD42"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4" w:history="1">
            <w:r w:rsidR="00E97CB8" w:rsidRPr="00E826FA">
              <w:rPr>
                <w:rStyle w:val="Hyperlink"/>
                <w:rFonts w:eastAsia="Times New Roman"/>
                <w:noProof/>
                <w:kern w:val="0"/>
                <w:lang w:eastAsia="pt-BR"/>
                <w14:ligatures w14:val="none"/>
              </w:rPr>
              <w:t>5.5.</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Local do estudo</w:t>
            </w:r>
            <w:r w:rsidR="00E97CB8">
              <w:rPr>
                <w:noProof/>
                <w:webHidden/>
              </w:rPr>
              <w:tab/>
            </w:r>
            <w:r w:rsidR="00E97CB8">
              <w:rPr>
                <w:noProof/>
                <w:webHidden/>
              </w:rPr>
              <w:fldChar w:fldCharType="begin"/>
            </w:r>
            <w:r w:rsidR="00E97CB8">
              <w:rPr>
                <w:noProof/>
                <w:webHidden/>
              </w:rPr>
              <w:instrText xml:space="preserve"> PAGEREF _Toc153636594 \h </w:instrText>
            </w:r>
            <w:r w:rsidR="00E97CB8">
              <w:rPr>
                <w:noProof/>
                <w:webHidden/>
              </w:rPr>
            </w:r>
            <w:r w:rsidR="00E97CB8">
              <w:rPr>
                <w:noProof/>
                <w:webHidden/>
              </w:rPr>
              <w:fldChar w:fldCharType="separate"/>
            </w:r>
            <w:r w:rsidR="006C0544">
              <w:rPr>
                <w:noProof/>
                <w:webHidden/>
              </w:rPr>
              <w:t>18</w:t>
            </w:r>
            <w:r w:rsidR="00E97CB8">
              <w:rPr>
                <w:noProof/>
                <w:webHidden/>
              </w:rPr>
              <w:fldChar w:fldCharType="end"/>
            </w:r>
          </w:hyperlink>
        </w:p>
        <w:p w14:paraId="277EA6C6" w14:textId="0E996692"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5" w:history="1">
            <w:r w:rsidR="00E97CB8" w:rsidRPr="00E826FA">
              <w:rPr>
                <w:rStyle w:val="Hyperlink"/>
                <w:rFonts w:eastAsia="Times New Roman"/>
                <w:noProof/>
                <w:kern w:val="0"/>
                <w:lang w:eastAsia="pt-BR"/>
                <w14:ligatures w14:val="none"/>
              </w:rPr>
              <w:t>5.6.</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Braços e intervenções terapêuticas</w:t>
            </w:r>
            <w:r w:rsidR="00E97CB8">
              <w:rPr>
                <w:noProof/>
                <w:webHidden/>
              </w:rPr>
              <w:tab/>
            </w:r>
            <w:r w:rsidR="00E97CB8">
              <w:rPr>
                <w:noProof/>
                <w:webHidden/>
              </w:rPr>
              <w:fldChar w:fldCharType="begin"/>
            </w:r>
            <w:r w:rsidR="00E97CB8">
              <w:rPr>
                <w:noProof/>
                <w:webHidden/>
              </w:rPr>
              <w:instrText xml:space="preserve"> PAGEREF _Toc153636595 \h </w:instrText>
            </w:r>
            <w:r w:rsidR="00E97CB8">
              <w:rPr>
                <w:noProof/>
                <w:webHidden/>
              </w:rPr>
            </w:r>
            <w:r w:rsidR="00E97CB8">
              <w:rPr>
                <w:noProof/>
                <w:webHidden/>
              </w:rPr>
              <w:fldChar w:fldCharType="separate"/>
            </w:r>
            <w:r w:rsidR="006C0544">
              <w:rPr>
                <w:noProof/>
                <w:webHidden/>
              </w:rPr>
              <w:t>18</w:t>
            </w:r>
            <w:r w:rsidR="00E97CB8">
              <w:rPr>
                <w:noProof/>
                <w:webHidden/>
              </w:rPr>
              <w:fldChar w:fldCharType="end"/>
            </w:r>
          </w:hyperlink>
        </w:p>
        <w:p w14:paraId="40D0B99E" w14:textId="6C7DF00F"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6" w:history="1">
            <w:r w:rsidR="00E97CB8" w:rsidRPr="00E826FA">
              <w:rPr>
                <w:rStyle w:val="Hyperlink"/>
                <w:rFonts w:eastAsia="Times New Roman"/>
                <w:noProof/>
                <w:kern w:val="0"/>
                <w:lang w:eastAsia="pt-BR"/>
                <w14:ligatures w14:val="none"/>
              </w:rPr>
              <w:t>5.7.</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Seleção dos voluntários</w:t>
            </w:r>
            <w:r w:rsidR="00E97CB8">
              <w:rPr>
                <w:noProof/>
                <w:webHidden/>
              </w:rPr>
              <w:tab/>
            </w:r>
            <w:r w:rsidR="00E97CB8">
              <w:rPr>
                <w:noProof/>
                <w:webHidden/>
              </w:rPr>
              <w:fldChar w:fldCharType="begin"/>
            </w:r>
            <w:r w:rsidR="00E97CB8">
              <w:rPr>
                <w:noProof/>
                <w:webHidden/>
              </w:rPr>
              <w:instrText xml:space="preserve"> PAGEREF _Toc153636596 \h </w:instrText>
            </w:r>
            <w:r w:rsidR="00E97CB8">
              <w:rPr>
                <w:noProof/>
                <w:webHidden/>
              </w:rPr>
            </w:r>
            <w:r w:rsidR="00E97CB8">
              <w:rPr>
                <w:noProof/>
                <w:webHidden/>
              </w:rPr>
              <w:fldChar w:fldCharType="separate"/>
            </w:r>
            <w:r w:rsidR="006C0544">
              <w:rPr>
                <w:noProof/>
                <w:webHidden/>
              </w:rPr>
              <w:t>20</w:t>
            </w:r>
            <w:r w:rsidR="00E97CB8">
              <w:rPr>
                <w:noProof/>
                <w:webHidden/>
              </w:rPr>
              <w:fldChar w:fldCharType="end"/>
            </w:r>
          </w:hyperlink>
        </w:p>
        <w:p w14:paraId="226DCB60" w14:textId="68EDAFF0"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7" w:history="1">
            <w:r w:rsidR="00E97CB8" w:rsidRPr="00E826FA">
              <w:rPr>
                <w:rStyle w:val="Hyperlink"/>
                <w:rFonts w:eastAsia="Times New Roman"/>
                <w:noProof/>
                <w:kern w:val="0"/>
                <w:lang w:eastAsia="pt-BR"/>
                <w14:ligatures w14:val="none"/>
              </w:rPr>
              <w:t>5.8.</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Coleta de dados</w:t>
            </w:r>
            <w:r w:rsidR="00E97CB8">
              <w:rPr>
                <w:noProof/>
                <w:webHidden/>
              </w:rPr>
              <w:tab/>
            </w:r>
            <w:r w:rsidR="00E97CB8">
              <w:rPr>
                <w:noProof/>
                <w:webHidden/>
              </w:rPr>
              <w:fldChar w:fldCharType="begin"/>
            </w:r>
            <w:r w:rsidR="00E97CB8">
              <w:rPr>
                <w:noProof/>
                <w:webHidden/>
              </w:rPr>
              <w:instrText xml:space="preserve"> PAGEREF _Toc153636597 \h </w:instrText>
            </w:r>
            <w:r w:rsidR="00E97CB8">
              <w:rPr>
                <w:noProof/>
                <w:webHidden/>
              </w:rPr>
            </w:r>
            <w:r w:rsidR="00E97CB8">
              <w:rPr>
                <w:noProof/>
                <w:webHidden/>
              </w:rPr>
              <w:fldChar w:fldCharType="separate"/>
            </w:r>
            <w:r w:rsidR="006C0544">
              <w:rPr>
                <w:noProof/>
                <w:webHidden/>
              </w:rPr>
              <w:t>23</w:t>
            </w:r>
            <w:r w:rsidR="00E97CB8">
              <w:rPr>
                <w:noProof/>
                <w:webHidden/>
              </w:rPr>
              <w:fldChar w:fldCharType="end"/>
            </w:r>
          </w:hyperlink>
        </w:p>
        <w:p w14:paraId="691FE7B5" w14:textId="2ADD387B" w:rsidR="00E97CB8" w:rsidRDefault="00000000">
          <w:pPr>
            <w:pStyle w:val="Sumrio2"/>
            <w:tabs>
              <w:tab w:val="left" w:pos="960"/>
              <w:tab w:val="right" w:leader="dot" w:pos="8494"/>
            </w:tabs>
            <w:rPr>
              <w:rFonts w:eastAsiaTheme="minorEastAsia" w:cstheme="minorBidi"/>
              <w:b w:val="0"/>
              <w:bCs w:val="0"/>
              <w:noProof/>
              <w:sz w:val="24"/>
              <w:szCs w:val="24"/>
              <w:lang w:eastAsia="pt-BR"/>
            </w:rPr>
          </w:pPr>
          <w:hyperlink w:anchor="_Toc153636598" w:history="1">
            <w:r w:rsidR="00E97CB8" w:rsidRPr="00E826FA">
              <w:rPr>
                <w:rStyle w:val="Hyperlink"/>
                <w:rFonts w:eastAsia="Times New Roman"/>
                <w:noProof/>
                <w:kern w:val="0"/>
                <w:lang w:eastAsia="pt-BR"/>
                <w14:ligatures w14:val="none"/>
              </w:rPr>
              <w:t>5.10.</w:t>
            </w:r>
            <w:r w:rsidR="00E97CB8">
              <w:rPr>
                <w:rFonts w:eastAsiaTheme="minorEastAsia" w:cstheme="minorBidi"/>
                <w:b w:val="0"/>
                <w:bCs w:val="0"/>
                <w:noProof/>
                <w:sz w:val="24"/>
                <w:szCs w:val="24"/>
                <w:lang w:eastAsia="pt-BR"/>
              </w:rPr>
              <w:tab/>
            </w:r>
            <w:r w:rsidR="00E97CB8" w:rsidRPr="00E826FA">
              <w:rPr>
                <w:rStyle w:val="Hyperlink"/>
                <w:rFonts w:eastAsia="Times New Roman"/>
                <w:noProof/>
                <w:kern w:val="0"/>
                <w:lang w:eastAsia="pt-BR"/>
                <w14:ligatures w14:val="none"/>
              </w:rPr>
              <w:t>Análise dos dados</w:t>
            </w:r>
            <w:r w:rsidR="00E97CB8">
              <w:rPr>
                <w:noProof/>
                <w:webHidden/>
              </w:rPr>
              <w:tab/>
            </w:r>
            <w:r w:rsidR="00E97CB8">
              <w:rPr>
                <w:noProof/>
                <w:webHidden/>
              </w:rPr>
              <w:fldChar w:fldCharType="begin"/>
            </w:r>
            <w:r w:rsidR="00E97CB8">
              <w:rPr>
                <w:noProof/>
                <w:webHidden/>
              </w:rPr>
              <w:instrText xml:space="preserve"> PAGEREF _Toc153636598 \h </w:instrText>
            </w:r>
            <w:r w:rsidR="00E97CB8">
              <w:rPr>
                <w:noProof/>
                <w:webHidden/>
              </w:rPr>
            </w:r>
            <w:r w:rsidR="00E97CB8">
              <w:rPr>
                <w:noProof/>
                <w:webHidden/>
              </w:rPr>
              <w:fldChar w:fldCharType="separate"/>
            </w:r>
            <w:r w:rsidR="006C0544">
              <w:rPr>
                <w:noProof/>
                <w:webHidden/>
              </w:rPr>
              <w:t>26</w:t>
            </w:r>
            <w:r w:rsidR="00E97CB8">
              <w:rPr>
                <w:noProof/>
                <w:webHidden/>
              </w:rPr>
              <w:fldChar w:fldCharType="end"/>
            </w:r>
          </w:hyperlink>
        </w:p>
        <w:p w14:paraId="0808EFB0" w14:textId="59FB0B96"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599" w:history="1">
            <w:r w:rsidR="00E97CB8" w:rsidRPr="00E826FA">
              <w:rPr>
                <w:rStyle w:val="Hyperlink"/>
                <w:rFonts w:eastAsia="Times New Roman"/>
                <w:noProof/>
                <w:kern w:val="0"/>
                <w:lang w:eastAsia="pt-BR"/>
                <w14:ligatures w14:val="none"/>
              </w:rPr>
              <w:t>6.</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ORÇAMENTO</w:t>
            </w:r>
            <w:r w:rsidR="00E97CB8">
              <w:rPr>
                <w:noProof/>
                <w:webHidden/>
              </w:rPr>
              <w:tab/>
            </w:r>
            <w:r w:rsidR="00E97CB8">
              <w:rPr>
                <w:noProof/>
                <w:webHidden/>
              </w:rPr>
              <w:fldChar w:fldCharType="begin"/>
            </w:r>
            <w:r w:rsidR="00E97CB8">
              <w:rPr>
                <w:noProof/>
                <w:webHidden/>
              </w:rPr>
              <w:instrText xml:space="preserve"> PAGEREF _Toc153636599 \h </w:instrText>
            </w:r>
            <w:r w:rsidR="00E97CB8">
              <w:rPr>
                <w:noProof/>
                <w:webHidden/>
              </w:rPr>
            </w:r>
            <w:r w:rsidR="00E97CB8">
              <w:rPr>
                <w:noProof/>
                <w:webHidden/>
              </w:rPr>
              <w:fldChar w:fldCharType="separate"/>
            </w:r>
            <w:r w:rsidR="006C0544">
              <w:rPr>
                <w:noProof/>
                <w:webHidden/>
              </w:rPr>
              <w:t>27</w:t>
            </w:r>
            <w:r w:rsidR="00E97CB8">
              <w:rPr>
                <w:noProof/>
                <w:webHidden/>
              </w:rPr>
              <w:fldChar w:fldCharType="end"/>
            </w:r>
          </w:hyperlink>
        </w:p>
        <w:p w14:paraId="59DFD9C0" w14:textId="6BED340B" w:rsidR="00E97CB8" w:rsidRDefault="00000000">
          <w:pPr>
            <w:pStyle w:val="Sumrio1"/>
            <w:tabs>
              <w:tab w:val="left" w:pos="480"/>
              <w:tab w:val="right" w:leader="dot" w:pos="8494"/>
            </w:tabs>
            <w:rPr>
              <w:rFonts w:eastAsiaTheme="minorEastAsia" w:cstheme="minorBidi"/>
              <w:b w:val="0"/>
              <w:bCs w:val="0"/>
              <w:i w:val="0"/>
              <w:iCs w:val="0"/>
              <w:noProof/>
              <w:lang w:eastAsia="pt-BR"/>
            </w:rPr>
          </w:pPr>
          <w:hyperlink w:anchor="_Toc153636600" w:history="1">
            <w:r w:rsidR="00E97CB8" w:rsidRPr="00E826FA">
              <w:rPr>
                <w:rStyle w:val="Hyperlink"/>
                <w:rFonts w:eastAsia="Times New Roman"/>
                <w:noProof/>
                <w:kern w:val="0"/>
                <w:lang w:eastAsia="pt-BR"/>
                <w14:ligatures w14:val="none"/>
              </w:rPr>
              <w:t>7.</w:t>
            </w:r>
            <w:r w:rsidR="00E97CB8">
              <w:rPr>
                <w:rFonts w:eastAsiaTheme="minorEastAsia" w:cstheme="minorBidi"/>
                <w:b w:val="0"/>
                <w:bCs w:val="0"/>
                <w:i w:val="0"/>
                <w:iCs w:val="0"/>
                <w:noProof/>
                <w:lang w:eastAsia="pt-BR"/>
              </w:rPr>
              <w:tab/>
            </w:r>
            <w:r w:rsidR="00E97CB8" w:rsidRPr="00E826FA">
              <w:rPr>
                <w:rStyle w:val="Hyperlink"/>
                <w:rFonts w:eastAsia="Times New Roman"/>
                <w:noProof/>
                <w:kern w:val="0"/>
                <w:lang w:eastAsia="pt-BR"/>
                <w14:ligatures w14:val="none"/>
              </w:rPr>
              <w:t>REFERÊNCIAS</w:t>
            </w:r>
            <w:r w:rsidR="00E97CB8">
              <w:rPr>
                <w:noProof/>
                <w:webHidden/>
              </w:rPr>
              <w:tab/>
            </w:r>
            <w:r w:rsidR="00E97CB8">
              <w:rPr>
                <w:noProof/>
                <w:webHidden/>
              </w:rPr>
              <w:fldChar w:fldCharType="begin"/>
            </w:r>
            <w:r w:rsidR="00E97CB8">
              <w:rPr>
                <w:noProof/>
                <w:webHidden/>
              </w:rPr>
              <w:instrText xml:space="preserve"> PAGEREF _Toc153636600 \h </w:instrText>
            </w:r>
            <w:r w:rsidR="00E97CB8">
              <w:rPr>
                <w:noProof/>
                <w:webHidden/>
              </w:rPr>
            </w:r>
            <w:r w:rsidR="00E97CB8">
              <w:rPr>
                <w:noProof/>
                <w:webHidden/>
              </w:rPr>
              <w:fldChar w:fldCharType="separate"/>
            </w:r>
            <w:r w:rsidR="006C0544">
              <w:rPr>
                <w:noProof/>
                <w:webHidden/>
              </w:rPr>
              <w:t>28</w:t>
            </w:r>
            <w:r w:rsidR="00E97CB8">
              <w:rPr>
                <w:noProof/>
                <w:webHidden/>
              </w:rPr>
              <w:fldChar w:fldCharType="end"/>
            </w:r>
          </w:hyperlink>
        </w:p>
        <w:p w14:paraId="7BB17808" w14:textId="4392E4F3" w:rsidR="00E97CB8" w:rsidRDefault="00000000">
          <w:pPr>
            <w:pStyle w:val="Sumrio1"/>
            <w:tabs>
              <w:tab w:val="right" w:leader="dot" w:pos="8494"/>
            </w:tabs>
            <w:rPr>
              <w:rFonts w:eastAsiaTheme="minorEastAsia" w:cstheme="minorBidi"/>
              <w:b w:val="0"/>
              <w:bCs w:val="0"/>
              <w:i w:val="0"/>
              <w:iCs w:val="0"/>
              <w:noProof/>
              <w:lang w:eastAsia="pt-BR"/>
            </w:rPr>
          </w:pPr>
          <w:hyperlink w:anchor="_Toc153636601" w:history="1">
            <w:r w:rsidR="00E97CB8" w:rsidRPr="00E826FA">
              <w:rPr>
                <w:rStyle w:val="Hyperlink"/>
                <w:noProof/>
              </w:rPr>
              <w:t>ANEXO A</w:t>
            </w:r>
            <w:r w:rsidR="00E97CB8">
              <w:rPr>
                <w:noProof/>
                <w:webHidden/>
              </w:rPr>
              <w:tab/>
            </w:r>
            <w:r w:rsidR="00E97CB8">
              <w:rPr>
                <w:noProof/>
                <w:webHidden/>
              </w:rPr>
              <w:fldChar w:fldCharType="begin"/>
            </w:r>
            <w:r w:rsidR="00E97CB8">
              <w:rPr>
                <w:noProof/>
                <w:webHidden/>
              </w:rPr>
              <w:instrText xml:space="preserve"> PAGEREF _Toc153636601 \h </w:instrText>
            </w:r>
            <w:r w:rsidR="00E97CB8">
              <w:rPr>
                <w:noProof/>
                <w:webHidden/>
              </w:rPr>
            </w:r>
            <w:r w:rsidR="00E97CB8">
              <w:rPr>
                <w:noProof/>
                <w:webHidden/>
              </w:rPr>
              <w:fldChar w:fldCharType="separate"/>
            </w:r>
            <w:r w:rsidR="006C0544">
              <w:rPr>
                <w:noProof/>
                <w:webHidden/>
              </w:rPr>
              <w:t>30</w:t>
            </w:r>
            <w:r w:rsidR="00E97CB8">
              <w:rPr>
                <w:noProof/>
                <w:webHidden/>
              </w:rPr>
              <w:fldChar w:fldCharType="end"/>
            </w:r>
          </w:hyperlink>
        </w:p>
        <w:p w14:paraId="6256D094" w14:textId="66FA7C9D" w:rsidR="00E97CB8" w:rsidRDefault="00000000">
          <w:pPr>
            <w:pStyle w:val="Sumrio2"/>
            <w:tabs>
              <w:tab w:val="right" w:leader="dot" w:pos="8494"/>
            </w:tabs>
            <w:rPr>
              <w:rFonts w:eastAsiaTheme="minorEastAsia" w:cstheme="minorBidi"/>
              <w:b w:val="0"/>
              <w:bCs w:val="0"/>
              <w:noProof/>
              <w:sz w:val="24"/>
              <w:szCs w:val="24"/>
              <w:lang w:eastAsia="pt-BR"/>
            </w:rPr>
          </w:pPr>
          <w:hyperlink w:anchor="_Toc153636602" w:history="1">
            <w:r w:rsidR="00E97CB8" w:rsidRPr="00E826FA">
              <w:rPr>
                <w:rStyle w:val="Hyperlink"/>
                <w:noProof/>
              </w:rPr>
              <w:t>Termo de Consentimento Livre e Esclarecido (TCLE)</w:t>
            </w:r>
            <w:r w:rsidR="00E97CB8">
              <w:rPr>
                <w:noProof/>
                <w:webHidden/>
              </w:rPr>
              <w:tab/>
            </w:r>
            <w:r w:rsidR="00E97CB8">
              <w:rPr>
                <w:noProof/>
                <w:webHidden/>
              </w:rPr>
              <w:fldChar w:fldCharType="begin"/>
            </w:r>
            <w:r w:rsidR="00E97CB8">
              <w:rPr>
                <w:noProof/>
                <w:webHidden/>
              </w:rPr>
              <w:instrText xml:space="preserve"> PAGEREF _Toc153636602 \h </w:instrText>
            </w:r>
            <w:r w:rsidR="00E97CB8">
              <w:rPr>
                <w:noProof/>
                <w:webHidden/>
              </w:rPr>
            </w:r>
            <w:r w:rsidR="00E97CB8">
              <w:rPr>
                <w:noProof/>
                <w:webHidden/>
              </w:rPr>
              <w:fldChar w:fldCharType="separate"/>
            </w:r>
            <w:r w:rsidR="006C0544">
              <w:rPr>
                <w:noProof/>
                <w:webHidden/>
              </w:rPr>
              <w:t>30</w:t>
            </w:r>
            <w:r w:rsidR="00E97CB8">
              <w:rPr>
                <w:noProof/>
                <w:webHidden/>
              </w:rPr>
              <w:fldChar w:fldCharType="end"/>
            </w:r>
          </w:hyperlink>
        </w:p>
        <w:p w14:paraId="378C9967" w14:textId="2D8B74A1" w:rsidR="00E97CB8" w:rsidRDefault="00000000">
          <w:pPr>
            <w:pStyle w:val="Sumrio1"/>
            <w:tabs>
              <w:tab w:val="right" w:leader="dot" w:pos="8494"/>
            </w:tabs>
            <w:rPr>
              <w:rFonts w:eastAsiaTheme="minorEastAsia" w:cstheme="minorBidi"/>
              <w:b w:val="0"/>
              <w:bCs w:val="0"/>
              <w:i w:val="0"/>
              <w:iCs w:val="0"/>
              <w:noProof/>
              <w:lang w:eastAsia="pt-BR"/>
            </w:rPr>
          </w:pPr>
          <w:hyperlink w:anchor="_Toc153636603" w:history="1">
            <w:r w:rsidR="00E97CB8" w:rsidRPr="00E826FA">
              <w:rPr>
                <w:rStyle w:val="Hyperlink"/>
                <w:noProof/>
              </w:rPr>
              <w:t>ANEXO B</w:t>
            </w:r>
            <w:r w:rsidR="00E97CB8">
              <w:rPr>
                <w:noProof/>
                <w:webHidden/>
              </w:rPr>
              <w:tab/>
            </w:r>
            <w:r w:rsidR="00E97CB8">
              <w:rPr>
                <w:noProof/>
                <w:webHidden/>
              </w:rPr>
              <w:fldChar w:fldCharType="begin"/>
            </w:r>
            <w:r w:rsidR="00E97CB8">
              <w:rPr>
                <w:noProof/>
                <w:webHidden/>
              </w:rPr>
              <w:instrText xml:space="preserve"> PAGEREF _Toc153636603 \h </w:instrText>
            </w:r>
            <w:r w:rsidR="00E97CB8">
              <w:rPr>
                <w:noProof/>
                <w:webHidden/>
              </w:rPr>
            </w:r>
            <w:r w:rsidR="00E97CB8">
              <w:rPr>
                <w:noProof/>
                <w:webHidden/>
              </w:rPr>
              <w:fldChar w:fldCharType="separate"/>
            </w:r>
            <w:r w:rsidR="006C0544">
              <w:rPr>
                <w:noProof/>
                <w:webHidden/>
              </w:rPr>
              <w:t>32</w:t>
            </w:r>
            <w:r w:rsidR="00E97CB8">
              <w:rPr>
                <w:noProof/>
                <w:webHidden/>
              </w:rPr>
              <w:fldChar w:fldCharType="end"/>
            </w:r>
          </w:hyperlink>
        </w:p>
        <w:p w14:paraId="27E5E3E1" w14:textId="365C1E7C" w:rsidR="00E97CB8" w:rsidRDefault="00000000">
          <w:pPr>
            <w:pStyle w:val="Sumrio2"/>
            <w:tabs>
              <w:tab w:val="right" w:leader="dot" w:pos="8494"/>
            </w:tabs>
            <w:rPr>
              <w:rFonts w:eastAsiaTheme="minorEastAsia" w:cstheme="minorBidi"/>
              <w:b w:val="0"/>
              <w:bCs w:val="0"/>
              <w:noProof/>
              <w:sz w:val="24"/>
              <w:szCs w:val="24"/>
              <w:lang w:eastAsia="pt-BR"/>
            </w:rPr>
          </w:pPr>
          <w:hyperlink w:anchor="_Toc153636604" w:history="1">
            <w:r w:rsidR="00E97CB8" w:rsidRPr="00E826FA">
              <w:rPr>
                <w:rStyle w:val="Hyperlink"/>
                <w:noProof/>
              </w:rPr>
              <w:t>Formulário de Análise de Dados Demográficos e Clínicos</w:t>
            </w:r>
            <w:r w:rsidR="00E97CB8">
              <w:rPr>
                <w:noProof/>
                <w:webHidden/>
              </w:rPr>
              <w:tab/>
            </w:r>
            <w:r w:rsidR="00E97CB8">
              <w:rPr>
                <w:noProof/>
                <w:webHidden/>
              </w:rPr>
              <w:fldChar w:fldCharType="begin"/>
            </w:r>
            <w:r w:rsidR="00E97CB8">
              <w:rPr>
                <w:noProof/>
                <w:webHidden/>
              </w:rPr>
              <w:instrText xml:space="preserve"> PAGEREF _Toc153636604 \h </w:instrText>
            </w:r>
            <w:r w:rsidR="00E97CB8">
              <w:rPr>
                <w:noProof/>
                <w:webHidden/>
              </w:rPr>
            </w:r>
            <w:r w:rsidR="00E97CB8">
              <w:rPr>
                <w:noProof/>
                <w:webHidden/>
              </w:rPr>
              <w:fldChar w:fldCharType="separate"/>
            </w:r>
            <w:r w:rsidR="006C0544">
              <w:rPr>
                <w:noProof/>
                <w:webHidden/>
              </w:rPr>
              <w:t>32</w:t>
            </w:r>
            <w:r w:rsidR="00E97CB8">
              <w:rPr>
                <w:noProof/>
                <w:webHidden/>
              </w:rPr>
              <w:fldChar w:fldCharType="end"/>
            </w:r>
          </w:hyperlink>
        </w:p>
        <w:p w14:paraId="3963F1F3" w14:textId="2FA9F9B2" w:rsidR="00E97CB8" w:rsidRDefault="00000000">
          <w:pPr>
            <w:pStyle w:val="Sumrio1"/>
            <w:tabs>
              <w:tab w:val="right" w:leader="dot" w:pos="8494"/>
            </w:tabs>
            <w:rPr>
              <w:rFonts w:eastAsiaTheme="minorEastAsia" w:cstheme="minorBidi"/>
              <w:b w:val="0"/>
              <w:bCs w:val="0"/>
              <w:i w:val="0"/>
              <w:iCs w:val="0"/>
              <w:noProof/>
              <w:lang w:eastAsia="pt-BR"/>
            </w:rPr>
          </w:pPr>
          <w:hyperlink w:anchor="_Toc153636605" w:history="1">
            <w:r w:rsidR="00E97CB8" w:rsidRPr="00E826FA">
              <w:rPr>
                <w:rStyle w:val="Hyperlink"/>
                <w:noProof/>
              </w:rPr>
              <w:t>ANEXO C</w:t>
            </w:r>
            <w:r w:rsidR="00E97CB8">
              <w:rPr>
                <w:noProof/>
                <w:webHidden/>
              </w:rPr>
              <w:tab/>
            </w:r>
            <w:r w:rsidR="00E97CB8">
              <w:rPr>
                <w:noProof/>
                <w:webHidden/>
              </w:rPr>
              <w:fldChar w:fldCharType="begin"/>
            </w:r>
            <w:r w:rsidR="00E97CB8">
              <w:rPr>
                <w:noProof/>
                <w:webHidden/>
              </w:rPr>
              <w:instrText xml:space="preserve"> PAGEREF _Toc153636605 \h </w:instrText>
            </w:r>
            <w:r w:rsidR="00E97CB8">
              <w:rPr>
                <w:noProof/>
                <w:webHidden/>
              </w:rPr>
            </w:r>
            <w:r w:rsidR="00E97CB8">
              <w:rPr>
                <w:noProof/>
                <w:webHidden/>
              </w:rPr>
              <w:fldChar w:fldCharType="separate"/>
            </w:r>
            <w:r w:rsidR="006C0544">
              <w:rPr>
                <w:noProof/>
                <w:webHidden/>
              </w:rPr>
              <w:t>33</w:t>
            </w:r>
            <w:r w:rsidR="00E97CB8">
              <w:rPr>
                <w:noProof/>
                <w:webHidden/>
              </w:rPr>
              <w:fldChar w:fldCharType="end"/>
            </w:r>
          </w:hyperlink>
        </w:p>
        <w:p w14:paraId="4A45CE7E" w14:textId="020ECA90" w:rsidR="00E97CB8" w:rsidRDefault="00000000">
          <w:pPr>
            <w:pStyle w:val="Sumrio2"/>
            <w:tabs>
              <w:tab w:val="right" w:leader="dot" w:pos="8494"/>
            </w:tabs>
            <w:rPr>
              <w:rFonts w:eastAsiaTheme="minorEastAsia" w:cstheme="minorBidi"/>
              <w:b w:val="0"/>
              <w:bCs w:val="0"/>
              <w:noProof/>
              <w:sz w:val="24"/>
              <w:szCs w:val="24"/>
              <w:lang w:eastAsia="pt-BR"/>
            </w:rPr>
          </w:pPr>
          <w:hyperlink w:anchor="_Toc153636606" w:history="1">
            <w:r w:rsidR="00E97CB8" w:rsidRPr="00E826FA">
              <w:rPr>
                <w:rStyle w:val="Hyperlink"/>
                <w:noProof/>
              </w:rPr>
              <w:t>AUTORIZAÇÃO PARA OBTENÇÃO E USO DE FOTOGRAFIAS</w:t>
            </w:r>
            <w:r w:rsidR="00E97CB8">
              <w:rPr>
                <w:noProof/>
                <w:webHidden/>
              </w:rPr>
              <w:tab/>
            </w:r>
            <w:r w:rsidR="00E97CB8">
              <w:rPr>
                <w:noProof/>
                <w:webHidden/>
              </w:rPr>
              <w:fldChar w:fldCharType="begin"/>
            </w:r>
            <w:r w:rsidR="00E97CB8">
              <w:rPr>
                <w:noProof/>
                <w:webHidden/>
              </w:rPr>
              <w:instrText xml:space="preserve"> PAGEREF _Toc153636606 \h </w:instrText>
            </w:r>
            <w:r w:rsidR="00E97CB8">
              <w:rPr>
                <w:noProof/>
                <w:webHidden/>
              </w:rPr>
            </w:r>
            <w:r w:rsidR="00E97CB8">
              <w:rPr>
                <w:noProof/>
                <w:webHidden/>
              </w:rPr>
              <w:fldChar w:fldCharType="separate"/>
            </w:r>
            <w:r w:rsidR="006C0544">
              <w:rPr>
                <w:noProof/>
                <w:webHidden/>
              </w:rPr>
              <w:t>33</w:t>
            </w:r>
            <w:r w:rsidR="00E97CB8">
              <w:rPr>
                <w:noProof/>
                <w:webHidden/>
              </w:rPr>
              <w:fldChar w:fldCharType="end"/>
            </w:r>
          </w:hyperlink>
        </w:p>
        <w:p w14:paraId="4CE4F4B0" w14:textId="730FA218" w:rsidR="00880AA1" w:rsidRDefault="00880AA1">
          <w:r>
            <w:rPr>
              <w:b/>
              <w:bCs/>
              <w:noProof/>
            </w:rPr>
            <w:fldChar w:fldCharType="end"/>
          </w:r>
        </w:p>
      </w:sdtContent>
    </w:sdt>
    <w:p w14:paraId="438F3E25" w14:textId="77777777" w:rsidR="00D94DE0" w:rsidRDefault="00D94DE0" w:rsidP="00D94DE0">
      <w:pPr>
        <w:rPr>
          <w:lang w:eastAsia="pt-BR"/>
        </w:rPr>
      </w:pPr>
    </w:p>
    <w:p w14:paraId="3975212A" w14:textId="77777777" w:rsidR="00D94DE0" w:rsidRDefault="00D94DE0" w:rsidP="00D94DE0">
      <w:pPr>
        <w:rPr>
          <w:lang w:eastAsia="pt-BR"/>
        </w:rPr>
      </w:pPr>
    </w:p>
    <w:p w14:paraId="3A6FF382" w14:textId="77777777" w:rsidR="00BE53D0" w:rsidRDefault="00BE53D0" w:rsidP="00D94DE0">
      <w:pPr>
        <w:rPr>
          <w:lang w:eastAsia="pt-BR"/>
        </w:rPr>
      </w:pPr>
    </w:p>
    <w:p w14:paraId="1945B801" w14:textId="77777777" w:rsidR="00BE53D0" w:rsidRDefault="00BE53D0" w:rsidP="00D94DE0">
      <w:pPr>
        <w:rPr>
          <w:lang w:eastAsia="pt-BR"/>
        </w:rPr>
      </w:pPr>
    </w:p>
    <w:p w14:paraId="6480DB14" w14:textId="77777777" w:rsidR="00BE53D0" w:rsidRDefault="00BE53D0" w:rsidP="00D94DE0">
      <w:pPr>
        <w:rPr>
          <w:lang w:eastAsia="pt-BR"/>
        </w:rPr>
      </w:pPr>
    </w:p>
    <w:p w14:paraId="625C494D" w14:textId="534D7834" w:rsidR="007C61A5" w:rsidRPr="00AE2934" w:rsidRDefault="007238A2" w:rsidP="00203A4D">
      <w:pPr>
        <w:pStyle w:val="Ttulo1"/>
        <w:numPr>
          <w:ilvl w:val="0"/>
          <w:numId w:val="23"/>
        </w:numPr>
        <w:spacing w:line="360" w:lineRule="auto"/>
        <w:rPr>
          <w:rFonts w:asciiTheme="minorHAnsi" w:eastAsia="Times New Roman" w:hAnsiTheme="minorHAnsi" w:cstheme="minorHAnsi"/>
          <w:b/>
          <w:bCs/>
          <w:color w:val="000000"/>
          <w:kern w:val="0"/>
          <w:sz w:val="24"/>
          <w:szCs w:val="24"/>
          <w:lang w:eastAsia="pt-BR"/>
          <w14:ligatures w14:val="none"/>
        </w:rPr>
      </w:pPr>
      <w:bookmarkStart w:id="0" w:name="_Toc153636579"/>
      <w:r w:rsidRPr="00AE2934">
        <w:rPr>
          <w:rFonts w:asciiTheme="minorHAnsi" w:eastAsia="Times New Roman" w:hAnsiTheme="minorHAnsi" w:cstheme="minorHAnsi"/>
          <w:b/>
          <w:bCs/>
          <w:color w:val="000000"/>
          <w:kern w:val="0"/>
          <w:sz w:val="24"/>
          <w:szCs w:val="24"/>
          <w:lang w:eastAsia="pt-BR"/>
          <w14:ligatures w14:val="none"/>
        </w:rPr>
        <w:lastRenderedPageBreak/>
        <w:t>INTRODUÇÃO</w:t>
      </w:r>
      <w:bookmarkEnd w:id="0"/>
    </w:p>
    <w:p w14:paraId="08FEB5A4" w14:textId="7922096B" w:rsidR="007D41FE" w:rsidRDefault="007D41FE" w:rsidP="004501A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7D41FE">
        <w:rPr>
          <w:rFonts w:eastAsia="Times New Roman" w:cstheme="minorHAnsi"/>
          <w:color w:val="000000"/>
          <w:kern w:val="0"/>
          <w:lang w:eastAsia="pt-BR"/>
          <w14:ligatures w14:val="none"/>
        </w:rPr>
        <w:t>Distúrbios relacionados aos pés, incluindo infecção, ulceração e gangrena, são um problema frequente para a indicação de internação de pacientes diabéticos. A população diabética no Brasil continua a aumentar; sendo que o Brasil é o 5º país em incidência de diabetes no mundo, com 16,8 milhões de doentes adultos (20 a 79 anos), perdendo apenas para China, Índia, Estados Unidos e Paquistão. A estimativa da incidência da doença em 2030 chega a 21,5 milhões (Ministério da Saúde, 2023).</w:t>
      </w:r>
    </w:p>
    <w:p w14:paraId="135FE85D" w14:textId="77777777" w:rsidR="00BA2D21" w:rsidRPr="00F33D92" w:rsidRDefault="00BA2D21" w:rsidP="00BA2D21">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F33D92">
        <w:rPr>
          <w:rFonts w:eastAsia="Times New Roman" w:cstheme="minorHAnsi"/>
          <w:color w:val="000000"/>
          <w:kern w:val="0"/>
          <w:lang w:eastAsia="pt-BR"/>
          <w14:ligatures w14:val="none"/>
        </w:rPr>
        <w:t>Uma tríade de neuropatia, trauma com infecção secundária e doença arterial oclusiva</w:t>
      </w:r>
      <w:r>
        <w:rPr>
          <w:rFonts w:eastAsia="Times New Roman" w:cstheme="minorHAnsi"/>
          <w:color w:val="000000"/>
          <w:kern w:val="0"/>
          <w:lang w:eastAsia="pt-BR"/>
          <w14:ligatures w14:val="none"/>
        </w:rPr>
        <w:t xml:space="preserve"> estão relacionados com </w:t>
      </w:r>
      <w:r w:rsidRPr="00F33D92">
        <w:rPr>
          <w:rFonts w:eastAsia="Times New Roman" w:cstheme="minorHAnsi"/>
          <w:color w:val="000000"/>
          <w:kern w:val="0"/>
          <w:lang w:eastAsia="pt-BR"/>
          <w14:ligatures w14:val="none"/>
        </w:rPr>
        <w:t xml:space="preserve">a fisiopatologia da úlcera do pé diabético. </w:t>
      </w:r>
      <w:r>
        <w:rPr>
          <w:rFonts w:eastAsia="Times New Roman" w:cstheme="minorHAnsi"/>
          <w:color w:val="000000"/>
          <w:kern w:val="0"/>
          <w:lang w:eastAsia="pt-BR"/>
          <w14:ligatures w14:val="none"/>
        </w:rPr>
        <w:t>A n</w:t>
      </w:r>
      <w:r w:rsidRPr="00F33D92">
        <w:rPr>
          <w:rFonts w:eastAsia="Times New Roman" w:cstheme="minorHAnsi"/>
          <w:color w:val="000000"/>
          <w:kern w:val="0"/>
          <w:lang w:eastAsia="pt-BR"/>
          <w14:ligatures w14:val="none"/>
        </w:rPr>
        <w:t>europatia periférica</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produz atrofia muscular intrínseca levando a alterações anatômicas funcionais do dedo do pé em martelo</w:t>
      </w:r>
      <w:r>
        <w:rPr>
          <w:rFonts w:eastAsia="Times New Roman" w:cstheme="minorHAnsi"/>
          <w:color w:val="000000"/>
          <w:kern w:val="0"/>
          <w:lang w:eastAsia="pt-BR"/>
          <w14:ligatures w14:val="none"/>
        </w:rPr>
        <w:t xml:space="preserve"> e a </w:t>
      </w:r>
      <w:r w:rsidRPr="00F33D92">
        <w:rPr>
          <w:rFonts w:eastAsia="Times New Roman" w:cstheme="minorHAnsi"/>
          <w:color w:val="000000"/>
          <w:kern w:val="0"/>
          <w:lang w:eastAsia="pt-BR"/>
          <w14:ligatures w14:val="none"/>
        </w:rPr>
        <w:t>formação e o desenvolvimento de zonas de “alta pressão” na superfície plantar do pé na</w:t>
      </w:r>
      <w:r>
        <w:rPr>
          <w:rFonts w:eastAsia="Times New Roman" w:cstheme="minorHAnsi"/>
          <w:color w:val="000000"/>
          <w:kern w:val="0"/>
          <w:lang w:eastAsia="pt-BR"/>
          <w14:ligatures w14:val="none"/>
        </w:rPr>
        <w:t xml:space="preserve">s </w:t>
      </w:r>
      <w:r w:rsidRPr="00F33D92">
        <w:rPr>
          <w:rFonts w:eastAsia="Times New Roman" w:cstheme="minorHAnsi"/>
          <w:color w:val="000000"/>
          <w:kern w:val="0"/>
          <w:lang w:eastAsia="pt-BR"/>
          <w14:ligatures w14:val="none"/>
        </w:rPr>
        <w:t xml:space="preserve">cabeças </w:t>
      </w:r>
      <w:proofErr w:type="spellStart"/>
      <w:r w:rsidRPr="00F33D92">
        <w:rPr>
          <w:rFonts w:eastAsia="Times New Roman" w:cstheme="minorHAnsi"/>
          <w:color w:val="000000"/>
          <w:kern w:val="0"/>
          <w:lang w:eastAsia="pt-BR"/>
          <w14:ligatures w14:val="none"/>
        </w:rPr>
        <w:t>metatarsais</w:t>
      </w:r>
      <w:proofErr w:type="spellEnd"/>
      <w:r>
        <w:rPr>
          <w:rFonts w:eastAsia="Times New Roman" w:cstheme="minorHAnsi"/>
          <w:color w:val="000000"/>
          <w:kern w:val="0"/>
          <w:lang w:eastAsia="pt-BR"/>
          <w14:ligatures w14:val="none"/>
        </w:rPr>
        <w:t xml:space="preserve"> e, o t</w:t>
      </w:r>
      <w:r w:rsidRPr="00F33D92">
        <w:rPr>
          <w:rFonts w:eastAsia="Times New Roman" w:cstheme="minorHAnsi"/>
          <w:color w:val="000000"/>
          <w:kern w:val="0"/>
          <w:lang w:eastAsia="pt-BR"/>
          <w14:ligatures w14:val="none"/>
        </w:rPr>
        <w:t xml:space="preserve">rauma repetitivo com </w:t>
      </w:r>
      <w:r>
        <w:rPr>
          <w:rFonts w:eastAsia="Times New Roman" w:cstheme="minorHAnsi"/>
          <w:color w:val="000000"/>
          <w:kern w:val="0"/>
          <w:lang w:eastAsia="pt-BR"/>
          <w14:ligatures w14:val="none"/>
        </w:rPr>
        <w:t xml:space="preserve">a </w:t>
      </w:r>
      <w:r w:rsidRPr="00F33D92">
        <w:rPr>
          <w:rFonts w:eastAsia="Times New Roman" w:cstheme="minorHAnsi"/>
          <w:color w:val="000000"/>
          <w:kern w:val="0"/>
          <w:lang w:eastAsia="pt-BR"/>
          <w14:ligatures w14:val="none"/>
        </w:rPr>
        <w:t>caminhada em conjunto com sensação diminuída</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e a propriocepção predispõe a lesões cutâneas ao produzir atrofia e deslocamento de estruturas protetoras</w:t>
      </w:r>
      <w:r>
        <w:rPr>
          <w:rFonts w:eastAsia="Times New Roman" w:cstheme="minorHAnsi"/>
          <w:color w:val="000000"/>
          <w:kern w:val="0"/>
          <w:lang w:eastAsia="pt-BR"/>
          <w14:ligatures w14:val="none"/>
        </w:rPr>
        <w:t xml:space="preserve"> das </w:t>
      </w:r>
      <w:r w:rsidRPr="00F33D92">
        <w:rPr>
          <w:rFonts w:eastAsia="Times New Roman" w:cstheme="minorHAnsi"/>
          <w:color w:val="000000"/>
          <w:kern w:val="0"/>
          <w:lang w:eastAsia="pt-BR"/>
          <w14:ligatures w14:val="none"/>
        </w:rPr>
        <w:t>almofadas de gordura plantar levando a ulceração e infecção com proteção inadequada da pele ou</w:t>
      </w:r>
    </w:p>
    <w:p w14:paraId="6161EDA8" w14:textId="77777777" w:rsidR="00BA2D21" w:rsidRDefault="00BA2D21" w:rsidP="00BA2D21">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F33D92">
        <w:rPr>
          <w:rFonts w:eastAsia="Times New Roman" w:cstheme="minorHAnsi"/>
          <w:color w:val="000000"/>
          <w:kern w:val="0"/>
          <w:lang w:eastAsia="pt-BR"/>
          <w14:ligatures w14:val="none"/>
        </w:rPr>
        <w:t>Calçados</w:t>
      </w:r>
      <w:r>
        <w:rPr>
          <w:rFonts w:eastAsia="Times New Roman" w:cstheme="minorHAnsi"/>
          <w:color w:val="000000"/>
          <w:kern w:val="0"/>
          <w:lang w:eastAsia="pt-BR"/>
          <w14:ligatures w14:val="none"/>
        </w:rPr>
        <w:t xml:space="preserve"> (</w:t>
      </w:r>
      <w:proofErr w:type="spellStart"/>
      <w:r w:rsidRPr="002C0F4A">
        <w:rPr>
          <w:rFonts w:eastAsia="Times New Roman" w:cstheme="minorHAnsi"/>
          <w:color w:val="000000"/>
          <w:kern w:val="0"/>
          <w:lang w:eastAsia="pt-BR"/>
          <w14:ligatures w14:val="none"/>
        </w:rPr>
        <w:t>Boulton</w:t>
      </w:r>
      <w:proofErr w:type="spellEnd"/>
      <w:r>
        <w:rPr>
          <w:rFonts w:eastAsia="Times New Roman" w:cstheme="minorHAnsi"/>
          <w:color w:val="000000"/>
          <w:kern w:val="0"/>
          <w:lang w:eastAsia="pt-BR"/>
          <w14:ligatures w14:val="none"/>
        </w:rPr>
        <w:t xml:space="preserve"> et al., 2004)</w:t>
      </w:r>
      <w:r w:rsidRPr="00F33D92">
        <w:rPr>
          <w:rFonts w:eastAsia="Times New Roman" w:cstheme="minorHAnsi"/>
          <w:color w:val="000000"/>
          <w:kern w:val="0"/>
          <w:lang w:eastAsia="pt-BR"/>
          <w14:ligatures w14:val="none"/>
        </w:rPr>
        <w:t xml:space="preserve">. </w:t>
      </w:r>
    </w:p>
    <w:p w14:paraId="77DA78F9" w14:textId="48A336B7" w:rsidR="00BA2D21" w:rsidRDefault="00BA2D21" w:rsidP="005C3DF6">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A falta de </w:t>
      </w:r>
      <w:r w:rsidRPr="00F33D92">
        <w:rPr>
          <w:rFonts w:eastAsia="Times New Roman" w:cstheme="minorHAnsi"/>
          <w:color w:val="000000"/>
          <w:kern w:val="0"/>
          <w:lang w:eastAsia="pt-BR"/>
          <w14:ligatures w14:val="none"/>
        </w:rPr>
        <w:t>cuidados com a pele, como não uso de cremes hidratantes ou</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reconhecimento imediato d</w:t>
      </w:r>
      <w:r>
        <w:rPr>
          <w:rFonts w:eastAsia="Times New Roman" w:cstheme="minorHAnsi"/>
          <w:color w:val="000000"/>
          <w:kern w:val="0"/>
          <w:lang w:eastAsia="pt-BR"/>
          <w14:ligatures w14:val="none"/>
        </w:rPr>
        <w:t>o</w:t>
      </w:r>
      <w:r w:rsidRPr="00F33D92">
        <w:rPr>
          <w:rFonts w:eastAsia="Times New Roman" w:cstheme="minorHAnsi"/>
          <w:color w:val="000000"/>
          <w:kern w:val="0"/>
          <w:lang w:eastAsia="pt-BR"/>
          <w14:ligatures w14:val="none"/>
        </w:rPr>
        <w:t xml:space="preserve"> trauma dérmico (vermelhidão, formação de bolhas) pode levar à ulceração e </w:t>
      </w:r>
      <w:r>
        <w:rPr>
          <w:rFonts w:eastAsia="Times New Roman" w:cstheme="minorHAnsi"/>
          <w:color w:val="000000"/>
          <w:kern w:val="0"/>
          <w:lang w:eastAsia="pt-BR"/>
          <w14:ligatures w14:val="none"/>
        </w:rPr>
        <w:t xml:space="preserve">ao </w:t>
      </w:r>
      <w:r w:rsidRPr="00F33D92">
        <w:rPr>
          <w:rFonts w:eastAsia="Times New Roman" w:cstheme="minorHAnsi"/>
          <w:color w:val="000000"/>
          <w:kern w:val="0"/>
          <w:lang w:eastAsia="pt-BR"/>
          <w14:ligatures w14:val="none"/>
        </w:rPr>
        <w:t>desenvolvimento de uma infecção invasiva dos tecidos moles. Se não for tratada prontamente, a degradação do tecido irá</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continuar especialmente se o indivíduo continuar a andar. O risco de ulceração aumenta</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dra</w:t>
      </w:r>
      <w:r>
        <w:rPr>
          <w:rFonts w:eastAsia="Times New Roman" w:cstheme="minorHAnsi"/>
          <w:color w:val="000000"/>
          <w:kern w:val="0"/>
          <w:lang w:eastAsia="pt-BR"/>
          <w14:ligatures w14:val="none"/>
        </w:rPr>
        <w:t>s</w:t>
      </w:r>
      <w:r w:rsidRPr="00F33D92">
        <w:rPr>
          <w:rFonts w:eastAsia="Times New Roman" w:cstheme="minorHAnsi"/>
          <w:color w:val="000000"/>
          <w:kern w:val="0"/>
          <w:lang w:eastAsia="pt-BR"/>
          <w14:ligatures w14:val="none"/>
        </w:rPr>
        <w:t>ticamente (em 32 vezes) na presença de neuropatia, deformidade do pé ou amputação anterior do dedo.</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Eventualmente, os processos destrutivos de trauma e infecção penetram na fáscia profunda permitindo</w:t>
      </w:r>
      <w:r>
        <w:rPr>
          <w:rFonts w:eastAsia="Times New Roman" w:cstheme="minorHAnsi"/>
          <w:color w:val="000000"/>
          <w:kern w:val="0"/>
          <w:lang w:eastAsia="pt-BR"/>
          <w14:ligatures w14:val="none"/>
        </w:rPr>
        <w:t xml:space="preserve"> a </w:t>
      </w:r>
      <w:r w:rsidRPr="00F33D92">
        <w:rPr>
          <w:rFonts w:eastAsia="Times New Roman" w:cstheme="minorHAnsi"/>
          <w:color w:val="000000"/>
          <w:kern w:val="0"/>
          <w:lang w:eastAsia="pt-BR"/>
          <w14:ligatures w14:val="none"/>
        </w:rPr>
        <w:t xml:space="preserve">infecção </w:t>
      </w:r>
      <w:r>
        <w:rPr>
          <w:rFonts w:eastAsia="Times New Roman" w:cstheme="minorHAnsi"/>
          <w:color w:val="000000"/>
          <w:kern w:val="0"/>
          <w:lang w:eastAsia="pt-BR"/>
          <w14:ligatures w14:val="none"/>
        </w:rPr>
        <w:t xml:space="preserve">a </w:t>
      </w:r>
      <w:r w:rsidRPr="00F33D92">
        <w:rPr>
          <w:rFonts w:eastAsia="Times New Roman" w:cstheme="minorHAnsi"/>
          <w:color w:val="000000"/>
          <w:kern w:val="0"/>
          <w:lang w:eastAsia="pt-BR"/>
          <w14:ligatures w14:val="none"/>
        </w:rPr>
        <w:t>se estender para os músculos do meio do pé, articulações e ao longo das bainhas dos tendões.</w:t>
      </w:r>
      <w:r>
        <w:rPr>
          <w:rFonts w:eastAsia="Times New Roman" w:cstheme="minorHAnsi"/>
          <w:color w:val="000000"/>
          <w:kern w:val="0"/>
          <w:lang w:eastAsia="pt-BR"/>
          <w14:ligatures w14:val="none"/>
        </w:rPr>
        <w:t xml:space="preserve"> A</w:t>
      </w:r>
      <w:r w:rsidRPr="00F33D92">
        <w:rPr>
          <w:rFonts w:eastAsia="Times New Roman" w:cstheme="minorHAnsi"/>
          <w:color w:val="000000"/>
          <w:kern w:val="0"/>
          <w:lang w:eastAsia="pt-BR"/>
          <w14:ligatures w14:val="none"/>
        </w:rPr>
        <w:t xml:space="preserve"> </w:t>
      </w:r>
      <w:r>
        <w:rPr>
          <w:rFonts w:eastAsia="Times New Roman" w:cstheme="minorHAnsi"/>
          <w:color w:val="000000"/>
          <w:kern w:val="0"/>
          <w:lang w:eastAsia="pt-BR"/>
          <w14:ligatures w14:val="none"/>
        </w:rPr>
        <w:t>i</w:t>
      </w:r>
      <w:r w:rsidRPr="00F33D92">
        <w:rPr>
          <w:rFonts w:eastAsia="Times New Roman" w:cstheme="minorHAnsi"/>
          <w:color w:val="000000"/>
          <w:kern w:val="0"/>
          <w:lang w:eastAsia="pt-BR"/>
          <w14:ligatures w14:val="none"/>
        </w:rPr>
        <w:t>nfecção</w:t>
      </w:r>
      <w:r>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é responsável por metade das amputações maiores (acima ou abaixo do joelho) dos membros inferiores em diabéticos</w:t>
      </w:r>
      <w:r>
        <w:rPr>
          <w:rFonts w:eastAsia="Times New Roman" w:cstheme="minorHAnsi"/>
          <w:color w:val="000000"/>
          <w:kern w:val="0"/>
          <w:lang w:eastAsia="pt-BR"/>
          <w14:ligatures w14:val="none"/>
        </w:rPr>
        <w:t xml:space="preserve"> (</w:t>
      </w:r>
      <w:proofErr w:type="spellStart"/>
      <w:r>
        <w:rPr>
          <w:rFonts w:eastAsia="Times New Roman" w:cstheme="minorHAnsi"/>
          <w:color w:val="000000"/>
          <w:kern w:val="0"/>
          <w:lang w:eastAsia="pt-BR"/>
          <w14:ligatures w14:val="none"/>
        </w:rPr>
        <w:t>Bandyk</w:t>
      </w:r>
      <w:proofErr w:type="spellEnd"/>
      <w:r>
        <w:rPr>
          <w:rFonts w:eastAsia="Times New Roman" w:cstheme="minorHAnsi"/>
          <w:color w:val="000000"/>
          <w:kern w:val="0"/>
          <w:lang w:eastAsia="pt-BR"/>
          <w14:ligatures w14:val="none"/>
        </w:rPr>
        <w:t>, 2018)</w:t>
      </w:r>
      <w:r w:rsidRPr="00F33D92">
        <w:rPr>
          <w:rFonts w:eastAsia="Times New Roman" w:cstheme="minorHAnsi"/>
          <w:color w:val="000000"/>
          <w:kern w:val="0"/>
          <w:lang w:eastAsia="pt-BR"/>
          <w14:ligatures w14:val="none"/>
        </w:rPr>
        <w:t>.</w:t>
      </w:r>
    </w:p>
    <w:p w14:paraId="6235332A" w14:textId="1FCFFBE1" w:rsidR="00B30328" w:rsidRDefault="004501A5" w:rsidP="004501A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629D9">
        <w:rPr>
          <w:rFonts w:eastAsia="Times New Roman" w:cstheme="minorHAnsi"/>
          <w:color w:val="000000"/>
          <w:kern w:val="0"/>
          <w:lang w:eastAsia="pt-BR"/>
          <w14:ligatures w14:val="none"/>
        </w:rPr>
        <w:t>Diversos autores (Zhang et al.</w:t>
      </w:r>
      <w:r w:rsidR="002629D9" w:rsidRPr="002629D9">
        <w:rPr>
          <w:rFonts w:eastAsia="Times New Roman" w:cstheme="minorHAnsi"/>
          <w:color w:val="000000"/>
          <w:kern w:val="0"/>
          <w:lang w:eastAsia="pt-BR"/>
          <w14:ligatures w14:val="none"/>
        </w:rPr>
        <w:t>,</w:t>
      </w:r>
      <w:r w:rsidRPr="002629D9">
        <w:rPr>
          <w:rFonts w:eastAsia="Times New Roman" w:cstheme="minorHAnsi"/>
          <w:color w:val="000000"/>
          <w:kern w:val="0"/>
          <w:lang w:eastAsia="pt-BR"/>
          <w14:ligatures w14:val="none"/>
        </w:rPr>
        <w:t>2017; Goldman et al.</w:t>
      </w:r>
      <w:r w:rsidR="002629D9">
        <w:rPr>
          <w:rFonts w:eastAsia="Times New Roman" w:cstheme="minorHAnsi"/>
          <w:color w:val="000000"/>
          <w:kern w:val="0"/>
          <w:lang w:eastAsia="pt-BR"/>
          <w14:ligatures w14:val="none"/>
        </w:rPr>
        <w:t xml:space="preserve">, </w:t>
      </w:r>
      <w:r>
        <w:rPr>
          <w:rFonts w:eastAsia="Times New Roman" w:cstheme="minorHAnsi"/>
          <w:color w:val="000000"/>
          <w:kern w:val="0"/>
          <w:lang w:eastAsia="pt-BR"/>
          <w14:ligatures w14:val="none"/>
        </w:rPr>
        <w:t xml:space="preserve">2018; </w:t>
      </w:r>
      <w:proofErr w:type="spellStart"/>
      <w:r w:rsidR="002629D9" w:rsidRPr="002629D9">
        <w:rPr>
          <w:rFonts w:eastAsia="Times New Roman" w:cstheme="minorHAnsi"/>
          <w:color w:val="000000"/>
          <w:kern w:val="0"/>
          <w:lang w:eastAsia="pt-BR"/>
          <w14:ligatures w14:val="none"/>
        </w:rPr>
        <w:t>Fortington</w:t>
      </w:r>
      <w:proofErr w:type="spellEnd"/>
      <w:r w:rsidR="002629D9">
        <w:rPr>
          <w:rFonts w:eastAsia="Times New Roman" w:cstheme="minorHAnsi"/>
          <w:color w:val="000000"/>
          <w:kern w:val="0"/>
          <w:lang w:eastAsia="pt-BR"/>
          <w14:ligatures w14:val="none"/>
        </w:rPr>
        <w:t xml:space="preserve"> et al., 2013)</w:t>
      </w:r>
      <w:r>
        <w:rPr>
          <w:rFonts w:eastAsia="Times New Roman" w:cstheme="minorHAnsi"/>
          <w:color w:val="000000"/>
          <w:kern w:val="0"/>
          <w:lang w:eastAsia="pt-BR"/>
          <w14:ligatures w14:val="none"/>
        </w:rPr>
        <w:t xml:space="preserve"> descreveram que </w:t>
      </w:r>
      <w:r w:rsidR="006B4137">
        <w:rPr>
          <w:rFonts w:eastAsia="Times New Roman" w:cstheme="minorHAnsi"/>
          <w:color w:val="000000"/>
          <w:kern w:val="0"/>
          <w:lang w:eastAsia="pt-BR"/>
          <w14:ligatures w14:val="none"/>
        </w:rPr>
        <w:t>a</w:t>
      </w:r>
      <w:r w:rsidR="00FA2356" w:rsidRPr="00FA2356">
        <w:rPr>
          <w:rFonts w:eastAsia="Times New Roman" w:cstheme="minorHAnsi"/>
          <w:color w:val="000000"/>
          <w:kern w:val="0"/>
          <w:lang w:eastAsia="pt-BR"/>
          <w14:ligatures w14:val="none"/>
        </w:rPr>
        <w:t xml:space="preserve">s úlceras do pé diabético são um problema comum, com prevalência global de 6,3% em pessoas com diabetes, e são um dos maiores fatores de risco para amputação de membros inferiores. </w:t>
      </w:r>
    </w:p>
    <w:p w14:paraId="1713EB19" w14:textId="77777777" w:rsidR="00CF19E1" w:rsidRDefault="00B30328" w:rsidP="004501A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lastRenderedPageBreak/>
        <w:t xml:space="preserve">De acordo com </w:t>
      </w:r>
      <w:proofErr w:type="spellStart"/>
      <w:r w:rsidRPr="00B30328">
        <w:rPr>
          <w:rFonts w:eastAsia="Times New Roman" w:cstheme="minorHAnsi"/>
          <w:color w:val="000000"/>
          <w:kern w:val="0"/>
          <w:lang w:eastAsia="pt-BR"/>
          <w14:ligatures w14:val="none"/>
        </w:rPr>
        <w:t>Bandyk</w:t>
      </w:r>
      <w:proofErr w:type="spellEnd"/>
      <w:r>
        <w:rPr>
          <w:rFonts w:eastAsia="Times New Roman" w:cstheme="minorHAnsi"/>
          <w:color w:val="000000"/>
          <w:kern w:val="0"/>
          <w:lang w:eastAsia="pt-BR"/>
          <w14:ligatures w14:val="none"/>
        </w:rPr>
        <w:t xml:space="preserve"> et al. (2019) e </w:t>
      </w:r>
      <w:proofErr w:type="spellStart"/>
      <w:r w:rsidRPr="00B30328">
        <w:rPr>
          <w:rFonts w:eastAsia="Times New Roman" w:cstheme="minorHAnsi"/>
          <w:color w:val="000000"/>
          <w:kern w:val="0"/>
          <w:lang w:eastAsia="pt-BR"/>
          <w14:ligatures w14:val="none"/>
        </w:rPr>
        <w:t>Hanewinckel</w:t>
      </w:r>
      <w:proofErr w:type="spellEnd"/>
      <w:r>
        <w:rPr>
          <w:rFonts w:eastAsia="Times New Roman" w:cstheme="minorHAnsi"/>
          <w:color w:val="000000"/>
          <w:kern w:val="0"/>
          <w:lang w:eastAsia="pt-BR"/>
          <w14:ligatures w14:val="none"/>
        </w:rPr>
        <w:t xml:space="preserve"> et al. (2016) a</w:t>
      </w:r>
      <w:r w:rsidR="00FA2356" w:rsidRPr="00FA2356">
        <w:rPr>
          <w:rFonts w:eastAsia="Times New Roman" w:cstheme="minorHAnsi"/>
          <w:color w:val="000000"/>
          <w:kern w:val="0"/>
          <w:lang w:eastAsia="pt-BR"/>
          <w14:ligatures w14:val="none"/>
        </w:rPr>
        <w:t xml:space="preserve"> formação </w:t>
      </w:r>
      <w:r>
        <w:rPr>
          <w:rFonts w:eastAsia="Times New Roman" w:cstheme="minorHAnsi"/>
          <w:color w:val="000000"/>
          <w:kern w:val="0"/>
          <w:lang w:eastAsia="pt-BR"/>
          <w14:ligatures w14:val="none"/>
        </w:rPr>
        <w:t>da</w:t>
      </w:r>
      <w:r w:rsidRPr="00FA2356">
        <w:rPr>
          <w:rFonts w:eastAsia="Times New Roman" w:cstheme="minorHAnsi"/>
          <w:color w:val="000000"/>
          <w:kern w:val="0"/>
          <w:lang w:eastAsia="pt-BR"/>
          <w14:ligatures w14:val="none"/>
        </w:rPr>
        <w:t xml:space="preserve">s úlceras do pé diabético </w:t>
      </w:r>
      <w:r w:rsidR="00FA2356" w:rsidRPr="00FA2356">
        <w:rPr>
          <w:rFonts w:eastAsia="Times New Roman" w:cstheme="minorHAnsi"/>
          <w:color w:val="000000"/>
          <w:kern w:val="0"/>
          <w:lang w:eastAsia="pt-BR"/>
          <w14:ligatures w14:val="none"/>
        </w:rPr>
        <w:t>é multifatorial e as causas incluem neuropatia periférica, deficiência vascular e estresse mecânico</w:t>
      </w:r>
      <w:r w:rsidR="00231A14">
        <w:rPr>
          <w:rFonts w:eastAsia="Times New Roman" w:cstheme="minorHAnsi"/>
          <w:color w:val="000000"/>
          <w:kern w:val="0"/>
          <w:lang w:eastAsia="pt-BR"/>
          <w14:ligatures w14:val="none"/>
        </w:rPr>
        <w:t xml:space="preserve"> e, no caso d</w:t>
      </w:r>
      <w:r w:rsidR="00FA2356" w:rsidRPr="00FA2356">
        <w:rPr>
          <w:rFonts w:eastAsia="Times New Roman" w:cstheme="minorHAnsi"/>
          <w:color w:val="000000"/>
          <w:kern w:val="0"/>
          <w:lang w:eastAsia="pt-BR"/>
          <w14:ligatures w14:val="none"/>
        </w:rPr>
        <w:t xml:space="preserve">a neuropatia periférica, </w:t>
      </w:r>
      <w:r w:rsidR="00231A14">
        <w:rPr>
          <w:rFonts w:eastAsia="Times New Roman" w:cstheme="minorHAnsi"/>
          <w:color w:val="000000"/>
          <w:kern w:val="0"/>
          <w:lang w:eastAsia="pt-BR"/>
          <w14:ligatures w14:val="none"/>
        </w:rPr>
        <w:t>há piora d</w:t>
      </w:r>
      <w:r w:rsidR="00FA2356" w:rsidRPr="00FA2356">
        <w:rPr>
          <w:rFonts w:eastAsia="Times New Roman" w:cstheme="minorHAnsi"/>
          <w:color w:val="000000"/>
          <w:kern w:val="0"/>
          <w:lang w:eastAsia="pt-BR"/>
          <w14:ligatures w14:val="none"/>
        </w:rPr>
        <w:t xml:space="preserve">a sensação protetora nas extremidades, principalmente nos pés. A detecção de traumas nos pés é diminuída, fazendo com que as pessoas com diabetes negligenciem a tomada de medidas quando o risco de úlceras nos pés aumenta. </w:t>
      </w:r>
    </w:p>
    <w:p w14:paraId="18D5F82D" w14:textId="09CA131A" w:rsidR="0074582F" w:rsidRPr="0047391C" w:rsidRDefault="00CF19E1" w:rsidP="000F3C6E">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O estado hiperglicêmico vem </w:t>
      </w:r>
      <w:r w:rsidR="00FA2356" w:rsidRPr="00FA2356">
        <w:rPr>
          <w:rFonts w:eastAsia="Times New Roman" w:cstheme="minorHAnsi"/>
          <w:color w:val="000000"/>
          <w:kern w:val="0"/>
          <w:lang w:eastAsia="pt-BR"/>
          <w14:ligatures w14:val="none"/>
        </w:rPr>
        <w:t>prejudica</w:t>
      </w:r>
      <w:r>
        <w:rPr>
          <w:rFonts w:eastAsia="Times New Roman" w:cstheme="minorHAnsi"/>
          <w:color w:val="000000"/>
          <w:kern w:val="0"/>
          <w:lang w:eastAsia="pt-BR"/>
          <w14:ligatures w14:val="none"/>
        </w:rPr>
        <w:t>r</w:t>
      </w:r>
      <w:r w:rsidR="00FA2356" w:rsidRPr="00FA2356">
        <w:rPr>
          <w:rFonts w:eastAsia="Times New Roman" w:cstheme="minorHAnsi"/>
          <w:color w:val="000000"/>
          <w:kern w:val="0"/>
          <w:lang w:eastAsia="pt-BR"/>
          <w14:ligatures w14:val="none"/>
        </w:rPr>
        <w:t xml:space="preserve"> a função dos leucócitos e do complemento, aumentando assim as chances de infecções invasivas </w:t>
      </w:r>
      <w:r>
        <w:rPr>
          <w:rFonts w:eastAsia="Times New Roman" w:cstheme="minorHAnsi"/>
          <w:color w:val="000000"/>
          <w:kern w:val="0"/>
          <w:lang w:eastAsia="pt-BR"/>
          <w14:ligatures w14:val="none"/>
        </w:rPr>
        <w:t>(</w:t>
      </w:r>
      <w:proofErr w:type="spellStart"/>
      <w:r w:rsidRPr="00CF19E1">
        <w:rPr>
          <w:rFonts w:eastAsia="Times New Roman" w:cstheme="minorHAnsi"/>
          <w:color w:val="000000"/>
          <w:kern w:val="0"/>
          <w:lang w:eastAsia="pt-BR"/>
          <w14:ligatures w14:val="none"/>
        </w:rPr>
        <w:t>Berbudi</w:t>
      </w:r>
      <w:proofErr w:type="spellEnd"/>
      <w:r w:rsidRPr="00FA2356">
        <w:rPr>
          <w:rFonts w:eastAsia="Times New Roman" w:cstheme="minorHAnsi"/>
          <w:color w:val="000000"/>
          <w:kern w:val="0"/>
          <w:lang w:eastAsia="pt-BR"/>
          <w14:ligatures w14:val="none"/>
        </w:rPr>
        <w:t xml:space="preserve"> </w:t>
      </w:r>
      <w:r>
        <w:rPr>
          <w:rFonts w:eastAsia="Times New Roman" w:cstheme="minorHAnsi"/>
          <w:color w:val="000000"/>
          <w:kern w:val="0"/>
          <w:lang w:eastAsia="pt-BR"/>
          <w14:ligatures w14:val="none"/>
        </w:rPr>
        <w:t>et al., 2020)</w:t>
      </w:r>
      <w:r w:rsidR="00FA2356" w:rsidRPr="00FA2356">
        <w:rPr>
          <w:rFonts w:eastAsia="Times New Roman" w:cstheme="minorHAnsi"/>
          <w:color w:val="000000"/>
          <w:kern w:val="0"/>
          <w:lang w:eastAsia="pt-BR"/>
          <w14:ligatures w14:val="none"/>
        </w:rPr>
        <w:t xml:space="preserve">. A doença micro e </w:t>
      </w:r>
      <w:proofErr w:type="spellStart"/>
      <w:r w:rsidR="00FA2356" w:rsidRPr="00FA2356">
        <w:rPr>
          <w:rFonts w:eastAsia="Times New Roman" w:cstheme="minorHAnsi"/>
          <w:color w:val="000000"/>
          <w:kern w:val="0"/>
          <w:lang w:eastAsia="pt-BR"/>
          <w14:ligatures w14:val="none"/>
        </w:rPr>
        <w:t>macrovascular</w:t>
      </w:r>
      <w:proofErr w:type="spellEnd"/>
      <w:r w:rsidR="00FA2356" w:rsidRPr="00FA2356">
        <w:rPr>
          <w:rFonts w:eastAsia="Times New Roman" w:cstheme="minorHAnsi"/>
          <w:color w:val="000000"/>
          <w:kern w:val="0"/>
          <w:lang w:eastAsia="pt-BR"/>
          <w14:ligatures w14:val="none"/>
        </w:rPr>
        <w:t xml:space="preserve"> é uma comorbidade frequentemente observada em pessoas com diabetes mellitus, debilitando a cicatrização de úlceras </w:t>
      </w:r>
      <w:r w:rsidR="00E6290B">
        <w:rPr>
          <w:rFonts w:eastAsia="Times New Roman" w:cstheme="minorHAnsi"/>
          <w:color w:val="000000"/>
          <w:kern w:val="0"/>
          <w:lang w:eastAsia="pt-BR"/>
          <w14:ligatures w14:val="none"/>
        </w:rPr>
        <w:t>(</w:t>
      </w:r>
      <w:proofErr w:type="spellStart"/>
      <w:r w:rsidR="00E6290B" w:rsidRPr="00E6290B">
        <w:rPr>
          <w:rFonts w:eastAsia="Times New Roman" w:cstheme="minorHAnsi"/>
          <w:color w:val="000000"/>
          <w:kern w:val="0"/>
          <w:lang w:eastAsia="pt-BR"/>
          <w14:ligatures w14:val="none"/>
        </w:rPr>
        <w:t>Alavi</w:t>
      </w:r>
      <w:proofErr w:type="spellEnd"/>
      <w:r w:rsidR="00E6290B" w:rsidRPr="00E6290B">
        <w:rPr>
          <w:rFonts w:eastAsia="Times New Roman" w:cstheme="minorHAnsi"/>
          <w:color w:val="000000"/>
          <w:kern w:val="0"/>
          <w:lang w:eastAsia="pt-BR"/>
          <w14:ligatures w14:val="none"/>
        </w:rPr>
        <w:t xml:space="preserve"> </w:t>
      </w:r>
      <w:r w:rsidR="00E6290B">
        <w:rPr>
          <w:rFonts w:eastAsia="Times New Roman" w:cstheme="minorHAnsi"/>
          <w:color w:val="000000"/>
          <w:kern w:val="0"/>
          <w:lang w:eastAsia="pt-BR"/>
          <w14:ligatures w14:val="none"/>
        </w:rPr>
        <w:t>et al., 2013)</w:t>
      </w:r>
      <w:r w:rsidR="00FA2356" w:rsidRPr="00FA2356">
        <w:rPr>
          <w:rFonts w:eastAsia="Times New Roman" w:cstheme="minorHAnsi"/>
          <w:color w:val="000000"/>
          <w:kern w:val="0"/>
          <w:lang w:eastAsia="pt-BR"/>
          <w14:ligatures w14:val="none"/>
        </w:rPr>
        <w:t xml:space="preserve">. As úlceras do pé diabético requerem tratamento de alívio (por exemplo, moldes de contato total), muitas vezes acompanhados </w:t>
      </w:r>
      <w:r w:rsidR="00A45752">
        <w:rPr>
          <w:rFonts w:eastAsia="Times New Roman" w:cstheme="minorHAnsi"/>
          <w:color w:val="000000"/>
          <w:kern w:val="0"/>
          <w:lang w:eastAsia="pt-BR"/>
          <w14:ligatures w14:val="none"/>
        </w:rPr>
        <w:t>com tratamentos a base de</w:t>
      </w:r>
      <w:r w:rsidR="00FA2356" w:rsidRPr="00FA2356">
        <w:rPr>
          <w:rFonts w:eastAsia="Times New Roman" w:cstheme="minorHAnsi"/>
          <w:color w:val="000000"/>
          <w:kern w:val="0"/>
          <w:lang w:eastAsia="pt-BR"/>
          <w14:ligatures w14:val="none"/>
        </w:rPr>
        <w:t xml:space="preserve"> antibióticos </w:t>
      </w:r>
      <w:r w:rsidR="00A45752">
        <w:rPr>
          <w:rFonts w:eastAsia="Times New Roman" w:cstheme="minorHAnsi"/>
          <w:color w:val="000000"/>
          <w:kern w:val="0"/>
          <w:lang w:eastAsia="pt-BR"/>
          <w14:ligatures w14:val="none"/>
        </w:rPr>
        <w:t xml:space="preserve">por </w:t>
      </w:r>
      <w:r w:rsidR="00FA2356" w:rsidRPr="00FA2356">
        <w:rPr>
          <w:rFonts w:eastAsia="Times New Roman" w:cstheme="minorHAnsi"/>
          <w:color w:val="000000"/>
          <w:kern w:val="0"/>
          <w:lang w:eastAsia="pt-BR"/>
          <w14:ligatures w14:val="none"/>
        </w:rPr>
        <w:t>longo prazo</w:t>
      </w:r>
      <w:r w:rsidR="00A45752">
        <w:rPr>
          <w:rFonts w:eastAsia="Times New Roman" w:cstheme="minorHAnsi"/>
          <w:color w:val="000000"/>
          <w:kern w:val="0"/>
          <w:lang w:eastAsia="pt-BR"/>
          <w14:ligatures w14:val="none"/>
        </w:rPr>
        <w:t xml:space="preserve"> (</w:t>
      </w:r>
      <w:proofErr w:type="spellStart"/>
      <w:r w:rsidR="00A45752" w:rsidRPr="00A45752">
        <w:rPr>
          <w:rFonts w:eastAsia="Times New Roman" w:cstheme="minorHAnsi"/>
          <w:color w:val="000000"/>
          <w:kern w:val="0"/>
          <w:lang w:eastAsia="pt-BR"/>
          <w14:ligatures w14:val="none"/>
        </w:rPr>
        <w:t>Lipsky</w:t>
      </w:r>
      <w:proofErr w:type="spellEnd"/>
      <w:r w:rsidR="00A45752">
        <w:rPr>
          <w:rFonts w:eastAsia="Times New Roman" w:cstheme="minorHAnsi"/>
          <w:color w:val="000000"/>
          <w:kern w:val="0"/>
          <w:lang w:eastAsia="pt-BR"/>
          <w14:ligatures w14:val="none"/>
        </w:rPr>
        <w:t xml:space="preserve"> et al., 2020), sobrecarregando as pessoas afetadas </w:t>
      </w:r>
      <w:r w:rsidR="00FA2356" w:rsidRPr="00FA2356">
        <w:rPr>
          <w:rFonts w:eastAsia="Times New Roman" w:cstheme="minorHAnsi"/>
          <w:color w:val="000000"/>
          <w:kern w:val="0"/>
          <w:lang w:eastAsia="pt-BR"/>
          <w14:ligatures w14:val="none"/>
        </w:rPr>
        <w:t xml:space="preserve">em suas atividades diárias. Quando cicatrizadas, essas úlceras têm uma alta taxa de recorrência de 40% por pessoa por ano na Europa </w:t>
      </w:r>
      <w:r w:rsidR="00DC743B">
        <w:rPr>
          <w:rFonts w:eastAsia="Times New Roman" w:cstheme="minorHAnsi"/>
          <w:color w:val="000000"/>
          <w:kern w:val="0"/>
          <w:lang w:eastAsia="pt-BR"/>
          <w14:ligatures w14:val="none"/>
        </w:rPr>
        <w:t>(</w:t>
      </w:r>
      <w:r w:rsidR="00A45752" w:rsidRPr="00A45752">
        <w:rPr>
          <w:rFonts w:eastAsia="Times New Roman" w:cstheme="minorHAnsi"/>
          <w:color w:val="000000"/>
          <w:kern w:val="0"/>
          <w:lang w:eastAsia="pt-BR"/>
          <w14:ligatures w14:val="none"/>
        </w:rPr>
        <w:t xml:space="preserve">Fu </w:t>
      </w:r>
      <w:r w:rsidR="00A45752">
        <w:rPr>
          <w:rFonts w:eastAsia="Times New Roman" w:cstheme="minorHAnsi"/>
          <w:color w:val="000000"/>
          <w:kern w:val="0"/>
          <w:lang w:eastAsia="pt-BR"/>
          <w14:ligatures w14:val="none"/>
        </w:rPr>
        <w:t xml:space="preserve">et al., 2019; </w:t>
      </w:r>
      <w:r w:rsidR="00A45752" w:rsidRPr="00A45752">
        <w:rPr>
          <w:rFonts w:eastAsia="Times New Roman" w:cstheme="minorHAnsi"/>
          <w:color w:val="000000"/>
          <w:kern w:val="0"/>
          <w:lang w:eastAsia="pt-BR"/>
          <w14:ligatures w14:val="none"/>
        </w:rPr>
        <w:t xml:space="preserve">Armstrong </w:t>
      </w:r>
      <w:r w:rsidR="00A45752">
        <w:rPr>
          <w:rFonts w:eastAsia="Times New Roman" w:cstheme="minorHAnsi"/>
          <w:color w:val="000000"/>
          <w:kern w:val="0"/>
          <w:lang w:eastAsia="pt-BR"/>
          <w14:ligatures w14:val="none"/>
        </w:rPr>
        <w:t>et al., 2017</w:t>
      </w:r>
      <w:r w:rsidR="00DC743B">
        <w:rPr>
          <w:rFonts w:eastAsia="Times New Roman" w:cstheme="minorHAnsi"/>
          <w:color w:val="000000"/>
          <w:kern w:val="0"/>
          <w:lang w:eastAsia="pt-BR"/>
          <w14:ligatures w14:val="none"/>
        </w:rPr>
        <w:t>)</w:t>
      </w:r>
      <w:r w:rsidR="000E7166">
        <w:rPr>
          <w:rFonts w:eastAsia="Times New Roman" w:cstheme="minorHAnsi"/>
          <w:color w:val="000000"/>
          <w:kern w:val="0"/>
          <w:lang w:eastAsia="pt-BR"/>
          <w14:ligatures w14:val="none"/>
        </w:rPr>
        <w:t xml:space="preserve"> e</w:t>
      </w:r>
      <w:r w:rsidR="00C47F50">
        <w:rPr>
          <w:rFonts w:eastAsia="Times New Roman" w:cstheme="minorHAnsi"/>
          <w:color w:val="000000"/>
          <w:kern w:val="0"/>
          <w:lang w:eastAsia="pt-BR"/>
          <w14:ligatures w14:val="none"/>
        </w:rPr>
        <w:t>,</w:t>
      </w:r>
      <w:r w:rsidR="000E7166">
        <w:rPr>
          <w:rFonts w:eastAsia="Times New Roman" w:cstheme="minorHAnsi"/>
          <w:color w:val="000000"/>
          <w:kern w:val="0"/>
          <w:lang w:eastAsia="pt-BR"/>
          <w14:ligatures w14:val="none"/>
        </w:rPr>
        <w:t xml:space="preserve"> no Brasil </w:t>
      </w:r>
      <w:r w:rsidR="00C47F50" w:rsidRPr="00C47F50">
        <w:rPr>
          <w:rFonts w:eastAsia="Times New Roman" w:cstheme="minorHAnsi"/>
          <w:color w:val="000000"/>
          <w:kern w:val="0"/>
          <w:lang w:eastAsia="pt-BR"/>
          <w14:ligatures w14:val="none"/>
        </w:rPr>
        <w:t xml:space="preserve">o pé diabético é </w:t>
      </w:r>
      <w:r w:rsidR="00C47F50">
        <w:rPr>
          <w:rFonts w:eastAsia="Times New Roman" w:cstheme="minorHAnsi"/>
          <w:color w:val="000000"/>
          <w:kern w:val="0"/>
          <w:lang w:eastAsia="pt-BR"/>
          <w14:ligatures w14:val="none"/>
        </w:rPr>
        <w:t xml:space="preserve">considerada </w:t>
      </w:r>
      <w:r w:rsidR="00C47F50" w:rsidRPr="00C47F50">
        <w:rPr>
          <w:rFonts w:eastAsia="Times New Roman" w:cstheme="minorHAnsi"/>
          <w:color w:val="000000"/>
          <w:kern w:val="0"/>
          <w:lang w:eastAsia="pt-BR"/>
          <w14:ligatures w14:val="none"/>
        </w:rPr>
        <w:t xml:space="preserve">uma condição complexa, </w:t>
      </w:r>
      <w:r w:rsidR="00C47F50">
        <w:rPr>
          <w:rFonts w:eastAsia="Times New Roman" w:cstheme="minorHAnsi"/>
          <w:color w:val="000000"/>
          <w:kern w:val="0"/>
          <w:lang w:eastAsia="pt-BR"/>
          <w14:ligatures w14:val="none"/>
        </w:rPr>
        <w:t xml:space="preserve">em que </w:t>
      </w:r>
      <w:r w:rsidR="00C47F50" w:rsidRPr="00C47F50">
        <w:rPr>
          <w:rFonts w:eastAsia="Times New Roman" w:cstheme="minorHAnsi"/>
          <w:color w:val="000000"/>
          <w:kern w:val="0"/>
          <w:lang w:eastAsia="pt-BR"/>
          <w14:ligatures w14:val="none"/>
        </w:rPr>
        <w:t xml:space="preserve">a pessoa com </w:t>
      </w:r>
      <w:r w:rsidR="00C47F50">
        <w:rPr>
          <w:rFonts w:eastAsia="Times New Roman" w:cstheme="minorHAnsi"/>
          <w:color w:val="000000"/>
          <w:kern w:val="0"/>
          <w:lang w:eastAsia="pt-BR"/>
          <w14:ligatures w14:val="none"/>
        </w:rPr>
        <w:t>diabetes mellitus (</w:t>
      </w:r>
      <w:r w:rsidR="00C47F50" w:rsidRPr="00C47F50">
        <w:rPr>
          <w:rFonts w:eastAsia="Times New Roman" w:cstheme="minorHAnsi"/>
          <w:color w:val="000000"/>
          <w:kern w:val="0"/>
          <w:lang w:eastAsia="pt-BR"/>
          <w14:ligatures w14:val="none"/>
        </w:rPr>
        <w:t>DM</w:t>
      </w:r>
      <w:r w:rsidR="00C47F50">
        <w:rPr>
          <w:rFonts w:eastAsia="Times New Roman" w:cstheme="minorHAnsi"/>
          <w:color w:val="000000"/>
          <w:kern w:val="0"/>
          <w:lang w:eastAsia="pt-BR"/>
          <w14:ligatures w14:val="none"/>
        </w:rPr>
        <w:t>)</w:t>
      </w:r>
      <w:r w:rsidR="00C47F50" w:rsidRPr="00C47F50">
        <w:rPr>
          <w:rFonts w:eastAsia="Times New Roman" w:cstheme="minorHAnsi"/>
          <w:color w:val="000000"/>
          <w:kern w:val="0"/>
          <w:lang w:eastAsia="pt-BR"/>
          <w14:ligatures w14:val="none"/>
        </w:rPr>
        <w:t xml:space="preserve"> tem o risco de 15 a 20% para o desenvolvimento de uma úlcera no pé ao longo da vida e a possibilidade de recorrência da úlcera de 30 a 40 % no primeiro ano</w:t>
      </w:r>
      <w:r w:rsidR="000E7166">
        <w:rPr>
          <w:rFonts w:eastAsia="Times New Roman" w:cstheme="minorHAnsi"/>
          <w:color w:val="000000"/>
          <w:kern w:val="0"/>
          <w:lang w:eastAsia="pt-BR"/>
          <w14:ligatures w14:val="none"/>
        </w:rPr>
        <w:t xml:space="preserve"> </w:t>
      </w:r>
      <w:r w:rsidR="00B91DC6">
        <w:rPr>
          <w:rFonts w:eastAsia="Times New Roman" w:cstheme="minorHAnsi"/>
          <w:color w:val="000000"/>
          <w:kern w:val="0"/>
          <w:lang w:eastAsia="pt-BR"/>
          <w14:ligatures w14:val="none"/>
        </w:rPr>
        <w:t>(</w:t>
      </w:r>
      <w:r w:rsidR="00B91DC6" w:rsidRPr="00B91DC6">
        <w:rPr>
          <w:rFonts w:eastAsia="Times New Roman" w:cstheme="minorHAnsi"/>
          <w:color w:val="000000"/>
          <w:kern w:val="0"/>
          <w:lang w:eastAsia="pt-BR"/>
          <w14:ligatures w14:val="none"/>
        </w:rPr>
        <w:t>Estrela</w:t>
      </w:r>
      <w:r w:rsidR="00B91DC6">
        <w:rPr>
          <w:rFonts w:eastAsia="Times New Roman" w:cstheme="minorHAnsi"/>
          <w:color w:val="000000"/>
          <w:kern w:val="0"/>
          <w:lang w:eastAsia="pt-BR"/>
          <w14:ligatures w14:val="none"/>
        </w:rPr>
        <w:t xml:space="preserve"> et al.,</w:t>
      </w:r>
      <w:r w:rsidR="00256E00">
        <w:rPr>
          <w:rFonts w:eastAsia="Times New Roman" w:cstheme="minorHAnsi"/>
          <w:color w:val="000000"/>
          <w:kern w:val="0"/>
          <w:lang w:eastAsia="pt-BR"/>
          <w14:ligatures w14:val="none"/>
        </w:rPr>
        <w:t xml:space="preserve"> 2021</w:t>
      </w:r>
      <w:r w:rsidR="00B91DC6">
        <w:rPr>
          <w:rFonts w:eastAsia="Times New Roman" w:cstheme="minorHAnsi"/>
          <w:color w:val="000000"/>
          <w:kern w:val="0"/>
          <w:lang w:eastAsia="pt-BR"/>
          <w14:ligatures w14:val="none"/>
        </w:rPr>
        <w:t>)</w:t>
      </w:r>
      <w:r w:rsidR="00FA2356" w:rsidRPr="00FA2356">
        <w:rPr>
          <w:rFonts w:eastAsia="Times New Roman" w:cstheme="minorHAnsi"/>
          <w:color w:val="000000"/>
          <w:kern w:val="0"/>
          <w:lang w:eastAsia="pt-BR"/>
          <w14:ligatures w14:val="none"/>
        </w:rPr>
        <w:t xml:space="preserve">. </w:t>
      </w:r>
    </w:p>
    <w:p w14:paraId="692D89A9" w14:textId="284B84DE" w:rsidR="00A006B2" w:rsidRDefault="00F33D92" w:rsidP="007D41FE">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F33D92">
        <w:rPr>
          <w:rFonts w:eastAsia="Times New Roman" w:cstheme="minorHAnsi"/>
          <w:color w:val="000000"/>
          <w:kern w:val="0"/>
          <w:lang w:eastAsia="pt-BR"/>
          <w14:ligatures w14:val="none"/>
        </w:rPr>
        <w:t>O desenvolvimento de ulceração na pele</w:t>
      </w:r>
      <w:r w:rsidR="007D41FE">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no pé de um diabético é uma condição médica séria que, se não for curada rapidamente, pode levar a</w:t>
      </w:r>
      <w:r w:rsidR="007D41FE">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amputação. Anualmente, as feridas do pé diabético que não cicatrizam são responsáveis por mais de 100.000 amputações e</w:t>
      </w:r>
      <w:r w:rsidR="007D41FE">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em 60% dos pacientes, o evento desencadeante foi uma úlcera no pé. O impacto social do pé diabético é</w:t>
      </w:r>
      <w:r w:rsidR="007D41FE">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significativo em termos de incapacidade individual, consequentes hospitalizações e custos de cuidados de saúde –</w:t>
      </w:r>
      <w:r w:rsidR="007D41FE">
        <w:rPr>
          <w:rFonts w:eastAsia="Times New Roman" w:cstheme="minorHAnsi"/>
          <w:color w:val="000000"/>
          <w:kern w:val="0"/>
          <w:lang w:eastAsia="pt-BR"/>
          <w14:ligatures w14:val="none"/>
        </w:rPr>
        <w:t xml:space="preserve"> </w:t>
      </w:r>
      <w:r w:rsidRPr="00F33D92">
        <w:rPr>
          <w:rFonts w:eastAsia="Times New Roman" w:cstheme="minorHAnsi"/>
          <w:color w:val="000000"/>
          <w:kern w:val="0"/>
          <w:lang w:eastAsia="pt-BR"/>
          <w14:ligatures w14:val="none"/>
        </w:rPr>
        <w:t>estimado em mais de $ 1 bilhão anualmente</w:t>
      </w:r>
      <w:r w:rsidR="00A006B2">
        <w:rPr>
          <w:rFonts w:eastAsia="Times New Roman" w:cstheme="minorHAnsi"/>
          <w:color w:val="000000"/>
          <w:kern w:val="0"/>
          <w:lang w:eastAsia="pt-BR"/>
          <w14:ligatures w14:val="none"/>
        </w:rPr>
        <w:t xml:space="preserve"> (</w:t>
      </w:r>
      <w:r w:rsidR="00A006B2" w:rsidRPr="00A006B2">
        <w:rPr>
          <w:rFonts w:eastAsia="Times New Roman" w:cstheme="minorHAnsi"/>
          <w:color w:val="000000"/>
          <w:kern w:val="0"/>
          <w:lang w:eastAsia="pt-BR"/>
          <w14:ligatures w14:val="none"/>
        </w:rPr>
        <w:t>Consensus</w:t>
      </w:r>
      <w:r w:rsidR="00A006B2">
        <w:rPr>
          <w:rFonts w:eastAsia="Times New Roman" w:cstheme="minorHAnsi"/>
          <w:color w:val="000000"/>
          <w:kern w:val="0"/>
          <w:lang w:eastAsia="pt-BR"/>
          <w14:ligatures w14:val="none"/>
        </w:rPr>
        <w:t>, 1999)</w:t>
      </w:r>
      <w:r w:rsidRPr="00F33D92">
        <w:rPr>
          <w:rFonts w:eastAsia="Times New Roman" w:cstheme="minorHAnsi"/>
          <w:color w:val="000000"/>
          <w:kern w:val="0"/>
          <w:lang w:eastAsia="pt-BR"/>
          <w14:ligatures w14:val="none"/>
        </w:rPr>
        <w:t>.</w:t>
      </w:r>
      <w:r w:rsidR="000F3C6E">
        <w:rPr>
          <w:rFonts w:eastAsia="Times New Roman" w:cstheme="minorHAnsi"/>
          <w:color w:val="000000"/>
          <w:kern w:val="0"/>
          <w:lang w:eastAsia="pt-BR"/>
          <w14:ligatures w14:val="none"/>
        </w:rPr>
        <w:t xml:space="preserve"> </w:t>
      </w:r>
    </w:p>
    <w:p w14:paraId="35F662C5" w14:textId="401F1CED" w:rsidR="00712004" w:rsidRPr="000F3C6E" w:rsidRDefault="000F3C6E" w:rsidP="000F3C6E">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0F3C6E">
        <w:rPr>
          <w:rFonts w:eastAsia="Times New Roman" w:cstheme="minorHAnsi"/>
          <w:color w:val="000000" w:themeColor="text1"/>
          <w:kern w:val="0"/>
          <w:lang w:eastAsia="pt-BR"/>
          <w14:ligatures w14:val="none"/>
        </w:rPr>
        <w:t>A prevenção de úlceras diabéticas é, portanto, de grande importância e, na ocorrência destas deve-se aplicar produtos cicatrizantes que possam modular a resposta cicatricial de maneira efetiva e segura, assim sendo, este projeto tem como f</w:t>
      </w:r>
      <w:r w:rsidR="00712004" w:rsidRPr="000F3C6E">
        <w:rPr>
          <w:rFonts w:eastAsia="Times New Roman" w:cstheme="minorHAnsi"/>
          <w:color w:val="000000" w:themeColor="text1"/>
          <w:kern w:val="0"/>
          <w:lang w:eastAsia="pt-BR"/>
          <w14:ligatures w14:val="none"/>
        </w:rPr>
        <w:t xml:space="preserve">inalidade </w:t>
      </w:r>
      <w:r w:rsidRPr="000F3C6E">
        <w:rPr>
          <w:rFonts w:eastAsia="Times New Roman" w:cstheme="minorHAnsi"/>
          <w:color w:val="000000" w:themeColor="text1"/>
          <w:kern w:val="0"/>
          <w:lang w:eastAsia="pt-BR"/>
          <w14:ligatures w14:val="none"/>
        </w:rPr>
        <w:t>p</w:t>
      </w:r>
      <w:r w:rsidR="00712004" w:rsidRPr="000F3C6E">
        <w:rPr>
          <w:rFonts w:eastAsia="Times New Roman" w:cstheme="minorHAnsi"/>
          <w:color w:val="000000" w:themeColor="text1"/>
          <w:kern w:val="0"/>
          <w:lang w:eastAsia="pt-BR"/>
          <w14:ligatures w14:val="none"/>
        </w:rPr>
        <w:t>rimária</w:t>
      </w:r>
      <w:r w:rsidRPr="000F3C6E">
        <w:rPr>
          <w:rFonts w:eastAsia="Times New Roman" w:cstheme="minorHAnsi"/>
          <w:color w:val="000000" w:themeColor="text1"/>
          <w:kern w:val="0"/>
          <w:lang w:eastAsia="pt-BR"/>
          <w14:ligatures w14:val="none"/>
        </w:rPr>
        <w:t xml:space="preserve"> o t</w:t>
      </w:r>
      <w:r w:rsidR="00712004" w:rsidRPr="000F3C6E">
        <w:rPr>
          <w:rFonts w:eastAsia="Times New Roman" w:cstheme="minorHAnsi"/>
          <w:color w:val="000000" w:themeColor="text1"/>
          <w:kern w:val="0"/>
          <w:lang w:eastAsia="pt-BR"/>
          <w14:ligatures w14:val="none"/>
        </w:rPr>
        <w:t>ratamento</w:t>
      </w:r>
      <w:r w:rsidR="00B30538" w:rsidRPr="000F3C6E">
        <w:rPr>
          <w:rFonts w:eastAsia="Times New Roman" w:cstheme="minorHAnsi"/>
          <w:color w:val="000000" w:themeColor="text1"/>
          <w:kern w:val="0"/>
          <w:lang w:eastAsia="pt-BR"/>
          <w14:ligatures w14:val="none"/>
        </w:rPr>
        <w:t xml:space="preserve"> de </w:t>
      </w:r>
      <w:r w:rsidR="00C92C1D" w:rsidRPr="000F3C6E">
        <w:rPr>
          <w:rFonts w:eastAsia="Times New Roman" w:cstheme="minorHAnsi"/>
          <w:color w:val="000000" w:themeColor="text1"/>
          <w:kern w:val="0"/>
          <w:lang w:eastAsia="pt-BR"/>
          <w14:ligatures w14:val="none"/>
        </w:rPr>
        <w:t>úlceras</w:t>
      </w:r>
      <w:r w:rsidR="00B30538" w:rsidRPr="000F3C6E">
        <w:rPr>
          <w:rFonts w:eastAsia="Times New Roman" w:cstheme="minorHAnsi"/>
          <w:color w:val="000000" w:themeColor="text1"/>
          <w:kern w:val="0"/>
          <w:lang w:eastAsia="pt-BR"/>
          <w14:ligatures w14:val="none"/>
        </w:rPr>
        <w:t xml:space="preserve"> plantar</w:t>
      </w:r>
      <w:r w:rsidRPr="000F3C6E">
        <w:rPr>
          <w:rFonts w:eastAsia="Times New Roman" w:cstheme="minorHAnsi"/>
          <w:color w:val="000000" w:themeColor="text1"/>
          <w:kern w:val="0"/>
          <w:lang w:eastAsia="pt-BR"/>
          <w14:ligatures w14:val="none"/>
        </w:rPr>
        <w:t xml:space="preserve"> com produtos que possuem como insumo farmacêutico ativo, um extrato vegetal padronizado</w:t>
      </w:r>
      <w:r>
        <w:rPr>
          <w:rFonts w:eastAsia="Times New Roman" w:cstheme="minorHAnsi"/>
          <w:color w:val="000000" w:themeColor="text1"/>
          <w:kern w:val="0"/>
          <w:lang w:eastAsia="pt-BR"/>
          <w14:ligatures w14:val="none"/>
        </w:rPr>
        <w:t>,</w:t>
      </w:r>
      <w:r w:rsidRPr="000F3C6E">
        <w:rPr>
          <w:rFonts w:eastAsia="Times New Roman" w:cstheme="minorHAnsi"/>
          <w:color w:val="000000" w:themeColor="text1"/>
          <w:kern w:val="0"/>
          <w:lang w:eastAsia="pt-BR"/>
          <w14:ligatures w14:val="none"/>
        </w:rPr>
        <w:t xml:space="preserve"> que já faz parte da Farmacopeia Brasileira e do Formulário de Fitoterápicos da Farmacopeia Brasileira. </w:t>
      </w:r>
    </w:p>
    <w:p w14:paraId="7E902340" w14:textId="369AE306" w:rsidR="000974E4" w:rsidRPr="00DF39AC" w:rsidRDefault="007C42BF" w:rsidP="000E339F">
      <w:pPr>
        <w:pStyle w:val="Ttulo1"/>
        <w:numPr>
          <w:ilvl w:val="0"/>
          <w:numId w:val="23"/>
        </w:numPr>
        <w:rPr>
          <w:rFonts w:asciiTheme="minorHAnsi" w:eastAsia="Times New Roman" w:hAnsiTheme="minorHAnsi" w:cstheme="minorHAnsi"/>
          <w:b/>
          <w:bCs/>
          <w:color w:val="000000"/>
          <w:kern w:val="0"/>
          <w:sz w:val="24"/>
          <w:szCs w:val="24"/>
          <w:lang w:eastAsia="pt-BR"/>
          <w14:ligatures w14:val="none"/>
        </w:rPr>
      </w:pPr>
      <w:bookmarkStart w:id="1" w:name="_Toc153636580"/>
      <w:r w:rsidRPr="00DF39AC">
        <w:rPr>
          <w:rFonts w:asciiTheme="minorHAnsi" w:eastAsia="Times New Roman" w:hAnsiTheme="minorHAnsi" w:cstheme="minorHAnsi"/>
          <w:b/>
          <w:bCs/>
          <w:color w:val="000000"/>
          <w:kern w:val="0"/>
          <w:sz w:val="24"/>
          <w:szCs w:val="24"/>
          <w:lang w:eastAsia="pt-BR"/>
          <w14:ligatures w14:val="none"/>
        </w:rPr>
        <w:lastRenderedPageBreak/>
        <w:t>ANTENCEDENTES PARA O ENSAIO CLÍNICO</w:t>
      </w:r>
      <w:bookmarkEnd w:id="1"/>
      <w:r w:rsidRPr="00DF39AC">
        <w:rPr>
          <w:rFonts w:asciiTheme="minorHAnsi" w:eastAsia="Times New Roman" w:hAnsiTheme="minorHAnsi" w:cstheme="minorHAnsi"/>
          <w:b/>
          <w:bCs/>
          <w:color w:val="000000"/>
          <w:kern w:val="0"/>
          <w:sz w:val="24"/>
          <w:szCs w:val="24"/>
          <w:lang w:eastAsia="pt-BR"/>
          <w14:ligatures w14:val="none"/>
        </w:rPr>
        <w:t xml:space="preserve"> </w:t>
      </w:r>
    </w:p>
    <w:p w14:paraId="66B1E9A7" w14:textId="77777777" w:rsidR="007C42BF" w:rsidRDefault="007C42BF" w:rsidP="00B1173A">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5502D67D" w14:textId="56D743D7" w:rsidR="00B1173A" w:rsidRPr="00DF39AC" w:rsidRDefault="007C42BF" w:rsidP="000E339F">
      <w:pPr>
        <w:pStyle w:val="Ttulo2"/>
        <w:numPr>
          <w:ilvl w:val="1"/>
          <w:numId w:val="23"/>
        </w:numPr>
        <w:rPr>
          <w:rFonts w:asciiTheme="minorHAnsi" w:eastAsia="Times New Roman" w:hAnsiTheme="minorHAnsi" w:cstheme="minorHAnsi"/>
          <w:b/>
          <w:bCs/>
          <w:color w:val="000000"/>
          <w:kern w:val="0"/>
          <w:lang w:eastAsia="pt-BR"/>
          <w14:ligatures w14:val="none"/>
        </w:rPr>
      </w:pPr>
      <w:bookmarkStart w:id="2" w:name="_Toc153636581"/>
      <w:r w:rsidRPr="00DF39AC">
        <w:rPr>
          <w:rFonts w:asciiTheme="minorHAnsi" w:eastAsia="Times New Roman" w:hAnsiTheme="minorHAnsi" w:cstheme="minorHAnsi"/>
          <w:b/>
          <w:bCs/>
          <w:color w:val="000000"/>
          <w:kern w:val="0"/>
          <w:lang w:eastAsia="pt-BR"/>
          <w14:ligatures w14:val="none"/>
        </w:rPr>
        <w:t xml:space="preserve">A espécie botânica </w:t>
      </w:r>
      <w:r w:rsidR="00B1173A" w:rsidRPr="00DF39AC">
        <w:rPr>
          <w:rFonts w:asciiTheme="minorHAnsi" w:eastAsia="Times New Roman" w:hAnsiTheme="minorHAnsi" w:cstheme="minorHAnsi"/>
          <w:b/>
          <w:bCs/>
          <w:i/>
          <w:iCs/>
          <w:color w:val="000000"/>
          <w:kern w:val="0"/>
          <w:lang w:eastAsia="pt-BR"/>
          <w14:ligatures w14:val="none"/>
        </w:rPr>
        <w:t>Libidibia ferrea</w:t>
      </w:r>
      <w:r w:rsidR="00B1173A" w:rsidRPr="00DF39AC">
        <w:rPr>
          <w:rFonts w:asciiTheme="minorHAnsi" w:eastAsia="Times New Roman" w:hAnsiTheme="minorHAnsi" w:cstheme="minorHAnsi"/>
          <w:b/>
          <w:bCs/>
          <w:color w:val="000000"/>
          <w:kern w:val="0"/>
          <w:lang w:eastAsia="pt-BR"/>
          <w14:ligatures w14:val="none"/>
        </w:rPr>
        <w:t xml:space="preserve"> (Mart.) L. P. Queiroz</w:t>
      </w:r>
      <w:bookmarkEnd w:id="2"/>
    </w:p>
    <w:p w14:paraId="0FC71529" w14:textId="77777777" w:rsidR="007C42BF" w:rsidRDefault="007C42BF" w:rsidP="00B1173A">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6DAC46B9" w14:textId="25B26273" w:rsidR="007C42BF" w:rsidRDefault="007C42BF" w:rsidP="00DF39AC">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Produtos a base do e</w:t>
      </w:r>
      <w:r w:rsidRPr="007C42BF">
        <w:rPr>
          <w:rFonts w:eastAsia="Times New Roman" w:cstheme="minorHAnsi"/>
          <w:color w:val="000000"/>
          <w:kern w:val="0"/>
          <w:lang w:eastAsia="pt-BR"/>
          <w14:ligatures w14:val="none"/>
        </w:rPr>
        <w:t xml:space="preserve">xtrato glicólico dos frutos de </w:t>
      </w:r>
      <w:proofErr w:type="spellStart"/>
      <w:r w:rsidRPr="00A54FA7">
        <w:rPr>
          <w:rFonts w:eastAsia="Times New Roman" w:cstheme="minorHAnsi"/>
          <w:i/>
          <w:iCs/>
          <w:color w:val="000000"/>
          <w:kern w:val="0"/>
          <w:lang w:eastAsia="pt-BR"/>
          <w14:ligatures w14:val="none"/>
        </w:rPr>
        <w:t>Libidia</w:t>
      </w:r>
      <w:proofErr w:type="spellEnd"/>
      <w:r w:rsidRPr="00A54FA7">
        <w:rPr>
          <w:rFonts w:eastAsia="Times New Roman" w:cstheme="minorHAnsi"/>
          <w:i/>
          <w:iCs/>
          <w:color w:val="000000"/>
          <w:kern w:val="0"/>
          <w:lang w:eastAsia="pt-BR"/>
          <w14:ligatures w14:val="none"/>
        </w:rPr>
        <w:t xml:space="preserve"> ferrea</w:t>
      </w:r>
      <w:r>
        <w:rPr>
          <w:rFonts w:eastAsia="Times New Roman" w:cstheme="minorHAnsi"/>
          <w:color w:val="000000"/>
          <w:kern w:val="0"/>
          <w:lang w:eastAsia="pt-BR"/>
          <w14:ligatures w14:val="none"/>
        </w:rPr>
        <w:t xml:space="preserve"> (pomada, creme e gel) encontram-se no Formulário de </w:t>
      </w:r>
      <w:r w:rsidR="00B850AD">
        <w:rPr>
          <w:rFonts w:eastAsia="Times New Roman" w:cstheme="minorHAnsi"/>
          <w:color w:val="000000"/>
          <w:kern w:val="0"/>
          <w:lang w:eastAsia="pt-BR"/>
          <w14:ligatures w14:val="none"/>
        </w:rPr>
        <w:t>Fitoterápicos</w:t>
      </w:r>
      <w:r>
        <w:rPr>
          <w:rFonts w:eastAsia="Times New Roman" w:cstheme="minorHAnsi"/>
          <w:color w:val="000000"/>
          <w:kern w:val="0"/>
          <w:lang w:eastAsia="pt-BR"/>
          <w14:ligatures w14:val="none"/>
        </w:rPr>
        <w:t xml:space="preserve"> da Farmacopeia Brasileira (FFFB, 2021)</w:t>
      </w:r>
      <w:r w:rsidR="00B850AD">
        <w:rPr>
          <w:rFonts w:eastAsia="Times New Roman" w:cstheme="minorHAnsi"/>
          <w:color w:val="000000"/>
          <w:kern w:val="0"/>
          <w:lang w:eastAsia="pt-BR"/>
          <w14:ligatures w14:val="none"/>
        </w:rPr>
        <w:t>, portanto são passiveis de registros na ANVISA para produção e comercialização, por</w:t>
      </w:r>
      <w:r w:rsidR="009B63B1">
        <w:rPr>
          <w:rFonts w:eastAsia="Times New Roman" w:cstheme="minorHAnsi"/>
          <w:color w:val="000000"/>
          <w:kern w:val="0"/>
          <w:lang w:eastAsia="pt-BR"/>
          <w14:ligatures w14:val="none"/>
        </w:rPr>
        <w:t xml:space="preserve"> protocolo de</w:t>
      </w:r>
      <w:r w:rsidR="00B850AD">
        <w:rPr>
          <w:rFonts w:eastAsia="Times New Roman" w:cstheme="minorHAnsi"/>
          <w:color w:val="000000"/>
          <w:kern w:val="0"/>
          <w:lang w:eastAsia="pt-BR"/>
          <w14:ligatures w14:val="none"/>
        </w:rPr>
        <w:t xml:space="preserve"> notificação na </w:t>
      </w:r>
      <w:r w:rsidR="00EB6DEF">
        <w:rPr>
          <w:rFonts w:eastAsia="Times New Roman" w:cstheme="minorHAnsi"/>
          <w:color w:val="000000"/>
          <w:kern w:val="0"/>
          <w:lang w:eastAsia="pt-BR"/>
          <w14:ligatures w14:val="none"/>
        </w:rPr>
        <w:t>agência</w:t>
      </w:r>
      <w:r w:rsidR="00B850AD">
        <w:rPr>
          <w:rFonts w:eastAsia="Times New Roman" w:cstheme="minorHAnsi"/>
          <w:color w:val="000000"/>
          <w:kern w:val="0"/>
          <w:lang w:eastAsia="pt-BR"/>
          <w14:ligatures w14:val="none"/>
        </w:rPr>
        <w:t xml:space="preserve">, para emprego </w:t>
      </w:r>
      <w:r w:rsidR="00EB6DEF">
        <w:rPr>
          <w:rFonts w:eastAsia="Times New Roman" w:cstheme="minorHAnsi"/>
          <w:color w:val="000000"/>
          <w:kern w:val="0"/>
          <w:lang w:eastAsia="pt-BR"/>
          <w14:ligatures w14:val="none"/>
        </w:rPr>
        <w:t xml:space="preserve">como cicatrizante e como antisséptico tópico. </w:t>
      </w:r>
      <w:r w:rsidRPr="007C42BF">
        <w:rPr>
          <w:rFonts w:eastAsia="Times New Roman" w:cstheme="minorHAnsi"/>
          <w:color w:val="000000"/>
          <w:kern w:val="0"/>
          <w:lang w:eastAsia="pt-BR"/>
          <w14:ligatures w14:val="none"/>
        </w:rPr>
        <w:t xml:space="preserve">  </w:t>
      </w:r>
      <w:r w:rsidRPr="007C42BF">
        <w:rPr>
          <w:rFonts w:eastAsia="Times New Roman" w:cstheme="minorHAnsi"/>
          <w:color w:val="000000"/>
          <w:kern w:val="0"/>
          <w:lang w:eastAsia="pt-BR"/>
          <w14:ligatures w14:val="none"/>
        </w:rPr>
        <w:tab/>
        <w:t xml:space="preserve">                     </w:t>
      </w:r>
    </w:p>
    <w:p w14:paraId="68EB6A2D" w14:textId="2AAFA6FB" w:rsidR="00B1173A" w:rsidRPr="00DF39AC" w:rsidRDefault="00DF39AC"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DF39AC">
        <w:rPr>
          <w:rFonts w:eastAsia="Times New Roman" w:cstheme="minorHAnsi"/>
          <w:b/>
          <w:bCs/>
          <w:color w:val="000000"/>
          <w:kern w:val="0"/>
          <w:lang w:eastAsia="pt-BR"/>
          <w14:ligatures w14:val="none"/>
        </w:rPr>
        <w:t>Nome Botânico</w:t>
      </w:r>
    </w:p>
    <w:p w14:paraId="2A55285A" w14:textId="77777777" w:rsidR="00B1173A" w:rsidRPr="00B1173A" w:rsidRDefault="00B1173A" w:rsidP="005C7F84">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7C42BF">
        <w:rPr>
          <w:rFonts w:eastAsia="Times New Roman" w:cstheme="minorHAnsi"/>
          <w:i/>
          <w:iCs/>
          <w:color w:val="000000"/>
          <w:kern w:val="0"/>
          <w:lang w:eastAsia="pt-BR"/>
          <w14:ligatures w14:val="none"/>
        </w:rPr>
        <w:t>Libidibia ferrea</w:t>
      </w:r>
      <w:r w:rsidRPr="00B1173A">
        <w:rPr>
          <w:rFonts w:eastAsia="Times New Roman" w:cstheme="minorHAnsi"/>
          <w:color w:val="000000"/>
          <w:kern w:val="0"/>
          <w:lang w:eastAsia="pt-BR"/>
          <w14:ligatures w14:val="none"/>
        </w:rPr>
        <w:t xml:space="preserve"> (Mart.) L. P. Queiroz</w:t>
      </w:r>
    </w:p>
    <w:p w14:paraId="1FF9BCAB" w14:textId="77777777" w:rsidR="00B1173A" w:rsidRPr="00B1173A" w:rsidRDefault="00B1173A" w:rsidP="005C7F84">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proofErr w:type="spellStart"/>
      <w:r w:rsidRPr="007C42BF">
        <w:rPr>
          <w:rFonts w:eastAsia="Times New Roman" w:cstheme="minorHAnsi"/>
          <w:i/>
          <w:iCs/>
          <w:color w:val="000000"/>
          <w:kern w:val="0"/>
          <w:lang w:eastAsia="pt-BR"/>
          <w14:ligatures w14:val="none"/>
        </w:rPr>
        <w:t>Caesalpinia</w:t>
      </w:r>
      <w:proofErr w:type="spellEnd"/>
      <w:r w:rsidRPr="007C42BF">
        <w:rPr>
          <w:rFonts w:eastAsia="Times New Roman" w:cstheme="minorHAnsi"/>
          <w:i/>
          <w:iCs/>
          <w:color w:val="000000"/>
          <w:kern w:val="0"/>
          <w:lang w:eastAsia="pt-BR"/>
          <w14:ligatures w14:val="none"/>
        </w:rPr>
        <w:t xml:space="preserve"> ferrea</w:t>
      </w:r>
      <w:r w:rsidRPr="00B1173A">
        <w:rPr>
          <w:rFonts w:eastAsia="Times New Roman" w:cstheme="minorHAnsi"/>
          <w:color w:val="000000"/>
          <w:kern w:val="0"/>
          <w:lang w:eastAsia="pt-BR"/>
          <w14:ligatures w14:val="none"/>
        </w:rPr>
        <w:t xml:space="preserve"> Mart. </w:t>
      </w:r>
    </w:p>
    <w:p w14:paraId="4AC7B9E5" w14:textId="1F61B3EE" w:rsidR="00B1173A" w:rsidRPr="005C7F84" w:rsidRDefault="007F2170"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Pr>
          <w:rFonts w:eastAsia="Times New Roman" w:cstheme="minorHAnsi"/>
          <w:b/>
          <w:bCs/>
          <w:color w:val="000000"/>
          <w:kern w:val="0"/>
          <w:lang w:eastAsia="pt-BR"/>
          <w14:ligatures w14:val="none"/>
        </w:rPr>
        <w:t>N</w:t>
      </w:r>
      <w:r w:rsidRPr="005C7F84">
        <w:rPr>
          <w:rFonts w:eastAsia="Times New Roman" w:cstheme="minorHAnsi"/>
          <w:b/>
          <w:bCs/>
          <w:color w:val="000000"/>
          <w:kern w:val="0"/>
          <w:lang w:eastAsia="pt-BR"/>
          <w14:ligatures w14:val="none"/>
        </w:rPr>
        <w:t>omenclatura popular</w:t>
      </w:r>
    </w:p>
    <w:p w14:paraId="6B3374DC"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Jucá e pau-ferro </w:t>
      </w:r>
    </w:p>
    <w:p w14:paraId="301700A0" w14:textId="69B30697" w:rsidR="00B1173A" w:rsidRPr="007F2170" w:rsidRDefault="007F2170"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7F2170">
        <w:rPr>
          <w:rFonts w:eastAsia="Times New Roman" w:cstheme="minorHAnsi"/>
          <w:b/>
          <w:bCs/>
          <w:color w:val="000000"/>
          <w:kern w:val="0"/>
          <w:lang w:eastAsia="pt-BR"/>
          <w14:ligatures w14:val="none"/>
        </w:rPr>
        <w:t xml:space="preserve">Aspectos </w:t>
      </w:r>
      <w:r>
        <w:rPr>
          <w:rFonts w:eastAsia="Times New Roman" w:cstheme="minorHAnsi"/>
          <w:b/>
          <w:bCs/>
          <w:color w:val="000000"/>
          <w:kern w:val="0"/>
          <w:lang w:eastAsia="pt-BR"/>
          <w14:ligatures w14:val="none"/>
        </w:rPr>
        <w:t>b</w:t>
      </w:r>
      <w:r w:rsidRPr="007F2170">
        <w:rPr>
          <w:rFonts w:eastAsia="Times New Roman" w:cstheme="minorHAnsi"/>
          <w:b/>
          <w:bCs/>
          <w:color w:val="000000"/>
          <w:kern w:val="0"/>
          <w:lang w:eastAsia="pt-BR"/>
          <w14:ligatures w14:val="none"/>
        </w:rPr>
        <w:t>otânicos</w:t>
      </w:r>
    </w:p>
    <w:p w14:paraId="7D7FD8C2"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São utilizados os frutos e ritidomas de </w:t>
      </w:r>
      <w:r w:rsidRPr="007F2170">
        <w:rPr>
          <w:rFonts w:eastAsia="Times New Roman" w:cstheme="minorHAnsi"/>
          <w:i/>
          <w:iCs/>
          <w:color w:val="000000"/>
          <w:kern w:val="0"/>
          <w:lang w:eastAsia="pt-BR"/>
          <w14:ligatures w14:val="none"/>
        </w:rPr>
        <w:t>Libidibia ferrea</w:t>
      </w:r>
      <w:r w:rsidRPr="00B1173A">
        <w:rPr>
          <w:rFonts w:eastAsia="Times New Roman" w:cstheme="minorHAnsi"/>
          <w:color w:val="000000"/>
          <w:kern w:val="0"/>
          <w:lang w:eastAsia="pt-BR"/>
          <w14:ligatures w14:val="none"/>
        </w:rPr>
        <w:t xml:space="preserve"> que é uma árvore que atinge grande altura, tronco liso, com manchas brancas, cerne duríssimo, ramos, pecíolos e inflorescências </w:t>
      </w:r>
      <w:proofErr w:type="spellStart"/>
      <w:r w:rsidRPr="00B1173A">
        <w:rPr>
          <w:rFonts w:eastAsia="Times New Roman" w:cstheme="minorHAnsi"/>
          <w:color w:val="000000"/>
          <w:kern w:val="0"/>
          <w:lang w:eastAsia="pt-BR"/>
          <w14:ligatures w14:val="none"/>
        </w:rPr>
        <w:t>pubérulas</w:t>
      </w:r>
      <w:proofErr w:type="spellEnd"/>
      <w:r w:rsidRPr="00B1173A">
        <w:rPr>
          <w:rFonts w:eastAsia="Times New Roman" w:cstheme="minorHAnsi"/>
          <w:color w:val="000000"/>
          <w:kern w:val="0"/>
          <w:lang w:eastAsia="pt-BR"/>
          <w14:ligatures w14:val="none"/>
        </w:rPr>
        <w:t xml:space="preserve">; folhas </w:t>
      </w:r>
      <w:proofErr w:type="spellStart"/>
      <w:r w:rsidRPr="00B1173A">
        <w:rPr>
          <w:rFonts w:eastAsia="Times New Roman" w:cstheme="minorHAnsi"/>
          <w:color w:val="000000"/>
          <w:kern w:val="0"/>
          <w:lang w:eastAsia="pt-BR"/>
          <w14:ligatures w14:val="none"/>
        </w:rPr>
        <w:t>bipinadas</w:t>
      </w:r>
      <w:proofErr w:type="spellEnd"/>
      <w:r w:rsidRPr="00B1173A">
        <w:rPr>
          <w:rFonts w:eastAsia="Times New Roman" w:cstheme="minorHAnsi"/>
          <w:color w:val="000000"/>
          <w:kern w:val="0"/>
          <w:lang w:eastAsia="pt-BR"/>
          <w14:ligatures w14:val="none"/>
        </w:rPr>
        <w:t xml:space="preserve">, 17cm de comprimento, pínulas 5 – 11 opostas, em 2 – 5 pares, atingindo 3,5 – 7 cm de comprimento, </w:t>
      </w:r>
      <w:proofErr w:type="spellStart"/>
      <w:r w:rsidRPr="00B1173A">
        <w:rPr>
          <w:rFonts w:eastAsia="Times New Roman" w:cstheme="minorHAnsi"/>
          <w:color w:val="000000"/>
          <w:kern w:val="0"/>
          <w:lang w:eastAsia="pt-BR"/>
          <w14:ligatures w14:val="none"/>
        </w:rPr>
        <w:t>folículas</w:t>
      </w:r>
      <w:proofErr w:type="spellEnd"/>
      <w:r w:rsidRPr="00B1173A">
        <w:rPr>
          <w:rFonts w:eastAsia="Times New Roman" w:cstheme="minorHAnsi"/>
          <w:color w:val="000000"/>
          <w:kern w:val="0"/>
          <w:lang w:eastAsia="pt-BR"/>
          <w14:ligatures w14:val="none"/>
        </w:rPr>
        <w:t xml:space="preserve"> 8 – 24, oblongos ou ovalados até </w:t>
      </w:r>
      <w:proofErr w:type="spellStart"/>
      <w:r w:rsidRPr="00B1173A">
        <w:rPr>
          <w:rFonts w:eastAsia="Times New Roman" w:cstheme="minorHAnsi"/>
          <w:color w:val="000000"/>
          <w:kern w:val="0"/>
          <w:lang w:eastAsia="pt-BR"/>
          <w14:ligatures w14:val="none"/>
        </w:rPr>
        <w:t>abovais</w:t>
      </w:r>
      <w:proofErr w:type="spellEnd"/>
      <w:r w:rsidRPr="00B1173A">
        <w:rPr>
          <w:rFonts w:eastAsia="Times New Roman" w:cstheme="minorHAnsi"/>
          <w:color w:val="000000"/>
          <w:kern w:val="0"/>
          <w:lang w:eastAsia="pt-BR"/>
          <w14:ligatures w14:val="none"/>
        </w:rPr>
        <w:t xml:space="preserve">, obtusos ou </w:t>
      </w:r>
      <w:proofErr w:type="spellStart"/>
      <w:r w:rsidRPr="00B1173A">
        <w:rPr>
          <w:rFonts w:eastAsia="Times New Roman" w:cstheme="minorHAnsi"/>
          <w:color w:val="000000"/>
          <w:kern w:val="0"/>
          <w:lang w:eastAsia="pt-BR"/>
          <w14:ligatures w14:val="none"/>
        </w:rPr>
        <w:t>retusos</w:t>
      </w:r>
      <w:proofErr w:type="spellEnd"/>
      <w:r w:rsidRPr="00B1173A">
        <w:rPr>
          <w:rFonts w:eastAsia="Times New Roman" w:cstheme="minorHAnsi"/>
          <w:color w:val="000000"/>
          <w:kern w:val="0"/>
          <w:lang w:eastAsia="pt-BR"/>
          <w14:ligatures w14:val="none"/>
        </w:rPr>
        <w:t xml:space="preserve">, nítidos ou só </w:t>
      </w:r>
      <w:proofErr w:type="spellStart"/>
      <w:r w:rsidRPr="00B1173A">
        <w:rPr>
          <w:rFonts w:eastAsia="Times New Roman" w:cstheme="minorHAnsi"/>
          <w:color w:val="000000"/>
          <w:kern w:val="0"/>
          <w:lang w:eastAsia="pt-BR"/>
          <w14:ligatures w14:val="none"/>
        </w:rPr>
        <w:t>purbérulos</w:t>
      </w:r>
      <w:proofErr w:type="spellEnd"/>
      <w:r w:rsidRPr="00B1173A">
        <w:rPr>
          <w:rFonts w:eastAsia="Times New Roman" w:cstheme="minorHAnsi"/>
          <w:color w:val="000000"/>
          <w:kern w:val="0"/>
          <w:lang w:eastAsia="pt-BR"/>
          <w14:ligatures w14:val="none"/>
        </w:rPr>
        <w:t xml:space="preserve"> na página inferior; </w:t>
      </w:r>
      <w:proofErr w:type="spellStart"/>
      <w:r w:rsidRPr="00B1173A">
        <w:rPr>
          <w:rFonts w:eastAsia="Times New Roman" w:cstheme="minorHAnsi"/>
          <w:color w:val="000000"/>
          <w:kern w:val="0"/>
          <w:lang w:eastAsia="pt-BR"/>
          <w14:ligatures w14:val="none"/>
        </w:rPr>
        <w:t>parrícula</w:t>
      </w:r>
      <w:proofErr w:type="spellEnd"/>
      <w:r w:rsidRPr="00B1173A">
        <w:rPr>
          <w:rFonts w:eastAsia="Times New Roman" w:cstheme="minorHAnsi"/>
          <w:color w:val="000000"/>
          <w:kern w:val="0"/>
          <w:lang w:eastAsia="pt-BR"/>
          <w14:ligatures w14:val="none"/>
        </w:rPr>
        <w:t xml:space="preserve"> compacta, tomentosa; flores diclamídeas, hermafroditas com corola de 4 pétalas </w:t>
      </w:r>
      <w:proofErr w:type="spellStart"/>
      <w:r w:rsidRPr="00B1173A">
        <w:rPr>
          <w:rFonts w:eastAsia="Times New Roman" w:cstheme="minorHAnsi"/>
          <w:color w:val="000000"/>
          <w:kern w:val="0"/>
          <w:lang w:eastAsia="pt-BR"/>
          <w14:ligatures w14:val="none"/>
        </w:rPr>
        <w:t>subiguais</w:t>
      </w:r>
      <w:proofErr w:type="spellEnd"/>
      <w:r w:rsidRPr="00B1173A">
        <w:rPr>
          <w:rFonts w:eastAsia="Times New Roman" w:cstheme="minorHAnsi"/>
          <w:color w:val="000000"/>
          <w:kern w:val="0"/>
          <w:lang w:eastAsia="pt-BR"/>
          <w14:ligatures w14:val="none"/>
        </w:rPr>
        <w:t xml:space="preserve"> e uma quinta superior, séssil, ultrapassando o cálice gamossépalo; 10 estames, ovário séssil e pubescente com 10 – 12 óvulos; fruto levemente estipitado, quase reto ou levemente </w:t>
      </w:r>
      <w:proofErr w:type="spellStart"/>
      <w:r w:rsidRPr="00B1173A">
        <w:rPr>
          <w:rFonts w:eastAsia="Times New Roman" w:cstheme="minorHAnsi"/>
          <w:color w:val="000000"/>
          <w:kern w:val="0"/>
          <w:lang w:eastAsia="pt-BR"/>
          <w14:ligatures w14:val="none"/>
        </w:rPr>
        <w:t>falcado</w:t>
      </w:r>
      <w:proofErr w:type="spellEnd"/>
      <w:r w:rsidRPr="00B1173A">
        <w:rPr>
          <w:rFonts w:eastAsia="Times New Roman" w:cstheme="minorHAnsi"/>
          <w:color w:val="000000"/>
          <w:kern w:val="0"/>
          <w:lang w:eastAsia="pt-BR"/>
          <w14:ligatures w14:val="none"/>
        </w:rPr>
        <w:t xml:space="preserve">, 5 – 7 cm de comprimento 1,5 – 2,5 de largura. </w:t>
      </w:r>
    </w:p>
    <w:p w14:paraId="2CAB7421"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As plantas são parentes, com folhas verdes permanentes, o crescimento é </w:t>
      </w:r>
      <w:proofErr w:type="spellStart"/>
      <w:r w:rsidRPr="00B1173A">
        <w:rPr>
          <w:rFonts w:eastAsia="Times New Roman" w:cstheme="minorHAnsi"/>
          <w:color w:val="000000"/>
          <w:kern w:val="0"/>
          <w:lang w:eastAsia="pt-BR"/>
          <w14:ligatures w14:val="none"/>
        </w:rPr>
        <w:t>erecto</w:t>
      </w:r>
      <w:proofErr w:type="spellEnd"/>
      <w:r w:rsidRPr="00B1173A">
        <w:rPr>
          <w:rFonts w:eastAsia="Times New Roman" w:cstheme="minorHAnsi"/>
          <w:color w:val="000000"/>
          <w:kern w:val="0"/>
          <w:lang w:eastAsia="pt-BR"/>
          <w14:ligatures w14:val="none"/>
        </w:rPr>
        <w:t xml:space="preserve">, com algumas ramificações laterais. Tem grande poder de recuperação após o corte, inclusive aquelas cortadas abaixo do solo, tendo boa recuperação de rebrotas. As plantas possuem bom vigor total durante a estação seca e com boa </w:t>
      </w:r>
      <w:proofErr w:type="spellStart"/>
      <w:r w:rsidRPr="00B1173A">
        <w:rPr>
          <w:rFonts w:eastAsia="Times New Roman" w:cstheme="minorHAnsi"/>
          <w:color w:val="000000"/>
          <w:kern w:val="0"/>
          <w:lang w:eastAsia="pt-BR"/>
          <w14:ligatures w14:val="none"/>
        </w:rPr>
        <w:t>folhosidade</w:t>
      </w:r>
      <w:proofErr w:type="spellEnd"/>
      <w:r w:rsidRPr="00B1173A">
        <w:rPr>
          <w:rFonts w:eastAsia="Times New Roman" w:cstheme="minorHAnsi"/>
          <w:color w:val="000000"/>
          <w:kern w:val="0"/>
          <w:lang w:eastAsia="pt-BR"/>
          <w14:ligatures w14:val="none"/>
        </w:rPr>
        <w:t xml:space="preserve">; são altamente resistentes às secas; não há incidência de doenças na estação invernosa, existindo ataque de alguns insetos (gafanhotos, </w:t>
      </w:r>
      <w:proofErr w:type="gramStart"/>
      <w:r w:rsidRPr="00B1173A">
        <w:rPr>
          <w:rFonts w:eastAsia="Times New Roman" w:cstheme="minorHAnsi"/>
          <w:color w:val="000000"/>
          <w:kern w:val="0"/>
          <w:lang w:eastAsia="pt-BR"/>
          <w14:ligatures w14:val="none"/>
        </w:rPr>
        <w:t>lagartos, etc.</w:t>
      </w:r>
      <w:proofErr w:type="gramEnd"/>
      <w:r w:rsidRPr="00B1173A">
        <w:rPr>
          <w:rFonts w:eastAsia="Times New Roman" w:cstheme="minorHAnsi"/>
          <w:color w:val="000000"/>
          <w:kern w:val="0"/>
          <w:lang w:eastAsia="pt-BR"/>
          <w14:ligatures w14:val="none"/>
        </w:rPr>
        <w:t xml:space="preserve">); copa pouco densa (qualidade que a recomenda para a arborização de lugares que não devem ser muito </w:t>
      </w:r>
      <w:r w:rsidRPr="00B1173A">
        <w:rPr>
          <w:rFonts w:eastAsia="Times New Roman" w:cstheme="minorHAnsi"/>
          <w:color w:val="000000"/>
          <w:kern w:val="0"/>
          <w:lang w:eastAsia="pt-BR"/>
          <w14:ligatures w14:val="none"/>
        </w:rPr>
        <w:lastRenderedPageBreak/>
        <w:t>sombreados). As inflorescências surgem nas pontas dos ramos dessa belíssima árvore, que apresenta flores vistosas, amarelo-brilhante. Floresce nos meses de janeiro e fevereiro (Carvalho, 2017).</w:t>
      </w:r>
    </w:p>
    <w:p w14:paraId="4892CDF6" w14:textId="0D8000D5" w:rsidR="00B1173A" w:rsidRPr="007F2170" w:rsidRDefault="007F2170"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7F2170">
        <w:rPr>
          <w:rFonts w:eastAsia="Times New Roman" w:cstheme="minorHAnsi"/>
          <w:b/>
          <w:bCs/>
          <w:color w:val="000000"/>
          <w:kern w:val="0"/>
          <w:lang w:eastAsia="pt-BR"/>
          <w14:ligatures w14:val="none"/>
        </w:rPr>
        <w:t xml:space="preserve">Ocorrência </w:t>
      </w:r>
      <w:r>
        <w:rPr>
          <w:rFonts w:eastAsia="Times New Roman" w:cstheme="minorHAnsi"/>
          <w:b/>
          <w:bCs/>
          <w:color w:val="000000"/>
          <w:kern w:val="0"/>
          <w:lang w:eastAsia="pt-BR"/>
          <w14:ligatures w14:val="none"/>
        </w:rPr>
        <w:t>g</w:t>
      </w:r>
      <w:r w:rsidRPr="007F2170">
        <w:rPr>
          <w:rFonts w:eastAsia="Times New Roman" w:cstheme="minorHAnsi"/>
          <w:b/>
          <w:bCs/>
          <w:color w:val="000000"/>
          <w:kern w:val="0"/>
          <w:lang w:eastAsia="pt-BR"/>
          <w14:ligatures w14:val="none"/>
        </w:rPr>
        <w:t>eográfica</w:t>
      </w:r>
    </w:p>
    <w:p w14:paraId="42F42425"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Ocorre em todo território brasileiro, com destaque nas regiões nordeste e sudeste. O lenho de “pau-ferro” - </w:t>
      </w:r>
      <w:proofErr w:type="spellStart"/>
      <w:r w:rsidRPr="007F2170">
        <w:rPr>
          <w:rFonts w:eastAsia="Times New Roman" w:cstheme="minorHAnsi"/>
          <w:i/>
          <w:iCs/>
          <w:color w:val="000000"/>
          <w:kern w:val="0"/>
          <w:lang w:eastAsia="pt-BR"/>
          <w14:ligatures w14:val="none"/>
        </w:rPr>
        <w:t>Caesalpinia</w:t>
      </w:r>
      <w:proofErr w:type="spellEnd"/>
      <w:r w:rsidRPr="007F2170">
        <w:rPr>
          <w:rFonts w:eastAsia="Times New Roman" w:cstheme="minorHAnsi"/>
          <w:i/>
          <w:iCs/>
          <w:color w:val="000000"/>
          <w:kern w:val="0"/>
          <w:lang w:eastAsia="pt-BR"/>
          <w14:ligatures w14:val="none"/>
        </w:rPr>
        <w:t xml:space="preserve"> ferrea</w:t>
      </w:r>
      <w:r w:rsidRPr="00B1173A">
        <w:rPr>
          <w:rFonts w:eastAsia="Times New Roman" w:cstheme="minorHAnsi"/>
          <w:color w:val="000000"/>
          <w:kern w:val="0"/>
          <w:lang w:eastAsia="pt-BR"/>
          <w14:ligatures w14:val="none"/>
        </w:rPr>
        <w:t>, duro e avermelhado é utilizado, pelos índios tupis, para fabricar clavas enquanto sua folhagem, que é perene, fornece bom alimento ao gado.</w:t>
      </w:r>
    </w:p>
    <w:p w14:paraId="2B1B67C0"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Além destes empregos, é uma planta comumente usada na medicina popular, com resultados significativos no tratamento da diabetes, </w:t>
      </w:r>
      <w:proofErr w:type="spellStart"/>
      <w:r w:rsidRPr="00B1173A">
        <w:rPr>
          <w:rFonts w:eastAsia="Times New Roman" w:cstheme="minorHAnsi"/>
          <w:color w:val="000000"/>
          <w:kern w:val="0"/>
          <w:lang w:eastAsia="pt-BR"/>
          <w14:ligatures w14:val="none"/>
        </w:rPr>
        <w:t>enterocolite</w:t>
      </w:r>
      <w:proofErr w:type="spellEnd"/>
      <w:r w:rsidRPr="00B1173A">
        <w:rPr>
          <w:rFonts w:eastAsia="Times New Roman" w:cstheme="minorHAnsi"/>
          <w:color w:val="000000"/>
          <w:kern w:val="0"/>
          <w:lang w:eastAsia="pt-BR"/>
          <w14:ligatures w14:val="none"/>
        </w:rPr>
        <w:t xml:space="preserve"> e na diarreia. É igualmente recomendada para as afecções brônquio-</w:t>
      </w:r>
      <w:proofErr w:type="spellStart"/>
      <w:r w:rsidRPr="00B1173A">
        <w:rPr>
          <w:rFonts w:eastAsia="Times New Roman" w:cstheme="minorHAnsi"/>
          <w:color w:val="000000"/>
          <w:kern w:val="0"/>
          <w:lang w:eastAsia="pt-BR"/>
          <w14:ligatures w14:val="none"/>
        </w:rPr>
        <w:t>puImonares</w:t>
      </w:r>
      <w:proofErr w:type="spellEnd"/>
      <w:r w:rsidRPr="00B1173A">
        <w:rPr>
          <w:rFonts w:eastAsia="Times New Roman" w:cstheme="minorHAnsi"/>
          <w:color w:val="000000"/>
          <w:kern w:val="0"/>
          <w:lang w:eastAsia="pt-BR"/>
          <w14:ligatures w14:val="none"/>
        </w:rPr>
        <w:t xml:space="preserve">. </w:t>
      </w:r>
    </w:p>
    <w:p w14:paraId="5567EF17"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No Piauí é utilizada contra feridas e contusões e em Alagoas contra tosse crônica, asma e como cicatrizante. As folhas, na forma de decocto, são utilizadas contra hemorroidas e o sumo, em problemas cardíacos. O chá das folhas e frutos é usado no tratamento de inflamações do fígado e da tuberculose e o da casca, como </w:t>
      </w:r>
      <w:proofErr w:type="spellStart"/>
      <w:r w:rsidRPr="00B1173A">
        <w:rPr>
          <w:rFonts w:eastAsia="Times New Roman" w:cstheme="minorHAnsi"/>
          <w:color w:val="000000"/>
          <w:kern w:val="0"/>
          <w:lang w:eastAsia="pt-BR"/>
          <w14:ligatures w14:val="none"/>
        </w:rPr>
        <w:t>anti-disentérico</w:t>
      </w:r>
      <w:proofErr w:type="spellEnd"/>
      <w:r w:rsidRPr="00B1173A">
        <w:rPr>
          <w:rFonts w:eastAsia="Times New Roman" w:cstheme="minorHAnsi"/>
          <w:color w:val="000000"/>
          <w:kern w:val="0"/>
          <w:lang w:eastAsia="pt-BR"/>
          <w14:ligatures w14:val="none"/>
        </w:rPr>
        <w:t xml:space="preserve">. Já o preparado da casca, com 1 litro de água e 1 kg de açúcar, aquecido até formar um xarope, é utilizado contra asma e bronquite; o chá da raspa da casca, com folha de manga, é útil como antigripal e antitussígeno. O preparado da casca, mais a casca de jatobá, folhas de manga, açúcar e água, após aquecimento, é utilizado como </w:t>
      </w:r>
      <w:proofErr w:type="spellStart"/>
      <w:r w:rsidRPr="00B1173A">
        <w:rPr>
          <w:rFonts w:eastAsia="Times New Roman" w:cstheme="minorHAnsi"/>
          <w:color w:val="000000"/>
          <w:kern w:val="0"/>
          <w:lang w:eastAsia="pt-BR"/>
          <w14:ligatures w14:val="none"/>
        </w:rPr>
        <w:t>anticatarral</w:t>
      </w:r>
      <w:proofErr w:type="spellEnd"/>
      <w:r w:rsidRPr="00B1173A">
        <w:rPr>
          <w:rFonts w:eastAsia="Times New Roman" w:cstheme="minorHAnsi"/>
          <w:color w:val="000000"/>
          <w:kern w:val="0"/>
          <w:lang w:eastAsia="pt-BR"/>
          <w14:ligatures w14:val="none"/>
        </w:rPr>
        <w:t xml:space="preserve"> e a vagem pura é útil contra tosse, inflamações do fígado e baço, desarranjo menstrual e contra problemas renais e pulmonares (Carvalho, 2017).</w:t>
      </w:r>
    </w:p>
    <w:p w14:paraId="0F4C23FE" w14:textId="778F696F" w:rsidR="00B1173A" w:rsidRPr="007F2170" w:rsidRDefault="007F2170"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7F2170">
        <w:rPr>
          <w:rFonts w:eastAsia="Times New Roman" w:cstheme="minorHAnsi"/>
          <w:b/>
          <w:bCs/>
          <w:color w:val="000000"/>
          <w:kern w:val="0"/>
          <w:lang w:eastAsia="pt-BR"/>
          <w14:ligatures w14:val="none"/>
        </w:rPr>
        <w:t xml:space="preserve">Marcadores </w:t>
      </w:r>
      <w:r>
        <w:rPr>
          <w:rFonts w:eastAsia="Times New Roman" w:cstheme="minorHAnsi"/>
          <w:b/>
          <w:bCs/>
          <w:color w:val="000000"/>
          <w:kern w:val="0"/>
          <w:lang w:eastAsia="pt-BR"/>
          <w14:ligatures w14:val="none"/>
        </w:rPr>
        <w:t>f</w:t>
      </w:r>
      <w:r w:rsidRPr="007F2170">
        <w:rPr>
          <w:rFonts w:eastAsia="Times New Roman" w:cstheme="minorHAnsi"/>
          <w:b/>
          <w:bCs/>
          <w:color w:val="000000"/>
          <w:kern w:val="0"/>
          <w:lang w:eastAsia="pt-BR"/>
          <w14:ligatures w14:val="none"/>
        </w:rPr>
        <w:t xml:space="preserve">itoquímicos </w:t>
      </w:r>
    </w:p>
    <w:p w14:paraId="770D8A8E" w14:textId="745F2B4F"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São utilizados extratos hidroetanólico</w:t>
      </w:r>
      <w:r w:rsidR="003717C3">
        <w:rPr>
          <w:rFonts w:eastAsia="Times New Roman" w:cstheme="minorHAnsi"/>
          <w:color w:val="000000"/>
          <w:kern w:val="0"/>
          <w:lang w:eastAsia="pt-BR"/>
          <w14:ligatures w14:val="none"/>
        </w:rPr>
        <w:t xml:space="preserve">, </w:t>
      </w:r>
      <w:proofErr w:type="spellStart"/>
      <w:r w:rsidR="003717C3">
        <w:rPr>
          <w:rFonts w:eastAsia="Times New Roman" w:cstheme="minorHAnsi"/>
          <w:color w:val="000000"/>
          <w:kern w:val="0"/>
          <w:lang w:eastAsia="pt-BR"/>
          <w14:ligatures w14:val="none"/>
        </w:rPr>
        <w:t>propilenoglicólico</w:t>
      </w:r>
      <w:proofErr w:type="spellEnd"/>
      <w:r w:rsidRPr="00B1173A">
        <w:rPr>
          <w:rFonts w:eastAsia="Times New Roman" w:cstheme="minorHAnsi"/>
          <w:color w:val="000000"/>
          <w:kern w:val="0"/>
          <w:lang w:eastAsia="pt-BR"/>
          <w14:ligatures w14:val="none"/>
        </w:rPr>
        <w:t xml:space="preserve"> e aquoso dos frutos e ritidomas que </w:t>
      </w:r>
      <w:r w:rsidR="003717C3">
        <w:rPr>
          <w:rFonts w:eastAsia="Times New Roman" w:cstheme="minorHAnsi"/>
          <w:color w:val="000000"/>
          <w:kern w:val="0"/>
          <w:lang w:eastAsia="pt-BR"/>
          <w14:ligatures w14:val="none"/>
        </w:rPr>
        <w:t>são</w:t>
      </w:r>
      <w:r w:rsidRPr="00B1173A">
        <w:rPr>
          <w:rFonts w:eastAsia="Times New Roman" w:cstheme="minorHAnsi"/>
          <w:color w:val="000000"/>
          <w:kern w:val="0"/>
          <w:lang w:eastAsia="pt-BR"/>
          <w14:ligatures w14:val="none"/>
        </w:rPr>
        <w:t xml:space="preserve"> rico</w:t>
      </w:r>
      <w:r w:rsidR="003717C3">
        <w:rPr>
          <w:rFonts w:eastAsia="Times New Roman" w:cstheme="minorHAnsi"/>
          <w:color w:val="000000"/>
          <w:kern w:val="0"/>
          <w:lang w:eastAsia="pt-BR"/>
          <w14:ligatures w14:val="none"/>
        </w:rPr>
        <w:t>s</w:t>
      </w:r>
      <w:r w:rsidRPr="00B1173A">
        <w:rPr>
          <w:rFonts w:eastAsia="Times New Roman" w:cstheme="minorHAnsi"/>
          <w:color w:val="000000"/>
          <w:kern w:val="0"/>
          <w:lang w:eastAsia="pt-BR"/>
          <w14:ligatures w14:val="none"/>
        </w:rPr>
        <w:t xml:space="preserve"> em polissacarídeo, apresentando rendimento de 3,1%, contendo alto conteúdo de carboidrato (44,3%, incluindo 8% ácido </w:t>
      </w:r>
      <w:proofErr w:type="spellStart"/>
      <w:r w:rsidRPr="00B1173A">
        <w:rPr>
          <w:rFonts w:eastAsia="Times New Roman" w:cstheme="minorHAnsi"/>
          <w:color w:val="000000"/>
          <w:kern w:val="0"/>
          <w:lang w:eastAsia="pt-BR"/>
          <w14:ligatures w14:val="none"/>
        </w:rPr>
        <w:t>urônico</w:t>
      </w:r>
      <w:proofErr w:type="spellEnd"/>
      <w:r w:rsidRPr="00B1173A">
        <w:rPr>
          <w:rFonts w:eastAsia="Times New Roman" w:cstheme="minorHAnsi"/>
          <w:color w:val="000000"/>
          <w:kern w:val="0"/>
          <w:lang w:eastAsia="pt-BR"/>
          <w14:ligatures w14:val="none"/>
        </w:rPr>
        <w:t>) e baixo conteúdo de proteína (6%)</w:t>
      </w:r>
      <w:r w:rsidR="003717C3">
        <w:rPr>
          <w:rFonts w:eastAsia="Times New Roman" w:cstheme="minorHAnsi"/>
          <w:color w:val="000000"/>
          <w:kern w:val="0"/>
          <w:lang w:eastAsia="pt-BR"/>
          <w14:ligatures w14:val="none"/>
        </w:rPr>
        <w:t xml:space="preserve"> </w:t>
      </w:r>
      <w:r w:rsidR="003267E0">
        <w:rPr>
          <w:rFonts w:eastAsia="Times New Roman" w:cstheme="minorHAnsi"/>
          <w:color w:val="000000"/>
          <w:kern w:val="0"/>
          <w:lang w:eastAsia="pt-BR"/>
          <w14:ligatures w14:val="none"/>
        </w:rPr>
        <w:t>e</w:t>
      </w:r>
      <w:r w:rsidR="003267E0" w:rsidRPr="00B1173A">
        <w:rPr>
          <w:rFonts w:eastAsia="Times New Roman" w:cstheme="minorHAnsi"/>
          <w:color w:val="000000"/>
          <w:kern w:val="0"/>
          <w:lang w:eastAsia="pt-BR"/>
          <w14:ligatures w14:val="none"/>
        </w:rPr>
        <w:t>,</w:t>
      </w:r>
      <w:r w:rsidR="003267E0">
        <w:rPr>
          <w:rFonts w:eastAsia="Times New Roman" w:cstheme="minorHAnsi"/>
          <w:color w:val="000000"/>
          <w:kern w:val="0"/>
          <w:lang w:eastAsia="pt-BR"/>
          <w14:ligatures w14:val="none"/>
        </w:rPr>
        <w:t xml:space="preserve"> </w:t>
      </w:r>
      <w:r w:rsidR="003267E0" w:rsidRPr="00B1173A">
        <w:rPr>
          <w:rFonts w:eastAsia="Times New Roman" w:cstheme="minorHAnsi"/>
          <w:color w:val="000000"/>
          <w:kern w:val="0"/>
          <w:lang w:eastAsia="pt-BR"/>
          <w14:ligatures w14:val="none"/>
        </w:rPr>
        <w:t>taninos</w:t>
      </w:r>
      <w:r w:rsidR="0055476D">
        <w:rPr>
          <w:rFonts w:eastAsia="Times New Roman" w:cstheme="minorHAnsi"/>
          <w:color w:val="000000"/>
          <w:kern w:val="0"/>
          <w:lang w:eastAsia="pt-BR"/>
          <w14:ligatures w14:val="none"/>
        </w:rPr>
        <w:t xml:space="preserve"> e flavonoides</w:t>
      </w:r>
      <w:r w:rsidR="003717C3">
        <w:rPr>
          <w:rFonts w:eastAsia="Times New Roman" w:cstheme="minorHAnsi"/>
          <w:color w:val="000000"/>
          <w:kern w:val="0"/>
          <w:lang w:eastAsia="pt-BR"/>
          <w14:ligatures w14:val="none"/>
        </w:rPr>
        <w:t xml:space="preserve"> </w:t>
      </w:r>
      <w:r w:rsidRPr="00B1173A">
        <w:rPr>
          <w:rFonts w:eastAsia="Times New Roman" w:cstheme="minorHAnsi"/>
          <w:color w:val="000000"/>
          <w:kern w:val="0"/>
          <w:lang w:eastAsia="pt-BR"/>
          <w14:ligatures w14:val="none"/>
        </w:rPr>
        <w:t>que são componentes importantes para a ação cicatrizante (Pereira et al. (2016); Carvalho, 2017).</w:t>
      </w:r>
    </w:p>
    <w:p w14:paraId="5D896E22" w14:textId="2F85D940" w:rsidR="00B1173A" w:rsidRPr="007F2170" w:rsidRDefault="007F2170"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7F2170">
        <w:rPr>
          <w:rFonts w:eastAsia="Times New Roman" w:cstheme="minorHAnsi"/>
          <w:b/>
          <w:bCs/>
          <w:color w:val="000000"/>
          <w:kern w:val="0"/>
          <w:lang w:eastAsia="pt-BR"/>
          <w14:ligatures w14:val="none"/>
        </w:rPr>
        <w:t xml:space="preserve">Ações </w:t>
      </w:r>
      <w:r>
        <w:rPr>
          <w:rFonts w:eastAsia="Times New Roman" w:cstheme="minorHAnsi"/>
          <w:b/>
          <w:bCs/>
          <w:color w:val="000000"/>
          <w:kern w:val="0"/>
          <w:lang w:eastAsia="pt-BR"/>
          <w14:ligatures w14:val="none"/>
        </w:rPr>
        <w:t>f</w:t>
      </w:r>
      <w:r w:rsidRPr="007F2170">
        <w:rPr>
          <w:rFonts w:eastAsia="Times New Roman" w:cstheme="minorHAnsi"/>
          <w:b/>
          <w:bCs/>
          <w:color w:val="000000"/>
          <w:kern w:val="0"/>
          <w:lang w:eastAsia="pt-BR"/>
          <w14:ligatures w14:val="none"/>
        </w:rPr>
        <w:t xml:space="preserve">armacológicas (Estudos </w:t>
      </w:r>
      <w:r>
        <w:rPr>
          <w:rFonts w:eastAsia="Times New Roman" w:cstheme="minorHAnsi"/>
          <w:b/>
          <w:bCs/>
          <w:color w:val="000000"/>
          <w:kern w:val="0"/>
          <w:lang w:eastAsia="pt-BR"/>
          <w14:ligatures w14:val="none"/>
        </w:rPr>
        <w:t>n</w:t>
      </w:r>
      <w:r w:rsidRPr="007F2170">
        <w:rPr>
          <w:rFonts w:eastAsia="Times New Roman" w:cstheme="minorHAnsi"/>
          <w:b/>
          <w:bCs/>
          <w:color w:val="000000"/>
          <w:kern w:val="0"/>
          <w:lang w:eastAsia="pt-BR"/>
          <w14:ligatures w14:val="none"/>
        </w:rPr>
        <w:t>ão-</w:t>
      </w:r>
      <w:r>
        <w:rPr>
          <w:rFonts w:eastAsia="Times New Roman" w:cstheme="minorHAnsi"/>
          <w:b/>
          <w:bCs/>
          <w:color w:val="000000"/>
          <w:kern w:val="0"/>
          <w:lang w:eastAsia="pt-BR"/>
          <w14:ligatures w14:val="none"/>
        </w:rPr>
        <w:t>c</w:t>
      </w:r>
      <w:r w:rsidRPr="007F2170">
        <w:rPr>
          <w:rFonts w:eastAsia="Times New Roman" w:cstheme="minorHAnsi"/>
          <w:b/>
          <w:bCs/>
          <w:color w:val="000000"/>
          <w:kern w:val="0"/>
          <w:lang w:eastAsia="pt-BR"/>
          <w14:ligatures w14:val="none"/>
        </w:rPr>
        <w:t xml:space="preserve">línicos </w:t>
      </w:r>
      <w:r>
        <w:rPr>
          <w:rFonts w:eastAsia="Times New Roman" w:cstheme="minorHAnsi"/>
          <w:b/>
          <w:bCs/>
          <w:color w:val="000000"/>
          <w:kern w:val="0"/>
          <w:lang w:eastAsia="pt-BR"/>
          <w14:ligatures w14:val="none"/>
        </w:rPr>
        <w:t>e c</w:t>
      </w:r>
      <w:r w:rsidRPr="007F2170">
        <w:rPr>
          <w:rFonts w:eastAsia="Times New Roman" w:cstheme="minorHAnsi"/>
          <w:b/>
          <w:bCs/>
          <w:color w:val="000000"/>
          <w:kern w:val="0"/>
          <w:lang w:eastAsia="pt-BR"/>
          <w14:ligatures w14:val="none"/>
        </w:rPr>
        <w:t xml:space="preserve">línicos) </w:t>
      </w:r>
    </w:p>
    <w:p w14:paraId="7C52F4A0" w14:textId="77777777" w:rsidR="00B1173A" w:rsidRPr="00B1173A" w:rsidRDefault="00B1173A" w:rsidP="007F217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Foi estudado o extrato aquoso rico em polissacarídeo das cascas do tronco de </w:t>
      </w:r>
      <w:r w:rsidRPr="00EA764B">
        <w:rPr>
          <w:rFonts w:eastAsia="Times New Roman" w:cstheme="minorHAnsi"/>
          <w:i/>
          <w:iCs/>
          <w:color w:val="000000"/>
          <w:kern w:val="0"/>
          <w:lang w:eastAsia="pt-BR"/>
          <w14:ligatures w14:val="none"/>
        </w:rPr>
        <w:t>C. ferrea</w:t>
      </w:r>
      <w:r w:rsidRPr="00B1173A">
        <w:rPr>
          <w:rFonts w:eastAsia="Times New Roman" w:cstheme="minorHAnsi"/>
          <w:color w:val="000000"/>
          <w:kern w:val="0"/>
          <w:lang w:eastAsia="pt-BR"/>
          <w14:ligatures w14:val="none"/>
        </w:rPr>
        <w:t xml:space="preserve"> sobre um modelo de ferida cutânea </w:t>
      </w:r>
      <w:proofErr w:type="spellStart"/>
      <w:r w:rsidRPr="00B1173A">
        <w:rPr>
          <w:rFonts w:eastAsia="Times New Roman" w:cstheme="minorHAnsi"/>
          <w:color w:val="000000"/>
          <w:kern w:val="0"/>
          <w:lang w:eastAsia="pt-BR"/>
          <w14:ligatures w14:val="none"/>
        </w:rPr>
        <w:t>excisional</w:t>
      </w:r>
      <w:proofErr w:type="spellEnd"/>
      <w:r w:rsidRPr="00B1173A">
        <w:rPr>
          <w:rFonts w:eastAsia="Times New Roman" w:cstheme="minorHAnsi"/>
          <w:color w:val="000000"/>
          <w:kern w:val="0"/>
          <w:lang w:eastAsia="pt-BR"/>
          <w14:ligatures w14:val="none"/>
        </w:rPr>
        <w:t xml:space="preserve"> em ratos Wistar. As feridas por excisão foram tratadas topicamente com o extrato (0,025-0,1%) durante 21 dias. O tratamento com o extrato aquoso reduziu a área da ferida e a </w:t>
      </w:r>
      <w:proofErr w:type="spellStart"/>
      <w:r w:rsidRPr="00B1173A">
        <w:rPr>
          <w:rFonts w:eastAsia="Times New Roman" w:cstheme="minorHAnsi"/>
          <w:color w:val="000000"/>
          <w:kern w:val="0"/>
          <w:lang w:eastAsia="pt-BR"/>
          <w14:ligatures w14:val="none"/>
        </w:rPr>
        <w:t>hipernocicepção</w:t>
      </w:r>
      <w:proofErr w:type="spellEnd"/>
      <w:r w:rsidRPr="00B1173A">
        <w:rPr>
          <w:rFonts w:eastAsia="Times New Roman" w:cstheme="minorHAnsi"/>
          <w:color w:val="000000"/>
          <w:kern w:val="0"/>
          <w:lang w:eastAsia="pt-BR"/>
          <w14:ligatures w14:val="none"/>
        </w:rPr>
        <w:t xml:space="preserve"> e </w:t>
      </w:r>
      <w:r w:rsidRPr="00B1173A">
        <w:rPr>
          <w:rFonts w:eastAsia="Times New Roman" w:cstheme="minorHAnsi"/>
          <w:color w:val="000000"/>
          <w:kern w:val="0"/>
          <w:lang w:eastAsia="pt-BR"/>
          <w14:ligatures w14:val="none"/>
        </w:rPr>
        <w:lastRenderedPageBreak/>
        <w:t xml:space="preserve">aumentou a contração da ferida. A infiltração de leucócitos e a permeabilidade vascular foi reduzida e houve estimulação da </w:t>
      </w:r>
      <w:proofErr w:type="spellStart"/>
      <w:r w:rsidRPr="00B1173A">
        <w:rPr>
          <w:rFonts w:eastAsia="Times New Roman" w:cstheme="minorHAnsi"/>
          <w:color w:val="000000"/>
          <w:kern w:val="0"/>
          <w:lang w:eastAsia="pt-BR"/>
          <w14:ligatures w14:val="none"/>
        </w:rPr>
        <w:t>fibroblasia</w:t>
      </w:r>
      <w:proofErr w:type="spellEnd"/>
      <w:r w:rsidRPr="00B1173A">
        <w:rPr>
          <w:rFonts w:eastAsia="Times New Roman" w:cstheme="minorHAnsi"/>
          <w:color w:val="000000"/>
          <w:kern w:val="0"/>
          <w:lang w:eastAsia="pt-BR"/>
          <w14:ligatures w14:val="none"/>
        </w:rPr>
        <w:t>, angiogênese, e o tecido de granulação foi bem formado, com deposição de colágeno e formação de camada epitelial. O tratamento com o extrato aquoso reduziu a expressão de TNF-α e os níveis de PGE</w:t>
      </w:r>
      <w:r w:rsidRPr="00596DB6">
        <w:rPr>
          <w:rFonts w:eastAsia="Times New Roman" w:cstheme="minorHAnsi"/>
          <w:color w:val="000000"/>
          <w:kern w:val="0"/>
          <w:vertAlign w:val="subscript"/>
          <w:lang w:eastAsia="pt-BR"/>
          <w14:ligatures w14:val="none"/>
        </w:rPr>
        <w:t>2</w:t>
      </w:r>
      <w:r w:rsidRPr="00B1173A">
        <w:rPr>
          <w:rFonts w:eastAsia="Times New Roman" w:cstheme="minorHAnsi"/>
          <w:color w:val="000000"/>
          <w:kern w:val="0"/>
          <w:lang w:eastAsia="pt-BR"/>
          <w14:ligatures w14:val="none"/>
        </w:rPr>
        <w:t xml:space="preserve">, IL-1, MDA, proteína total e a atividade de MPO, mas aumentou a expressão de </w:t>
      </w:r>
      <w:proofErr w:type="spellStart"/>
      <w:r w:rsidRPr="00B1173A">
        <w:rPr>
          <w:rFonts w:eastAsia="Times New Roman" w:cstheme="minorHAnsi"/>
          <w:color w:val="000000"/>
          <w:kern w:val="0"/>
          <w:lang w:eastAsia="pt-BR"/>
          <w14:ligatures w14:val="none"/>
        </w:rPr>
        <w:t>i-NOS</w:t>
      </w:r>
      <w:proofErr w:type="spellEnd"/>
      <w:r w:rsidRPr="00B1173A">
        <w:rPr>
          <w:rFonts w:eastAsia="Times New Roman" w:cstheme="minorHAnsi"/>
          <w:color w:val="000000"/>
          <w:kern w:val="0"/>
          <w:lang w:eastAsia="pt-BR"/>
          <w14:ligatures w14:val="none"/>
        </w:rPr>
        <w:t>, TGF-</w:t>
      </w:r>
      <w:proofErr w:type="gramStart"/>
      <w:r w:rsidRPr="00B1173A">
        <w:rPr>
          <w:rFonts w:eastAsia="Times New Roman" w:cstheme="minorHAnsi"/>
          <w:color w:val="000000"/>
          <w:kern w:val="0"/>
          <w:lang w:eastAsia="pt-BR"/>
          <w14:ligatures w14:val="none"/>
        </w:rPr>
        <w:t>β  e</w:t>
      </w:r>
      <w:proofErr w:type="gramEnd"/>
      <w:r w:rsidRPr="00B1173A">
        <w:rPr>
          <w:rFonts w:eastAsia="Times New Roman" w:cstheme="minorHAnsi"/>
          <w:color w:val="000000"/>
          <w:kern w:val="0"/>
          <w:lang w:eastAsia="pt-BR"/>
          <w14:ligatures w14:val="none"/>
        </w:rPr>
        <w:t xml:space="preserve"> os níveis de NO. Assim sendo, o extrato aquoso rico em polissacarídeos das cascas de </w:t>
      </w:r>
      <w:r w:rsidRPr="002D7795">
        <w:rPr>
          <w:rFonts w:eastAsia="Times New Roman" w:cstheme="minorHAnsi"/>
          <w:i/>
          <w:iCs/>
          <w:color w:val="000000"/>
          <w:kern w:val="0"/>
          <w:lang w:eastAsia="pt-BR"/>
          <w14:ligatures w14:val="none"/>
        </w:rPr>
        <w:t>C. ferra</w:t>
      </w:r>
      <w:r w:rsidRPr="00B1173A">
        <w:rPr>
          <w:rFonts w:eastAsia="Times New Roman" w:cstheme="minorHAnsi"/>
          <w:color w:val="000000"/>
          <w:kern w:val="0"/>
          <w:lang w:eastAsia="pt-BR"/>
          <w14:ligatures w14:val="none"/>
        </w:rPr>
        <w:t xml:space="preserve"> acelera a cicatrização de feridas, controlando a fase inflamatória e, atenuando a </w:t>
      </w:r>
      <w:proofErr w:type="spellStart"/>
      <w:r w:rsidRPr="00B1173A">
        <w:rPr>
          <w:rFonts w:eastAsia="Times New Roman" w:cstheme="minorHAnsi"/>
          <w:color w:val="000000"/>
          <w:kern w:val="0"/>
          <w:lang w:eastAsia="pt-BR"/>
          <w14:ligatures w14:val="none"/>
        </w:rPr>
        <w:t>hipernocicepção</w:t>
      </w:r>
      <w:proofErr w:type="spellEnd"/>
      <w:r w:rsidRPr="00B1173A">
        <w:rPr>
          <w:rFonts w:eastAsia="Times New Roman" w:cstheme="minorHAnsi"/>
          <w:color w:val="000000"/>
          <w:kern w:val="0"/>
          <w:lang w:eastAsia="pt-BR"/>
          <w14:ligatures w14:val="none"/>
        </w:rPr>
        <w:t xml:space="preserve"> através da modulação de mediadores inflamatórios (Pereira et al., 2016).</w:t>
      </w:r>
    </w:p>
    <w:p w14:paraId="157F9C02" w14:textId="77777777" w:rsidR="00B1173A" w:rsidRPr="00B1173A" w:rsidRDefault="00B1173A" w:rsidP="00596DB6">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Carvalho et al. (2016) avaliaram a atividade cicatrizante da pomada obtida com o pó da vagem de </w:t>
      </w:r>
      <w:r w:rsidRPr="00596DB6">
        <w:rPr>
          <w:rFonts w:eastAsia="Times New Roman" w:cstheme="minorHAnsi"/>
          <w:i/>
          <w:iCs/>
          <w:color w:val="000000"/>
          <w:kern w:val="0"/>
          <w:lang w:eastAsia="pt-BR"/>
          <w14:ligatures w14:val="none"/>
        </w:rPr>
        <w:t>Libidibia ferrea</w:t>
      </w:r>
      <w:r w:rsidRPr="00B1173A">
        <w:rPr>
          <w:rFonts w:eastAsia="Times New Roman" w:cstheme="minorHAnsi"/>
          <w:color w:val="000000"/>
          <w:kern w:val="0"/>
          <w:lang w:eastAsia="pt-BR"/>
          <w14:ligatures w14:val="none"/>
        </w:rPr>
        <w:t xml:space="preserve"> em lesões cutâneas de ratos. O </w:t>
      </w:r>
      <w:proofErr w:type="gramStart"/>
      <w:r w:rsidRPr="00B1173A">
        <w:rPr>
          <w:rFonts w:eastAsia="Times New Roman" w:cstheme="minorHAnsi"/>
          <w:color w:val="000000"/>
          <w:kern w:val="0"/>
          <w:lang w:eastAsia="pt-BR"/>
          <w14:ligatures w14:val="none"/>
        </w:rPr>
        <w:t>tratamento  produziu</w:t>
      </w:r>
      <w:proofErr w:type="gramEnd"/>
      <w:r w:rsidRPr="00B1173A">
        <w:rPr>
          <w:rFonts w:eastAsia="Times New Roman" w:cstheme="minorHAnsi"/>
          <w:color w:val="000000"/>
          <w:kern w:val="0"/>
          <w:lang w:eastAsia="pt-BR"/>
          <w14:ligatures w14:val="none"/>
        </w:rPr>
        <w:t xml:space="preserve"> diminuição significativa das feridas,  além disso, os dados </w:t>
      </w:r>
      <w:proofErr w:type="spellStart"/>
      <w:r w:rsidRPr="00B1173A">
        <w:rPr>
          <w:rFonts w:eastAsia="Times New Roman" w:cstheme="minorHAnsi"/>
          <w:color w:val="000000"/>
          <w:kern w:val="0"/>
          <w:lang w:eastAsia="pt-BR"/>
          <w14:ligatures w14:val="none"/>
        </w:rPr>
        <w:t>morfométricos</w:t>
      </w:r>
      <w:proofErr w:type="spellEnd"/>
      <w:r w:rsidRPr="00B1173A">
        <w:rPr>
          <w:rFonts w:eastAsia="Times New Roman" w:cstheme="minorHAnsi"/>
          <w:color w:val="000000"/>
          <w:kern w:val="0"/>
          <w:lang w:eastAsia="pt-BR"/>
          <w14:ligatures w14:val="none"/>
        </w:rPr>
        <w:t xml:space="preserve"> mostraram que nos dias 3 - 21 após a operação, houve redução significativa na taxa de contração das lesões na pele.</w:t>
      </w:r>
    </w:p>
    <w:p w14:paraId="5B90B232" w14:textId="77777777" w:rsidR="00B1173A" w:rsidRPr="00B1173A" w:rsidRDefault="00B1173A" w:rsidP="00596DB6">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Estudo em caprino demonstrou os efeitos do tratamento tópico do jucá (</w:t>
      </w:r>
      <w:proofErr w:type="spellStart"/>
      <w:r w:rsidRPr="00596DB6">
        <w:rPr>
          <w:rFonts w:eastAsia="Times New Roman" w:cstheme="minorHAnsi"/>
          <w:i/>
          <w:iCs/>
          <w:color w:val="000000"/>
          <w:kern w:val="0"/>
          <w:lang w:eastAsia="pt-BR"/>
          <w14:ligatures w14:val="none"/>
        </w:rPr>
        <w:t>Caesalpinia</w:t>
      </w:r>
      <w:proofErr w:type="spellEnd"/>
      <w:r w:rsidRPr="00596DB6">
        <w:rPr>
          <w:rFonts w:eastAsia="Times New Roman" w:cstheme="minorHAnsi"/>
          <w:i/>
          <w:iCs/>
          <w:color w:val="000000"/>
          <w:kern w:val="0"/>
          <w:lang w:eastAsia="pt-BR"/>
          <w14:ligatures w14:val="none"/>
        </w:rPr>
        <w:t xml:space="preserve"> ferrea</w:t>
      </w:r>
      <w:r w:rsidRPr="00B1173A">
        <w:rPr>
          <w:rFonts w:eastAsia="Times New Roman" w:cstheme="minorHAnsi"/>
          <w:color w:val="000000"/>
          <w:kern w:val="0"/>
          <w:lang w:eastAsia="pt-BR"/>
          <w14:ligatures w14:val="none"/>
        </w:rPr>
        <w:t xml:space="preserve">) em feridas cutâneas (Oliveira et al., 2010). As feridas experimentais foram tratadas com a pomada composta pela casca da </w:t>
      </w:r>
      <w:proofErr w:type="spellStart"/>
      <w:r w:rsidRPr="00596DB6">
        <w:rPr>
          <w:rFonts w:eastAsia="Times New Roman" w:cstheme="minorHAnsi"/>
          <w:i/>
          <w:iCs/>
          <w:color w:val="000000"/>
          <w:kern w:val="0"/>
          <w:lang w:eastAsia="pt-BR"/>
          <w14:ligatures w14:val="none"/>
        </w:rPr>
        <w:t>Caesalpinia</w:t>
      </w:r>
      <w:proofErr w:type="spellEnd"/>
      <w:r w:rsidRPr="00596DB6">
        <w:rPr>
          <w:rFonts w:eastAsia="Times New Roman" w:cstheme="minorHAnsi"/>
          <w:i/>
          <w:iCs/>
          <w:color w:val="000000"/>
          <w:kern w:val="0"/>
          <w:lang w:eastAsia="pt-BR"/>
          <w14:ligatures w14:val="none"/>
        </w:rPr>
        <w:t xml:space="preserve"> ferrea</w:t>
      </w:r>
      <w:r w:rsidRPr="00B1173A">
        <w:rPr>
          <w:rFonts w:eastAsia="Times New Roman" w:cstheme="minorHAnsi"/>
          <w:color w:val="000000"/>
          <w:kern w:val="0"/>
          <w:lang w:eastAsia="pt-BR"/>
          <w14:ligatures w14:val="none"/>
        </w:rPr>
        <w:t xml:space="preserve"> em vaselina estéril. As avaliações das feridas foram realizadas do ponto de vista clínico, bacteriológico, </w:t>
      </w:r>
      <w:proofErr w:type="spellStart"/>
      <w:r w:rsidRPr="00B1173A">
        <w:rPr>
          <w:rFonts w:eastAsia="Times New Roman" w:cstheme="minorHAnsi"/>
          <w:color w:val="000000"/>
          <w:kern w:val="0"/>
          <w:lang w:eastAsia="pt-BR"/>
          <w14:ligatures w14:val="none"/>
        </w:rPr>
        <w:t>morfométrico</w:t>
      </w:r>
      <w:proofErr w:type="spellEnd"/>
      <w:r w:rsidRPr="00B1173A">
        <w:rPr>
          <w:rFonts w:eastAsia="Times New Roman" w:cstheme="minorHAnsi"/>
          <w:color w:val="000000"/>
          <w:kern w:val="0"/>
          <w:lang w:eastAsia="pt-BR"/>
          <w14:ligatures w14:val="none"/>
        </w:rPr>
        <w:t xml:space="preserve"> e histopatológico nos períodos pré-determinados (7º, 14º e 21</w:t>
      </w:r>
      <w:proofErr w:type="gramStart"/>
      <w:r w:rsidRPr="00B1173A">
        <w:rPr>
          <w:rFonts w:eastAsia="Times New Roman" w:cstheme="minorHAnsi"/>
          <w:color w:val="000000"/>
          <w:kern w:val="0"/>
          <w:lang w:eastAsia="pt-BR"/>
          <w14:ligatures w14:val="none"/>
        </w:rPr>
        <w:t>º  dias</w:t>
      </w:r>
      <w:proofErr w:type="gramEnd"/>
      <w:r w:rsidRPr="00B1173A">
        <w:rPr>
          <w:rFonts w:eastAsia="Times New Roman" w:cstheme="minorHAnsi"/>
          <w:color w:val="000000"/>
          <w:kern w:val="0"/>
          <w:lang w:eastAsia="pt-BR"/>
          <w14:ligatures w14:val="none"/>
        </w:rPr>
        <w:t xml:space="preserve">). </w:t>
      </w:r>
      <w:proofErr w:type="spellStart"/>
      <w:r w:rsidRPr="00B1173A">
        <w:rPr>
          <w:rFonts w:eastAsia="Times New Roman" w:cstheme="minorHAnsi"/>
          <w:color w:val="000000"/>
          <w:kern w:val="0"/>
          <w:lang w:eastAsia="pt-BR"/>
          <w14:ligatures w14:val="none"/>
        </w:rPr>
        <w:t>Morfometricamente</w:t>
      </w:r>
      <w:proofErr w:type="spellEnd"/>
      <w:r w:rsidRPr="00B1173A">
        <w:rPr>
          <w:rFonts w:eastAsia="Times New Roman" w:cstheme="minorHAnsi"/>
          <w:color w:val="000000"/>
          <w:kern w:val="0"/>
          <w:lang w:eastAsia="pt-BR"/>
          <w14:ligatures w14:val="none"/>
        </w:rPr>
        <w:t xml:space="preserve">, as feridas do controle apresentaram áreas cirúrgicas menores e grau de contração maior que as do grupo tratado, entretanto, histologicamente, houve completa </w:t>
      </w:r>
      <w:proofErr w:type="spellStart"/>
      <w:r w:rsidRPr="00B1173A">
        <w:rPr>
          <w:rFonts w:eastAsia="Times New Roman" w:cstheme="minorHAnsi"/>
          <w:color w:val="000000"/>
          <w:kern w:val="0"/>
          <w:lang w:eastAsia="pt-BR"/>
          <w14:ligatures w14:val="none"/>
        </w:rPr>
        <w:t>epitelização</w:t>
      </w:r>
      <w:proofErr w:type="spellEnd"/>
      <w:r w:rsidRPr="00B1173A">
        <w:rPr>
          <w:rFonts w:eastAsia="Times New Roman" w:cstheme="minorHAnsi"/>
          <w:color w:val="000000"/>
          <w:kern w:val="0"/>
          <w:lang w:eastAsia="pt-BR"/>
          <w14:ligatures w14:val="none"/>
        </w:rPr>
        <w:t xml:space="preserve"> das feridas tratadas no 21º dia, enquanto as feridas do grupo controle necessitavam de mais tempo para resolução do processo cicatricial. No exame microbiológico realizado no momento da produção da ferida, não se observou crescimento bacteriano e no momento das biópsias, identificou-se a presença de bactérias da família </w:t>
      </w:r>
      <w:proofErr w:type="spellStart"/>
      <w:r w:rsidRPr="002D7795">
        <w:rPr>
          <w:rFonts w:eastAsia="Times New Roman" w:cstheme="minorHAnsi"/>
          <w:i/>
          <w:iCs/>
          <w:color w:val="000000"/>
          <w:kern w:val="0"/>
          <w:lang w:eastAsia="pt-BR"/>
          <w14:ligatures w14:val="none"/>
        </w:rPr>
        <w:t>Enterobacteriaceae</w:t>
      </w:r>
      <w:proofErr w:type="spellEnd"/>
      <w:r w:rsidRPr="00B1173A">
        <w:rPr>
          <w:rFonts w:eastAsia="Times New Roman" w:cstheme="minorHAnsi"/>
          <w:color w:val="000000"/>
          <w:kern w:val="0"/>
          <w:lang w:eastAsia="pt-BR"/>
          <w14:ligatures w14:val="none"/>
        </w:rPr>
        <w:t xml:space="preserve"> e </w:t>
      </w:r>
      <w:proofErr w:type="spellStart"/>
      <w:r w:rsidRPr="002D7795">
        <w:rPr>
          <w:rFonts w:eastAsia="Times New Roman" w:cstheme="minorHAnsi"/>
          <w:i/>
          <w:iCs/>
          <w:color w:val="000000"/>
          <w:kern w:val="0"/>
          <w:lang w:eastAsia="pt-BR"/>
          <w14:ligatures w14:val="none"/>
        </w:rPr>
        <w:t>Staphylococcus</w:t>
      </w:r>
      <w:proofErr w:type="spellEnd"/>
      <w:r w:rsidRPr="002D7795">
        <w:rPr>
          <w:rFonts w:eastAsia="Times New Roman" w:cstheme="minorHAnsi"/>
          <w:i/>
          <w:iCs/>
          <w:color w:val="000000"/>
          <w:kern w:val="0"/>
          <w:lang w:eastAsia="pt-BR"/>
          <w14:ligatures w14:val="none"/>
        </w:rPr>
        <w:t xml:space="preserve"> aureus</w:t>
      </w:r>
      <w:r w:rsidRPr="00B1173A">
        <w:rPr>
          <w:rFonts w:eastAsia="Times New Roman" w:cstheme="minorHAnsi"/>
          <w:color w:val="000000"/>
          <w:kern w:val="0"/>
          <w:lang w:eastAsia="pt-BR"/>
          <w14:ligatures w14:val="none"/>
        </w:rPr>
        <w:t xml:space="preserve">, sendo que a partir do 14º dia observou-se </w:t>
      </w:r>
      <w:proofErr w:type="spellStart"/>
      <w:r w:rsidRPr="002D7795">
        <w:rPr>
          <w:rFonts w:eastAsia="Times New Roman" w:cstheme="minorHAnsi"/>
          <w:i/>
          <w:iCs/>
          <w:color w:val="000000"/>
          <w:kern w:val="0"/>
          <w:lang w:eastAsia="pt-BR"/>
          <w14:ligatures w14:val="none"/>
        </w:rPr>
        <w:t>Staphylococcus</w:t>
      </w:r>
      <w:proofErr w:type="spellEnd"/>
      <w:r w:rsidRPr="00B1173A">
        <w:rPr>
          <w:rFonts w:eastAsia="Times New Roman" w:cstheme="minorHAnsi"/>
          <w:color w:val="000000"/>
          <w:kern w:val="0"/>
          <w:lang w:eastAsia="pt-BR"/>
          <w14:ligatures w14:val="none"/>
        </w:rPr>
        <w:t xml:space="preserve"> aureus apenas no grupo controle. A utilização tópica da pomada de </w:t>
      </w:r>
      <w:proofErr w:type="spellStart"/>
      <w:r w:rsidRPr="00B850AD">
        <w:rPr>
          <w:rFonts w:eastAsia="Times New Roman" w:cstheme="minorHAnsi"/>
          <w:i/>
          <w:iCs/>
          <w:color w:val="000000"/>
          <w:kern w:val="0"/>
          <w:lang w:eastAsia="pt-BR"/>
          <w14:ligatures w14:val="none"/>
        </w:rPr>
        <w:t>Caesalpinia</w:t>
      </w:r>
      <w:proofErr w:type="spellEnd"/>
      <w:r w:rsidRPr="00B850AD">
        <w:rPr>
          <w:rFonts w:eastAsia="Times New Roman" w:cstheme="minorHAnsi"/>
          <w:i/>
          <w:iCs/>
          <w:color w:val="000000"/>
          <w:kern w:val="0"/>
          <w:lang w:eastAsia="pt-BR"/>
          <w14:ligatures w14:val="none"/>
        </w:rPr>
        <w:t xml:space="preserve"> ferrea</w:t>
      </w:r>
      <w:r w:rsidRPr="00B1173A">
        <w:rPr>
          <w:rFonts w:eastAsia="Times New Roman" w:cstheme="minorHAnsi"/>
          <w:color w:val="000000"/>
          <w:kern w:val="0"/>
          <w:lang w:eastAsia="pt-BR"/>
          <w14:ligatures w14:val="none"/>
        </w:rPr>
        <w:t xml:space="preserve"> apresentou eficiência significativa no auxílio da reparação cicatricial de feridas cutâneas de caprinos.</w:t>
      </w:r>
    </w:p>
    <w:p w14:paraId="59110E37" w14:textId="684BBD16" w:rsidR="00B1173A" w:rsidRPr="00596DB6" w:rsidRDefault="00596DB6"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596DB6">
        <w:rPr>
          <w:rFonts w:eastAsia="Times New Roman" w:cstheme="minorHAnsi"/>
          <w:b/>
          <w:bCs/>
          <w:color w:val="000000"/>
          <w:kern w:val="0"/>
          <w:lang w:eastAsia="pt-BR"/>
          <w14:ligatures w14:val="none"/>
        </w:rPr>
        <w:t xml:space="preserve">Indicações </w:t>
      </w:r>
      <w:r>
        <w:rPr>
          <w:rFonts w:eastAsia="Times New Roman" w:cstheme="minorHAnsi"/>
          <w:b/>
          <w:bCs/>
          <w:color w:val="000000"/>
          <w:kern w:val="0"/>
          <w:lang w:eastAsia="pt-BR"/>
          <w14:ligatures w14:val="none"/>
        </w:rPr>
        <w:t>t</w:t>
      </w:r>
      <w:r w:rsidRPr="00596DB6">
        <w:rPr>
          <w:rFonts w:eastAsia="Times New Roman" w:cstheme="minorHAnsi"/>
          <w:b/>
          <w:bCs/>
          <w:color w:val="000000"/>
          <w:kern w:val="0"/>
          <w:lang w:eastAsia="pt-BR"/>
          <w14:ligatures w14:val="none"/>
        </w:rPr>
        <w:t>erapêuticas</w:t>
      </w:r>
    </w:p>
    <w:p w14:paraId="7E5B3CF4" w14:textId="77777777" w:rsidR="00B1173A" w:rsidRPr="00B1173A" w:rsidRDefault="00B1173A" w:rsidP="00596DB6">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Processos Inflamatórios associados a solução de continuidade. Com presença ou não de quadro séptico. Como cicatrizante tópico. </w:t>
      </w:r>
    </w:p>
    <w:p w14:paraId="0743A68E" w14:textId="364C68F6" w:rsidR="00B1173A" w:rsidRPr="003628B8" w:rsidRDefault="003628B8" w:rsidP="00B1173A">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sidRPr="003628B8">
        <w:rPr>
          <w:rFonts w:eastAsia="Times New Roman" w:cstheme="minorHAnsi"/>
          <w:b/>
          <w:bCs/>
          <w:color w:val="000000"/>
          <w:kern w:val="0"/>
          <w:lang w:eastAsia="pt-BR"/>
          <w14:ligatures w14:val="none"/>
        </w:rPr>
        <w:lastRenderedPageBreak/>
        <w:t xml:space="preserve">Efeitos </w:t>
      </w:r>
      <w:r>
        <w:rPr>
          <w:rFonts w:eastAsia="Times New Roman" w:cstheme="minorHAnsi"/>
          <w:b/>
          <w:bCs/>
          <w:color w:val="000000"/>
          <w:kern w:val="0"/>
          <w:lang w:eastAsia="pt-BR"/>
          <w14:ligatures w14:val="none"/>
        </w:rPr>
        <w:t>a</w:t>
      </w:r>
      <w:r w:rsidRPr="003628B8">
        <w:rPr>
          <w:rFonts w:eastAsia="Times New Roman" w:cstheme="minorHAnsi"/>
          <w:b/>
          <w:bCs/>
          <w:color w:val="000000"/>
          <w:kern w:val="0"/>
          <w:lang w:eastAsia="pt-BR"/>
          <w14:ligatures w14:val="none"/>
        </w:rPr>
        <w:t xml:space="preserve">dversos </w:t>
      </w:r>
      <w:r>
        <w:rPr>
          <w:rFonts w:eastAsia="Times New Roman" w:cstheme="minorHAnsi"/>
          <w:b/>
          <w:bCs/>
          <w:color w:val="000000"/>
          <w:kern w:val="0"/>
          <w:lang w:eastAsia="pt-BR"/>
          <w14:ligatures w14:val="none"/>
        </w:rPr>
        <w:t>e</w:t>
      </w:r>
      <w:r w:rsidRPr="003628B8">
        <w:rPr>
          <w:rFonts w:eastAsia="Times New Roman" w:cstheme="minorHAnsi"/>
          <w:b/>
          <w:bCs/>
          <w:color w:val="000000"/>
          <w:kern w:val="0"/>
          <w:lang w:eastAsia="pt-BR"/>
          <w14:ligatures w14:val="none"/>
        </w:rPr>
        <w:t xml:space="preserve"> </w:t>
      </w:r>
      <w:r>
        <w:rPr>
          <w:rFonts w:eastAsia="Times New Roman" w:cstheme="minorHAnsi"/>
          <w:b/>
          <w:bCs/>
          <w:color w:val="000000"/>
          <w:kern w:val="0"/>
          <w:lang w:eastAsia="pt-BR"/>
          <w14:ligatures w14:val="none"/>
        </w:rPr>
        <w:t>c</w:t>
      </w:r>
      <w:r w:rsidRPr="003628B8">
        <w:rPr>
          <w:rFonts w:eastAsia="Times New Roman" w:cstheme="minorHAnsi"/>
          <w:b/>
          <w:bCs/>
          <w:color w:val="000000"/>
          <w:kern w:val="0"/>
          <w:lang w:eastAsia="pt-BR"/>
          <w14:ligatures w14:val="none"/>
        </w:rPr>
        <w:t xml:space="preserve">ontraindicações </w:t>
      </w:r>
    </w:p>
    <w:p w14:paraId="49595533" w14:textId="35743C3A" w:rsidR="00B1173A" w:rsidRDefault="00B1173A" w:rsidP="003628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B1173A">
        <w:rPr>
          <w:rFonts w:eastAsia="Times New Roman" w:cstheme="minorHAnsi"/>
          <w:color w:val="000000"/>
          <w:kern w:val="0"/>
          <w:lang w:eastAsia="pt-BR"/>
          <w14:ligatures w14:val="none"/>
        </w:rPr>
        <w:t xml:space="preserve">Pode desencadear dermatite irritante, se houver predisposição a alergia ao </w:t>
      </w:r>
      <w:proofErr w:type="spellStart"/>
      <w:r w:rsidRPr="00B1173A">
        <w:rPr>
          <w:rFonts w:eastAsia="Times New Roman" w:cstheme="minorHAnsi"/>
          <w:color w:val="000000"/>
          <w:kern w:val="0"/>
          <w:lang w:eastAsia="pt-BR"/>
          <w14:ligatures w14:val="none"/>
        </w:rPr>
        <w:t>propilenoglicol</w:t>
      </w:r>
      <w:proofErr w:type="spellEnd"/>
      <w:r w:rsidRPr="00B1173A">
        <w:rPr>
          <w:rFonts w:eastAsia="Times New Roman" w:cstheme="minorHAnsi"/>
          <w:color w:val="000000"/>
          <w:kern w:val="0"/>
          <w:lang w:eastAsia="pt-BR"/>
          <w14:ligatures w14:val="none"/>
        </w:rPr>
        <w:t xml:space="preserve"> </w:t>
      </w:r>
      <w:r w:rsidR="003628B8">
        <w:rPr>
          <w:rFonts w:eastAsia="Times New Roman" w:cstheme="minorHAnsi"/>
          <w:color w:val="000000"/>
          <w:kern w:val="0"/>
          <w:lang w:eastAsia="pt-BR"/>
          <w14:ligatures w14:val="none"/>
        </w:rPr>
        <w:t xml:space="preserve">ou outros adjuvantes </w:t>
      </w:r>
      <w:r w:rsidRPr="00B1173A">
        <w:rPr>
          <w:rFonts w:eastAsia="Times New Roman" w:cstheme="minorHAnsi"/>
          <w:color w:val="000000"/>
          <w:kern w:val="0"/>
          <w:lang w:eastAsia="pt-BR"/>
          <w14:ligatures w14:val="none"/>
        </w:rPr>
        <w:t>(Carvalho, 2017).</w:t>
      </w:r>
    </w:p>
    <w:p w14:paraId="1B6757CB" w14:textId="77777777" w:rsidR="001C32B8" w:rsidRDefault="001C32B8" w:rsidP="001A3283">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3406513C" w14:textId="1A41F821" w:rsidR="001A3283" w:rsidRDefault="001A3283" w:rsidP="0042257C">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3" w:name="_Toc153636582"/>
      <w:r w:rsidRPr="0042257C">
        <w:rPr>
          <w:rFonts w:eastAsia="Times New Roman" w:cstheme="minorHAnsi"/>
          <w:b/>
          <w:bCs/>
          <w:color w:val="000000"/>
          <w:kern w:val="0"/>
          <w:lang w:eastAsia="pt-BR"/>
          <w14:ligatures w14:val="none"/>
        </w:rPr>
        <w:t>JUSTIFICATIVA</w:t>
      </w:r>
      <w:bookmarkEnd w:id="3"/>
      <w:r w:rsidRPr="0042257C">
        <w:rPr>
          <w:rFonts w:eastAsia="Times New Roman" w:cstheme="minorHAnsi"/>
          <w:b/>
          <w:bCs/>
          <w:color w:val="000000"/>
          <w:kern w:val="0"/>
          <w:lang w:eastAsia="pt-BR"/>
          <w14:ligatures w14:val="none"/>
        </w:rPr>
        <w:t xml:space="preserve"> </w:t>
      </w:r>
    </w:p>
    <w:p w14:paraId="3E1D2379" w14:textId="77777777" w:rsidR="00216565" w:rsidRPr="0042257C" w:rsidRDefault="00216565" w:rsidP="00216565">
      <w:pPr>
        <w:pStyle w:val="PargrafodaLista"/>
        <w:widowControl/>
        <w:shd w:val="clear" w:color="auto" w:fill="FFFFFF"/>
        <w:autoSpaceDE/>
        <w:autoSpaceDN/>
        <w:spacing w:line="360" w:lineRule="auto"/>
        <w:ind w:left="1080"/>
        <w:jc w:val="both"/>
        <w:outlineLvl w:val="1"/>
        <w:rPr>
          <w:rFonts w:eastAsia="Times New Roman" w:cstheme="minorHAnsi"/>
          <w:b/>
          <w:bCs/>
          <w:color w:val="000000"/>
          <w:kern w:val="0"/>
          <w:lang w:eastAsia="pt-BR"/>
          <w14:ligatures w14:val="none"/>
        </w:rPr>
      </w:pPr>
    </w:p>
    <w:p w14:paraId="1D02FC3A" w14:textId="77777777" w:rsidR="001C32B8"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A realização d</w:t>
      </w:r>
      <w:r w:rsidR="001C32B8">
        <w:rPr>
          <w:rFonts w:eastAsia="Times New Roman" w:cstheme="minorHAnsi"/>
          <w:color w:val="000000"/>
          <w:kern w:val="0"/>
          <w:lang w:eastAsia="pt-BR"/>
          <w14:ligatures w14:val="none"/>
        </w:rPr>
        <w:t xml:space="preserve">este </w:t>
      </w:r>
      <w:r w:rsidRPr="002F5BCC">
        <w:rPr>
          <w:rFonts w:eastAsia="Times New Roman" w:cstheme="minorHAnsi"/>
          <w:color w:val="000000"/>
          <w:kern w:val="0"/>
          <w:lang w:eastAsia="pt-BR"/>
          <w14:ligatures w14:val="none"/>
        </w:rPr>
        <w:t>projeto de pesquisa clínica é de extrema importância por várias razões:</w:t>
      </w:r>
    </w:p>
    <w:p w14:paraId="38B465AD" w14:textId="3F79D10C" w:rsidR="002F5BCC" w:rsidRPr="002F5BCC"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 xml:space="preserve">Prevalência e </w:t>
      </w:r>
      <w:r w:rsidR="001C32B8">
        <w:rPr>
          <w:rFonts w:eastAsia="Times New Roman" w:cstheme="minorHAnsi"/>
          <w:color w:val="000000"/>
          <w:kern w:val="0"/>
          <w:lang w:eastAsia="pt-BR"/>
          <w14:ligatures w14:val="none"/>
        </w:rPr>
        <w:t>i</w:t>
      </w:r>
      <w:r w:rsidRPr="002F5BCC">
        <w:rPr>
          <w:rFonts w:eastAsia="Times New Roman" w:cstheme="minorHAnsi"/>
          <w:color w:val="000000"/>
          <w:kern w:val="0"/>
          <w:lang w:eastAsia="pt-BR"/>
          <w14:ligatures w14:val="none"/>
        </w:rPr>
        <w:t xml:space="preserve">mpacto das </w:t>
      </w:r>
      <w:r w:rsidR="001C32B8">
        <w:rPr>
          <w:rFonts w:eastAsia="Times New Roman" w:cstheme="minorHAnsi"/>
          <w:color w:val="000000"/>
          <w:kern w:val="0"/>
          <w:lang w:eastAsia="pt-BR"/>
          <w14:ligatures w14:val="none"/>
        </w:rPr>
        <w:t>ú</w:t>
      </w:r>
      <w:r w:rsidRPr="002F5BCC">
        <w:rPr>
          <w:rFonts w:eastAsia="Times New Roman" w:cstheme="minorHAnsi"/>
          <w:color w:val="000000"/>
          <w:kern w:val="0"/>
          <w:lang w:eastAsia="pt-BR"/>
          <w14:ligatures w14:val="none"/>
        </w:rPr>
        <w:t xml:space="preserve">lceras </w:t>
      </w:r>
      <w:r w:rsidR="001C32B8">
        <w:rPr>
          <w:rFonts w:eastAsia="Times New Roman" w:cstheme="minorHAnsi"/>
          <w:color w:val="000000"/>
          <w:kern w:val="0"/>
          <w:lang w:eastAsia="pt-BR"/>
          <w14:ligatures w14:val="none"/>
        </w:rPr>
        <w:t>p</w:t>
      </w:r>
      <w:r w:rsidRPr="002F5BCC">
        <w:rPr>
          <w:rFonts w:eastAsia="Times New Roman" w:cstheme="minorHAnsi"/>
          <w:color w:val="000000"/>
          <w:kern w:val="0"/>
          <w:lang w:eastAsia="pt-BR"/>
          <w14:ligatures w14:val="none"/>
        </w:rPr>
        <w:t xml:space="preserve">lantares em </w:t>
      </w:r>
      <w:r w:rsidR="001C32B8">
        <w:rPr>
          <w:rFonts w:eastAsia="Times New Roman" w:cstheme="minorHAnsi"/>
          <w:color w:val="000000"/>
          <w:kern w:val="0"/>
          <w:lang w:eastAsia="pt-BR"/>
          <w14:ligatures w14:val="none"/>
        </w:rPr>
        <w:t>d</w:t>
      </w:r>
      <w:r w:rsidRPr="002F5BCC">
        <w:rPr>
          <w:rFonts w:eastAsia="Times New Roman" w:cstheme="minorHAnsi"/>
          <w:color w:val="000000"/>
          <w:kern w:val="0"/>
          <w:lang w:eastAsia="pt-BR"/>
          <w14:ligatures w14:val="none"/>
        </w:rPr>
        <w:t xml:space="preserve">iabéticos: </w:t>
      </w:r>
      <w:r w:rsidR="001C32B8">
        <w:rPr>
          <w:rFonts w:eastAsia="Times New Roman" w:cstheme="minorHAnsi"/>
          <w:color w:val="000000"/>
          <w:kern w:val="0"/>
          <w:lang w:eastAsia="pt-BR"/>
          <w14:ligatures w14:val="none"/>
        </w:rPr>
        <w:t>a</w:t>
      </w:r>
      <w:r w:rsidRPr="002F5BCC">
        <w:rPr>
          <w:rFonts w:eastAsia="Times New Roman" w:cstheme="minorHAnsi"/>
          <w:color w:val="000000"/>
          <w:kern w:val="0"/>
          <w:lang w:eastAsia="pt-BR"/>
          <w14:ligatures w14:val="none"/>
        </w:rPr>
        <w:t>s úlceras plantares em pacientes diabéticos representam uma das complicações mais sérias e comuns da diabetes. Estima-se que cerca de 15% dos pacientes com diabetes desenvolverão úlceras em algum momento da sua vida, e a presença dessas úlceras aumenta significativamente o risco de amputações (Armstrong et al., 2017). Portanto, a identificação de tratamentos eficazes para esta condição é crucial.</w:t>
      </w:r>
    </w:p>
    <w:p w14:paraId="7BAD798E" w14:textId="7D95112D" w:rsidR="002F5BCC" w:rsidRPr="002F5BCC"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 xml:space="preserve">Potencial da </w:t>
      </w:r>
      <w:r w:rsidRPr="001C32B8">
        <w:rPr>
          <w:rFonts w:eastAsia="Times New Roman" w:cstheme="minorHAnsi"/>
          <w:i/>
          <w:iCs/>
          <w:color w:val="000000"/>
          <w:kern w:val="0"/>
          <w:lang w:eastAsia="pt-BR"/>
          <w14:ligatures w14:val="none"/>
        </w:rPr>
        <w:t>Libidibia ferrea</w:t>
      </w:r>
      <w:r w:rsidRPr="002F5BCC">
        <w:rPr>
          <w:rFonts w:eastAsia="Times New Roman" w:cstheme="minorHAnsi"/>
          <w:color w:val="000000"/>
          <w:kern w:val="0"/>
          <w:lang w:eastAsia="pt-BR"/>
          <w14:ligatures w14:val="none"/>
        </w:rPr>
        <w:t xml:space="preserve">: </w:t>
      </w:r>
      <w:r w:rsidR="001C32B8">
        <w:rPr>
          <w:rFonts w:eastAsia="Times New Roman" w:cstheme="minorHAnsi"/>
          <w:color w:val="000000"/>
          <w:kern w:val="0"/>
          <w:lang w:eastAsia="pt-BR"/>
          <w14:ligatures w14:val="none"/>
        </w:rPr>
        <w:t>a</w:t>
      </w:r>
      <w:r w:rsidRPr="002F5BCC">
        <w:rPr>
          <w:rFonts w:eastAsia="Times New Roman" w:cstheme="minorHAnsi"/>
          <w:color w:val="000000"/>
          <w:kern w:val="0"/>
          <w:lang w:eastAsia="pt-BR"/>
          <w14:ligatures w14:val="none"/>
        </w:rPr>
        <w:t xml:space="preserve"> </w:t>
      </w:r>
      <w:r w:rsidRPr="001C32B8">
        <w:rPr>
          <w:rFonts w:eastAsia="Times New Roman" w:cstheme="minorHAnsi"/>
          <w:i/>
          <w:iCs/>
          <w:color w:val="000000"/>
          <w:kern w:val="0"/>
          <w:lang w:eastAsia="pt-BR"/>
          <w14:ligatures w14:val="none"/>
        </w:rPr>
        <w:t>Libidibia ferrea</w:t>
      </w:r>
      <w:r w:rsidRPr="002F5BCC">
        <w:rPr>
          <w:rFonts w:eastAsia="Times New Roman" w:cstheme="minorHAnsi"/>
          <w:color w:val="000000"/>
          <w:kern w:val="0"/>
          <w:lang w:eastAsia="pt-BR"/>
          <w14:ligatures w14:val="none"/>
        </w:rPr>
        <w:t>, conhecida popularmente como pau-ferro</w:t>
      </w:r>
      <w:r w:rsidR="001C32B8">
        <w:rPr>
          <w:rFonts w:eastAsia="Times New Roman" w:cstheme="minorHAnsi"/>
          <w:color w:val="000000"/>
          <w:kern w:val="0"/>
          <w:lang w:eastAsia="pt-BR"/>
          <w14:ligatures w14:val="none"/>
        </w:rPr>
        <w:t xml:space="preserve"> e jucá</w:t>
      </w:r>
      <w:r w:rsidRPr="002F5BCC">
        <w:rPr>
          <w:rFonts w:eastAsia="Times New Roman" w:cstheme="minorHAnsi"/>
          <w:color w:val="000000"/>
          <w:kern w:val="0"/>
          <w:lang w:eastAsia="pt-BR"/>
          <w14:ligatures w14:val="none"/>
        </w:rPr>
        <w:t>, tem sido utilizada na medicina tradicional por suas propriedades anti-inflamatórias e cicatrizantes (Silva et al., 2015). No entanto, há uma falta de estudos clínicos rigorosos que comprovem sua eficácia e segurança em um contexto clínico moderno, especialmente em úlceras plantares diabéticas.</w:t>
      </w:r>
    </w:p>
    <w:p w14:paraId="491D4960" w14:textId="21A7FF4D" w:rsidR="002F5BCC" w:rsidRPr="002F5BCC"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 xml:space="preserve">Desenvolvimento de </w:t>
      </w:r>
      <w:proofErr w:type="spellStart"/>
      <w:r w:rsidR="001C32B8">
        <w:rPr>
          <w:rFonts w:eastAsia="Times New Roman" w:cstheme="minorHAnsi"/>
          <w:color w:val="000000"/>
          <w:kern w:val="0"/>
          <w:lang w:eastAsia="pt-BR"/>
          <w14:ligatures w14:val="none"/>
        </w:rPr>
        <w:t>n</w:t>
      </w:r>
      <w:r w:rsidRPr="002F5BCC">
        <w:rPr>
          <w:rFonts w:eastAsia="Times New Roman" w:cstheme="minorHAnsi"/>
          <w:color w:val="000000"/>
          <w:kern w:val="0"/>
          <w:lang w:eastAsia="pt-BR"/>
          <w14:ligatures w14:val="none"/>
        </w:rPr>
        <w:t>ovos</w:t>
      </w:r>
      <w:r w:rsidR="001C32B8">
        <w:rPr>
          <w:rFonts w:eastAsia="Times New Roman" w:cstheme="minorHAnsi"/>
          <w:color w:val="000000"/>
          <w:kern w:val="0"/>
          <w:lang w:eastAsia="pt-BR"/>
          <w14:ligatures w14:val="none"/>
        </w:rPr>
        <w:t>p</w:t>
      </w:r>
      <w:r w:rsidRPr="002F5BCC">
        <w:rPr>
          <w:rFonts w:eastAsia="Times New Roman" w:cstheme="minorHAnsi"/>
          <w:color w:val="000000"/>
          <w:kern w:val="0"/>
          <w:lang w:eastAsia="pt-BR"/>
          <w14:ligatures w14:val="none"/>
        </w:rPr>
        <w:t>Produtos</w:t>
      </w:r>
      <w:proofErr w:type="spellEnd"/>
      <w:r w:rsidRPr="002F5BCC">
        <w:rPr>
          <w:rFonts w:eastAsia="Times New Roman" w:cstheme="minorHAnsi"/>
          <w:color w:val="000000"/>
          <w:kern w:val="0"/>
          <w:lang w:eastAsia="pt-BR"/>
          <w14:ligatures w14:val="none"/>
        </w:rPr>
        <w:t xml:space="preserve"> </w:t>
      </w:r>
      <w:r w:rsidR="001C32B8">
        <w:rPr>
          <w:rFonts w:eastAsia="Times New Roman" w:cstheme="minorHAnsi"/>
          <w:color w:val="000000"/>
          <w:kern w:val="0"/>
          <w:lang w:eastAsia="pt-BR"/>
          <w14:ligatures w14:val="none"/>
        </w:rPr>
        <w:t>f</w:t>
      </w:r>
      <w:r w:rsidRPr="002F5BCC">
        <w:rPr>
          <w:rFonts w:eastAsia="Times New Roman" w:cstheme="minorHAnsi"/>
          <w:color w:val="000000"/>
          <w:kern w:val="0"/>
          <w:lang w:eastAsia="pt-BR"/>
          <w14:ligatures w14:val="none"/>
        </w:rPr>
        <w:t xml:space="preserve">armacêuticos: </w:t>
      </w:r>
      <w:r w:rsidR="001C32B8">
        <w:rPr>
          <w:rFonts w:eastAsia="Times New Roman" w:cstheme="minorHAnsi"/>
          <w:color w:val="000000"/>
          <w:kern w:val="0"/>
          <w:lang w:eastAsia="pt-BR"/>
          <w14:ligatures w14:val="none"/>
        </w:rPr>
        <w:t>o</w:t>
      </w:r>
      <w:r w:rsidRPr="002F5BCC">
        <w:rPr>
          <w:rFonts w:eastAsia="Times New Roman" w:cstheme="minorHAnsi"/>
          <w:color w:val="000000"/>
          <w:kern w:val="0"/>
          <w:lang w:eastAsia="pt-BR"/>
          <w14:ligatures w14:val="none"/>
        </w:rPr>
        <w:t>s produtos CCLF2023, GCLF2023 e NDLF2023 representam uma nova abordagem no tratamento de úlceras diabéticas. A investigação da sua eficácia e tolerância pode abrir portas para novas opções terapêuticas para pacientes que sofrem dessa condição dolorosa e debilitante.</w:t>
      </w:r>
    </w:p>
    <w:p w14:paraId="0394CD68" w14:textId="05A70F6E" w:rsidR="002F5BCC" w:rsidRPr="002F5BCC"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 xml:space="preserve">Contribuição para a </w:t>
      </w:r>
      <w:r w:rsidR="001C32B8">
        <w:rPr>
          <w:rFonts w:eastAsia="Times New Roman" w:cstheme="minorHAnsi"/>
          <w:color w:val="000000"/>
          <w:kern w:val="0"/>
          <w:lang w:eastAsia="pt-BR"/>
          <w14:ligatures w14:val="none"/>
        </w:rPr>
        <w:t>s</w:t>
      </w:r>
      <w:r w:rsidRPr="002F5BCC">
        <w:rPr>
          <w:rFonts w:eastAsia="Times New Roman" w:cstheme="minorHAnsi"/>
          <w:color w:val="000000"/>
          <w:kern w:val="0"/>
          <w:lang w:eastAsia="pt-BR"/>
          <w14:ligatures w14:val="none"/>
        </w:rPr>
        <w:t xml:space="preserve">aúde </w:t>
      </w:r>
      <w:r w:rsidR="001C32B8">
        <w:rPr>
          <w:rFonts w:eastAsia="Times New Roman" w:cstheme="minorHAnsi"/>
          <w:color w:val="000000"/>
          <w:kern w:val="0"/>
          <w:lang w:eastAsia="pt-BR"/>
          <w14:ligatures w14:val="none"/>
        </w:rPr>
        <w:t>p</w:t>
      </w:r>
      <w:r w:rsidRPr="002F5BCC">
        <w:rPr>
          <w:rFonts w:eastAsia="Times New Roman" w:cstheme="minorHAnsi"/>
          <w:color w:val="000000"/>
          <w:kern w:val="0"/>
          <w:lang w:eastAsia="pt-BR"/>
          <w14:ligatures w14:val="none"/>
        </w:rPr>
        <w:t xml:space="preserve">ública: </w:t>
      </w:r>
      <w:r w:rsidR="001C32B8">
        <w:rPr>
          <w:rFonts w:eastAsia="Times New Roman" w:cstheme="minorHAnsi"/>
          <w:color w:val="000000"/>
          <w:kern w:val="0"/>
          <w:lang w:eastAsia="pt-BR"/>
          <w14:ligatures w14:val="none"/>
        </w:rPr>
        <w:t>a</w:t>
      </w:r>
      <w:r w:rsidRPr="002F5BCC">
        <w:rPr>
          <w:rFonts w:eastAsia="Times New Roman" w:cstheme="minorHAnsi"/>
          <w:color w:val="000000"/>
          <w:kern w:val="0"/>
          <w:lang w:eastAsia="pt-BR"/>
          <w14:ligatures w14:val="none"/>
        </w:rPr>
        <w:t xml:space="preserve"> diabetes é uma das principais causas de morbidade e mortalidade em todo o mundo. O desenvolvimento de tratamentos eficazes para suas complicações, como as úlceras plantares, é essencial para melhorar a qualidade de vida desses pacientes e reduzir o ônus sobre os sistemas de saúde.</w:t>
      </w:r>
    </w:p>
    <w:p w14:paraId="7E98C6F9" w14:textId="099E90C4" w:rsidR="002F5BCC" w:rsidRPr="002F5BCC" w:rsidRDefault="002F5BCC" w:rsidP="001C32B8">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2F5BCC">
        <w:rPr>
          <w:rFonts w:eastAsia="Times New Roman" w:cstheme="minorHAnsi"/>
          <w:color w:val="000000"/>
          <w:kern w:val="0"/>
          <w:lang w:eastAsia="pt-BR"/>
          <w14:ligatures w14:val="none"/>
        </w:rPr>
        <w:t xml:space="preserve">Evidência </w:t>
      </w:r>
      <w:r w:rsidR="001C32B8">
        <w:rPr>
          <w:rFonts w:eastAsia="Times New Roman" w:cstheme="minorHAnsi"/>
          <w:color w:val="000000"/>
          <w:kern w:val="0"/>
          <w:lang w:eastAsia="pt-BR"/>
          <w14:ligatures w14:val="none"/>
        </w:rPr>
        <w:t>c</w:t>
      </w:r>
      <w:r w:rsidRPr="002F5BCC">
        <w:rPr>
          <w:rFonts w:eastAsia="Times New Roman" w:cstheme="minorHAnsi"/>
          <w:color w:val="000000"/>
          <w:kern w:val="0"/>
          <w:lang w:eastAsia="pt-BR"/>
          <w14:ligatures w14:val="none"/>
        </w:rPr>
        <w:t xml:space="preserve">ientífica </w:t>
      </w:r>
      <w:r w:rsidR="001C32B8">
        <w:rPr>
          <w:rFonts w:eastAsia="Times New Roman" w:cstheme="minorHAnsi"/>
          <w:color w:val="000000"/>
          <w:kern w:val="0"/>
          <w:lang w:eastAsia="pt-BR"/>
          <w14:ligatures w14:val="none"/>
        </w:rPr>
        <w:t>r</w:t>
      </w:r>
      <w:r w:rsidRPr="002F5BCC">
        <w:rPr>
          <w:rFonts w:eastAsia="Times New Roman" w:cstheme="minorHAnsi"/>
          <w:color w:val="000000"/>
          <w:kern w:val="0"/>
          <w:lang w:eastAsia="pt-BR"/>
          <w14:ligatures w14:val="none"/>
        </w:rPr>
        <w:t xml:space="preserve">igorosa: </w:t>
      </w:r>
      <w:r w:rsidR="001C32B8">
        <w:rPr>
          <w:rFonts w:eastAsia="Times New Roman" w:cstheme="minorHAnsi"/>
          <w:color w:val="000000"/>
          <w:kern w:val="0"/>
          <w:lang w:eastAsia="pt-BR"/>
          <w14:ligatures w14:val="none"/>
        </w:rPr>
        <w:t>a</w:t>
      </w:r>
      <w:r w:rsidRPr="002F5BCC">
        <w:rPr>
          <w:rFonts w:eastAsia="Times New Roman" w:cstheme="minorHAnsi"/>
          <w:color w:val="000000"/>
          <w:kern w:val="0"/>
          <w:lang w:eastAsia="pt-BR"/>
          <w14:ligatures w14:val="none"/>
        </w:rPr>
        <w:t xml:space="preserve"> pesquisa clínica é essencial para fornecer evidências científicas rigorosas sobre a eficácia e segurança de novos tratamentos. Este estudo permitirá uma avaliação objetiva dos produtos à base de </w:t>
      </w:r>
      <w:r w:rsidRPr="001C32B8">
        <w:rPr>
          <w:rFonts w:eastAsia="Times New Roman" w:cstheme="minorHAnsi"/>
          <w:i/>
          <w:iCs/>
          <w:color w:val="000000"/>
          <w:kern w:val="0"/>
          <w:lang w:eastAsia="pt-BR"/>
          <w14:ligatures w14:val="none"/>
        </w:rPr>
        <w:t>Libidibia ferrea</w:t>
      </w:r>
      <w:r w:rsidRPr="002F5BCC">
        <w:rPr>
          <w:rFonts w:eastAsia="Times New Roman" w:cstheme="minorHAnsi"/>
          <w:color w:val="000000"/>
          <w:kern w:val="0"/>
          <w:lang w:eastAsia="pt-BR"/>
          <w14:ligatures w14:val="none"/>
        </w:rPr>
        <w:t>, contribuindo para o corpo de conhecimento médico e farmacêutico.</w:t>
      </w:r>
    </w:p>
    <w:p w14:paraId="282BA381" w14:textId="77777777" w:rsidR="00B54AEB" w:rsidRDefault="001C32B8" w:rsidP="00B54AE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lastRenderedPageBreak/>
        <w:t xml:space="preserve">Além de que, </w:t>
      </w:r>
      <w:r w:rsidRPr="001C32B8">
        <w:rPr>
          <w:rFonts w:eastAsia="Times New Roman" w:cstheme="minorHAnsi"/>
          <w:color w:val="000000"/>
          <w:kern w:val="0"/>
          <w:lang w:eastAsia="pt-BR"/>
          <w14:ligatures w14:val="none"/>
        </w:rPr>
        <w:t xml:space="preserve">ganha força adicional pelo fato de </w:t>
      </w:r>
      <w:r>
        <w:rPr>
          <w:rFonts w:eastAsia="Times New Roman" w:cstheme="minorHAnsi"/>
          <w:color w:val="000000"/>
          <w:kern w:val="0"/>
          <w:lang w:eastAsia="pt-BR"/>
          <w14:ligatures w14:val="none"/>
        </w:rPr>
        <w:t>que a</w:t>
      </w:r>
      <w:r w:rsidRPr="001C32B8">
        <w:rPr>
          <w:rFonts w:eastAsia="Times New Roman" w:cstheme="minorHAnsi"/>
          <w:color w:val="000000"/>
          <w:kern w:val="0"/>
          <w:lang w:eastAsia="pt-BR"/>
          <w14:ligatures w14:val="none"/>
        </w:rPr>
        <w:t xml:space="preserve"> </w:t>
      </w:r>
      <w:r w:rsidRPr="001C32B8">
        <w:rPr>
          <w:rFonts w:eastAsia="Times New Roman" w:cstheme="minorHAnsi"/>
          <w:i/>
          <w:iCs/>
          <w:color w:val="000000"/>
          <w:kern w:val="0"/>
          <w:lang w:eastAsia="pt-BR"/>
          <w14:ligatures w14:val="none"/>
        </w:rPr>
        <w:t>Libidibia ferrea</w:t>
      </w:r>
      <w:r w:rsidRPr="001C32B8">
        <w:rPr>
          <w:rFonts w:eastAsia="Times New Roman" w:cstheme="minorHAnsi"/>
          <w:color w:val="000000"/>
          <w:kern w:val="0"/>
          <w:lang w:eastAsia="pt-BR"/>
          <w14:ligatures w14:val="none"/>
        </w:rPr>
        <w:t xml:space="preserve"> já estar descrita no Formulário de Fitoterápicos da Farmacopeia Brasileira. Esta inclusão implica que a espécie já passou por uma avaliação inicial quanto à sua segurança e uso medicinal, fornecendo uma base sólida para a sua exploração farmacêutica.</w:t>
      </w:r>
    </w:p>
    <w:p w14:paraId="52328334" w14:textId="2D2C6148" w:rsidR="001C32B8" w:rsidRPr="001C32B8" w:rsidRDefault="001C32B8" w:rsidP="00B54AE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C32B8">
        <w:rPr>
          <w:rFonts w:eastAsia="Times New Roman" w:cstheme="minorHAnsi"/>
          <w:color w:val="000000"/>
          <w:kern w:val="0"/>
          <w:lang w:eastAsia="pt-BR"/>
          <w14:ligatures w14:val="none"/>
        </w:rPr>
        <w:t xml:space="preserve">A presença da </w:t>
      </w:r>
      <w:r w:rsidRPr="00B54AEB">
        <w:rPr>
          <w:rFonts w:eastAsia="Times New Roman" w:cstheme="minorHAnsi"/>
          <w:i/>
          <w:iCs/>
          <w:color w:val="000000"/>
          <w:kern w:val="0"/>
          <w:lang w:eastAsia="pt-BR"/>
          <w14:ligatures w14:val="none"/>
        </w:rPr>
        <w:t>Libidibia ferrea</w:t>
      </w:r>
      <w:r w:rsidRPr="001C32B8">
        <w:rPr>
          <w:rFonts w:eastAsia="Times New Roman" w:cstheme="minorHAnsi"/>
          <w:color w:val="000000"/>
          <w:kern w:val="0"/>
          <w:lang w:eastAsia="pt-BR"/>
          <w14:ligatures w14:val="none"/>
        </w:rPr>
        <w:t xml:space="preserve"> no Formulário de Fitoterápicos indica que ela já foi submetida a um certo grau de escrutínio regulatório. Isso facilita o processo para a indústria farmacêutica no que diz respeito à notificação à ANVISA para a produção industrial de cremes à base desta espécie. Essa simplificação do processo regulatório pode acelerar a disponibilidade de novos tratamentos para pacientes.</w:t>
      </w:r>
    </w:p>
    <w:p w14:paraId="76E039A1" w14:textId="49FB9869" w:rsidR="001C32B8" w:rsidRPr="001C32B8" w:rsidRDefault="001C32B8" w:rsidP="00F01C7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C32B8">
        <w:rPr>
          <w:rFonts w:eastAsia="Times New Roman" w:cstheme="minorHAnsi"/>
          <w:color w:val="000000"/>
          <w:kern w:val="0"/>
          <w:lang w:eastAsia="pt-BR"/>
          <w14:ligatures w14:val="none"/>
        </w:rPr>
        <w:t xml:space="preserve">A inclusão da </w:t>
      </w:r>
      <w:r w:rsidRPr="00F01C7B">
        <w:rPr>
          <w:rFonts w:eastAsia="Times New Roman" w:cstheme="minorHAnsi"/>
          <w:i/>
          <w:iCs/>
          <w:color w:val="000000"/>
          <w:kern w:val="0"/>
          <w:lang w:eastAsia="pt-BR"/>
          <w14:ligatures w14:val="none"/>
        </w:rPr>
        <w:t>Libidibia ferrea</w:t>
      </w:r>
      <w:r w:rsidRPr="001C32B8">
        <w:rPr>
          <w:rFonts w:eastAsia="Times New Roman" w:cstheme="minorHAnsi"/>
          <w:color w:val="000000"/>
          <w:kern w:val="0"/>
          <w:lang w:eastAsia="pt-BR"/>
          <w14:ligatures w14:val="none"/>
        </w:rPr>
        <w:t xml:space="preserve"> no Formulário de Fitoterápicos sugere que a espécie possui propriedades reconhecidas e validadas para uso medicinal. Esta validação prévia fornece um ponto de partida confiável para pesquisa e desenvolvimento de novos produtos farmacêuticos.</w:t>
      </w:r>
    </w:p>
    <w:p w14:paraId="130FCA3B" w14:textId="5412E06A" w:rsidR="001C32B8" w:rsidRPr="001C32B8" w:rsidRDefault="001C32B8" w:rsidP="00F01C7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C32B8">
        <w:rPr>
          <w:rFonts w:eastAsia="Times New Roman" w:cstheme="minorHAnsi"/>
          <w:color w:val="000000"/>
          <w:kern w:val="0"/>
          <w:lang w:eastAsia="pt-BR"/>
          <w14:ligatures w14:val="none"/>
        </w:rPr>
        <w:t xml:space="preserve">Com base no conhecimento tradicional e na validação preliminar de sua segurança, a </w:t>
      </w:r>
      <w:r w:rsidRPr="00F01C7B">
        <w:rPr>
          <w:rFonts w:eastAsia="Times New Roman" w:cstheme="minorHAnsi"/>
          <w:i/>
          <w:iCs/>
          <w:color w:val="000000"/>
          <w:kern w:val="0"/>
          <w:lang w:eastAsia="pt-BR"/>
          <w14:ligatures w14:val="none"/>
        </w:rPr>
        <w:t>Libidibia ferrea</w:t>
      </w:r>
      <w:r w:rsidRPr="001C32B8">
        <w:rPr>
          <w:rFonts w:eastAsia="Times New Roman" w:cstheme="minorHAnsi"/>
          <w:color w:val="000000"/>
          <w:kern w:val="0"/>
          <w:lang w:eastAsia="pt-BR"/>
          <w14:ligatures w14:val="none"/>
        </w:rPr>
        <w:t xml:space="preserve"> representa um recurso valioso para a inovação no tratamento de condições como úlceras plantares em diabéticos. O desenvolvimento de produtos baseados nesta espécie pode levar a tratamentos mais eficazes e seguros.</w:t>
      </w:r>
    </w:p>
    <w:p w14:paraId="5FCDECE8" w14:textId="73382E67" w:rsidR="001C32B8" w:rsidRPr="001C32B8" w:rsidRDefault="001C32B8" w:rsidP="00F01C7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C32B8">
        <w:rPr>
          <w:rFonts w:eastAsia="Times New Roman" w:cstheme="minorHAnsi"/>
          <w:color w:val="000000"/>
          <w:kern w:val="0"/>
          <w:lang w:eastAsia="pt-BR"/>
          <w14:ligatures w14:val="none"/>
        </w:rPr>
        <w:t>A disponibilidade de novos tratamentos para úlceras plantares, uma complicação comum e grave da diabetes, tem o potencial de melhorar significativamente a qualidade de vida dos pacientes e reduzir o ônus sobre os sistemas de saúde.</w:t>
      </w:r>
    </w:p>
    <w:p w14:paraId="7A067850" w14:textId="4D5914D6" w:rsidR="001C32B8" w:rsidRPr="001C32B8" w:rsidRDefault="001C32B8" w:rsidP="00F01C7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C32B8">
        <w:rPr>
          <w:rFonts w:eastAsia="Times New Roman" w:cstheme="minorHAnsi"/>
          <w:color w:val="000000"/>
          <w:kern w:val="0"/>
          <w:lang w:eastAsia="pt-BR"/>
          <w14:ligatures w14:val="none"/>
        </w:rPr>
        <w:t xml:space="preserve">Apesar da </w:t>
      </w:r>
      <w:r w:rsidRPr="00F01C7B">
        <w:rPr>
          <w:rFonts w:eastAsia="Times New Roman" w:cstheme="minorHAnsi"/>
          <w:i/>
          <w:iCs/>
          <w:color w:val="000000"/>
          <w:kern w:val="0"/>
          <w:lang w:eastAsia="pt-BR"/>
          <w14:ligatures w14:val="none"/>
        </w:rPr>
        <w:t>Libidibia ferrea</w:t>
      </w:r>
      <w:r w:rsidRPr="001C32B8">
        <w:rPr>
          <w:rFonts w:eastAsia="Times New Roman" w:cstheme="minorHAnsi"/>
          <w:color w:val="000000"/>
          <w:kern w:val="0"/>
          <w:lang w:eastAsia="pt-BR"/>
          <w14:ligatures w14:val="none"/>
        </w:rPr>
        <w:t xml:space="preserve"> já estar listada no Formulário de Fitoterápicos, estudos clínicos adicionais, como o proposto, são essenciais para fornecer evidências robustas sobre a eficácia e segurança específicas para o tratamento de úlceras plantares em diabéticos.</w:t>
      </w:r>
    </w:p>
    <w:p w14:paraId="43E87D44" w14:textId="000A105A" w:rsidR="001C32B8" w:rsidRDefault="00F01C7B" w:rsidP="00F01C7B">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Assim sendo</w:t>
      </w:r>
      <w:r w:rsidR="001C32B8" w:rsidRPr="002F5BCC">
        <w:rPr>
          <w:rFonts w:eastAsia="Times New Roman" w:cstheme="minorHAnsi"/>
          <w:color w:val="000000"/>
          <w:kern w:val="0"/>
          <w:lang w:eastAsia="pt-BR"/>
          <w14:ligatures w14:val="none"/>
        </w:rPr>
        <w:t>, este projeto de pesquisa é justificado pela necessidade de explorar novas opções terapêuticas para um problema de saúde pública significativo, utilizando uma abordagem que combina conhecimento tradicional e inovação farmacêutica. A realização deste estudo contribuirá significativamente para a medicina clínica e para a melhoria dos cuidados de saúde prestados a pacientes diabéticos com úlceras plantares.</w:t>
      </w:r>
      <w:r>
        <w:rPr>
          <w:rFonts w:eastAsia="Times New Roman" w:cstheme="minorHAnsi"/>
          <w:color w:val="000000"/>
          <w:kern w:val="0"/>
          <w:lang w:eastAsia="pt-BR"/>
          <w14:ligatures w14:val="none"/>
        </w:rPr>
        <w:t xml:space="preserve"> Além de que</w:t>
      </w:r>
      <w:r w:rsidR="001C32B8" w:rsidRPr="001C32B8">
        <w:rPr>
          <w:rFonts w:eastAsia="Times New Roman" w:cstheme="minorHAnsi"/>
          <w:color w:val="000000"/>
          <w:kern w:val="0"/>
          <w:lang w:eastAsia="pt-BR"/>
          <w14:ligatures w14:val="none"/>
        </w:rPr>
        <w:t xml:space="preserve">, este projeto de pesquisa não apenas explora um recurso já reconhecido e regulamentado, mas também alavanca essa posição para inovar e melhorar os </w:t>
      </w:r>
      <w:r w:rsidR="001C32B8" w:rsidRPr="001C32B8">
        <w:rPr>
          <w:rFonts w:eastAsia="Times New Roman" w:cstheme="minorHAnsi"/>
          <w:color w:val="000000"/>
          <w:kern w:val="0"/>
          <w:lang w:eastAsia="pt-BR"/>
          <w14:ligatures w14:val="none"/>
        </w:rPr>
        <w:lastRenderedPageBreak/>
        <w:t>tratamentos disponíveis para uma complicação séria da diabetes, alinhando-se com as necessidades de saúde pública e os padrões de medicina baseada em evidências.</w:t>
      </w:r>
    </w:p>
    <w:p w14:paraId="00E5ACCA" w14:textId="77777777" w:rsidR="00116A67" w:rsidRDefault="00116A67" w:rsidP="00B1173A">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3FB4D9EF" w14:textId="559DF6F3" w:rsidR="00245875" w:rsidRPr="000E339F" w:rsidRDefault="00245875" w:rsidP="000E339F">
      <w:pPr>
        <w:pStyle w:val="PargrafodaLista"/>
        <w:widowControl/>
        <w:numPr>
          <w:ilvl w:val="0"/>
          <w:numId w:val="23"/>
        </w:numPr>
        <w:shd w:val="clear" w:color="auto" w:fill="FFFFFF"/>
        <w:autoSpaceDE/>
        <w:autoSpaceDN/>
        <w:spacing w:line="360" w:lineRule="auto"/>
        <w:jc w:val="both"/>
        <w:outlineLvl w:val="0"/>
        <w:rPr>
          <w:rFonts w:eastAsia="Times New Roman" w:cstheme="minorHAnsi"/>
          <w:b/>
          <w:bCs/>
          <w:color w:val="000000"/>
          <w:kern w:val="0"/>
          <w:lang w:eastAsia="pt-BR"/>
          <w14:ligatures w14:val="none"/>
        </w:rPr>
      </w:pPr>
      <w:bookmarkStart w:id="4" w:name="_Toc153636583"/>
      <w:r w:rsidRPr="000E339F">
        <w:rPr>
          <w:rFonts w:eastAsia="Times New Roman" w:cstheme="minorHAnsi"/>
          <w:b/>
          <w:bCs/>
          <w:color w:val="000000"/>
          <w:kern w:val="0"/>
          <w:lang w:eastAsia="pt-BR"/>
          <w14:ligatures w14:val="none"/>
        </w:rPr>
        <w:t>HIPÓTESE</w:t>
      </w:r>
      <w:r w:rsidR="00D83DBB">
        <w:rPr>
          <w:rFonts w:eastAsia="Times New Roman" w:cstheme="minorHAnsi"/>
          <w:b/>
          <w:bCs/>
          <w:color w:val="000000"/>
          <w:kern w:val="0"/>
          <w:lang w:eastAsia="pt-BR"/>
          <w14:ligatures w14:val="none"/>
        </w:rPr>
        <w:t>S</w:t>
      </w:r>
      <w:bookmarkEnd w:id="4"/>
    </w:p>
    <w:p w14:paraId="7F0E0259" w14:textId="158BED9E"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Para o projeto de pesquisa, várias hipóteses científicas podem ser formuladas:</w:t>
      </w:r>
    </w:p>
    <w:p w14:paraId="577D10FC" w14:textId="51B1BC9B"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 xml:space="preserve">Hipótese de </w:t>
      </w:r>
      <w:r>
        <w:rPr>
          <w:rFonts w:eastAsia="Times New Roman" w:cstheme="minorHAnsi"/>
          <w:color w:val="000000" w:themeColor="text1"/>
          <w:kern w:val="0"/>
          <w:lang w:eastAsia="pt-BR"/>
          <w14:ligatures w14:val="none"/>
        </w:rPr>
        <w:t>e</w:t>
      </w:r>
      <w:r w:rsidRPr="00B7442C">
        <w:rPr>
          <w:rFonts w:eastAsia="Times New Roman" w:cstheme="minorHAnsi"/>
          <w:color w:val="000000" w:themeColor="text1"/>
          <w:kern w:val="0"/>
          <w:lang w:eastAsia="pt-BR"/>
          <w14:ligatures w14:val="none"/>
        </w:rPr>
        <w:t xml:space="preserve">ficácia </w:t>
      </w:r>
      <w:r>
        <w:rPr>
          <w:rFonts w:eastAsia="Times New Roman" w:cstheme="minorHAnsi"/>
          <w:color w:val="000000" w:themeColor="text1"/>
          <w:kern w:val="0"/>
          <w:lang w:eastAsia="pt-BR"/>
          <w14:ligatures w14:val="none"/>
        </w:rPr>
        <w:t>t</w:t>
      </w:r>
      <w:r w:rsidRPr="00B7442C">
        <w:rPr>
          <w:rFonts w:eastAsia="Times New Roman" w:cstheme="minorHAnsi"/>
          <w:color w:val="000000" w:themeColor="text1"/>
          <w:kern w:val="0"/>
          <w:lang w:eastAsia="pt-BR"/>
          <w14:ligatures w14:val="none"/>
        </w:rPr>
        <w:t xml:space="preserve">erapêutica: </w:t>
      </w:r>
      <w:r>
        <w:rPr>
          <w:rFonts w:eastAsia="Times New Roman" w:cstheme="minorHAnsi"/>
          <w:color w:val="000000" w:themeColor="text1"/>
          <w:kern w:val="0"/>
          <w:lang w:eastAsia="pt-BR"/>
          <w14:ligatures w14:val="none"/>
        </w:rPr>
        <w:t>o</w:t>
      </w:r>
      <w:r w:rsidRPr="00B7442C">
        <w:rPr>
          <w:rFonts w:eastAsia="Times New Roman" w:cstheme="minorHAnsi"/>
          <w:color w:val="000000" w:themeColor="text1"/>
          <w:kern w:val="0"/>
          <w:lang w:eastAsia="pt-BR"/>
          <w14:ligatures w14:val="none"/>
        </w:rPr>
        <w:t xml:space="preserve">s produtos CCLF2023, GCLF2023 e NDLF2023, que contêm extratos de </w:t>
      </w:r>
      <w:r w:rsidRPr="00B7442C">
        <w:rPr>
          <w:rFonts w:eastAsia="Times New Roman" w:cstheme="minorHAnsi"/>
          <w:i/>
          <w:iCs/>
          <w:color w:val="000000" w:themeColor="text1"/>
          <w:kern w:val="0"/>
          <w:lang w:eastAsia="pt-BR"/>
          <w14:ligatures w14:val="none"/>
        </w:rPr>
        <w:t>Libidibia ferrea</w:t>
      </w:r>
      <w:r w:rsidRPr="00B7442C">
        <w:rPr>
          <w:rFonts w:eastAsia="Times New Roman" w:cstheme="minorHAnsi"/>
          <w:color w:val="000000" w:themeColor="text1"/>
          <w:kern w:val="0"/>
          <w:lang w:eastAsia="pt-BR"/>
          <w14:ligatures w14:val="none"/>
        </w:rPr>
        <w:t xml:space="preserve">, são mais eficazes do que o tratamento padrão atual (ou placebo) na promoção da cicatrização de úlceras plantares em pacientes diabéticos. Esta hipótese baseia-se na presença de compostos bioativos na </w:t>
      </w:r>
      <w:r w:rsidRPr="00B7442C">
        <w:rPr>
          <w:rFonts w:eastAsia="Times New Roman" w:cstheme="minorHAnsi"/>
          <w:i/>
          <w:iCs/>
          <w:color w:val="000000" w:themeColor="text1"/>
          <w:kern w:val="0"/>
          <w:lang w:eastAsia="pt-BR"/>
          <w14:ligatures w14:val="none"/>
        </w:rPr>
        <w:t>Libidibia ferrea</w:t>
      </w:r>
      <w:r w:rsidRPr="00B7442C">
        <w:rPr>
          <w:rFonts w:eastAsia="Times New Roman" w:cstheme="minorHAnsi"/>
          <w:color w:val="000000" w:themeColor="text1"/>
          <w:kern w:val="0"/>
          <w:lang w:eastAsia="pt-BR"/>
          <w14:ligatures w14:val="none"/>
        </w:rPr>
        <w:t xml:space="preserve"> que podem promover a regeneração da pele e a redução da inflamação.</w:t>
      </w:r>
    </w:p>
    <w:p w14:paraId="740168BD" w14:textId="04548288"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 xml:space="preserve">Hipótese de </w:t>
      </w:r>
      <w:r w:rsidR="00133D08">
        <w:rPr>
          <w:rFonts w:eastAsia="Times New Roman" w:cstheme="minorHAnsi"/>
          <w:color w:val="000000" w:themeColor="text1"/>
          <w:kern w:val="0"/>
          <w:lang w:eastAsia="pt-BR"/>
          <w14:ligatures w14:val="none"/>
        </w:rPr>
        <w:t>t</w:t>
      </w:r>
      <w:r w:rsidRPr="00B7442C">
        <w:rPr>
          <w:rFonts w:eastAsia="Times New Roman" w:cstheme="minorHAnsi"/>
          <w:color w:val="000000" w:themeColor="text1"/>
          <w:kern w:val="0"/>
          <w:lang w:eastAsia="pt-BR"/>
          <w14:ligatures w14:val="none"/>
        </w:rPr>
        <w:t xml:space="preserve">olerância e </w:t>
      </w:r>
      <w:r w:rsidR="00133D08">
        <w:rPr>
          <w:rFonts w:eastAsia="Times New Roman" w:cstheme="minorHAnsi"/>
          <w:color w:val="000000" w:themeColor="text1"/>
          <w:kern w:val="0"/>
          <w:lang w:eastAsia="pt-BR"/>
          <w14:ligatures w14:val="none"/>
        </w:rPr>
        <w:t>s</w:t>
      </w:r>
      <w:r w:rsidRPr="00B7442C">
        <w:rPr>
          <w:rFonts w:eastAsia="Times New Roman" w:cstheme="minorHAnsi"/>
          <w:color w:val="000000" w:themeColor="text1"/>
          <w:kern w:val="0"/>
          <w:lang w:eastAsia="pt-BR"/>
          <w14:ligatures w14:val="none"/>
        </w:rPr>
        <w:t xml:space="preserve">egurança: </w:t>
      </w:r>
      <w:r w:rsidR="00133D08">
        <w:rPr>
          <w:rFonts w:eastAsia="Times New Roman" w:cstheme="minorHAnsi"/>
          <w:color w:val="000000" w:themeColor="text1"/>
          <w:kern w:val="0"/>
          <w:lang w:eastAsia="pt-BR"/>
          <w14:ligatures w14:val="none"/>
        </w:rPr>
        <w:t>e</w:t>
      </w:r>
      <w:r w:rsidRPr="00B7442C">
        <w:rPr>
          <w:rFonts w:eastAsia="Times New Roman" w:cstheme="minorHAnsi"/>
          <w:color w:val="000000" w:themeColor="text1"/>
          <w:kern w:val="0"/>
          <w:lang w:eastAsia="pt-BR"/>
          <w14:ligatures w14:val="none"/>
        </w:rPr>
        <w:t xml:space="preserve">stes produtos são seguros e bem tolerados por pacientes diabéticos com úlceras plantares. Esta hipótese considera que a </w:t>
      </w:r>
      <w:r w:rsidRPr="00133D08">
        <w:rPr>
          <w:rFonts w:eastAsia="Times New Roman" w:cstheme="minorHAnsi"/>
          <w:i/>
          <w:iCs/>
          <w:color w:val="000000" w:themeColor="text1"/>
          <w:kern w:val="0"/>
          <w:lang w:eastAsia="pt-BR"/>
          <w14:ligatures w14:val="none"/>
        </w:rPr>
        <w:t>Libidibia ferrea</w:t>
      </w:r>
      <w:r w:rsidRPr="00B7442C">
        <w:rPr>
          <w:rFonts w:eastAsia="Times New Roman" w:cstheme="minorHAnsi"/>
          <w:color w:val="000000" w:themeColor="text1"/>
          <w:kern w:val="0"/>
          <w:lang w:eastAsia="pt-BR"/>
          <w14:ligatures w14:val="none"/>
        </w:rPr>
        <w:t xml:space="preserve"> já está listada no Formulário de Fitoterápicos da Farmacopeia Brasileira, sugerindo um perfil de segurança preliminarmente estabelecido.</w:t>
      </w:r>
    </w:p>
    <w:p w14:paraId="751C08A7" w14:textId="688E4E27"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 xml:space="preserve">Hipótese de </w:t>
      </w:r>
      <w:r w:rsidR="00133D08">
        <w:rPr>
          <w:rFonts w:eastAsia="Times New Roman" w:cstheme="minorHAnsi"/>
          <w:color w:val="000000" w:themeColor="text1"/>
          <w:kern w:val="0"/>
          <w:lang w:eastAsia="pt-BR"/>
          <w14:ligatures w14:val="none"/>
        </w:rPr>
        <w:t>m</w:t>
      </w:r>
      <w:r w:rsidRPr="00B7442C">
        <w:rPr>
          <w:rFonts w:eastAsia="Times New Roman" w:cstheme="minorHAnsi"/>
          <w:color w:val="000000" w:themeColor="text1"/>
          <w:kern w:val="0"/>
          <w:lang w:eastAsia="pt-BR"/>
          <w14:ligatures w14:val="none"/>
        </w:rPr>
        <w:t xml:space="preserve">ecanismo de </w:t>
      </w:r>
      <w:r w:rsidR="00133D08">
        <w:rPr>
          <w:rFonts w:eastAsia="Times New Roman" w:cstheme="minorHAnsi"/>
          <w:color w:val="000000" w:themeColor="text1"/>
          <w:kern w:val="0"/>
          <w:lang w:eastAsia="pt-BR"/>
          <w14:ligatures w14:val="none"/>
        </w:rPr>
        <w:t>a</w:t>
      </w:r>
      <w:r w:rsidRPr="00B7442C">
        <w:rPr>
          <w:rFonts w:eastAsia="Times New Roman" w:cstheme="minorHAnsi"/>
          <w:color w:val="000000" w:themeColor="text1"/>
          <w:kern w:val="0"/>
          <w:lang w:eastAsia="pt-BR"/>
          <w14:ligatures w14:val="none"/>
        </w:rPr>
        <w:t xml:space="preserve">ção: </w:t>
      </w:r>
      <w:r w:rsidR="00133D08">
        <w:rPr>
          <w:rFonts w:eastAsia="Times New Roman" w:cstheme="minorHAnsi"/>
          <w:color w:val="000000" w:themeColor="text1"/>
          <w:kern w:val="0"/>
          <w:lang w:eastAsia="pt-BR"/>
          <w14:ligatures w14:val="none"/>
        </w:rPr>
        <w:t>o</w:t>
      </w:r>
      <w:r w:rsidRPr="00B7442C">
        <w:rPr>
          <w:rFonts w:eastAsia="Times New Roman" w:cstheme="minorHAnsi"/>
          <w:color w:val="000000" w:themeColor="text1"/>
          <w:kern w:val="0"/>
          <w:lang w:eastAsia="pt-BR"/>
          <w14:ligatures w14:val="none"/>
        </w:rPr>
        <w:t>s compostos ativos presentes nos produtos CCLF2023, GCLF2023 e NDLF2023 exercem efeitos terapêuticos através de mecanismos específicos, como a modulação da resposta inflamatória e a promoção da angiogênese, essenciais para a cicatrização de feridas.</w:t>
      </w:r>
    </w:p>
    <w:p w14:paraId="4F84E162" w14:textId="358D9A5A"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 xml:space="preserve">Hipótese de </w:t>
      </w:r>
      <w:r w:rsidR="00133D08">
        <w:rPr>
          <w:rFonts w:eastAsia="Times New Roman" w:cstheme="minorHAnsi"/>
          <w:color w:val="000000" w:themeColor="text1"/>
          <w:kern w:val="0"/>
          <w:lang w:eastAsia="pt-BR"/>
          <w14:ligatures w14:val="none"/>
        </w:rPr>
        <w:t>b</w:t>
      </w:r>
      <w:r w:rsidRPr="00B7442C">
        <w:rPr>
          <w:rFonts w:eastAsia="Times New Roman" w:cstheme="minorHAnsi"/>
          <w:color w:val="000000" w:themeColor="text1"/>
          <w:kern w:val="0"/>
          <w:lang w:eastAsia="pt-BR"/>
          <w14:ligatures w14:val="none"/>
        </w:rPr>
        <w:t xml:space="preserve">enefício a </w:t>
      </w:r>
      <w:r w:rsidR="00133D08">
        <w:rPr>
          <w:rFonts w:eastAsia="Times New Roman" w:cstheme="minorHAnsi"/>
          <w:color w:val="000000" w:themeColor="text1"/>
          <w:kern w:val="0"/>
          <w:lang w:eastAsia="pt-BR"/>
          <w14:ligatures w14:val="none"/>
        </w:rPr>
        <w:t>l</w:t>
      </w:r>
      <w:r w:rsidRPr="00B7442C">
        <w:rPr>
          <w:rFonts w:eastAsia="Times New Roman" w:cstheme="minorHAnsi"/>
          <w:color w:val="000000" w:themeColor="text1"/>
          <w:kern w:val="0"/>
          <w:lang w:eastAsia="pt-BR"/>
          <w14:ligatures w14:val="none"/>
        </w:rPr>
        <w:t xml:space="preserve">ongo </w:t>
      </w:r>
      <w:r w:rsidR="00133D08">
        <w:rPr>
          <w:rFonts w:eastAsia="Times New Roman" w:cstheme="minorHAnsi"/>
          <w:color w:val="000000" w:themeColor="text1"/>
          <w:kern w:val="0"/>
          <w:lang w:eastAsia="pt-BR"/>
          <w14:ligatures w14:val="none"/>
        </w:rPr>
        <w:t>p</w:t>
      </w:r>
      <w:r w:rsidRPr="00B7442C">
        <w:rPr>
          <w:rFonts w:eastAsia="Times New Roman" w:cstheme="minorHAnsi"/>
          <w:color w:val="000000" w:themeColor="text1"/>
          <w:kern w:val="0"/>
          <w:lang w:eastAsia="pt-BR"/>
          <w14:ligatures w14:val="none"/>
        </w:rPr>
        <w:t xml:space="preserve">razo: </w:t>
      </w:r>
      <w:r w:rsidR="00133D08">
        <w:rPr>
          <w:rFonts w:eastAsia="Times New Roman" w:cstheme="minorHAnsi"/>
          <w:color w:val="000000" w:themeColor="text1"/>
          <w:kern w:val="0"/>
          <w:lang w:eastAsia="pt-BR"/>
          <w14:ligatures w14:val="none"/>
        </w:rPr>
        <w:t>o</w:t>
      </w:r>
      <w:r w:rsidRPr="00B7442C">
        <w:rPr>
          <w:rFonts w:eastAsia="Times New Roman" w:cstheme="minorHAnsi"/>
          <w:color w:val="000000" w:themeColor="text1"/>
          <w:kern w:val="0"/>
          <w:lang w:eastAsia="pt-BR"/>
          <w14:ligatures w14:val="none"/>
        </w:rPr>
        <w:t xml:space="preserve"> uso dos produtos à base de </w:t>
      </w:r>
      <w:r w:rsidRPr="00133D08">
        <w:rPr>
          <w:rFonts w:eastAsia="Times New Roman" w:cstheme="minorHAnsi"/>
          <w:i/>
          <w:iCs/>
          <w:color w:val="000000" w:themeColor="text1"/>
          <w:kern w:val="0"/>
          <w:lang w:eastAsia="pt-BR"/>
          <w14:ligatures w14:val="none"/>
        </w:rPr>
        <w:t>Libidibia ferrea</w:t>
      </w:r>
      <w:r w:rsidRPr="00B7442C">
        <w:rPr>
          <w:rFonts w:eastAsia="Times New Roman" w:cstheme="minorHAnsi"/>
          <w:color w:val="000000" w:themeColor="text1"/>
          <w:kern w:val="0"/>
          <w:lang w:eastAsia="pt-BR"/>
          <w14:ligatures w14:val="none"/>
        </w:rPr>
        <w:t xml:space="preserve"> resulta em uma diminuição da recorrência das úlceras plantares em pacientes diabéticos, indicando não apenas uma eficácia a curto prazo na cicatrização de feridas, mas também benefícios a longo prazo na manutenção da integridade da pele.</w:t>
      </w:r>
    </w:p>
    <w:p w14:paraId="37C74A0A" w14:textId="62656304" w:rsidR="00B7442C" w:rsidRP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 xml:space="preserve">Hipótese </w:t>
      </w:r>
      <w:r w:rsidR="002A5DF8">
        <w:rPr>
          <w:rFonts w:eastAsia="Times New Roman" w:cstheme="minorHAnsi"/>
          <w:color w:val="000000" w:themeColor="text1"/>
          <w:kern w:val="0"/>
          <w:lang w:eastAsia="pt-BR"/>
          <w14:ligatures w14:val="none"/>
        </w:rPr>
        <w:t>c</w:t>
      </w:r>
      <w:r w:rsidRPr="00B7442C">
        <w:rPr>
          <w:rFonts w:eastAsia="Times New Roman" w:cstheme="minorHAnsi"/>
          <w:color w:val="000000" w:themeColor="text1"/>
          <w:kern w:val="0"/>
          <w:lang w:eastAsia="pt-BR"/>
          <w14:ligatures w14:val="none"/>
        </w:rPr>
        <w:t xml:space="preserve">omparativa de </w:t>
      </w:r>
      <w:r w:rsidR="002A5DF8">
        <w:rPr>
          <w:rFonts w:eastAsia="Times New Roman" w:cstheme="minorHAnsi"/>
          <w:color w:val="000000" w:themeColor="text1"/>
          <w:kern w:val="0"/>
          <w:lang w:eastAsia="pt-BR"/>
          <w14:ligatures w14:val="none"/>
        </w:rPr>
        <w:t>d</w:t>
      </w:r>
      <w:r w:rsidRPr="00B7442C">
        <w:rPr>
          <w:rFonts w:eastAsia="Times New Roman" w:cstheme="minorHAnsi"/>
          <w:color w:val="000000" w:themeColor="text1"/>
          <w:kern w:val="0"/>
          <w:lang w:eastAsia="pt-BR"/>
          <w14:ligatures w14:val="none"/>
        </w:rPr>
        <w:t xml:space="preserve">iferentes </w:t>
      </w:r>
      <w:r w:rsidR="002A5DF8">
        <w:rPr>
          <w:rFonts w:eastAsia="Times New Roman" w:cstheme="minorHAnsi"/>
          <w:color w:val="000000" w:themeColor="text1"/>
          <w:kern w:val="0"/>
          <w:lang w:eastAsia="pt-BR"/>
          <w14:ligatures w14:val="none"/>
        </w:rPr>
        <w:t>f</w:t>
      </w:r>
      <w:r w:rsidRPr="00B7442C">
        <w:rPr>
          <w:rFonts w:eastAsia="Times New Roman" w:cstheme="minorHAnsi"/>
          <w:color w:val="000000" w:themeColor="text1"/>
          <w:kern w:val="0"/>
          <w:lang w:eastAsia="pt-BR"/>
          <w14:ligatures w14:val="none"/>
        </w:rPr>
        <w:t xml:space="preserve">ormulações: </w:t>
      </w:r>
      <w:r w:rsidR="002A5DF8">
        <w:rPr>
          <w:rFonts w:eastAsia="Times New Roman" w:cstheme="minorHAnsi"/>
          <w:color w:val="000000" w:themeColor="text1"/>
          <w:kern w:val="0"/>
          <w:lang w:eastAsia="pt-BR"/>
          <w14:ligatures w14:val="none"/>
        </w:rPr>
        <w:t>e</w:t>
      </w:r>
      <w:r w:rsidRPr="00B7442C">
        <w:rPr>
          <w:rFonts w:eastAsia="Times New Roman" w:cstheme="minorHAnsi"/>
          <w:color w:val="000000" w:themeColor="text1"/>
          <w:kern w:val="0"/>
          <w:lang w:eastAsia="pt-BR"/>
          <w14:ligatures w14:val="none"/>
        </w:rPr>
        <w:t xml:space="preserve">xiste uma diferença significativa na eficácia entre as diferentes formulações (CCLF2023, GCLF2023 e NDLF2023), sugerindo que a composição específica e a concentração dos extratos de </w:t>
      </w:r>
      <w:r w:rsidRPr="002A5DF8">
        <w:rPr>
          <w:rFonts w:eastAsia="Times New Roman" w:cstheme="minorHAnsi"/>
          <w:i/>
          <w:iCs/>
          <w:color w:val="000000" w:themeColor="text1"/>
          <w:kern w:val="0"/>
          <w:lang w:eastAsia="pt-BR"/>
          <w14:ligatures w14:val="none"/>
        </w:rPr>
        <w:t>Libidibia ferrea</w:t>
      </w:r>
      <w:r w:rsidRPr="00B7442C">
        <w:rPr>
          <w:rFonts w:eastAsia="Times New Roman" w:cstheme="minorHAnsi"/>
          <w:color w:val="000000" w:themeColor="text1"/>
          <w:kern w:val="0"/>
          <w:lang w:eastAsia="pt-BR"/>
          <w14:ligatures w14:val="none"/>
        </w:rPr>
        <w:t xml:space="preserve"> podem influenciar a eficácia terapêutica.</w:t>
      </w:r>
    </w:p>
    <w:p w14:paraId="27974D6A" w14:textId="73702883" w:rsidR="00B7442C" w:rsidRDefault="00B7442C" w:rsidP="00B7442C">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B7442C">
        <w:rPr>
          <w:rFonts w:eastAsia="Times New Roman" w:cstheme="minorHAnsi"/>
          <w:color w:val="000000" w:themeColor="text1"/>
          <w:kern w:val="0"/>
          <w:lang w:eastAsia="pt-BR"/>
          <w14:ligatures w14:val="none"/>
        </w:rPr>
        <w:t>Estas hipóteses fornecem uma base para um estudo científico rigoroso, permitindo avaliar não apenas a eficácia e segurança dos produtos, mas também entender melhor os mecanismos subjacentes à sua ação terapêutica. A verificação dessas hipóteses através de pesquisa clínica robusta pode contribuir significativamente para o tratamento de úlceras plantares em pacientes diabéticos.</w:t>
      </w:r>
    </w:p>
    <w:p w14:paraId="46769256" w14:textId="52391E3A" w:rsidR="00245875" w:rsidRPr="006222E2" w:rsidRDefault="00F3116C" w:rsidP="006222E2">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Pr>
          <w:rFonts w:eastAsia="Times New Roman" w:cstheme="minorHAnsi"/>
          <w:color w:val="000000" w:themeColor="text1"/>
          <w:kern w:val="0"/>
          <w:lang w:eastAsia="pt-BR"/>
          <w14:ligatures w14:val="none"/>
        </w:rPr>
        <w:lastRenderedPageBreak/>
        <w:t>Assim pode-se resumir que; o</w:t>
      </w:r>
      <w:r w:rsidR="001D61E8" w:rsidRPr="006222E2">
        <w:rPr>
          <w:rFonts w:eastAsia="Times New Roman" w:cstheme="minorHAnsi"/>
          <w:color w:val="000000" w:themeColor="text1"/>
          <w:kern w:val="0"/>
          <w:lang w:eastAsia="pt-BR"/>
          <w14:ligatures w14:val="none"/>
        </w:rPr>
        <w:t>s produtos CCLF2023, GCLF</w:t>
      </w:r>
      <w:r w:rsidR="00B110C6">
        <w:rPr>
          <w:rFonts w:eastAsia="Times New Roman" w:cstheme="minorHAnsi"/>
          <w:color w:val="000000" w:themeColor="text1"/>
          <w:kern w:val="0"/>
          <w:lang w:eastAsia="pt-BR"/>
          <w14:ligatures w14:val="none"/>
        </w:rPr>
        <w:t>2023</w:t>
      </w:r>
      <w:r w:rsidR="001D61E8" w:rsidRPr="006222E2">
        <w:rPr>
          <w:rFonts w:eastAsia="Times New Roman" w:cstheme="minorHAnsi"/>
          <w:color w:val="000000" w:themeColor="text1"/>
          <w:kern w:val="0"/>
          <w:lang w:eastAsia="pt-BR"/>
          <w14:ligatures w14:val="none"/>
        </w:rPr>
        <w:t xml:space="preserve"> </w:t>
      </w:r>
      <w:r w:rsidR="006222E2" w:rsidRPr="006222E2">
        <w:rPr>
          <w:rFonts w:eastAsia="Times New Roman" w:cstheme="minorHAnsi"/>
          <w:color w:val="000000" w:themeColor="text1"/>
          <w:kern w:val="0"/>
          <w:lang w:eastAsia="pt-BR"/>
          <w14:ligatures w14:val="none"/>
        </w:rPr>
        <w:t>e</w:t>
      </w:r>
      <w:r w:rsidR="001D61E8" w:rsidRPr="006222E2">
        <w:rPr>
          <w:rFonts w:eastAsia="Times New Roman" w:cstheme="minorHAnsi"/>
          <w:color w:val="000000" w:themeColor="text1"/>
          <w:kern w:val="0"/>
          <w:lang w:eastAsia="pt-BR"/>
          <w14:ligatures w14:val="none"/>
        </w:rPr>
        <w:t xml:space="preserve"> NDLF2023 são efetivos </w:t>
      </w:r>
      <w:r w:rsidR="00245875" w:rsidRPr="006222E2">
        <w:rPr>
          <w:rFonts w:eastAsia="Times New Roman" w:cstheme="minorHAnsi"/>
          <w:color w:val="000000" w:themeColor="text1"/>
          <w:kern w:val="0"/>
          <w:lang w:eastAsia="pt-BR"/>
          <w14:ligatures w14:val="none"/>
        </w:rPr>
        <w:t>no processo de cicatrização de</w:t>
      </w:r>
      <w:r w:rsidR="001D61E8" w:rsidRPr="006222E2">
        <w:rPr>
          <w:rFonts w:eastAsia="Times New Roman" w:cstheme="minorHAnsi"/>
          <w:color w:val="000000" w:themeColor="text1"/>
          <w:kern w:val="0"/>
          <w:lang w:eastAsia="pt-BR"/>
          <w14:ligatures w14:val="none"/>
        </w:rPr>
        <w:t xml:space="preserve"> </w:t>
      </w:r>
      <w:r w:rsidR="006222E2" w:rsidRPr="006222E2">
        <w:rPr>
          <w:rFonts w:eastAsia="Times New Roman" w:cstheme="minorHAnsi"/>
          <w:color w:val="000000" w:themeColor="text1"/>
          <w:kern w:val="0"/>
          <w:lang w:eastAsia="pt-BR"/>
          <w14:ligatures w14:val="none"/>
        </w:rPr>
        <w:t>úlceras plantar de pacientes diabéticos.</w:t>
      </w:r>
    </w:p>
    <w:p w14:paraId="4DD8B818" w14:textId="528FF793" w:rsidR="00245875" w:rsidRPr="003A423C" w:rsidRDefault="00245875" w:rsidP="00245875">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r w:rsidRPr="003A423C">
        <w:rPr>
          <w:rFonts w:eastAsia="Times New Roman" w:cstheme="minorHAnsi"/>
          <w:color w:val="000000" w:themeColor="text1"/>
          <w:kern w:val="0"/>
          <w:lang w:eastAsia="pt-BR"/>
          <w14:ligatures w14:val="none"/>
        </w:rPr>
        <w:t xml:space="preserve">- Hipótese H0: O tratamento experimental </w:t>
      </w:r>
      <w:r w:rsidR="003A423C" w:rsidRPr="003A423C">
        <w:rPr>
          <w:rFonts w:eastAsia="Times New Roman" w:cstheme="minorHAnsi"/>
          <w:color w:val="000000" w:themeColor="text1"/>
          <w:kern w:val="0"/>
          <w:lang w:eastAsia="pt-BR"/>
          <w14:ligatures w14:val="none"/>
        </w:rPr>
        <w:t>com CCLF2023, GCLF</w:t>
      </w:r>
      <w:r w:rsidR="00B110C6">
        <w:rPr>
          <w:rFonts w:eastAsia="Times New Roman" w:cstheme="minorHAnsi"/>
          <w:color w:val="000000" w:themeColor="text1"/>
          <w:kern w:val="0"/>
          <w:lang w:eastAsia="pt-BR"/>
          <w14:ligatures w14:val="none"/>
        </w:rPr>
        <w:t>2023</w:t>
      </w:r>
      <w:r w:rsidR="003A423C" w:rsidRPr="003A423C">
        <w:rPr>
          <w:rFonts w:eastAsia="Times New Roman" w:cstheme="minorHAnsi"/>
          <w:color w:val="000000" w:themeColor="text1"/>
          <w:kern w:val="0"/>
          <w:lang w:eastAsia="pt-BR"/>
          <w14:ligatures w14:val="none"/>
        </w:rPr>
        <w:t xml:space="preserve"> e NDLF2023 </w:t>
      </w:r>
      <w:r w:rsidRPr="003A423C">
        <w:rPr>
          <w:rFonts w:eastAsia="Times New Roman" w:cstheme="minorHAnsi"/>
          <w:color w:val="000000" w:themeColor="text1"/>
          <w:kern w:val="0"/>
          <w:lang w:eastAsia="pt-BR"/>
          <w14:ligatures w14:val="none"/>
        </w:rPr>
        <w:t>não é melhor que o</w:t>
      </w:r>
      <w:r w:rsidR="003A423C">
        <w:rPr>
          <w:rFonts w:eastAsia="Times New Roman" w:cstheme="minorHAnsi"/>
          <w:color w:val="000000" w:themeColor="text1"/>
          <w:kern w:val="0"/>
          <w:lang w:eastAsia="pt-BR"/>
          <w14:ligatures w14:val="none"/>
        </w:rPr>
        <w:t>s</w:t>
      </w:r>
      <w:r w:rsidRPr="003A423C">
        <w:rPr>
          <w:rFonts w:eastAsia="Times New Roman" w:cstheme="minorHAnsi"/>
          <w:color w:val="000000" w:themeColor="text1"/>
          <w:kern w:val="0"/>
          <w:lang w:eastAsia="pt-BR"/>
          <w14:ligatures w14:val="none"/>
        </w:rPr>
        <w:t xml:space="preserve"> controle</w:t>
      </w:r>
      <w:r w:rsidR="003A423C">
        <w:rPr>
          <w:rFonts w:eastAsia="Times New Roman" w:cstheme="minorHAnsi"/>
          <w:color w:val="000000" w:themeColor="text1"/>
          <w:kern w:val="0"/>
          <w:lang w:eastAsia="pt-BR"/>
          <w14:ligatures w14:val="none"/>
        </w:rPr>
        <w:t>s</w:t>
      </w:r>
      <w:r w:rsidRPr="003A423C">
        <w:rPr>
          <w:rFonts w:eastAsia="Times New Roman" w:cstheme="minorHAnsi"/>
          <w:color w:val="000000" w:themeColor="text1"/>
          <w:kern w:val="0"/>
          <w:lang w:eastAsia="pt-BR"/>
          <w14:ligatures w14:val="none"/>
        </w:rPr>
        <w:t>;</w:t>
      </w:r>
    </w:p>
    <w:p w14:paraId="09A589C4" w14:textId="2B8A94AF" w:rsidR="00A52212" w:rsidRPr="003A423C" w:rsidRDefault="00245875" w:rsidP="00245875">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r w:rsidRPr="003A423C">
        <w:rPr>
          <w:rFonts w:eastAsia="Times New Roman" w:cstheme="minorHAnsi"/>
          <w:color w:val="000000" w:themeColor="text1"/>
          <w:kern w:val="0"/>
          <w:lang w:eastAsia="pt-BR"/>
          <w14:ligatures w14:val="none"/>
        </w:rPr>
        <w:t>- Hipótese H1: O tratamento experimental</w:t>
      </w:r>
      <w:r w:rsidR="003A423C" w:rsidRPr="003A423C">
        <w:rPr>
          <w:rFonts w:eastAsia="Times New Roman" w:cstheme="minorHAnsi"/>
          <w:color w:val="000000" w:themeColor="text1"/>
          <w:kern w:val="0"/>
          <w:lang w:eastAsia="pt-BR"/>
          <w14:ligatures w14:val="none"/>
        </w:rPr>
        <w:t xml:space="preserve"> com</w:t>
      </w:r>
      <w:r w:rsidRPr="003A423C">
        <w:rPr>
          <w:rFonts w:eastAsia="Times New Roman" w:cstheme="minorHAnsi"/>
          <w:color w:val="000000" w:themeColor="text1"/>
          <w:kern w:val="0"/>
          <w:lang w:eastAsia="pt-BR"/>
          <w14:ligatures w14:val="none"/>
        </w:rPr>
        <w:t xml:space="preserve"> </w:t>
      </w:r>
      <w:r w:rsidR="003A423C" w:rsidRPr="003A423C">
        <w:rPr>
          <w:rFonts w:eastAsia="Times New Roman" w:cstheme="minorHAnsi"/>
          <w:color w:val="000000" w:themeColor="text1"/>
          <w:kern w:val="0"/>
          <w:lang w:eastAsia="pt-BR"/>
          <w14:ligatures w14:val="none"/>
        </w:rPr>
        <w:t>CCLF2023, GCLF</w:t>
      </w:r>
      <w:r w:rsidR="00B110C6">
        <w:rPr>
          <w:rFonts w:eastAsia="Times New Roman" w:cstheme="minorHAnsi"/>
          <w:color w:val="000000" w:themeColor="text1"/>
          <w:kern w:val="0"/>
          <w:lang w:eastAsia="pt-BR"/>
          <w14:ligatures w14:val="none"/>
        </w:rPr>
        <w:t>2023</w:t>
      </w:r>
      <w:r w:rsidR="003A423C" w:rsidRPr="003A423C">
        <w:rPr>
          <w:rFonts w:eastAsia="Times New Roman" w:cstheme="minorHAnsi"/>
          <w:color w:val="000000" w:themeColor="text1"/>
          <w:kern w:val="0"/>
          <w:lang w:eastAsia="pt-BR"/>
          <w14:ligatures w14:val="none"/>
        </w:rPr>
        <w:t xml:space="preserve"> e NDLF2023 </w:t>
      </w:r>
      <w:r w:rsidRPr="003A423C">
        <w:rPr>
          <w:rFonts w:eastAsia="Times New Roman" w:cstheme="minorHAnsi"/>
          <w:color w:val="000000" w:themeColor="text1"/>
          <w:kern w:val="0"/>
          <w:lang w:eastAsia="pt-BR"/>
          <w14:ligatures w14:val="none"/>
        </w:rPr>
        <w:t>é melhor que o</w:t>
      </w:r>
      <w:r w:rsidR="003A423C" w:rsidRPr="003A423C">
        <w:rPr>
          <w:rFonts w:eastAsia="Times New Roman" w:cstheme="minorHAnsi"/>
          <w:color w:val="000000" w:themeColor="text1"/>
          <w:kern w:val="0"/>
          <w:lang w:eastAsia="pt-BR"/>
          <w14:ligatures w14:val="none"/>
        </w:rPr>
        <w:t>s</w:t>
      </w:r>
      <w:r w:rsidRPr="003A423C">
        <w:rPr>
          <w:rFonts w:eastAsia="Times New Roman" w:cstheme="minorHAnsi"/>
          <w:color w:val="000000" w:themeColor="text1"/>
          <w:kern w:val="0"/>
          <w:lang w:eastAsia="pt-BR"/>
          <w14:ligatures w14:val="none"/>
        </w:rPr>
        <w:t xml:space="preserve"> controle</w:t>
      </w:r>
      <w:r w:rsidR="003A423C" w:rsidRPr="003A423C">
        <w:rPr>
          <w:rFonts w:eastAsia="Times New Roman" w:cstheme="minorHAnsi"/>
          <w:color w:val="000000" w:themeColor="text1"/>
          <w:kern w:val="0"/>
          <w:lang w:eastAsia="pt-BR"/>
          <w14:ligatures w14:val="none"/>
        </w:rPr>
        <w:t>s</w:t>
      </w:r>
      <w:r w:rsidRPr="003A423C">
        <w:rPr>
          <w:rFonts w:eastAsia="Times New Roman" w:cstheme="minorHAnsi"/>
          <w:color w:val="000000" w:themeColor="text1"/>
          <w:kern w:val="0"/>
          <w:lang w:eastAsia="pt-BR"/>
          <w14:ligatures w14:val="none"/>
        </w:rPr>
        <w:t>.</w:t>
      </w:r>
    </w:p>
    <w:p w14:paraId="38FF56F6" w14:textId="77777777" w:rsidR="00A52212" w:rsidRDefault="00A52212" w:rsidP="00DE2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4E6F1DF1" w14:textId="424EE271" w:rsidR="007238A2" w:rsidRPr="00B926BF" w:rsidRDefault="007238A2" w:rsidP="00B926BF">
      <w:pPr>
        <w:pStyle w:val="PargrafodaLista"/>
        <w:widowControl/>
        <w:numPr>
          <w:ilvl w:val="0"/>
          <w:numId w:val="23"/>
        </w:numPr>
        <w:shd w:val="clear" w:color="auto" w:fill="FFFFFF"/>
        <w:autoSpaceDE/>
        <w:autoSpaceDN/>
        <w:spacing w:line="360" w:lineRule="auto"/>
        <w:jc w:val="both"/>
        <w:outlineLvl w:val="0"/>
        <w:rPr>
          <w:rFonts w:eastAsia="Times New Roman" w:cstheme="minorHAnsi"/>
          <w:b/>
          <w:bCs/>
          <w:color w:val="000000"/>
          <w:kern w:val="0"/>
          <w:lang w:eastAsia="pt-BR"/>
          <w14:ligatures w14:val="none"/>
        </w:rPr>
      </w:pPr>
      <w:bookmarkStart w:id="5" w:name="_Toc153636584"/>
      <w:r w:rsidRPr="00B926BF">
        <w:rPr>
          <w:rFonts w:eastAsia="Times New Roman" w:cstheme="minorHAnsi"/>
          <w:b/>
          <w:bCs/>
          <w:color w:val="000000"/>
          <w:kern w:val="0"/>
          <w:lang w:eastAsia="pt-BR"/>
          <w14:ligatures w14:val="none"/>
        </w:rPr>
        <w:t>OBJETIVOS</w:t>
      </w:r>
      <w:bookmarkEnd w:id="5"/>
    </w:p>
    <w:p w14:paraId="16373B6E" w14:textId="5E228D09" w:rsidR="007238A2" w:rsidRPr="00B926BF" w:rsidRDefault="007238A2" w:rsidP="00B926BF">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6" w:name="_Toc153636585"/>
      <w:r w:rsidRPr="00B926BF">
        <w:rPr>
          <w:rFonts w:eastAsia="Times New Roman" w:cstheme="minorHAnsi"/>
          <w:b/>
          <w:bCs/>
          <w:color w:val="000000"/>
          <w:kern w:val="0"/>
          <w:lang w:eastAsia="pt-BR"/>
          <w14:ligatures w14:val="none"/>
        </w:rPr>
        <w:t>Geral</w:t>
      </w:r>
      <w:bookmarkEnd w:id="6"/>
    </w:p>
    <w:p w14:paraId="666BC853" w14:textId="468B9637" w:rsidR="00EC0A62" w:rsidRPr="00D664D3" w:rsidRDefault="00B7482D" w:rsidP="00D664D3">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E</w:t>
      </w:r>
      <w:r w:rsidRPr="00B7482D">
        <w:rPr>
          <w:rFonts w:eastAsia="Times New Roman" w:cstheme="minorHAnsi"/>
          <w:color w:val="000000"/>
          <w:kern w:val="0"/>
          <w:lang w:eastAsia="pt-BR"/>
          <w14:ligatures w14:val="none"/>
        </w:rPr>
        <w:t>stud</w:t>
      </w:r>
      <w:r>
        <w:rPr>
          <w:rFonts w:eastAsia="Times New Roman" w:cstheme="minorHAnsi"/>
          <w:color w:val="000000"/>
          <w:kern w:val="0"/>
          <w:lang w:eastAsia="pt-BR"/>
          <w14:ligatures w14:val="none"/>
        </w:rPr>
        <w:t>ar</w:t>
      </w:r>
      <w:r w:rsidRPr="00B7482D">
        <w:rPr>
          <w:rFonts w:eastAsia="Times New Roman" w:cstheme="minorHAnsi"/>
          <w:color w:val="000000"/>
          <w:kern w:val="0"/>
          <w:lang w:eastAsia="pt-BR"/>
          <w14:ligatures w14:val="none"/>
        </w:rPr>
        <w:t xml:space="preserve"> a eficácia e tolerância clínica dos produtos CCLF2023, GCLF</w:t>
      </w:r>
      <w:r w:rsidR="004E4F65">
        <w:rPr>
          <w:rFonts w:eastAsia="Times New Roman" w:cstheme="minorHAnsi"/>
          <w:color w:val="000000"/>
          <w:kern w:val="0"/>
          <w:lang w:eastAsia="pt-BR"/>
          <w14:ligatures w14:val="none"/>
        </w:rPr>
        <w:t>2023</w:t>
      </w:r>
      <w:r w:rsidRPr="00B7482D">
        <w:rPr>
          <w:rFonts w:eastAsia="Times New Roman" w:cstheme="minorHAnsi"/>
          <w:color w:val="000000"/>
          <w:kern w:val="0"/>
          <w:lang w:eastAsia="pt-BR"/>
          <w14:ligatures w14:val="none"/>
        </w:rPr>
        <w:t xml:space="preserve"> </w:t>
      </w:r>
      <w:r w:rsidR="00271477">
        <w:rPr>
          <w:rFonts w:eastAsia="Times New Roman" w:cstheme="minorHAnsi"/>
          <w:color w:val="000000"/>
          <w:kern w:val="0"/>
          <w:lang w:eastAsia="pt-BR"/>
          <w14:ligatures w14:val="none"/>
        </w:rPr>
        <w:t>e</w:t>
      </w:r>
      <w:r w:rsidRPr="00B7482D">
        <w:rPr>
          <w:rFonts w:eastAsia="Times New Roman" w:cstheme="minorHAnsi"/>
          <w:color w:val="000000"/>
          <w:kern w:val="0"/>
          <w:lang w:eastAsia="pt-BR"/>
          <w14:ligatures w14:val="none"/>
        </w:rPr>
        <w:t xml:space="preserve"> NDLF2023 em úlceras plantar</w:t>
      </w:r>
      <w:r w:rsidR="00715358">
        <w:rPr>
          <w:rFonts w:eastAsia="Times New Roman" w:cstheme="minorHAnsi"/>
          <w:color w:val="000000"/>
          <w:kern w:val="0"/>
          <w:lang w:eastAsia="pt-BR"/>
          <w14:ligatures w14:val="none"/>
        </w:rPr>
        <w:t>es</w:t>
      </w:r>
      <w:r w:rsidRPr="00B7482D">
        <w:rPr>
          <w:rFonts w:eastAsia="Times New Roman" w:cstheme="minorHAnsi"/>
          <w:color w:val="000000"/>
          <w:kern w:val="0"/>
          <w:lang w:eastAsia="pt-BR"/>
          <w14:ligatures w14:val="none"/>
        </w:rPr>
        <w:t xml:space="preserve"> de diabéticos</w:t>
      </w:r>
      <w:r>
        <w:rPr>
          <w:rFonts w:eastAsia="Times New Roman" w:cstheme="minorHAnsi"/>
          <w:color w:val="000000"/>
          <w:kern w:val="0"/>
          <w:lang w:eastAsia="pt-BR"/>
          <w14:ligatures w14:val="none"/>
        </w:rPr>
        <w:t>.</w:t>
      </w:r>
    </w:p>
    <w:p w14:paraId="47BEF931" w14:textId="1FB1C847" w:rsidR="007238A2" w:rsidRPr="00B926BF" w:rsidRDefault="007238A2" w:rsidP="00B926BF">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7" w:name="_Toc153636586"/>
      <w:r w:rsidRPr="00B926BF">
        <w:rPr>
          <w:rFonts w:eastAsia="Times New Roman" w:cstheme="minorHAnsi"/>
          <w:b/>
          <w:bCs/>
          <w:color w:val="000000"/>
          <w:kern w:val="0"/>
          <w:lang w:eastAsia="pt-BR"/>
          <w14:ligatures w14:val="none"/>
        </w:rPr>
        <w:t>Específicos</w:t>
      </w:r>
      <w:bookmarkEnd w:id="7"/>
    </w:p>
    <w:p w14:paraId="462CD3B2" w14:textId="3335F6D2" w:rsidR="007238A2" w:rsidRPr="000B20B1" w:rsidRDefault="00CA62AD" w:rsidP="000B20B1">
      <w:pPr>
        <w:pStyle w:val="PargrafodaLista"/>
        <w:widowControl/>
        <w:numPr>
          <w:ilvl w:val="0"/>
          <w:numId w:val="14"/>
        </w:numPr>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Avaliar a eficácia cicatrizante dos produtos CCLF2023, GCLF</w:t>
      </w:r>
      <w:r w:rsidR="004E4F65">
        <w:rPr>
          <w:rFonts w:eastAsia="Times New Roman" w:cstheme="minorHAnsi"/>
          <w:color w:val="000000"/>
          <w:kern w:val="0"/>
          <w:lang w:eastAsia="pt-BR"/>
          <w14:ligatures w14:val="none"/>
        </w:rPr>
        <w:t>2023</w:t>
      </w:r>
      <w:r w:rsidRPr="000B20B1">
        <w:rPr>
          <w:rFonts w:eastAsia="Times New Roman" w:cstheme="minorHAnsi"/>
          <w:color w:val="000000"/>
          <w:kern w:val="0"/>
          <w:lang w:eastAsia="pt-BR"/>
          <w14:ligatures w14:val="none"/>
        </w:rPr>
        <w:t xml:space="preserve"> </w:t>
      </w:r>
      <w:r w:rsidR="00CD2810" w:rsidRPr="000B20B1">
        <w:rPr>
          <w:rFonts w:eastAsia="Times New Roman" w:cstheme="minorHAnsi"/>
          <w:color w:val="000000"/>
          <w:kern w:val="0"/>
          <w:lang w:eastAsia="pt-BR"/>
          <w14:ligatures w14:val="none"/>
        </w:rPr>
        <w:t>e</w:t>
      </w:r>
      <w:r w:rsidRPr="000B20B1">
        <w:rPr>
          <w:rFonts w:eastAsia="Times New Roman" w:cstheme="minorHAnsi"/>
          <w:color w:val="000000"/>
          <w:kern w:val="0"/>
          <w:lang w:eastAsia="pt-BR"/>
          <w14:ligatures w14:val="none"/>
        </w:rPr>
        <w:t xml:space="preserve"> NDLF2023 em úlceras plantar</w:t>
      </w:r>
      <w:r w:rsidR="0066401E">
        <w:rPr>
          <w:rFonts w:eastAsia="Times New Roman" w:cstheme="minorHAnsi"/>
          <w:color w:val="000000"/>
          <w:kern w:val="0"/>
          <w:lang w:eastAsia="pt-BR"/>
          <w14:ligatures w14:val="none"/>
        </w:rPr>
        <w:t>es</w:t>
      </w:r>
      <w:r w:rsidRPr="000B20B1">
        <w:rPr>
          <w:rFonts w:eastAsia="Times New Roman" w:cstheme="minorHAnsi"/>
          <w:color w:val="000000"/>
          <w:kern w:val="0"/>
          <w:lang w:eastAsia="pt-BR"/>
          <w14:ligatures w14:val="none"/>
        </w:rPr>
        <w:t xml:space="preserve"> de diabéticos;</w:t>
      </w:r>
    </w:p>
    <w:p w14:paraId="20349820" w14:textId="4CF9427B" w:rsidR="00CA62AD" w:rsidRDefault="00CA62AD" w:rsidP="000B20B1">
      <w:pPr>
        <w:pStyle w:val="PargrafodaLista"/>
        <w:widowControl/>
        <w:numPr>
          <w:ilvl w:val="0"/>
          <w:numId w:val="14"/>
        </w:numPr>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Avaliar a tolerância ao nível de pele, dos produtos CCLF2023, GCLF</w:t>
      </w:r>
      <w:r w:rsidR="004E4F65">
        <w:rPr>
          <w:rFonts w:eastAsia="Times New Roman" w:cstheme="minorHAnsi"/>
          <w:color w:val="000000"/>
          <w:kern w:val="0"/>
          <w:lang w:eastAsia="pt-BR"/>
          <w14:ligatures w14:val="none"/>
        </w:rPr>
        <w:t>2023</w:t>
      </w:r>
      <w:r w:rsidRPr="000B20B1">
        <w:rPr>
          <w:rFonts w:eastAsia="Times New Roman" w:cstheme="minorHAnsi"/>
          <w:color w:val="000000"/>
          <w:kern w:val="0"/>
          <w:lang w:eastAsia="pt-BR"/>
          <w14:ligatures w14:val="none"/>
        </w:rPr>
        <w:t xml:space="preserve"> </w:t>
      </w:r>
      <w:r w:rsidR="00CD2810" w:rsidRPr="000B20B1">
        <w:rPr>
          <w:rFonts w:eastAsia="Times New Roman" w:cstheme="minorHAnsi"/>
          <w:color w:val="000000"/>
          <w:kern w:val="0"/>
          <w:lang w:eastAsia="pt-BR"/>
          <w14:ligatures w14:val="none"/>
        </w:rPr>
        <w:t>e</w:t>
      </w:r>
      <w:r w:rsidRPr="000B20B1">
        <w:rPr>
          <w:rFonts w:eastAsia="Times New Roman" w:cstheme="minorHAnsi"/>
          <w:color w:val="000000"/>
          <w:kern w:val="0"/>
          <w:lang w:eastAsia="pt-BR"/>
          <w14:ligatures w14:val="none"/>
        </w:rPr>
        <w:t xml:space="preserve"> NDLF2023 em úlceras plantar</w:t>
      </w:r>
      <w:r w:rsidR="00580E4C">
        <w:rPr>
          <w:rFonts w:eastAsia="Times New Roman" w:cstheme="minorHAnsi"/>
          <w:color w:val="000000"/>
          <w:kern w:val="0"/>
          <w:lang w:eastAsia="pt-BR"/>
          <w14:ligatures w14:val="none"/>
        </w:rPr>
        <w:t>es</w:t>
      </w:r>
      <w:r w:rsidRPr="000B20B1">
        <w:rPr>
          <w:rFonts w:eastAsia="Times New Roman" w:cstheme="minorHAnsi"/>
          <w:color w:val="000000"/>
          <w:kern w:val="0"/>
          <w:lang w:eastAsia="pt-BR"/>
          <w14:ligatures w14:val="none"/>
        </w:rPr>
        <w:t xml:space="preserve"> de diabéticos;</w:t>
      </w:r>
    </w:p>
    <w:p w14:paraId="64B92C98" w14:textId="7CCDC386" w:rsidR="00D664D3" w:rsidRDefault="00D664D3" w:rsidP="000B20B1">
      <w:pPr>
        <w:pStyle w:val="PargrafodaLista"/>
        <w:widowControl/>
        <w:numPr>
          <w:ilvl w:val="0"/>
          <w:numId w:val="14"/>
        </w:numPr>
        <w:shd w:val="clear" w:color="auto" w:fill="FFFFFF"/>
        <w:autoSpaceDE/>
        <w:autoSpaceDN/>
        <w:spacing w:line="360" w:lineRule="auto"/>
        <w:jc w:val="both"/>
        <w:rPr>
          <w:rFonts w:eastAsia="Times New Roman" w:cstheme="minorHAnsi"/>
          <w:color w:val="000000"/>
          <w:kern w:val="0"/>
          <w:lang w:eastAsia="pt-BR"/>
          <w14:ligatures w14:val="none"/>
        </w:rPr>
      </w:pPr>
      <w:r w:rsidRPr="00D664D3">
        <w:rPr>
          <w:rFonts w:eastAsia="Times New Roman" w:cstheme="minorHAnsi"/>
          <w:color w:val="000000"/>
          <w:kern w:val="0"/>
          <w:lang w:eastAsia="pt-BR"/>
          <w14:ligatures w14:val="none"/>
        </w:rPr>
        <w:t>Acompanhar semanalmente a evolução do tratamento das úlceras dos pacientes pelas imagens obtidas através de fotografias das feridas e pela técnica de decalque, a fim de predizer o potencial cicatrizante d</w:t>
      </w:r>
      <w:r>
        <w:rPr>
          <w:rFonts w:eastAsia="Times New Roman" w:cstheme="minorHAnsi"/>
          <w:color w:val="000000"/>
          <w:kern w:val="0"/>
          <w:lang w:eastAsia="pt-BR"/>
          <w14:ligatures w14:val="none"/>
        </w:rPr>
        <w:t xml:space="preserve">os produtos </w:t>
      </w:r>
      <w:r w:rsidRPr="000B20B1">
        <w:rPr>
          <w:rFonts w:eastAsia="Times New Roman" w:cstheme="minorHAnsi"/>
          <w:color w:val="000000"/>
          <w:kern w:val="0"/>
          <w:lang w:eastAsia="pt-BR"/>
          <w14:ligatures w14:val="none"/>
        </w:rPr>
        <w:t>CCLF2023, GCLF</w:t>
      </w:r>
      <w:r w:rsidR="004E4F65">
        <w:rPr>
          <w:rFonts w:eastAsia="Times New Roman" w:cstheme="minorHAnsi"/>
          <w:color w:val="000000"/>
          <w:kern w:val="0"/>
          <w:lang w:eastAsia="pt-BR"/>
          <w14:ligatures w14:val="none"/>
        </w:rPr>
        <w:t>2023</w:t>
      </w:r>
      <w:r w:rsidRPr="000B20B1">
        <w:rPr>
          <w:rFonts w:eastAsia="Times New Roman" w:cstheme="minorHAnsi"/>
          <w:color w:val="000000"/>
          <w:kern w:val="0"/>
          <w:lang w:eastAsia="pt-BR"/>
          <w14:ligatures w14:val="none"/>
        </w:rPr>
        <w:t xml:space="preserve"> e NDLF2023</w:t>
      </w:r>
      <w:r w:rsidRPr="00D664D3">
        <w:rPr>
          <w:rFonts w:eastAsia="Times New Roman" w:cstheme="minorHAnsi"/>
          <w:color w:val="000000"/>
          <w:kern w:val="0"/>
          <w:lang w:eastAsia="pt-BR"/>
          <w14:ligatures w14:val="none"/>
        </w:rPr>
        <w:t>;</w:t>
      </w:r>
    </w:p>
    <w:p w14:paraId="6ACB5170" w14:textId="35C21012" w:rsidR="001422DE" w:rsidRPr="001422DE" w:rsidRDefault="001422DE" w:rsidP="001422DE">
      <w:pPr>
        <w:pStyle w:val="PargrafodaLista"/>
        <w:numPr>
          <w:ilvl w:val="0"/>
          <w:numId w:val="14"/>
        </w:numPr>
        <w:spacing w:line="360" w:lineRule="auto"/>
        <w:rPr>
          <w:rFonts w:eastAsia="Times New Roman" w:cstheme="minorHAnsi"/>
          <w:color w:val="000000"/>
          <w:kern w:val="0"/>
          <w:lang w:eastAsia="pt-BR"/>
          <w14:ligatures w14:val="none"/>
        </w:rPr>
      </w:pPr>
      <w:r w:rsidRPr="001422DE">
        <w:rPr>
          <w:rFonts w:eastAsia="Times New Roman" w:cstheme="minorHAnsi"/>
          <w:color w:val="000000"/>
          <w:kern w:val="0"/>
          <w:lang w:eastAsia="pt-BR"/>
          <w14:ligatures w14:val="none"/>
        </w:rPr>
        <w:t>Comparar o tempo de cicatrização entre os usuários e não usuários dos produtos CCLF2023, GCLF</w:t>
      </w:r>
      <w:r w:rsidR="004E4F65">
        <w:rPr>
          <w:rFonts w:eastAsia="Times New Roman" w:cstheme="minorHAnsi"/>
          <w:color w:val="000000"/>
          <w:kern w:val="0"/>
          <w:lang w:eastAsia="pt-BR"/>
          <w14:ligatures w14:val="none"/>
        </w:rPr>
        <w:t>2023</w:t>
      </w:r>
      <w:r w:rsidRPr="001422DE">
        <w:rPr>
          <w:rFonts w:eastAsia="Times New Roman" w:cstheme="minorHAnsi"/>
          <w:color w:val="000000"/>
          <w:kern w:val="0"/>
          <w:lang w:eastAsia="pt-BR"/>
          <w14:ligatures w14:val="none"/>
        </w:rPr>
        <w:t xml:space="preserve"> e NDLF2023;</w:t>
      </w:r>
    </w:p>
    <w:p w14:paraId="6FB5CEEC" w14:textId="2729CE18" w:rsidR="001422DE" w:rsidRPr="001422DE" w:rsidRDefault="001422DE" w:rsidP="001422DE">
      <w:pPr>
        <w:pStyle w:val="PargrafodaLista"/>
        <w:widowControl/>
        <w:numPr>
          <w:ilvl w:val="0"/>
          <w:numId w:val="14"/>
        </w:numPr>
        <w:shd w:val="clear" w:color="auto" w:fill="FFFFFF"/>
        <w:autoSpaceDE/>
        <w:autoSpaceDN/>
        <w:spacing w:line="360" w:lineRule="auto"/>
        <w:jc w:val="both"/>
        <w:rPr>
          <w:rFonts w:eastAsia="Times New Roman" w:cstheme="minorHAnsi"/>
          <w:color w:val="000000"/>
          <w:kern w:val="0"/>
          <w:lang w:eastAsia="pt-BR"/>
          <w14:ligatures w14:val="none"/>
        </w:rPr>
      </w:pPr>
      <w:r w:rsidRPr="001422DE">
        <w:rPr>
          <w:rFonts w:eastAsia="Times New Roman" w:cstheme="minorHAnsi"/>
          <w:color w:val="000000"/>
          <w:kern w:val="0"/>
          <w:lang w:eastAsia="pt-BR"/>
          <w14:ligatures w14:val="none"/>
        </w:rPr>
        <w:t xml:space="preserve">Observar </w:t>
      </w:r>
      <w:r>
        <w:rPr>
          <w:rFonts w:eastAsia="Times New Roman" w:cstheme="minorHAnsi"/>
          <w:color w:val="000000"/>
          <w:kern w:val="0"/>
          <w:lang w:eastAsia="pt-BR"/>
          <w14:ligatures w14:val="none"/>
        </w:rPr>
        <w:t>a</w:t>
      </w:r>
      <w:r w:rsidRPr="001422DE">
        <w:rPr>
          <w:rFonts w:eastAsia="Times New Roman" w:cstheme="minorHAnsi"/>
          <w:color w:val="000000"/>
          <w:kern w:val="0"/>
          <w:lang w:eastAsia="pt-BR"/>
          <w14:ligatures w14:val="none"/>
        </w:rPr>
        <w:t xml:space="preserve"> redução de complicações e/ou sequelas decorrentes</w:t>
      </w:r>
      <w:r>
        <w:rPr>
          <w:rFonts w:eastAsia="Times New Roman" w:cstheme="minorHAnsi"/>
          <w:color w:val="000000"/>
          <w:kern w:val="0"/>
          <w:lang w:eastAsia="pt-BR"/>
          <w14:ligatures w14:val="none"/>
        </w:rPr>
        <w:t xml:space="preserve"> </w:t>
      </w:r>
      <w:r w:rsidRPr="001422DE">
        <w:rPr>
          <w:rFonts w:eastAsia="Times New Roman" w:cstheme="minorHAnsi"/>
          <w:color w:val="000000"/>
          <w:kern w:val="0"/>
          <w:lang w:eastAsia="pt-BR"/>
          <w14:ligatures w14:val="none"/>
        </w:rPr>
        <w:t>das lesões</w:t>
      </w:r>
      <w:r>
        <w:rPr>
          <w:rFonts w:eastAsia="Times New Roman" w:cstheme="minorHAnsi"/>
          <w:color w:val="000000"/>
          <w:kern w:val="0"/>
          <w:lang w:eastAsia="pt-BR"/>
          <w14:ligatures w14:val="none"/>
        </w:rPr>
        <w:t>;</w:t>
      </w:r>
    </w:p>
    <w:p w14:paraId="2671EEBF" w14:textId="6179A157" w:rsidR="00EC0A62" w:rsidRPr="006B3488" w:rsidRDefault="00582082" w:rsidP="00DE25C8">
      <w:pPr>
        <w:pStyle w:val="PargrafodaLista"/>
        <w:widowControl/>
        <w:numPr>
          <w:ilvl w:val="0"/>
          <w:numId w:val="14"/>
        </w:numPr>
        <w:shd w:val="clear" w:color="auto" w:fill="FFFFFF"/>
        <w:autoSpaceDE/>
        <w:autoSpaceDN/>
        <w:spacing w:line="360" w:lineRule="auto"/>
        <w:jc w:val="both"/>
        <w:rPr>
          <w:rFonts w:eastAsia="Times New Roman" w:cstheme="minorHAnsi"/>
          <w:color w:val="000000"/>
          <w:kern w:val="0"/>
          <w:lang w:eastAsia="pt-BR"/>
          <w14:ligatures w14:val="none"/>
        </w:rPr>
      </w:pPr>
      <w:r w:rsidRPr="000B20B1">
        <w:rPr>
          <w:rFonts w:eastAsia="Times New Roman" w:cstheme="minorHAnsi"/>
          <w:color w:val="000000"/>
          <w:kern w:val="0"/>
          <w:lang w:eastAsia="pt-BR"/>
          <w14:ligatures w14:val="none"/>
        </w:rPr>
        <w:t>Validar</w:t>
      </w:r>
      <w:r w:rsidR="004D44BC" w:rsidRPr="000B20B1">
        <w:rPr>
          <w:rFonts w:eastAsia="Times New Roman" w:cstheme="minorHAnsi"/>
          <w:color w:val="000000"/>
          <w:kern w:val="0"/>
          <w:lang w:eastAsia="pt-BR"/>
          <w14:ligatures w14:val="none"/>
        </w:rPr>
        <w:t xml:space="preserve"> </w:t>
      </w:r>
      <w:r w:rsidRPr="000B20B1">
        <w:rPr>
          <w:rFonts w:eastAsia="Times New Roman" w:cstheme="minorHAnsi"/>
          <w:color w:val="000000"/>
          <w:kern w:val="0"/>
          <w:lang w:eastAsia="pt-BR"/>
          <w14:ligatures w14:val="none"/>
        </w:rPr>
        <w:t xml:space="preserve">o esquema posológico </w:t>
      </w:r>
      <w:r w:rsidR="004D44BC" w:rsidRPr="000B20B1">
        <w:rPr>
          <w:rFonts w:eastAsia="Times New Roman" w:cstheme="minorHAnsi"/>
          <w:color w:val="000000"/>
          <w:kern w:val="0"/>
          <w:lang w:eastAsia="pt-BR"/>
          <w14:ligatures w14:val="none"/>
        </w:rPr>
        <w:t>dos produtos CCLF2023, GCLF</w:t>
      </w:r>
      <w:r w:rsidR="004E4F65">
        <w:rPr>
          <w:rFonts w:eastAsia="Times New Roman" w:cstheme="minorHAnsi"/>
          <w:color w:val="000000"/>
          <w:kern w:val="0"/>
          <w:lang w:eastAsia="pt-BR"/>
          <w14:ligatures w14:val="none"/>
        </w:rPr>
        <w:t>2023</w:t>
      </w:r>
      <w:r w:rsidR="004D44BC" w:rsidRPr="000B20B1">
        <w:rPr>
          <w:rFonts w:eastAsia="Times New Roman" w:cstheme="minorHAnsi"/>
          <w:color w:val="000000"/>
          <w:kern w:val="0"/>
          <w:lang w:eastAsia="pt-BR"/>
          <w14:ligatures w14:val="none"/>
        </w:rPr>
        <w:t xml:space="preserve"> </w:t>
      </w:r>
      <w:r w:rsidR="00CD2810" w:rsidRPr="000B20B1">
        <w:rPr>
          <w:rFonts w:eastAsia="Times New Roman" w:cstheme="minorHAnsi"/>
          <w:color w:val="000000"/>
          <w:kern w:val="0"/>
          <w:lang w:eastAsia="pt-BR"/>
          <w14:ligatures w14:val="none"/>
        </w:rPr>
        <w:t>e</w:t>
      </w:r>
      <w:r w:rsidR="004D44BC" w:rsidRPr="000B20B1">
        <w:rPr>
          <w:rFonts w:eastAsia="Times New Roman" w:cstheme="minorHAnsi"/>
          <w:color w:val="000000"/>
          <w:kern w:val="0"/>
          <w:lang w:eastAsia="pt-BR"/>
          <w14:ligatures w14:val="none"/>
        </w:rPr>
        <w:t xml:space="preserve"> NDLF2023 em úlceras plantar</w:t>
      </w:r>
      <w:r w:rsidR="00580E4C">
        <w:rPr>
          <w:rFonts w:eastAsia="Times New Roman" w:cstheme="minorHAnsi"/>
          <w:color w:val="000000"/>
          <w:kern w:val="0"/>
          <w:lang w:eastAsia="pt-BR"/>
          <w14:ligatures w14:val="none"/>
        </w:rPr>
        <w:t>es</w:t>
      </w:r>
      <w:r w:rsidR="004D44BC" w:rsidRPr="000B20B1">
        <w:rPr>
          <w:rFonts w:eastAsia="Times New Roman" w:cstheme="minorHAnsi"/>
          <w:color w:val="000000"/>
          <w:kern w:val="0"/>
          <w:lang w:eastAsia="pt-BR"/>
          <w14:ligatures w14:val="none"/>
        </w:rPr>
        <w:t xml:space="preserve"> de diabéticos.</w:t>
      </w:r>
    </w:p>
    <w:p w14:paraId="5ED2A69D" w14:textId="77777777" w:rsidR="00E96B3D" w:rsidRDefault="00E96B3D" w:rsidP="00DE25C8">
      <w:pPr>
        <w:widowControl/>
        <w:shd w:val="clear" w:color="auto" w:fill="FFFFFF"/>
        <w:autoSpaceDE/>
        <w:autoSpaceDN/>
        <w:spacing w:line="360" w:lineRule="auto"/>
        <w:jc w:val="both"/>
        <w:rPr>
          <w:rFonts w:eastAsia="Times New Roman" w:cstheme="minorHAnsi"/>
          <w:b/>
          <w:bCs/>
          <w:color w:val="000000"/>
          <w:kern w:val="0"/>
          <w:lang w:eastAsia="pt-BR"/>
          <w14:ligatures w14:val="none"/>
        </w:rPr>
      </w:pPr>
    </w:p>
    <w:p w14:paraId="04B165EA" w14:textId="05A38F49" w:rsidR="007238A2" w:rsidRPr="00273BD4" w:rsidRDefault="007238A2" w:rsidP="00273BD4">
      <w:pPr>
        <w:pStyle w:val="PargrafodaLista"/>
        <w:widowControl/>
        <w:numPr>
          <w:ilvl w:val="0"/>
          <w:numId w:val="23"/>
        </w:numPr>
        <w:shd w:val="clear" w:color="auto" w:fill="FFFFFF"/>
        <w:autoSpaceDE/>
        <w:autoSpaceDN/>
        <w:spacing w:line="360" w:lineRule="auto"/>
        <w:jc w:val="both"/>
        <w:outlineLvl w:val="0"/>
        <w:rPr>
          <w:rFonts w:eastAsia="Times New Roman" w:cstheme="minorHAnsi"/>
          <w:b/>
          <w:bCs/>
          <w:color w:val="000000"/>
          <w:kern w:val="0"/>
          <w:lang w:eastAsia="pt-BR"/>
          <w14:ligatures w14:val="none"/>
        </w:rPr>
      </w:pPr>
      <w:bookmarkStart w:id="8" w:name="_Toc153636587"/>
      <w:r w:rsidRPr="00273BD4">
        <w:rPr>
          <w:rFonts w:eastAsia="Times New Roman" w:cstheme="minorHAnsi"/>
          <w:b/>
          <w:bCs/>
          <w:color w:val="000000"/>
          <w:kern w:val="0"/>
          <w:lang w:eastAsia="pt-BR"/>
          <w14:ligatures w14:val="none"/>
        </w:rPr>
        <w:t>MATERIAL E MÉTODOS</w:t>
      </w:r>
      <w:bookmarkEnd w:id="8"/>
    </w:p>
    <w:p w14:paraId="5FFD1C81" w14:textId="756D83B5" w:rsidR="00756BD8" w:rsidRDefault="00863CA0" w:rsidP="00756BD8">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9" w:name="_Toc153636588"/>
      <w:r>
        <w:rPr>
          <w:rFonts w:eastAsia="Times New Roman" w:cstheme="minorHAnsi"/>
          <w:b/>
          <w:bCs/>
          <w:color w:val="000000"/>
          <w:kern w:val="0"/>
          <w:lang w:eastAsia="pt-BR"/>
          <w14:ligatures w14:val="none"/>
        </w:rPr>
        <w:t xml:space="preserve">Obtenção do material vegetal </w:t>
      </w:r>
      <w:r w:rsidR="004F4F74">
        <w:rPr>
          <w:rFonts w:eastAsia="Times New Roman" w:cstheme="minorHAnsi"/>
          <w:b/>
          <w:bCs/>
          <w:color w:val="000000"/>
          <w:kern w:val="0"/>
          <w:lang w:eastAsia="pt-BR"/>
          <w14:ligatures w14:val="none"/>
        </w:rPr>
        <w:t xml:space="preserve">e produtos testes </w:t>
      </w:r>
      <w:r w:rsidR="004F4F74" w:rsidRPr="004F4F74">
        <w:rPr>
          <w:rFonts w:eastAsia="Times New Roman" w:cstheme="minorHAnsi"/>
          <w:b/>
          <w:bCs/>
          <w:color w:val="000000"/>
          <w:kern w:val="0"/>
          <w:lang w:eastAsia="pt-BR"/>
          <w14:ligatures w14:val="none"/>
        </w:rPr>
        <w:t>CCLF2023, GCLF2023 e NDLF2023</w:t>
      </w:r>
      <w:bookmarkEnd w:id="9"/>
      <w:r w:rsidR="004F4F74">
        <w:rPr>
          <w:rFonts w:eastAsia="Times New Roman" w:cstheme="minorHAnsi"/>
          <w:b/>
          <w:bCs/>
          <w:color w:val="000000"/>
          <w:kern w:val="0"/>
          <w:lang w:eastAsia="pt-BR"/>
          <w14:ligatures w14:val="none"/>
        </w:rPr>
        <w:t xml:space="preserve"> </w:t>
      </w:r>
    </w:p>
    <w:p w14:paraId="5417C214" w14:textId="783F5094" w:rsidR="00863CA0" w:rsidRDefault="00863CA0" w:rsidP="008F4DE1">
      <w:pPr>
        <w:pStyle w:val="PargrafodaLista"/>
        <w:widowControl/>
        <w:shd w:val="clear" w:color="auto" w:fill="FFFFFF"/>
        <w:autoSpaceDE/>
        <w:autoSpaceDN/>
        <w:spacing w:line="360" w:lineRule="auto"/>
        <w:ind w:left="0" w:firstLine="1080"/>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O material vegetal (frutos)</w:t>
      </w:r>
      <w:r w:rsidR="004F4F74">
        <w:rPr>
          <w:rFonts w:eastAsia="Times New Roman" w:cstheme="minorHAnsi"/>
          <w:color w:val="000000"/>
          <w:kern w:val="0"/>
          <w:lang w:eastAsia="pt-BR"/>
          <w14:ligatures w14:val="none"/>
        </w:rPr>
        <w:t xml:space="preserve"> certificado</w:t>
      </w:r>
      <w:r>
        <w:rPr>
          <w:rFonts w:eastAsia="Times New Roman" w:cstheme="minorHAnsi"/>
          <w:color w:val="000000"/>
          <w:kern w:val="0"/>
          <w:lang w:eastAsia="pt-BR"/>
          <w14:ligatures w14:val="none"/>
        </w:rPr>
        <w:t xml:space="preserve"> será obtido de empresa especializada</w:t>
      </w:r>
      <w:r w:rsidR="004F4F74">
        <w:rPr>
          <w:rFonts w:eastAsia="Times New Roman" w:cstheme="minorHAnsi"/>
          <w:color w:val="000000"/>
          <w:kern w:val="0"/>
          <w:lang w:eastAsia="pt-BR"/>
          <w14:ligatures w14:val="none"/>
        </w:rPr>
        <w:t xml:space="preserve"> localizada na cidade de Belém – Pará.</w:t>
      </w:r>
      <w:r w:rsidR="0030638C">
        <w:rPr>
          <w:rFonts w:eastAsia="Times New Roman" w:cstheme="minorHAnsi"/>
          <w:color w:val="000000"/>
          <w:kern w:val="0"/>
          <w:lang w:eastAsia="pt-BR"/>
          <w14:ligatures w14:val="none"/>
        </w:rPr>
        <w:t xml:space="preserve"> Os extratos e os produtos testes </w:t>
      </w:r>
      <w:r w:rsidR="0030638C" w:rsidRPr="0030638C">
        <w:rPr>
          <w:rFonts w:eastAsia="Times New Roman" w:cstheme="minorHAnsi"/>
          <w:color w:val="000000"/>
          <w:kern w:val="0"/>
          <w:lang w:eastAsia="pt-BR"/>
          <w14:ligatures w14:val="none"/>
        </w:rPr>
        <w:t>CCLF2023, GCLF2023 e NDLF2023</w:t>
      </w:r>
      <w:r w:rsidR="0030638C">
        <w:rPr>
          <w:rFonts w:eastAsia="Times New Roman" w:cstheme="minorHAnsi"/>
          <w:color w:val="000000"/>
          <w:kern w:val="0"/>
          <w:lang w:eastAsia="pt-BR"/>
          <w14:ligatures w14:val="none"/>
        </w:rPr>
        <w:t xml:space="preserve"> serão fornecidos pela empresa </w:t>
      </w:r>
      <w:r w:rsidR="00FC3DE8" w:rsidRPr="00FC3DE8">
        <w:rPr>
          <w:rFonts w:eastAsia="Times New Roman" w:cstheme="minorHAnsi"/>
          <w:color w:val="000000"/>
          <w:kern w:val="0"/>
          <w:lang w:eastAsia="pt-BR"/>
          <w14:ligatures w14:val="none"/>
        </w:rPr>
        <w:t xml:space="preserve">Ages Bioactive Compounds S.A., </w:t>
      </w:r>
      <w:r w:rsidR="00FC3DE8" w:rsidRPr="00FC3DE8">
        <w:rPr>
          <w:rFonts w:eastAsia="Times New Roman" w:cstheme="minorHAnsi"/>
          <w:color w:val="000000"/>
          <w:kern w:val="0"/>
          <w:lang w:eastAsia="pt-BR"/>
          <w14:ligatures w14:val="none"/>
        </w:rPr>
        <w:lastRenderedPageBreak/>
        <w:t>CNPJ: 37.230.598/0003-87 (Filial), Macapá, AP, Brasil</w:t>
      </w:r>
      <w:r w:rsidR="00534C4D">
        <w:rPr>
          <w:rFonts w:eastAsia="Times New Roman" w:cstheme="minorHAnsi"/>
          <w:color w:val="000000"/>
          <w:kern w:val="0"/>
          <w:lang w:eastAsia="pt-BR"/>
          <w14:ligatures w14:val="none"/>
        </w:rPr>
        <w:t xml:space="preserve">, com parceria firmada através da Chamada CNPq no. 68/2022 (Programa de Mestrado e Doutorado Acadêmico para Inovação – MAI/DAI). </w:t>
      </w:r>
    </w:p>
    <w:p w14:paraId="3ECFB975" w14:textId="77777777" w:rsidR="004F4F74" w:rsidRPr="00863CA0" w:rsidRDefault="004F4F74" w:rsidP="004F4F74">
      <w:pPr>
        <w:pStyle w:val="PargrafodaLista"/>
        <w:widowControl/>
        <w:shd w:val="clear" w:color="auto" w:fill="FFFFFF"/>
        <w:autoSpaceDE/>
        <w:autoSpaceDN/>
        <w:spacing w:line="360" w:lineRule="auto"/>
        <w:ind w:left="0" w:firstLine="1080"/>
        <w:jc w:val="both"/>
        <w:outlineLvl w:val="1"/>
        <w:rPr>
          <w:rFonts w:eastAsia="Times New Roman" w:cstheme="minorHAnsi"/>
          <w:color w:val="000000"/>
          <w:kern w:val="0"/>
          <w:lang w:eastAsia="pt-BR"/>
          <w14:ligatures w14:val="none"/>
        </w:rPr>
      </w:pPr>
    </w:p>
    <w:p w14:paraId="2C51E7C3" w14:textId="77777777" w:rsidR="009E6698" w:rsidRDefault="009E6698" w:rsidP="00756BD8">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0" w:name="_Toc153636589"/>
      <w:r>
        <w:rPr>
          <w:rFonts w:eastAsia="Times New Roman" w:cstheme="minorHAnsi"/>
          <w:b/>
          <w:bCs/>
          <w:color w:val="000000"/>
          <w:kern w:val="0"/>
          <w:lang w:eastAsia="pt-BR"/>
          <w14:ligatures w14:val="none"/>
        </w:rPr>
        <w:t>Controle de qualidade dos produtos testes</w:t>
      </w:r>
      <w:bookmarkEnd w:id="10"/>
    </w:p>
    <w:p w14:paraId="077CE36B" w14:textId="77777777" w:rsidR="009E6698" w:rsidRDefault="00756BD8" w:rsidP="00E0532D">
      <w:pPr>
        <w:pStyle w:val="PargrafodaLista"/>
        <w:widowControl/>
        <w:numPr>
          <w:ilvl w:val="2"/>
          <w:numId w:val="23"/>
        </w:numPr>
        <w:shd w:val="clear" w:color="auto" w:fill="FFFFFF"/>
        <w:autoSpaceDE/>
        <w:autoSpaceDN/>
        <w:spacing w:line="360" w:lineRule="auto"/>
        <w:jc w:val="both"/>
        <w:outlineLvl w:val="2"/>
        <w:rPr>
          <w:rFonts w:eastAsia="Times New Roman" w:cstheme="minorHAnsi"/>
          <w:b/>
          <w:bCs/>
          <w:color w:val="000000"/>
          <w:kern w:val="0"/>
          <w:lang w:eastAsia="pt-BR"/>
          <w14:ligatures w14:val="none"/>
        </w:rPr>
      </w:pPr>
      <w:bookmarkStart w:id="11" w:name="_Toc153636590"/>
      <w:r w:rsidRPr="00756BD8">
        <w:rPr>
          <w:rFonts w:eastAsia="Times New Roman" w:cstheme="minorHAnsi"/>
          <w:b/>
          <w:bCs/>
          <w:color w:val="000000"/>
          <w:kern w:val="0"/>
          <w:lang w:eastAsia="pt-BR"/>
          <w14:ligatures w14:val="none"/>
        </w:rPr>
        <w:t>Determinação de fenóis e polifenóis (Fenóis totais)</w:t>
      </w:r>
      <w:bookmarkEnd w:id="11"/>
    </w:p>
    <w:p w14:paraId="732A5159" w14:textId="15996E07" w:rsidR="005C472E" w:rsidRDefault="00756BD8" w:rsidP="00633F3F">
      <w:pPr>
        <w:spacing w:line="360" w:lineRule="auto"/>
        <w:ind w:firstLine="1134"/>
        <w:jc w:val="both"/>
        <w:rPr>
          <w:rFonts w:eastAsia="Times New Roman" w:cstheme="minorHAnsi"/>
          <w:color w:val="000000"/>
          <w:kern w:val="0"/>
          <w:lang w:eastAsia="pt-BR"/>
          <w14:ligatures w14:val="none"/>
        </w:rPr>
      </w:pPr>
      <w:r w:rsidRPr="009E6698">
        <w:rPr>
          <w:rFonts w:eastAsia="Times New Roman" w:cstheme="minorHAnsi"/>
          <w:color w:val="000000"/>
          <w:kern w:val="0"/>
          <w:lang w:eastAsia="pt-BR"/>
          <w14:ligatures w14:val="none"/>
        </w:rPr>
        <w:t xml:space="preserve">A quantificação espectrométrica de compostos fenólicos </w:t>
      </w:r>
      <w:r w:rsidR="009E6698">
        <w:rPr>
          <w:rFonts w:eastAsia="Times New Roman" w:cstheme="minorHAnsi"/>
          <w:color w:val="000000"/>
          <w:kern w:val="0"/>
          <w:lang w:eastAsia="pt-BR"/>
          <w14:ligatures w14:val="none"/>
        </w:rPr>
        <w:t xml:space="preserve">será </w:t>
      </w:r>
      <w:r w:rsidRPr="009E6698">
        <w:rPr>
          <w:rFonts w:eastAsia="Times New Roman" w:cstheme="minorHAnsi"/>
          <w:color w:val="000000"/>
          <w:kern w:val="0"/>
          <w:lang w:eastAsia="pt-BR"/>
          <w14:ligatures w14:val="none"/>
        </w:rPr>
        <w:t xml:space="preserve">realizada por meio de uma variedade de técnicas. Entretanto, a que utiliza o reagente de </w:t>
      </w:r>
      <w:proofErr w:type="spellStart"/>
      <w:r w:rsidRPr="009E6698">
        <w:rPr>
          <w:rFonts w:eastAsia="Times New Roman" w:cstheme="minorHAnsi"/>
          <w:color w:val="000000"/>
          <w:kern w:val="0"/>
          <w:lang w:eastAsia="pt-BR"/>
          <w14:ligatures w14:val="none"/>
        </w:rPr>
        <w:t>Folin-Ciocalteu</w:t>
      </w:r>
      <w:proofErr w:type="spellEnd"/>
      <w:r w:rsidRPr="009E6698">
        <w:rPr>
          <w:rFonts w:eastAsia="Times New Roman" w:cstheme="minorHAnsi"/>
          <w:color w:val="000000"/>
          <w:kern w:val="0"/>
          <w:lang w:eastAsia="pt-BR"/>
          <w14:ligatures w14:val="none"/>
        </w:rPr>
        <w:t xml:space="preserve"> figura entre as mais extensivamente utilizada</w:t>
      </w:r>
      <w:r w:rsidR="00DD00D7">
        <w:rPr>
          <w:rFonts w:eastAsia="Times New Roman" w:cstheme="minorHAnsi"/>
          <w:color w:val="000000"/>
          <w:kern w:val="0"/>
          <w:lang w:eastAsia="pt-BR"/>
          <w14:ligatures w14:val="none"/>
        </w:rPr>
        <w:t xml:space="preserve"> (</w:t>
      </w:r>
      <w:proofErr w:type="spellStart"/>
      <w:r w:rsidR="00DD00D7" w:rsidRPr="00DD00D7">
        <w:rPr>
          <w:rFonts w:eastAsia="Times New Roman" w:cstheme="minorHAnsi"/>
          <w:color w:val="000000"/>
          <w:kern w:val="0"/>
          <w:lang w:eastAsia="pt-BR"/>
          <w14:ligatures w14:val="none"/>
        </w:rPr>
        <w:t>Omoni</w:t>
      </w:r>
      <w:proofErr w:type="spellEnd"/>
      <w:r w:rsidR="00DD00D7">
        <w:rPr>
          <w:rFonts w:eastAsia="Times New Roman" w:cstheme="minorHAnsi"/>
          <w:color w:val="000000"/>
          <w:kern w:val="0"/>
          <w:lang w:eastAsia="pt-BR"/>
          <w14:ligatures w14:val="none"/>
        </w:rPr>
        <w:t xml:space="preserve"> e </w:t>
      </w:r>
      <w:proofErr w:type="spellStart"/>
      <w:r w:rsidR="00DD00D7" w:rsidRPr="00DD00D7">
        <w:rPr>
          <w:rFonts w:eastAsia="Times New Roman" w:cstheme="minorHAnsi"/>
          <w:color w:val="000000"/>
          <w:kern w:val="0"/>
          <w:lang w:eastAsia="pt-BR"/>
          <w14:ligatures w14:val="none"/>
        </w:rPr>
        <w:t>Aluko</w:t>
      </w:r>
      <w:proofErr w:type="spellEnd"/>
      <w:r w:rsidR="00DD00D7">
        <w:rPr>
          <w:rFonts w:eastAsia="Times New Roman" w:cstheme="minorHAnsi"/>
          <w:color w:val="000000"/>
          <w:kern w:val="0"/>
          <w:lang w:eastAsia="pt-BR"/>
          <w14:ligatures w14:val="none"/>
        </w:rPr>
        <w:t xml:space="preserve">, </w:t>
      </w:r>
      <w:r w:rsidR="00DD00D7" w:rsidRPr="00DD00D7">
        <w:rPr>
          <w:rFonts w:eastAsia="Times New Roman" w:cstheme="minorHAnsi"/>
          <w:color w:val="000000"/>
          <w:kern w:val="0"/>
          <w:lang w:eastAsia="pt-BR"/>
          <w14:ligatures w14:val="none"/>
        </w:rPr>
        <w:t>2005</w:t>
      </w:r>
      <w:r w:rsidR="00DD00D7">
        <w:rPr>
          <w:rFonts w:eastAsia="Times New Roman" w:cstheme="minorHAnsi"/>
          <w:color w:val="000000"/>
          <w:kern w:val="0"/>
          <w:lang w:eastAsia="pt-BR"/>
          <w14:ligatures w14:val="none"/>
        </w:rPr>
        <w:t xml:space="preserve">; </w:t>
      </w:r>
      <w:proofErr w:type="spellStart"/>
      <w:r w:rsidR="00DD00D7" w:rsidRPr="00DD00D7">
        <w:rPr>
          <w:rFonts w:eastAsia="Times New Roman" w:cstheme="minorHAnsi"/>
          <w:color w:val="000000"/>
          <w:kern w:val="0"/>
          <w:lang w:eastAsia="pt-BR"/>
          <w14:ligatures w14:val="none"/>
        </w:rPr>
        <w:t>Naczk</w:t>
      </w:r>
      <w:proofErr w:type="spellEnd"/>
      <w:r w:rsidR="00DD00D7">
        <w:rPr>
          <w:rFonts w:eastAsia="Times New Roman" w:cstheme="minorHAnsi"/>
          <w:color w:val="000000"/>
          <w:kern w:val="0"/>
          <w:lang w:eastAsia="pt-BR"/>
          <w14:ligatures w14:val="none"/>
        </w:rPr>
        <w:t xml:space="preserve"> e </w:t>
      </w:r>
      <w:proofErr w:type="spellStart"/>
      <w:r w:rsidR="00DD00D7" w:rsidRPr="00DD00D7">
        <w:rPr>
          <w:rFonts w:eastAsia="Times New Roman" w:cstheme="minorHAnsi"/>
          <w:color w:val="000000"/>
          <w:kern w:val="0"/>
          <w:lang w:eastAsia="pt-BR"/>
          <w14:ligatures w14:val="none"/>
        </w:rPr>
        <w:t>Shahidi</w:t>
      </w:r>
      <w:proofErr w:type="spellEnd"/>
      <w:r w:rsidR="00DD00D7" w:rsidRPr="00DD00D7">
        <w:rPr>
          <w:rFonts w:eastAsia="Times New Roman" w:cstheme="minorHAnsi"/>
          <w:color w:val="000000"/>
          <w:kern w:val="0"/>
          <w:lang w:eastAsia="pt-BR"/>
          <w14:ligatures w14:val="none"/>
        </w:rPr>
        <w:t>, 2004</w:t>
      </w:r>
      <w:r w:rsidR="00DD00D7">
        <w:rPr>
          <w:rFonts w:eastAsia="Times New Roman" w:cstheme="minorHAnsi"/>
          <w:color w:val="000000"/>
          <w:kern w:val="0"/>
          <w:lang w:eastAsia="pt-BR"/>
          <w14:ligatures w14:val="none"/>
        </w:rPr>
        <w:t xml:space="preserve">; </w:t>
      </w:r>
      <w:proofErr w:type="spellStart"/>
      <w:r w:rsidR="00DD00D7" w:rsidRPr="00DD00D7">
        <w:rPr>
          <w:rFonts w:eastAsia="Times New Roman" w:cstheme="minorHAnsi"/>
          <w:color w:val="000000"/>
          <w:kern w:val="0"/>
          <w:lang w:eastAsia="pt-BR"/>
          <w14:ligatures w14:val="none"/>
        </w:rPr>
        <w:t>Bonoli</w:t>
      </w:r>
      <w:proofErr w:type="spellEnd"/>
      <w:r w:rsidR="00DD00D7">
        <w:rPr>
          <w:rFonts w:eastAsia="Times New Roman" w:cstheme="minorHAnsi"/>
          <w:color w:val="000000"/>
          <w:kern w:val="0"/>
          <w:lang w:eastAsia="pt-BR"/>
          <w14:ligatures w14:val="none"/>
        </w:rPr>
        <w:t xml:space="preserve"> et al., </w:t>
      </w:r>
      <w:r w:rsidR="00DD00D7" w:rsidRPr="00DD00D7">
        <w:rPr>
          <w:rFonts w:eastAsia="Times New Roman" w:cstheme="minorHAnsi"/>
          <w:color w:val="000000"/>
          <w:kern w:val="0"/>
          <w:lang w:eastAsia="pt-BR"/>
          <w14:ligatures w14:val="none"/>
        </w:rPr>
        <w:t xml:space="preserve">2004; </w:t>
      </w:r>
      <w:proofErr w:type="spellStart"/>
      <w:r w:rsidR="00DD00D7" w:rsidRPr="00DD00D7">
        <w:rPr>
          <w:rFonts w:eastAsia="Times New Roman" w:cstheme="minorHAnsi"/>
          <w:color w:val="000000"/>
          <w:kern w:val="0"/>
          <w:lang w:eastAsia="pt-BR"/>
          <w14:ligatures w14:val="none"/>
        </w:rPr>
        <w:t>Hou</w:t>
      </w:r>
      <w:proofErr w:type="spellEnd"/>
      <w:r w:rsidR="00DD00D7">
        <w:rPr>
          <w:rFonts w:eastAsia="Times New Roman" w:cstheme="minorHAnsi"/>
          <w:color w:val="000000"/>
          <w:kern w:val="0"/>
          <w:lang w:eastAsia="pt-BR"/>
          <w14:ligatures w14:val="none"/>
        </w:rPr>
        <w:t xml:space="preserve"> et al., </w:t>
      </w:r>
      <w:proofErr w:type="gramStart"/>
      <w:r w:rsidR="00DD00D7" w:rsidRPr="00DD00D7">
        <w:rPr>
          <w:rFonts w:eastAsia="Times New Roman" w:cstheme="minorHAnsi"/>
          <w:color w:val="000000"/>
          <w:kern w:val="0"/>
          <w:lang w:eastAsia="pt-BR"/>
          <w14:ligatures w14:val="none"/>
        </w:rPr>
        <w:t>2003</w:t>
      </w:r>
      <w:r w:rsidR="00DD00D7">
        <w:rPr>
          <w:rFonts w:eastAsia="Times New Roman" w:cstheme="minorHAnsi"/>
          <w:color w:val="000000"/>
          <w:kern w:val="0"/>
          <w:lang w:eastAsia="pt-BR"/>
          <w14:ligatures w14:val="none"/>
        </w:rPr>
        <w:t xml:space="preserve">; </w:t>
      </w:r>
      <w:r w:rsidR="00DD00D7" w:rsidRPr="00DD00D7">
        <w:rPr>
          <w:rFonts w:eastAsia="Times New Roman" w:cstheme="minorHAnsi"/>
          <w:color w:val="000000"/>
          <w:kern w:val="0"/>
          <w:lang w:eastAsia="pt-BR"/>
          <w14:ligatures w14:val="none"/>
        </w:rPr>
        <w:t xml:space="preserve"> </w:t>
      </w:r>
      <w:proofErr w:type="spellStart"/>
      <w:r w:rsidR="00DD00D7" w:rsidRPr="00DD00D7">
        <w:rPr>
          <w:rFonts w:eastAsia="Times New Roman" w:cstheme="minorHAnsi"/>
          <w:color w:val="000000"/>
          <w:kern w:val="0"/>
          <w:lang w:eastAsia="pt-BR"/>
          <w14:ligatures w14:val="none"/>
        </w:rPr>
        <w:t>Roginsky</w:t>
      </w:r>
      <w:proofErr w:type="spellEnd"/>
      <w:proofErr w:type="gramEnd"/>
      <w:r w:rsidR="00DD00D7">
        <w:rPr>
          <w:rFonts w:eastAsia="Times New Roman" w:cstheme="minorHAnsi"/>
          <w:color w:val="000000"/>
          <w:kern w:val="0"/>
          <w:lang w:eastAsia="pt-BR"/>
          <w14:ligatures w14:val="none"/>
        </w:rPr>
        <w:t xml:space="preserve"> e </w:t>
      </w:r>
      <w:proofErr w:type="spellStart"/>
      <w:r w:rsidR="00DD00D7" w:rsidRPr="00DD00D7">
        <w:rPr>
          <w:rFonts w:eastAsia="Times New Roman" w:cstheme="minorHAnsi"/>
          <w:color w:val="000000"/>
          <w:kern w:val="0"/>
          <w:lang w:eastAsia="pt-BR"/>
          <w14:ligatures w14:val="none"/>
        </w:rPr>
        <w:t>Lissi</w:t>
      </w:r>
      <w:proofErr w:type="spellEnd"/>
      <w:r w:rsidR="00DD00D7" w:rsidRPr="00DD00D7">
        <w:rPr>
          <w:rFonts w:eastAsia="Times New Roman" w:cstheme="minorHAnsi"/>
          <w:color w:val="000000"/>
          <w:kern w:val="0"/>
          <w:lang w:eastAsia="pt-BR"/>
          <w14:ligatures w14:val="none"/>
        </w:rPr>
        <w:t>, 2005</w:t>
      </w:r>
      <w:r w:rsidR="00DD00D7">
        <w:rPr>
          <w:rFonts w:eastAsia="Times New Roman" w:cstheme="minorHAnsi"/>
          <w:color w:val="000000"/>
          <w:kern w:val="0"/>
          <w:lang w:eastAsia="pt-BR"/>
          <w14:ligatures w14:val="none"/>
        </w:rPr>
        <w:t>)</w:t>
      </w:r>
      <w:r w:rsidRPr="009E6698">
        <w:rPr>
          <w:rFonts w:eastAsia="Times New Roman" w:cstheme="minorHAnsi"/>
          <w:color w:val="000000"/>
          <w:kern w:val="0"/>
          <w:lang w:eastAsia="pt-BR"/>
          <w14:ligatures w14:val="none"/>
        </w:rPr>
        <w:t xml:space="preserve">. O reagente consiste de mistura dos ácidos </w:t>
      </w:r>
      <w:proofErr w:type="spellStart"/>
      <w:r w:rsidRPr="009E6698">
        <w:rPr>
          <w:rFonts w:eastAsia="Times New Roman" w:cstheme="minorHAnsi"/>
          <w:color w:val="000000"/>
          <w:kern w:val="0"/>
          <w:lang w:eastAsia="pt-BR"/>
          <w14:ligatures w14:val="none"/>
        </w:rPr>
        <w:t>fosfomolibídico</w:t>
      </w:r>
      <w:proofErr w:type="spellEnd"/>
      <w:r w:rsidRPr="009E6698">
        <w:rPr>
          <w:rFonts w:eastAsia="Times New Roman" w:cstheme="minorHAnsi"/>
          <w:color w:val="000000"/>
          <w:kern w:val="0"/>
          <w:lang w:eastAsia="pt-BR"/>
          <w14:ligatures w14:val="none"/>
        </w:rPr>
        <w:t xml:space="preserve"> e </w:t>
      </w:r>
      <w:proofErr w:type="spellStart"/>
      <w:r w:rsidRPr="009E6698">
        <w:rPr>
          <w:rFonts w:eastAsia="Times New Roman" w:cstheme="minorHAnsi"/>
          <w:color w:val="000000"/>
          <w:kern w:val="0"/>
          <w:lang w:eastAsia="pt-BR"/>
          <w14:ligatures w14:val="none"/>
        </w:rPr>
        <w:t>fosfotunguístico</w:t>
      </w:r>
      <w:proofErr w:type="spellEnd"/>
      <w:r w:rsidRPr="009E6698">
        <w:rPr>
          <w:rFonts w:eastAsia="Times New Roman" w:cstheme="minorHAnsi"/>
          <w:color w:val="000000"/>
          <w:kern w:val="0"/>
          <w:lang w:eastAsia="pt-BR"/>
          <w14:ligatures w14:val="none"/>
        </w:rPr>
        <w:t>, no qual o molibdênio e o tungstênio encontram-se no estado de oxidação 6+ porém, em presença de certos agentes redutores, como os compostos fenólicos, formam-se os chamados molibdênio azul e tungstênio azul, nos quais a média do estado de oxidação dos metais está entre 5 e 6 e cuja coloração permite a determinação da concentração das substâncias redutoras, que não necessariamente precisam ter natureza fenólica</w:t>
      </w:r>
      <w:r w:rsidR="003C0694">
        <w:rPr>
          <w:rFonts w:eastAsia="Times New Roman" w:cstheme="minorHAnsi"/>
          <w:color w:val="000000"/>
          <w:kern w:val="0"/>
          <w:lang w:eastAsia="pt-BR"/>
          <w14:ligatures w14:val="none"/>
        </w:rPr>
        <w:t xml:space="preserve"> (</w:t>
      </w:r>
      <w:proofErr w:type="spellStart"/>
      <w:r w:rsidR="003C0694" w:rsidRPr="003C0694">
        <w:rPr>
          <w:rFonts w:eastAsia="Times New Roman" w:cstheme="minorHAnsi"/>
          <w:color w:val="000000"/>
          <w:kern w:val="0"/>
          <w:lang w:eastAsia="pt-BR"/>
          <w14:ligatures w14:val="none"/>
        </w:rPr>
        <w:t>Naczk</w:t>
      </w:r>
      <w:proofErr w:type="spellEnd"/>
      <w:r w:rsidR="003C0694">
        <w:rPr>
          <w:rFonts w:eastAsia="Times New Roman" w:cstheme="minorHAnsi"/>
          <w:color w:val="000000"/>
          <w:kern w:val="0"/>
          <w:lang w:eastAsia="pt-BR"/>
          <w14:ligatures w14:val="none"/>
        </w:rPr>
        <w:t xml:space="preserve"> e </w:t>
      </w:r>
      <w:proofErr w:type="spellStart"/>
      <w:r w:rsidR="003C0694" w:rsidRPr="003C0694">
        <w:rPr>
          <w:rFonts w:eastAsia="Times New Roman" w:cstheme="minorHAnsi"/>
          <w:color w:val="000000"/>
          <w:kern w:val="0"/>
          <w:lang w:eastAsia="pt-BR"/>
          <w14:ligatures w14:val="none"/>
        </w:rPr>
        <w:t>Shahidi</w:t>
      </w:r>
      <w:proofErr w:type="spellEnd"/>
      <w:r w:rsidR="003C0694" w:rsidRPr="003C0694">
        <w:rPr>
          <w:rFonts w:eastAsia="Times New Roman" w:cstheme="minorHAnsi"/>
          <w:color w:val="000000"/>
          <w:kern w:val="0"/>
          <w:lang w:eastAsia="pt-BR"/>
          <w14:ligatures w14:val="none"/>
        </w:rPr>
        <w:t xml:space="preserve"> 2004</w:t>
      </w:r>
      <w:r w:rsidR="003C0694">
        <w:rPr>
          <w:rFonts w:eastAsia="Times New Roman" w:cstheme="minorHAnsi"/>
          <w:color w:val="000000"/>
          <w:kern w:val="0"/>
          <w:lang w:eastAsia="pt-BR"/>
          <w14:ligatures w14:val="none"/>
        </w:rPr>
        <w:t xml:space="preserve">; </w:t>
      </w:r>
      <w:proofErr w:type="spellStart"/>
      <w:r w:rsidR="003C0694" w:rsidRPr="003C0694">
        <w:rPr>
          <w:rFonts w:eastAsia="Times New Roman" w:cstheme="minorHAnsi"/>
          <w:color w:val="000000"/>
          <w:kern w:val="0"/>
          <w:lang w:eastAsia="pt-BR"/>
          <w14:ligatures w14:val="none"/>
        </w:rPr>
        <w:t>Roginsky</w:t>
      </w:r>
      <w:proofErr w:type="spellEnd"/>
      <w:r w:rsidR="003C0694">
        <w:rPr>
          <w:rFonts w:eastAsia="Times New Roman" w:cstheme="minorHAnsi"/>
          <w:color w:val="000000"/>
          <w:kern w:val="0"/>
          <w:lang w:eastAsia="pt-BR"/>
          <w14:ligatures w14:val="none"/>
        </w:rPr>
        <w:t xml:space="preserve"> e </w:t>
      </w:r>
      <w:proofErr w:type="spellStart"/>
      <w:r w:rsidR="003C0694" w:rsidRPr="003C0694">
        <w:rPr>
          <w:rFonts w:eastAsia="Times New Roman" w:cstheme="minorHAnsi"/>
          <w:color w:val="000000"/>
          <w:kern w:val="0"/>
          <w:lang w:eastAsia="pt-BR"/>
          <w14:ligatures w14:val="none"/>
        </w:rPr>
        <w:t>Lissi</w:t>
      </w:r>
      <w:proofErr w:type="spellEnd"/>
      <w:r w:rsidR="003C0694">
        <w:rPr>
          <w:rFonts w:eastAsia="Times New Roman" w:cstheme="minorHAnsi"/>
          <w:color w:val="000000"/>
          <w:kern w:val="0"/>
          <w:lang w:eastAsia="pt-BR"/>
          <w14:ligatures w14:val="none"/>
        </w:rPr>
        <w:t xml:space="preserve">, </w:t>
      </w:r>
      <w:r w:rsidR="003C0694" w:rsidRPr="003C0694">
        <w:rPr>
          <w:rFonts w:eastAsia="Times New Roman" w:cstheme="minorHAnsi"/>
          <w:color w:val="000000"/>
          <w:kern w:val="0"/>
          <w:lang w:eastAsia="pt-BR"/>
          <w14:ligatures w14:val="none"/>
        </w:rPr>
        <w:t>2005</w:t>
      </w:r>
      <w:r w:rsidR="003C0694">
        <w:rPr>
          <w:rFonts w:eastAsia="Times New Roman" w:cstheme="minorHAnsi"/>
          <w:color w:val="000000"/>
          <w:kern w:val="0"/>
          <w:lang w:eastAsia="pt-BR"/>
          <w14:ligatures w14:val="none"/>
        </w:rPr>
        <w:t>)</w:t>
      </w:r>
      <w:r w:rsidRPr="009E6698">
        <w:rPr>
          <w:rFonts w:eastAsia="Times New Roman" w:cstheme="minorHAnsi"/>
          <w:color w:val="000000"/>
          <w:kern w:val="0"/>
          <w:lang w:eastAsia="pt-BR"/>
          <w14:ligatures w14:val="none"/>
        </w:rPr>
        <w:t>.</w:t>
      </w:r>
    </w:p>
    <w:p w14:paraId="204D7364" w14:textId="6BF033A7" w:rsidR="00756BD8" w:rsidRPr="005C472E" w:rsidRDefault="00756BD8" w:rsidP="00E0532D">
      <w:pPr>
        <w:pStyle w:val="PargrafodaLista"/>
        <w:widowControl/>
        <w:numPr>
          <w:ilvl w:val="2"/>
          <w:numId w:val="23"/>
        </w:numPr>
        <w:shd w:val="clear" w:color="auto" w:fill="FFFFFF"/>
        <w:autoSpaceDE/>
        <w:autoSpaceDN/>
        <w:spacing w:line="360" w:lineRule="auto"/>
        <w:jc w:val="both"/>
        <w:outlineLvl w:val="2"/>
        <w:rPr>
          <w:rFonts w:eastAsia="Times New Roman" w:cstheme="minorHAnsi"/>
          <w:color w:val="000000"/>
          <w:kern w:val="0"/>
          <w:lang w:eastAsia="pt-BR"/>
          <w14:ligatures w14:val="none"/>
        </w:rPr>
      </w:pPr>
      <w:bookmarkStart w:id="12" w:name="_Toc153636591"/>
      <w:r w:rsidRPr="005C472E">
        <w:rPr>
          <w:rFonts w:eastAsia="Times New Roman" w:cstheme="minorHAnsi"/>
          <w:b/>
          <w:bCs/>
          <w:color w:val="000000"/>
          <w:kern w:val="0"/>
          <w:lang w:eastAsia="pt-BR"/>
          <w14:ligatures w14:val="none"/>
        </w:rPr>
        <w:t>Determinação de fenóis totais</w:t>
      </w:r>
      <w:bookmarkEnd w:id="12"/>
      <w:r w:rsidRPr="005C472E">
        <w:rPr>
          <w:rFonts w:eastAsia="Times New Roman" w:cstheme="minorHAnsi"/>
          <w:b/>
          <w:bCs/>
          <w:color w:val="000000"/>
          <w:kern w:val="0"/>
          <w:lang w:eastAsia="pt-BR"/>
          <w14:ligatures w14:val="none"/>
        </w:rPr>
        <w:t xml:space="preserve"> </w:t>
      </w:r>
    </w:p>
    <w:p w14:paraId="5650771A" w14:textId="23D11A5A" w:rsidR="00756BD8" w:rsidRPr="00E0532D" w:rsidRDefault="00756BD8" w:rsidP="00633F3F">
      <w:pPr>
        <w:spacing w:line="360" w:lineRule="auto"/>
        <w:ind w:firstLine="1134"/>
        <w:jc w:val="both"/>
        <w:rPr>
          <w:rFonts w:eastAsia="Times New Roman" w:cstheme="minorHAnsi"/>
          <w:color w:val="000000"/>
          <w:kern w:val="0"/>
          <w:lang w:eastAsia="pt-BR"/>
          <w14:ligatures w14:val="none"/>
        </w:rPr>
      </w:pPr>
      <w:r w:rsidRPr="00E0532D">
        <w:rPr>
          <w:rFonts w:eastAsia="Times New Roman" w:cstheme="minorHAnsi"/>
          <w:color w:val="000000"/>
          <w:kern w:val="0"/>
          <w:lang w:eastAsia="pt-BR"/>
          <w14:ligatures w14:val="none"/>
        </w:rPr>
        <w:t>A determinação do teor de fenóis totais presentes nas amostras d</w:t>
      </w:r>
      <w:r w:rsidR="003C0694">
        <w:rPr>
          <w:rFonts w:eastAsia="Times New Roman" w:cstheme="minorHAnsi"/>
          <w:color w:val="000000"/>
          <w:kern w:val="0"/>
          <w:lang w:eastAsia="pt-BR"/>
          <w14:ligatures w14:val="none"/>
        </w:rPr>
        <w:t>os</w:t>
      </w:r>
      <w:r w:rsidRPr="00E0532D">
        <w:rPr>
          <w:rFonts w:eastAsia="Times New Roman" w:cstheme="minorHAnsi"/>
          <w:color w:val="000000"/>
          <w:kern w:val="0"/>
          <w:lang w:eastAsia="pt-BR"/>
          <w14:ligatures w14:val="none"/>
        </w:rPr>
        <w:t xml:space="preserve"> extrato</w:t>
      </w:r>
      <w:r w:rsidR="003C0694">
        <w:rPr>
          <w:rFonts w:eastAsia="Times New Roman" w:cstheme="minorHAnsi"/>
          <w:color w:val="000000"/>
          <w:kern w:val="0"/>
          <w:lang w:eastAsia="pt-BR"/>
          <w14:ligatures w14:val="none"/>
        </w:rPr>
        <w:t>s</w:t>
      </w:r>
      <w:r w:rsidRPr="00E0532D">
        <w:rPr>
          <w:rFonts w:eastAsia="Times New Roman" w:cstheme="minorHAnsi"/>
          <w:color w:val="000000"/>
          <w:kern w:val="0"/>
          <w:lang w:eastAsia="pt-BR"/>
          <w14:ligatures w14:val="none"/>
        </w:rPr>
        <w:t xml:space="preserve"> da espécie estudada será realizada por meio de espectroscopia na região do visível utilizando o método de </w:t>
      </w:r>
      <w:proofErr w:type="spellStart"/>
      <w:r w:rsidRPr="00E0532D">
        <w:rPr>
          <w:rFonts w:eastAsia="Times New Roman" w:cstheme="minorHAnsi"/>
          <w:color w:val="000000"/>
          <w:kern w:val="0"/>
          <w:lang w:eastAsia="pt-BR"/>
          <w14:ligatures w14:val="none"/>
        </w:rPr>
        <w:t>Folin-Ciocalteu</w:t>
      </w:r>
      <w:proofErr w:type="spellEnd"/>
      <w:r w:rsidRPr="00E0532D">
        <w:rPr>
          <w:rFonts w:eastAsia="Times New Roman" w:cstheme="minorHAnsi"/>
          <w:color w:val="000000"/>
          <w:kern w:val="0"/>
          <w:lang w:eastAsia="pt-BR"/>
          <w14:ligatures w14:val="none"/>
        </w:rPr>
        <w:t xml:space="preserve"> com modificações</w:t>
      </w:r>
      <w:r w:rsidR="00A647F2">
        <w:rPr>
          <w:rFonts w:eastAsia="Times New Roman" w:cstheme="minorHAnsi"/>
          <w:color w:val="000000"/>
          <w:kern w:val="0"/>
          <w:lang w:eastAsia="pt-BR"/>
          <w14:ligatures w14:val="none"/>
        </w:rPr>
        <w:t xml:space="preserve"> (</w:t>
      </w:r>
      <w:proofErr w:type="spellStart"/>
      <w:r w:rsidR="00A647F2" w:rsidRPr="00A647F2">
        <w:rPr>
          <w:rFonts w:eastAsia="Times New Roman" w:cstheme="minorHAnsi"/>
          <w:color w:val="000000"/>
          <w:kern w:val="0"/>
          <w:lang w:eastAsia="pt-BR"/>
          <w14:ligatures w14:val="none"/>
        </w:rPr>
        <w:t>Bonoli</w:t>
      </w:r>
      <w:proofErr w:type="spellEnd"/>
      <w:r w:rsidR="00A647F2">
        <w:rPr>
          <w:rFonts w:eastAsia="Times New Roman" w:cstheme="minorHAnsi"/>
          <w:color w:val="000000"/>
          <w:kern w:val="0"/>
          <w:lang w:eastAsia="pt-BR"/>
          <w14:ligatures w14:val="none"/>
        </w:rPr>
        <w:t xml:space="preserve"> et al.</w:t>
      </w:r>
      <w:r w:rsidR="00A647F2" w:rsidRPr="00A647F2">
        <w:rPr>
          <w:rFonts w:eastAsia="Times New Roman" w:cstheme="minorHAnsi"/>
          <w:color w:val="000000"/>
          <w:kern w:val="0"/>
          <w:lang w:eastAsia="pt-BR"/>
          <w14:ligatures w14:val="none"/>
        </w:rPr>
        <w:t>, 2004</w:t>
      </w:r>
      <w:r w:rsidR="00A647F2">
        <w:rPr>
          <w:rFonts w:eastAsia="Times New Roman" w:cstheme="minorHAnsi"/>
          <w:color w:val="000000"/>
          <w:kern w:val="0"/>
          <w:lang w:eastAsia="pt-BR"/>
          <w14:ligatures w14:val="none"/>
        </w:rPr>
        <w:t>)</w:t>
      </w:r>
      <w:r w:rsidRPr="00E0532D">
        <w:rPr>
          <w:rFonts w:eastAsia="Times New Roman" w:cstheme="minorHAnsi"/>
          <w:color w:val="000000"/>
          <w:kern w:val="0"/>
          <w:lang w:eastAsia="pt-BR"/>
          <w14:ligatures w14:val="none"/>
        </w:rPr>
        <w:t>. O</w:t>
      </w:r>
      <w:r w:rsidR="00A647F2">
        <w:rPr>
          <w:rFonts w:eastAsia="Times New Roman" w:cstheme="minorHAnsi"/>
          <w:color w:val="000000"/>
          <w:kern w:val="0"/>
          <w:lang w:eastAsia="pt-BR"/>
          <w14:ligatures w14:val="none"/>
        </w:rPr>
        <w:t>s</w:t>
      </w:r>
      <w:r w:rsidRPr="00E0532D">
        <w:rPr>
          <w:rFonts w:eastAsia="Times New Roman" w:cstheme="minorHAnsi"/>
          <w:color w:val="000000"/>
          <w:kern w:val="0"/>
          <w:lang w:eastAsia="pt-BR"/>
          <w14:ligatures w14:val="none"/>
        </w:rPr>
        <w:t xml:space="preserve"> extrato</w:t>
      </w:r>
      <w:r w:rsidR="00A647F2">
        <w:rPr>
          <w:rFonts w:eastAsia="Times New Roman" w:cstheme="minorHAnsi"/>
          <w:color w:val="000000"/>
          <w:kern w:val="0"/>
          <w:lang w:eastAsia="pt-BR"/>
          <w14:ligatures w14:val="none"/>
        </w:rPr>
        <w:t>s</w:t>
      </w:r>
      <w:r w:rsidRPr="00E0532D">
        <w:rPr>
          <w:rFonts w:eastAsia="Times New Roman" w:cstheme="minorHAnsi"/>
          <w:color w:val="000000"/>
          <w:kern w:val="0"/>
          <w:lang w:eastAsia="pt-BR"/>
          <w14:ligatures w14:val="none"/>
        </w:rPr>
        <w:t xml:space="preserve"> (100 mg) </w:t>
      </w:r>
      <w:r w:rsidR="00A647F2" w:rsidRPr="00E0532D">
        <w:rPr>
          <w:rFonts w:eastAsia="Times New Roman" w:cstheme="minorHAnsi"/>
          <w:color w:val="000000"/>
          <w:kern w:val="0"/>
          <w:lang w:eastAsia="pt-BR"/>
          <w14:ligatures w14:val="none"/>
        </w:rPr>
        <w:t>ser</w:t>
      </w:r>
      <w:r w:rsidR="00A647F2">
        <w:rPr>
          <w:rFonts w:eastAsia="Times New Roman" w:cstheme="minorHAnsi"/>
          <w:color w:val="000000"/>
          <w:kern w:val="0"/>
          <w:lang w:eastAsia="pt-BR"/>
          <w14:ligatures w14:val="none"/>
        </w:rPr>
        <w:t>ão</w:t>
      </w:r>
      <w:r w:rsidRPr="00E0532D">
        <w:rPr>
          <w:rFonts w:eastAsia="Times New Roman" w:cstheme="minorHAnsi"/>
          <w:color w:val="000000"/>
          <w:kern w:val="0"/>
          <w:lang w:eastAsia="pt-BR"/>
          <w14:ligatures w14:val="none"/>
        </w:rPr>
        <w:t xml:space="preserve"> dissolvido</w:t>
      </w:r>
      <w:r w:rsidR="00A647F2">
        <w:rPr>
          <w:rFonts w:eastAsia="Times New Roman" w:cstheme="minorHAnsi"/>
          <w:color w:val="000000"/>
          <w:kern w:val="0"/>
          <w:lang w:eastAsia="pt-BR"/>
          <w14:ligatures w14:val="none"/>
        </w:rPr>
        <w:t>s</w:t>
      </w:r>
      <w:r w:rsidRPr="00E0532D">
        <w:rPr>
          <w:rFonts w:eastAsia="Times New Roman" w:cstheme="minorHAnsi"/>
          <w:color w:val="000000"/>
          <w:kern w:val="0"/>
          <w:lang w:eastAsia="pt-BR"/>
          <w14:ligatures w14:val="none"/>
        </w:rPr>
        <w:t xml:space="preserve"> em metanol, transferido quantitativamente para um balão volumétrico de 100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e o volume final será completado com metanol. Uma alíquota de 7,5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desta solução será transferida para um balão volumétrico de 50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esta segunda solução terá seu volume acertado novamente com metanol. Uma alíquota de 100 </w:t>
      </w:r>
      <w:proofErr w:type="spellStart"/>
      <w:r w:rsidRPr="00E0532D">
        <w:rPr>
          <w:rFonts w:eastAsia="Times New Roman" w:cstheme="minorHAnsi"/>
          <w:color w:val="000000"/>
          <w:kern w:val="0"/>
          <w:lang w:eastAsia="pt-BR"/>
          <w14:ligatures w14:val="none"/>
        </w:rPr>
        <w:t>μL</w:t>
      </w:r>
      <w:proofErr w:type="spellEnd"/>
      <w:r w:rsidRPr="00E0532D">
        <w:rPr>
          <w:rFonts w:eastAsia="Times New Roman" w:cstheme="minorHAnsi"/>
          <w:color w:val="000000"/>
          <w:kern w:val="0"/>
          <w:lang w:eastAsia="pt-BR"/>
          <w14:ligatures w14:val="none"/>
        </w:rPr>
        <w:t xml:space="preserve"> desta última solução será agitada com 500 </w:t>
      </w:r>
      <w:proofErr w:type="spellStart"/>
      <w:r w:rsidRPr="00E0532D">
        <w:rPr>
          <w:rFonts w:eastAsia="Times New Roman" w:cstheme="minorHAnsi"/>
          <w:color w:val="000000"/>
          <w:kern w:val="0"/>
          <w:lang w:eastAsia="pt-BR"/>
          <w14:ligatures w14:val="none"/>
        </w:rPr>
        <w:t>μL</w:t>
      </w:r>
      <w:proofErr w:type="spellEnd"/>
      <w:r w:rsidRPr="00E0532D">
        <w:rPr>
          <w:rFonts w:eastAsia="Times New Roman" w:cstheme="minorHAnsi"/>
          <w:color w:val="000000"/>
          <w:kern w:val="0"/>
          <w:lang w:eastAsia="pt-BR"/>
          <w14:ligatures w14:val="none"/>
        </w:rPr>
        <w:t xml:space="preserve"> do reagente de </w:t>
      </w:r>
      <w:proofErr w:type="spellStart"/>
      <w:r w:rsidRPr="00E0532D">
        <w:rPr>
          <w:rFonts w:eastAsia="Times New Roman" w:cstheme="minorHAnsi"/>
          <w:color w:val="000000"/>
          <w:kern w:val="0"/>
          <w:lang w:eastAsia="pt-BR"/>
          <w14:ligatures w14:val="none"/>
        </w:rPr>
        <w:t>Folin-Ciocalteu</w:t>
      </w:r>
      <w:proofErr w:type="spellEnd"/>
      <w:r w:rsidRPr="00E0532D">
        <w:rPr>
          <w:rFonts w:eastAsia="Times New Roman" w:cstheme="minorHAnsi"/>
          <w:color w:val="000000"/>
          <w:kern w:val="0"/>
          <w:lang w:eastAsia="pt-BR"/>
          <w14:ligatures w14:val="none"/>
        </w:rPr>
        <w:t xml:space="preserve"> e 6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de água destilada por 1 min; passado este tempo 2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de Na</w:t>
      </w:r>
      <w:r w:rsidRPr="00A647F2">
        <w:rPr>
          <w:rFonts w:eastAsia="Times New Roman" w:cstheme="minorHAnsi"/>
          <w:color w:val="000000"/>
          <w:kern w:val="0"/>
          <w:vertAlign w:val="subscript"/>
          <w:lang w:eastAsia="pt-BR"/>
          <w14:ligatures w14:val="none"/>
        </w:rPr>
        <w:t>2</w:t>
      </w:r>
      <w:r w:rsidRPr="00E0532D">
        <w:rPr>
          <w:rFonts w:eastAsia="Times New Roman" w:cstheme="minorHAnsi"/>
          <w:color w:val="000000"/>
          <w:kern w:val="0"/>
          <w:lang w:eastAsia="pt-BR"/>
          <w14:ligatures w14:val="none"/>
        </w:rPr>
        <w:t>CO</w:t>
      </w:r>
      <w:r w:rsidRPr="00A647F2">
        <w:rPr>
          <w:rFonts w:eastAsia="Times New Roman" w:cstheme="minorHAnsi"/>
          <w:color w:val="000000"/>
          <w:kern w:val="0"/>
          <w:vertAlign w:val="subscript"/>
          <w:lang w:eastAsia="pt-BR"/>
          <w14:ligatures w14:val="none"/>
        </w:rPr>
        <w:t>3</w:t>
      </w:r>
      <w:r w:rsidRPr="00E0532D">
        <w:rPr>
          <w:rFonts w:eastAsia="Times New Roman" w:cstheme="minorHAnsi"/>
          <w:color w:val="000000"/>
          <w:kern w:val="0"/>
          <w:lang w:eastAsia="pt-BR"/>
          <w14:ligatures w14:val="none"/>
        </w:rPr>
        <w:t xml:space="preserve"> a 15% serão adicionados à mistura e agitada por 30s. Finalmente, a solução terá seu volume acertado para 10 </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xml:space="preserve"> com água destilada. Após 2 h, a absorbância das amostras será medida a 750 nm utilizando-se cubetas de vidro, tendo como “branco” o metanol e todos os reagentes, menos o extrato. O teor de fenóis totais (FT) será determinado por interpolação da absorbância das amostras contra uma curva de calibração construída </w:t>
      </w:r>
      <w:r w:rsidRPr="00E0532D">
        <w:rPr>
          <w:rFonts w:eastAsia="Times New Roman" w:cstheme="minorHAnsi"/>
          <w:color w:val="000000"/>
          <w:kern w:val="0"/>
          <w:lang w:eastAsia="pt-BR"/>
          <w14:ligatures w14:val="none"/>
        </w:rPr>
        <w:lastRenderedPageBreak/>
        <w:t xml:space="preserve">com padrões de ácido gálico (10 a 350 </w:t>
      </w:r>
      <w:proofErr w:type="spellStart"/>
      <w:r w:rsidRPr="00E0532D">
        <w:rPr>
          <w:rFonts w:eastAsia="Times New Roman" w:cstheme="minorHAnsi"/>
          <w:color w:val="000000"/>
          <w:kern w:val="0"/>
          <w:lang w:eastAsia="pt-BR"/>
          <w14:ligatures w14:val="none"/>
        </w:rPr>
        <w:t>μg</w:t>
      </w:r>
      <w:proofErr w:type="spellEnd"/>
      <w:r w:rsidRPr="00E0532D">
        <w:rPr>
          <w:rFonts w:eastAsia="Times New Roman" w:cstheme="minorHAnsi"/>
          <w:color w:val="000000"/>
          <w:kern w:val="0"/>
          <w:lang w:eastAsia="pt-BR"/>
          <w14:ligatures w14:val="none"/>
        </w:rPr>
        <w:t>/</w:t>
      </w:r>
      <w:proofErr w:type="spellStart"/>
      <w:r w:rsidRPr="00E0532D">
        <w:rPr>
          <w:rFonts w:eastAsia="Times New Roman" w:cstheme="minorHAnsi"/>
          <w:color w:val="000000"/>
          <w:kern w:val="0"/>
          <w:lang w:eastAsia="pt-BR"/>
          <w14:ligatures w14:val="none"/>
        </w:rPr>
        <w:t>mL</w:t>
      </w:r>
      <w:proofErr w:type="spellEnd"/>
      <w:r w:rsidRPr="00E0532D">
        <w:rPr>
          <w:rFonts w:eastAsia="Times New Roman" w:cstheme="minorHAnsi"/>
          <w:color w:val="000000"/>
          <w:kern w:val="0"/>
          <w:lang w:eastAsia="pt-BR"/>
          <w14:ligatures w14:val="none"/>
        </w:rPr>
        <w:t>) e expressos como mg de EAG (equivalentes de acido gálico) por g de extrato. Todas as análises serão realizadas em triplicata.</w:t>
      </w:r>
    </w:p>
    <w:p w14:paraId="4D713D28" w14:textId="23889F2F" w:rsidR="00EF373D" w:rsidRPr="00273BD4" w:rsidRDefault="00EC6E15"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3" w:name="_Toc153636592"/>
      <w:r w:rsidRPr="00273BD4">
        <w:rPr>
          <w:rFonts w:eastAsia="Times New Roman" w:cstheme="minorHAnsi"/>
          <w:b/>
          <w:bCs/>
          <w:color w:val="000000"/>
          <w:kern w:val="0"/>
          <w:lang w:eastAsia="pt-BR"/>
          <w14:ligatures w14:val="none"/>
        </w:rPr>
        <w:t>Aspectos éticos</w:t>
      </w:r>
      <w:bookmarkEnd w:id="13"/>
    </w:p>
    <w:p w14:paraId="28B72537" w14:textId="37E74288" w:rsidR="00EF373D" w:rsidRPr="00EF373D" w:rsidRDefault="00EF373D" w:rsidP="00EC6E1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O projeto </w:t>
      </w:r>
      <w:r w:rsidR="00EC6E15">
        <w:rPr>
          <w:rFonts w:eastAsia="Times New Roman" w:cstheme="minorHAnsi"/>
          <w:color w:val="000000"/>
          <w:kern w:val="0"/>
          <w:lang w:eastAsia="pt-BR"/>
          <w14:ligatures w14:val="none"/>
        </w:rPr>
        <w:t xml:space="preserve">será protocolado na Plataforma Brasil </w:t>
      </w:r>
      <w:r w:rsidR="00713E32">
        <w:rPr>
          <w:rFonts w:eastAsia="Times New Roman" w:cstheme="minorHAnsi"/>
          <w:color w:val="000000"/>
          <w:kern w:val="0"/>
          <w:lang w:eastAsia="pt-BR"/>
          <w14:ligatures w14:val="none"/>
        </w:rPr>
        <w:t xml:space="preserve">para </w:t>
      </w:r>
      <w:r w:rsidR="00713E32" w:rsidRPr="00EF373D">
        <w:rPr>
          <w:rFonts w:eastAsia="Times New Roman" w:cstheme="minorHAnsi"/>
          <w:color w:val="000000"/>
          <w:kern w:val="0"/>
          <w:lang w:eastAsia="pt-BR"/>
          <w14:ligatures w14:val="none"/>
        </w:rPr>
        <w:t>aprovação</w:t>
      </w:r>
      <w:r w:rsidR="00EC6E15">
        <w:rPr>
          <w:rFonts w:eastAsia="Times New Roman" w:cstheme="minorHAnsi"/>
          <w:color w:val="000000"/>
          <w:kern w:val="0"/>
          <w:lang w:eastAsia="pt-BR"/>
          <w14:ligatures w14:val="none"/>
        </w:rPr>
        <w:t xml:space="preserve"> por um </w:t>
      </w:r>
      <w:r w:rsidRPr="00EF373D">
        <w:rPr>
          <w:rFonts w:eastAsia="Times New Roman" w:cstheme="minorHAnsi"/>
          <w:color w:val="000000"/>
          <w:kern w:val="0"/>
          <w:lang w:eastAsia="pt-BR"/>
          <w14:ligatures w14:val="none"/>
        </w:rPr>
        <w:t>Comitê de Ética em Pesquisa</w:t>
      </w:r>
      <w:r w:rsidR="00713E32">
        <w:rPr>
          <w:rFonts w:eastAsia="Times New Roman" w:cstheme="minorHAnsi"/>
          <w:color w:val="000000"/>
          <w:kern w:val="0"/>
          <w:lang w:eastAsia="pt-BR"/>
          <w14:ligatures w14:val="none"/>
        </w:rPr>
        <w:t>.</w:t>
      </w:r>
      <w:r w:rsidRPr="00EF373D">
        <w:rPr>
          <w:rFonts w:eastAsia="Times New Roman" w:cstheme="minorHAnsi"/>
          <w:color w:val="000000"/>
          <w:kern w:val="0"/>
          <w:lang w:eastAsia="pt-BR"/>
          <w14:ligatures w14:val="none"/>
        </w:rPr>
        <w:t xml:space="preserve"> </w:t>
      </w:r>
    </w:p>
    <w:p w14:paraId="151B7737" w14:textId="240F28DC" w:rsidR="00EF373D" w:rsidRPr="00273BD4" w:rsidRDefault="00EC6E15"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4" w:name="_Toc153636593"/>
      <w:r w:rsidRPr="00273BD4">
        <w:rPr>
          <w:rFonts w:eastAsia="Times New Roman" w:cstheme="minorHAnsi"/>
          <w:b/>
          <w:bCs/>
          <w:color w:val="000000"/>
          <w:kern w:val="0"/>
          <w:lang w:eastAsia="pt-BR"/>
          <w14:ligatures w14:val="none"/>
        </w:rPr>
        <w:t>Tipo de estudo</w:t>
      </w:r>
      <w:bookmarkEnd w:id="14"/>
    </w:p>
    <w:p w14:paraId="59B9305A" w14:textId="7B4D6FF1" w:rsidR="00EF373D" w:rsidRPr="00EF373D" w:rsidRDefault="00EF373D" w:rsidP="00EC6E1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O estudo </w:t>
      </w:r>
      <w:r w:rsidR="00EC6E15">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prospectivo, experimental, </w:t>
      </w:r>
      <w:r w:rsidR="00365F16">
        <w:rPr>
          <w:rFonts w:eastAsia="Times New Roman" w:cstheme="minorHAnsi"/>
          <w:color w:val="000000"/>
          <w:kern w:val="0"/>
          <w:lang w:eastAsia="pt-BR"/>
          <w14:ligatures w14:val="none"/>
        </w:rPr>
        <w:t xml:space="preserve">randomizado, </w:t>
      </w:r>
      <w:r w:rsidRPr="00EF373D">
        <w:rPr>
          <w:rFonts w:eastAsia="Times New Roman" w:cstheme="minorHAnsi"/>
          <w:color w:val="000000"/>
          <w:kern w:val="0"/>
          <w:lang w:eastAsia="pt-BR"/>
          <w14:ligatures w14:val="none"/>
        </w:rPr>
        <w:t>comparativo, tipo caso-controle.</w:t>
      </w:r>
    </w:p>
    <w:p w14:paraId="3080CF74" w14:textId="2862416E" w:rsidR="00EF373D" w:rsidRPr="00273BD4" w:rsidRDefault="00EC6E15"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5" w:name="_Toc153636594"/>
      <w:r w:rsidRPr="00273BD4">
        <w:rPr>
          <w:rFonts w:eastAsia="Times New Roman" w:cstheme="minorHAnsi"/>
          <w:b/>
          <w:bCs/>
          <w:color w:val="000000"/>
          <w:kern w:val="0"/>
          <w:lang w:eastAsia="pt-BR"/>
          <w14:ligatures w14:val="none"/>
        </w:rPr>
        <w:t>Local do estudo</w:t>
      </w:r>
      <w:bookmarkEnd w:id="15"/>
    </w:p>
    <w:p w14:paraId="1CB4C3C7" w14:textId="77777777" w:rsidR="003B592E" w:rsidRDefault="00EC6E15" w:rsidP="003B592E">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O estudo será r</w:t>
      </w:r>
      <w:r w:rsidR="00EF373D" w:rsidRPr="00EF373D">
        <w:rPr>
          <w:rFonts w:eastAsia="Times New Roman" w:cstheme="minorHAnsi"/>
          <w:color w:val="000000"/>
          <w:kern w:val="0"/>
          <w:lang w:eastAsia="pt-BR"/>
          <w14:ligatures w14:val="none"/>
        </w:rPr>
        <w:t>ealizado no Setor de Pé Diabético d</w:t>
      </w:r>
      <w:r w:rsidR="00713E32">
        <w:rPr>
          <w:rFonts w:eastAsia="Times New Roman" w:cstheme="minorHAnsi"/>
          <w:color w:val="000000"/>
          <w:kern w:val="0"/>
          <w:lang w:eastAsia="pt-BR"/>
          <w14:ligatures w14:val="none"/>
        </w:rPr>
        <w:t xml:space="preserve">a Unidade Básica de Saúde da Universidade Federal do Amapá e no Hospital Universitário da Universidade Federal do Amapá. </w:t>
      </w:r>
      <w:r w:rsidR="00EF373D" w:rsidRPr="00EF373D">
        <w:rPr>
          <w:rFonts w:eastAsia="Times New Roman" w:cstheme="minorHAnsi"/>
          <w:color w:val="000000"/>
          <w:kern w:val="0"/>
          <w:lang w:eastAsia="pt-BR"/>
          <w14:ligatures w14:val="none"/>
        </w:rPr>
        <w:t xml:space="preserve"> </w:t>
      </w:r>
    </w:p>
    <w:p w14:paraId="55488873" w14:textId="22C30170" w:rsidR="00131B3C" w:rsidRPr="00273BD4" w:rsidRDefault="00131B3C"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6" w:name="_Toc153636595"/>
      <w:r w:rsidRPr="00273BD4">
        <w:rPr>
          <w:rFonts w:eastAsia="Times New Roman" w:cstheme="minorHAnsi"/>
          <w:b/>
          <w:bCs/>
          <w:color w:val="000000"/>
          <w:kern w:val="0"/>
          <w:lang w:eastAsia="pt-BR"/>
          <w14:ligatures w14:val="none"/>
        </w:rPr>
        <w:t>Braços e intervenções terapêuticas</w:t>
      </w:r>
      <w:bookmarkEnd w:id="16"/>
      <w:r w:rsidRPr="00273BD4">
        <w:rPr>
          <w:rFonts w:eastAsia="Times New Roman" w:cstheme="minorHAnsi"/>
          <w:b/>
          <w:bCs/>
          <w:color w:val="000000"/>
          <w:kern w:val="0"/>
          <w:lang w:eastAsia="pt-BR"/>
          <w14:ligatures w14:val="none"/>
        </w:rPr>
        <w:t xml:space="preserve"> </w:t>
      </w:r>
    </w:p>
    <w:p w14:paraId="7E246EB1" w14:textId="1D515C24" w:rsidR="00D86075" w:rsidRDefault="00D86075" w:rsidP="003E548F">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D86075">
        <w:rPr>
          <w:rFonts w:eastAsia="Times New Roman" w:cstheme="minorHAnsi"/>
          <w:color w:val="000000"/>
          <w:kern w:val="0"/>
          <w:lang w:eastAsia="pt-BR"/>
          <w14:ligatures w14:val="none"/>
        </w:rPr>
        <w:t>O estudo será do tipo intervencionista (Ensaio Clínico), com seleção de um maior número possível de voluntários que serão alocados de forma randomizada.</w:t>
      </w:r>
    </w:p>
    <w:p w14:paraId="7C4F75BB" w14:textId="363D74F6" w:rsidR="00171893" w:rsidRPr="00BA02F6" w:rsidRDefault="00BA02F6" w:rsidP="003E548F">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Será aplicada a</w:t>
      </w:r>
      <w:r w:rsidR="00171893" w:rsidRPr="00171893">
        <w:rPr>
          <w:rFonts w:eastAsia="Times New Roman" w:cstheme="minorHAnsi"/>
          <w:color w:val="000000"/>
          <w:kern w:val="0"/>
          <w:lang w:eastAsia="pt-BR"/>
          <w14:ligatures w14:val="none"/>
        </w:rPr>
        <w:t xml:space="preserve"> fórmula para calcular o tamanho da amostra </w:t>
      </w:r>
      <w:r>
        <w:rPr>
          <w:rFonts w:eastAsia="Times New Roman" w:cstheme="minorHAnsi"/>
          <w:color w:val="000000"/>
          <w:kern w:val="0"/>
          <w:lang w:eastAsia="pt-BR"/>
          <w14:ligatures w14:val="none"/>
        </w:rPr>
        <w:t xml:space="preserve">do </w:t>
      </w:r>
      <w:r w:rsidR="00171893" w:rsidRPr="00171893">
        <w:rPr>
          <w:rFonts w:eastAsia="Times New Roman" w:cstheme="minorHAnsi"/>
          <w:color w:val="000000"/>
          <w:kern w:val="0"/>
          <w:lang w:eastAsia="pt-BR"/>
          <w14:ligatures w14:val="none"/>
        </w:rPr>
        <w:t xml:space="preserve">estudo de caso-controle </w:t>
      </w:r>
      <w:r>
        <w:rPr>
          <w:rFonts w:eastAsia="Times New Roman" w:cstheme="minorHAnsi"/>
          <w:color w:val="000000"/>
          <w:kern w:val="0"/>
          <w:lang w:eastAsia="pt-BR"/>
          <w14:ligatures w14:val="none"/>
        </w:rPr>
        <w:t>que é</w:t>
      </w:r>
      <w:r w:rsidR="00171893" w:rsidRPr="00171893">
        <w:rPr>
          <w:rFonts w:eastAsia="Times New Roman" w:cstheme="minorHAnsi"/>
          <w:color w:val="000000"/>
          <w:kern w:val="0"/>
          <w:lang w:eastAsia="pt-BR"/>
          <w14:ligatures w14:val="none"/>
        </w:rPr>
        <w:t xml:space="preserve"> expressa da seguinte maneira</w:t>
      </w:r>
      <w:r w:rsidR="00171893">
        <w:rPr>
          <w:rFonts w:eastAsia="Times New Roman" w:cstheme="minorHAnsi"/>
          <w:color w:val="000000"/>
          <w:kern w:val="0"/>
          <w:lang w:eastAsia="pt-BR"/>
          <w14:ligatures w14:val="none"/>
        </w:rPr>
        <w:t xml:space="preserve"> (</w:t>
      </w:r>
      <w:proofErr w:type="spellStart"/>
      <w:r w:rsidR="00171893" w:rsidRPr="00171893">
        <w:rPr>
          <w:rFonts w:eastAsia="Times New Roman" w:cstheme="minorHAnsi"/>
          <w:color w:val="000000"/>
          <w:kern w:val="0"/>
          <w:lang w:eastAsia="pt-BR"/>
          <w14:ligatures w14:val="none"/>
        </w:rPr>
        <w:t>Fleiss</w:t>
      </w:r>
      <w:proofErr w:type="spellEnd"/>
      <w:r w:rsidR="00171893">
        <w:rPr>
          <w:rFonts w:eastAsia="Times New Roman" w:cstheme="minorHAnsi"/>
          <w:color w:val="000000"/>
          <w:kern w:val="0"/>
          <w:lang w:eastAsia="pt-BR"/>
          <w14:ligatures w14:val="none"/>
        </w:rPr>
        <w:t xml:space="preserve"> et al., </w:t>
      </w:r>
      <w:r w:rsidR="00171893" w:rsidRPr="00171893">
        <w:rPr>
          <w:rFonts w:eastAsia="Times New Roman" w:cstheme="minorHAnsi"/>
          <w:color w:val="000000"/>
          <w:kern w:val="0"/>
          <w:lang w:eastAsia="pt-BR"/>
          <w14:ligatures w14:val="none"/>
        </w:rPr>
        <w:t>2003)</w:t>
      </w:r>
      <w:r w:rsidR="00171893" w:rsidRPr="00BA02F6">
        <w:rPr>
          <w:rFonts w:eastAsia="Times New Roman" w:cstheme="minorHAnsi"/>
          <w:color w:val="000000"/>
          <w:kern w:val="0"/>
          <w:lang w:eastAsia="pt-BR"/>
          <w14:ligatures w14:val="none"/>
        </w:rPr>
        <w:t>:</w:t>
      </w:r>
    </w:p>
    <w:p w14:paraId="29EE33AB" w14:textId="7F3C9829" w:rsidR="00171893" w:rsidRDefault="00171893" w:rsidP="003E548F">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noProof/>
          <w:color w:val="000000"/>
          <w:kern w:val="0"/>
          <w:lang w:eastAsia="pt-BR"/>
        </w:rPr>
        <w:drawing>
          <wp:inline distT="0" distB="0" distL="0" distR="0" wp14:anchorId="52A662CA" wp14:editId="0C479F5C">
            <wp:extent cx="4737100" cy="889000"/>
            <wp:effectExtent l="0" t="0" r="0" b="0"/>
            <wp:docPr id="14845308"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308" name="Imagem 1" descr="Uma imagem contendo Texto&#10;&#10;Descrição gerada automaticamente"/>
                    <pic:cNvPicPr/>
                  </pic:nvPicPr>
                  <pic:blipFill>
                    <a:blip r:embed="rId22">
                      <a:extLst>
                        <a:ext uri="{28A0092B-C50C-407E-A947-70E740481C1C}">
                          <a14:useLocalDpi xmlns:a14="http://schemas.microsoft.com/office/drawing/2010/main" val="0"/>
                        </a:ext>
                      </a:extLst>
                    </a:blip>
                    <a:stretch>
                      <a:fillRect/>
                    </a:stretch>
                  </pic:blipFill>
                  <pic:spPr>
                    <a:xfrm>
                      <a:off x="0" y="0"/>
                      <a:ext cx="4737100" cy="889000"/>
                    </a:xfrm>
                    <a:prstGeom prst="rect">
                      <a:avLst/>
                    </a:prstGeom>
                  </pic:spPr>
                </pic:pic>
              </a:graphicData>
            </a:graphic>
          </wp:inline>
        </w:drawing>
      </w:r>
    </w:p>
    <w:p w14:paraId="0642BE56" w14:textId="364B2268" w:rsidR="00171893" w:rsidRDefault="00171893" w:rsidP="003E548F">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71893">
        <w:rPr>
          <w:rFonts w:eastAsia="Times New Roman" w:cstheme="minorHAnsi"/>
          <w:color w:val="000000"/>
          <w:kern w:val="0"/>
          <w:lang w:eastAsia="pt-BR"/>
          <w14:ligatures w14:val="none"/>
        </w:rPr>
        <w:t>Onde:</w:t>
      </w:r>
    </w:p>
    <w:p w14:paraId="212ACB8B" w14:textId="5E91DE07"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proofErr w:type="gramStart"/>
      <w:r w:rsidRPr="00BA02F6">
        <w:rPr>
          <w:rFonts w:eastAsia="Times New Roman" w:cstheme="minorHAnsi"/>
          <w:color w:val="000000"/>
          <w:kern w:val="0"/>
          <w:lang w:eastAsia="pt-BR"/>
          <w14:ligatures w14:val="none"/>
        </w:rPr>
        <w:t>n</w:t>
      </w:r>
      <w:proofErr w:type="gramEnd"/>
      <w:r w:rsidRPr="00BA02F6">
        <w:rPr>
          <w:rFonts w:eastAsia="Times New Roman" w:cstheme="minorHAnsi"/>
          <w:color w:val="000000"/>
          <w:kern w:val="0"/>
          <w:lang w:eastAsia="pt-BR"/>
          <w14:ligatures w14:val="none"/>
        </w:rPr>
        <w:t xml:space="preserve"> é o tamanho total da amostra (casos e controles);</w:t>
      </w:r>
    </w:p>
    <w:p w14:paraId="482B790F" w14:textId="42D76FC7"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r w:rsidRPr="00BA02F6">
        <w:rPr>
          <w:rFonts w:eastAsia="Times New Roman" w:cstheme="minorHAnsi"/>
          <w:color w:val="000000"/>
          <w:kern w:val="0"/>
          <w:lang w:eastAsia="pt-BR"/>
          <w14:ligatures w14:val="none"/>
        </w:rPr>
        <w:t>Z</w:t>
      </w:r>
      <w:r w:rsidRPr="00BA02F6">
        <w:rPr>
          <w:rFonts w:eastAsia="Times New Roman" w:cstheme="minorHAnsi"/>
          <w:color w:val="000000"/>
          <w:kern w:val="0"/>
          <w:vertAlign w:val="subscript"/>
          <w:lang w:eastAsia="pt-BR"/>
          <w14:ligatures w14:val="none"/>
        </w:rPr>
        <w:t>1−α/2</w:t>
      </w:r>
      <w:r w:rsidRPr="00BA02F6">
        <w:rPr>
          <w:rFonts w:eastAsia="Times New Roman" w:cstheme="minorHAnsi"/>
          <w:color w:val="000000"/>
          <w:kern w:val="0"/>
          <w:lang w:eastAsia="pt-BR"/>
          <w14:ligatures w14:val="none"/>
        </w:rPr>
        <w:t xml:space="preserve"> é o valor crítico da distribuição normal padrão para o nível de confiança desejado (por exemplo, 1,96 para 95%);</w:t>
      </w:r>
    </w:p>
    <w:p w14:paraId="4AA9CE94" w14:textId="25340F8E"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r w:rsidRPr="00BA02F6">
        <w:rPr>
          <w:rFonts w:eastAsia="Times New Roman" w:cstheme="minorHAnsi"/>
          <w:color w:val="000000"/>
          <w:kern w:val="0"/>
          <w:lang w:eastAsia="pt-BR"/>
          <w14:ligatures w14:val="none"/>
        </w:rPr>
        <w:t>Z</w:t>
      </w:r>
      <w:r w:rsidRPr="00BA02F6">
        <w:rPr>
          <w:rFonts w:eastAsia="Times New Roman" w:cstheme="minorHAnsi"/>
          <w:color w:val="000000"/>
          <w:kern w:val="0"/>
          <w:vertAlign w:val="subscript"/>
          <w:lang w:eastAsia="pt-BR"/>
          <w14:ligatures w14:val="none"/>
        </w:rPr>
        <w:t>1−β</w:t>
      </w:r>
      <w:r w:rsidRPr="00BA02F6">
        <w:rPr>
          <w:rFonts w:eastAsia="Times New Roman" w:cstheme="minorHAnsi"/>
          <w:color w:val="000000"/>
          <w:kern w:val="0"/>
          <w:lang w:eastAsia="pt-BR"/>
          <w14:ligatures w14:val="none"/>
        </w:rPr>
        <w:t xml:space="preserve"> é o valor crítico para o poder do teste (por exemplo, 0,84 para 80% de poder);</w:t>
      </w:r>
    </w:p>
    <w:p w14:paraId="5B762120" w14:textId="4B137B59"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r w:rsidRPr="00BA02F6">
        <w:rPr>
          <w:rFonts w:eastAsia="Times New Roman" w:cstheme="minorHAnsi"/>
          <w:color w:val="000000"/>
          <w:kern w:val="0"/>
          <w:lang w:eastAsia="pt-BR"/>
          <w14:ligatures w14:val="none"/>
        </w:rPr>
        <w:t>p0 é a proporção de exposição no grupo controle;</w:t>
      </w:r>
    </w:p>
    <w:p w14:paraId="1C404145" w14:textId="72F4AF69"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r w:rsidRPr="00BA02F6">
        <w:rPr>
          <w:rFonts w:eastAsia="Times New Roman" w:cstheme="minorHAnsi"/>
          <w:color w:val="000000"/>
          <w:kern w:val="0"/>
          <w:lang w:eastAsia="pt-BR"/>
          <w14:ligatures w14:val="none"/>
        </w:rPr>
        <w:t xml:space="preserve">p1 é a proporção de exposição no grupo de casos, que é estimada com base no </w:t>
      </w:r>
      <w:proofErr w:type="spellStart"/>
      <w:r w:rsidRPr="00BA02F6">
        <w:rPr>
          <w:rFonts w:eastAsia="Times New Roman" w:cstheme="minorHAnsi"/>
          <w:color w:val="000000"/>
          <w:kern w:val="0"/>
          <w:lang w:eastAsia="pt-BR"/>
          <w14:ligatures w14:val="none"/>
        </w:rPr>
        <w:t>odds</w:t>
      </w:r>
      <w:proofErr w:type="spellEnd"/>
      <w:r w:rsidRPr="00BA02F6">
        <w:rPr>
          <w:rFonts w:eastAsia="Times New Roman" w:cstheme="minorHAnsi"/>
          <w:color w:val="000000"/>
          <w:kern w:val="0"/>
          <w:lang w:eastAsia="pt-BR"/>
          <w14:ligatures w14:val="none"/>
        </w:rPr>
        <w:t xml:space="preserve"> </w:t>
      </w:r>
      <w:proofErr w:type="spellStart"/>
      <w:r w:rsidRPr="00BA02F6">
        <w:rPr>
          <w:rFonts w:eastAsia="Times New Roman" w:cstheme="minorHAnsi"/>
          <w:color w:val="000000"/>
          <w:kern w:val="0"/>
          <w:lang w:eastAsia="pt-BR"/>
          <w14:ligatures w14:val="none"/>
        </w:rPr>
        <w:t>ratio</w:t>
      </w:r>
      <w:proofErr w:type="spellEnd"/>
      <w:r w:rsidRPr="00BA02F6">
        <w:rPr>
          <w:rFonts w:eastAsia="Times New Roman" w:cstheme="minorHAnsi"/>
          <w:color w:val="000000"/>
          <w:kern w:val="0"/>
          <w:lang w:eastAsia="pt-BR"/>
          <w14:ligatures w14:val="none"/>
        </w:rPr>
        <w:t xml:space="preserve"> desejado e p0;</w:t>
      </w:r>
    </w:p>
    <w:p w14:paraId="2D16776C" w14:textId="75739E1A" w:rsidR="00171893" w:rsidRPr="00BA02F6" w:rsidRDefault="00171893" w:rsidP="00BA02F6">
      <w:pPr>
        <w:pStyle w:val="PargrafodaLista"/>
        <w:widowControl/>
        <w:numPr>
          <w:ilvl w:val="0"/>
          <w:numId w:val="24"/>
        </w:numPr>
        <w:shd w:val="clear" w:color="auto" w:fill="FFFFFF"/>
        <w:autoSpaceDE/>
        <w:autoSpaceDN/>
        <w:spacing w:line="360" w:lineRule="auto"/>
        <w:jc w:val="both"/>
        <w:rPr>
          <w:rFonts w:eastAsia="Times New Roman" w:cstheme="minorHAnsi"/>
          <w:color w:val="000000"/>
          <w:kern w:val="0"/>
          <w:lang w:eastAsia="pt-BR"/>
          <w14:ligatures w14:val="none"/>
        </w:rPr>
      </w:pPr>
      <w:r w:rsidRPr="00BA02F6">
        <w:rPr>
          <w:rFonts w:eastAsia="Times New Roman" w:cstheme="minorHAnsi"/>
          <w:color w:val="000000"/>
          <w:kern w:val="0"/>
          <w:lang w:eastAsia="pt-BR"/>
          <w14:ligatures w14:val="none"/>
        </w:rPr>
        <w:t>p é a média de p0 e p1</w:t>
      </w:r>
    </w:p>
    <w:p w14:paraId="328D4EB5" w14:textId="123A715F" w:rsidR="00171893" w:rsidRDefault="00171893" w:rsidP="002D36E4">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71893">
        <w:rPr>
          <w:rFonts w:eastAsia="Times New Roman" w:cstheme="minorHAnsi"/>
          <w:color w:val="000000"/>
          <w:kern w:val="0"/>
          <w:lang w:eastAsia="pt-BR"/>
          <w14:ligatures w14:val="none"/>
        </w:rPr>
        <w:lastRenderedPageBreak/>
        <w:t>A razão de casos para controles (por exemplo, 1:1, 1:2, etc.) influencia o tamanho da amostra e ser</w:t>
      </w:r>
      <w:r w:rsidR="002D36E4">
        <w:rPr>
          <w:rFonts w:eastAsia="Times New Roman" w:cstheme="minorHAnsi"/>
          <w:color w:val="000000"/>
          <w:kern w:val="0"/>
          <w:lang w:eastAsia="pt-BR"/>
          <w14:ligatures w14:val="none"/>
        </w:rPr>
        <w:t>á</w:t>
      </w:r>
      <w:r w:rsidRPr="00171893">
        <w:rPr>
          <w:rFonts w:eastAsia="Times New Roman" w:cstheme="minorHAnsi"/>
          <w:color w:val="000000"/>
          <w:kern w:val="0"/>
          <w:lang w:eastAsia="pt-BR"/>
          <w14:ligatures w14:val="none"/>
        </w:rPr>
        <w:t xml:space="preserve"> considerada no cálculo.</w:t>
      </w:r>
    </w:p>
    <w:p w14:paraId="081AF347" w14:textId="498C9DC4" w:rsidR="00EF373D" w:rsidRPr="00EF373D" w:rsidRDefault="00EF373D" w:rsidP="003E548F">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A população </w:t>
      </w:r>
      <w:r w:rsidR="003B592E">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composta </w:t>
      </w:r>
      <w:r w:rsidR="003B592E">
        <w:rPr>
          <w:rFonts w:eastAsia="Times New Roman" w:cstheme="minorHAnsi"/>
          <w:color w:val="000000"/>
          <w:kern w:val="0"/>
          <w:lang w:eastAsia="pt-BR"/>
          <w14:ligatures w14:val="none"/>
        </w:rPr>
        <w:t>por voluntários</w:t>
      </w:r>
      <w:r w:rsidRPr="00EF373D">
        <w:rPr>
          <w:rFonts w:eastAsia="Times New Roman" w:cstheme="minorHAnsi"/>
          <w:color w:val="000000"/>
          <w:kern w:val="0"/>
          <w:lang w:eastAsia="pt-BR"/>
          <w14:ligatures w14:val="none"/>
        </w:rPr>
        <w:t xml:space="preserve"> com diagnóstico de pé diabético</w:t>
      </w:r>
      <w:r w:rsidR="003E548F">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assistidos n</w:t>
      </w:r>
      <w:r w:rsidR="003E548F">
        <w:rPr>
          <w:rFonts w:eastAsia="Times New Roman" w:cstheme="minorHAnsi"/>
          <w:color w:val="000000"/>
          <w:kern w:val="0"/>
          <w:lang w:eastAsia="pt-BR"/>
          <w14:ligatures w14:val="none"/>
        </w:rPr>
        <w:t>a UBS/UNIFAP</w:t>
      </w:r>
      <w:r w:rsidRPr="00EF373D">
        <w:rPr>
          <w:rFonts w:eastAsia="Times New Roman" w:cstheme="minorHAnsi"/>
          <w:color w:val="000000"/>
          <w:kern w:val="0"/>
          <w:lang w:eastAsia="pt-BR"/>
          <w14:ligatures w14:val="none"/>
        </w:rPr>
        <w:t xml:space="preserve">. O tamanho da amostra </w:t>
      </w:r>
      <w:r w:rsidR="0000138B">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determinado pela fórmula para</w:t>
      </w:r>
    </w:p>
    <w:p w14:paraId="7DE84A2B" w14:textId="16E654E0" w:rsidR="003F5426" w:rsidRDefault="00EF373D" w:rsidP="003F5426">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estudo de caso-controle, </w:t>
      </w:r>
      <w:r w:rsidR="00690EDE">
        <w:rPr>
          <w:rFonts w:eastAsia="Times New Roman" w:cstheme="minorHAnsi"/>
          <w:color w:val="000000"/>
          <w:kern w:val="0"/>
          <w:lang w:eastAsia="pt-BR"/>
          <w14:ligatures w14:val="none"/>
        </w:rPr>
        <w:t>estabelecendo</w:t>
      </w:r>
      <w:r w:rsidRPr="00EF373D">
        <w:rPr>
          <w:rFonts w:eastAsia="Times New Roman" w:cstheme="minorHAnsi"/>
          <w:color w:val="000000"/>
          <w:kern w:val="0"/>
          <w:lang w:eastAsia="pt-BR"/>
          <w14:ligatures w14:val="none"/>
        </w:rPr>
        <w:t xml:space="preserve"> </w:t>
      </w:r>
      <w:r w:rsidR="00D86075">
        <w:rPr>
          <w:rFonts w:eastAsia="Times New Roman" w:cstheme="minorHAnsi"/>
          <w:color w:val="000000"/>
          <w:kern w:val="0"/>
          <w:lang w:eastAsia="pt-BR"/>
          <w14:ligatures w14:val="none"/>
        </w:rPr>
        <w:t xml:space="preserve">no mínimo </w:t>
      </w:r>
      <w:r w:rsidRPr="00EF373D">
        <w:rPr>
          <w:rFonts w:eastAsia="Times New Roman" w:cstheme="minorHAnsi"/>
          <w:color w:val="000000"/>
          <w:kern w:val="0"/>
          <w:lang w:eastAsia="pt-BR"/>
          <w14:ligatures w14:val="none"/>
        </w:rPr>
        <w:t>52 pacientes para cada um dos grupos</w:t>
      </w:r>
      <w:r w:rsidR="00690EDE">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experimentais:</w:t>
      </w:r>
      <w:r w:rsidR="00690EDE" w:rsidRPr="00690EDE">
        <w:rPr>
          <w:rFonts w:eastAsia="Times New Roman" w:cstheme="minorHAnsi"/>
          <w:color w:val="000000"/>
          <w:kern w:val="0"/>
          <w:lang w:eastAsia="pt-BR"/>
          <w14:ligatures w14:val="none"/>
        </w:rPr>
        <w:tab/>
      </w:r>
    </w:p>
    <w:p w14:paraId="1496705C" w14:textId="4BF72076" w:rsidR="00690EDE" w:rsidRPr="003F5426" w:rsidRDefault="00EF373D" w:rsidP="003F5426">
      <w:pPr>
        <w:pStyle w:val="PargrafodaLista"/>
        <w:widowControl/>
        <w:numPr>
          <w:ilvl w:val="0"/>
          <w:numId w:val="17"/>
        </w:numPr>
        <w:shd w:val="clear" w:color="auto" w:fill="FFFFFF"/>
        <w:autoSpaceDE/>
        <w:autoSpaceDN/>
        <w:spacing w:line="360" w:lineRule="auto"/>
        <w:jc w:val="both"/>
        <w:rPr>
          <w:rFonts w:eastAsia="Times New Roman" w:cstheme="minorHAnsi"/>
          <w:color w:val="000000"/>
          <w:kern w:val="0"/>
          <w:lang w:eastAsia="pt-BR"/>
          <w14:ligatures w14:val="none"/>
        </w:rPr>
      </w:pPr>
      <w:r w:rsidRPr="003F5426">
        <w:rPr>
          <w:rFonts w:eastAsia="Times New Roman" w:cstheme="minorHAnsi"/>
          <w:color w:val="000000"/>
          <w:kern w:val="0"/>
          <w:lang w:eastAsia="pt-BR"/>
          <w14:ligatures w14:val="none"/>
        </w:rPr>
        <w:t>Grupo Controle</w:t>
      </w:r>
      <w:r w:rsidR="00690EDE" w:rsidRPr="003F5426">
        <w:rPr>
          <w:rFonts w:eastAsia="Times New Roman" w:cstheme="minorHAnsi"/>
          <w:color w:val="000000"/>
          <w:kern w:val="0"/>
          <w:lang w:eastAsia="pt-BR"/>
          <w14:ligatures w14:val="none"/>
        </w:rPr>
        <w:t xml:space="preserve"> A</w:t>
      </w:r>
      <w:r w:rsidRPr="003F5426">
        <w:rPr>
          <w:rFonts w:eastAsia="Times New Roman" w:cstheme="minorHAnsi"/>
          <w:color w:val="000000"/>
          <w:kern w:val="0"/>
          <w:lang w:eastAsia="pt-BR"/>
          <w14:ligatures w14:val="none"/>
        </w:rPr>
        <w:t xml:space="preserve"> (GC): Gaze antimicrobiana e </w:t>
      </w:r>
      <w:proofErr w:type="spellStart"/>
      <w:r w:rsidRPr="003F5426">
        <w:rPr>
          <w:rFonts w:eastAsia="Times New Roman" w:cstheme="minorHAnsi"/>
          <w:color w:val="000000"/>
          <w:kern w:val="0"/>
          <w:lang w:eastAsia="pt-BR"/>
          <w14:ligatures w14:val="none"/>
        </w:rPr>
        <w:t>hidrogel</w:t>
      </w:r>
      <w:proofErr w:type="spellEnd"/>
      <w:r w:rsidR="00927F4A">
        <w:rPr>
          <w:rFonts w:eastAsia="Times New Roman" w:cstheme="minorHAnsi"/>
          <w:color w:val="000000"/>
          <w:kern w:val="0"/>
          <w:lang w:eastAsia="pt-BR"/>
          <w14:ligatures w14:val="none"/>
        </w:rPr>
        <w:t xml:space="preserve"> (Moura, 2017)</w:t>
      </w:r>
      <w:r w:rsidRPr="003F5426">
        <w:rPr>
          <w:rFonts w:eastAsia="Times New Roman" w:cstheme="minorHAnsi"/>
          <w:color w:val="000000"/>
          <w:kern w:val="0"/>
          <w:lang w:eastAsia="pt-BR"/>
          <w14:ligatures w14:val="none"/>
        </w:rPr>
        <w:t>;</w:t>
      </w:r>
    </w:p>
    <w:p w14:paraId="2FFF53EA" w14:textId="0F3551D8" w:rsidR="00690EDE" w:rsidRPr="00EC6F88" w:rsidRDefault="00690EDE" w:rsidP="00EC6F88">
      <w:pPr>
        <w:pStyle w:val="PargrafodaLista"/>
        <w:widowControl/>
        <w:shd w:val="clear" w:color="auto" w:fill="FFFFFF"/>
        <w:autoSpaceDE/>
        <w:autoSpaceDN/>
        <w:spacing w:line="360" w:lineRule="auto"/>
        <w:ind w:left="0" w:firstLine="720"/>
        <w:jc w:val="both"/>
        <w:rPr>
          <w:rFonts w:eastAsia="Times New Roman" w:cstheme="minorHAnsi"/>
          <w:color w:val="000000"/>
          <w:kern w:val="0"/>
          <w:lang w:eastAsia="pt-BR"/>
          <w14:ligatures w14:val="none"/>
        </w:rPr>
      </w:pPr>
      <w:r w:rsidRPr="00690EDE">
        <w:rPr>
          <w:rFonts w:eastAsia="Times New Roman" w:cstheme="minorHAnsi"/>
          <w:color w:val="000000"/>
          <w:kern w:val="0"/>
          <w:lang w:eastAsia="pt-BR"/>
          <w14:ligatures w14:val="none"/>
        </w:rPr>
        <w:t>A gaze antimicrobiana é composta por 100% algodão, impregnada com</w:t>
      </w:r>
      <w:r>
        <w:rPr>
          <w:rFonts w:eastAsia="Times New Roman" w:cstheme="minorHAnsi"/>
          <w:color w:val="000000"/>
          <w:kern w:val="0"/>
          <w:lang w:eastAsia="pt-BR"/>
          <w14:ligatures w14:val="none"/>
        </w:rPr>
        <w:t xml:space="preserve"> </w:t>
      </w:r>
      <w:r w:rsidRPr="00690EDE">
        <w:rPr>
          <w:rFonts w:eastAsia="Times New Roman" w:cstheme="minorHAnsi"/>
          <w:color w:val="000000"/>
          <w:kern w:val="0"/>
          <w:lang w:eastAsia="pt-BR"/>
          <w14:ligatures w14:val="none"/>
        </w:rPr>
        <w:t xml:space="preserve">PHMB (poli hexametileno de </w:t>
      </w:r>
      <w:proofErr w:type="spellStart"/>
      <w:r w:rsidRPr="00690EDE">
        <w:rPr>
          <w:rFonts w:eastAsia="Times New Roman" w:cstheme="minorHAnsi"/>
          <w:color w:val="000000"/>
          <w:kern w:val="0"/>
          <w:lang w:eastAsia="pt-BR"/>
          <w14:ligatures w14:val="none"/>
        </w:rPr>
        <w:t>biguanida</w:t>
      </w:r>
      <w:proofErr w:type="spellEnd"/>
      <w:r w:rsidRPr="00690EDE">
        <w:rPr>
          <w:rFonts w:eastAsia="Times New Roman" w:cstheme="minorHAnsi"/>
          <w:color w:val="000000"/>
          <w:kern w:val="0"/>
          <w:lang w:eastAsia="pt-BR"/>
          <w14:ligatures w14:val="none"/>
        </w:rPr>
        <w:t>) a 2%. Possui como características:</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cobertura primária e secundária suave e altamente absorvente; proteção contra</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infecções, não contém antibióticos; atua como barreira à microrganismos que</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causam infecção; atua como agente resistente à colonização bacteriana; eficácia</w:t>
      </w:r>
      <w:r w:rsidR="00EC6F88">
        <w:rPr>
          <w:rFonts w:eastAsia="Times New Roman" w:cstheme="minorHAnsi"/>
          <w:color w:val="000000"/>
          <w:kern w:val="0"/>
          <w:lang w:eastAsia="pt-BR"/>
          <w14:ligatures w14:val="none"/>
        </w:rPr>
        <w:t xml:space="preserve"> </w:t>
      </w:r>
      <w:r w:rsidRPr="00690EDE">
        <w:rPr>
          <w:rFonts w:eastAsia="Times New Roman" w:cstheme="minorHAnsi"/>
          <w:color w:val="000000"/>
          <w:kern w:val="0"/>
          <w:lang w:eastAsia="pt-BR"/>
          <w14:ligatures w14:val="none"/>
        </w:rPr>
        <w:t>comprovada contra MRSA e VRE. As principais indicações são: feridas com sinal de</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 xml:space="preserve">infecção; feridas infectadas; feridas criticamente colonizadas; feridas </w:t>
      </w:r>
      <w:proofErr w:type="spellStart"/>
      <w:r w:rsidRPr="00EC6F88">
        <w:rPr>
          <w:rFonts w:eastAsia="Times New Roman" w:cstheme="minorHAnsi"/>
          <w:color w:val="000000"/>
          <w:kern w:val="0"/>
          <w:lang w:eastAsia="pt-BR"/>
          <w14:ligatures w14:val="none"/>
        </w:rPr>
        <w:t>cavitárias</w:t>
      </w:r>
      <w:proofErr w:type="spellEnd"/>
      <w:r w:rsidRPr="00EC6F88">
        <w:rPr>
          <w:rFonts w:eastAsia="Times New Roman" w:cstheme="minorHAnsi"/>
          <w:color w:val="000000"/>
          <w:kern w:val="0"/>
          <w:lang w:eastAsia="pt-BR"/>
          <w14:ligatures w14:val="none"/>
        </w:rPr>
        <w:t>;</w:t>
      </w:r>
      <w:r w:rsidR="00EC6F88">
        <w:rPr>
          <w:rFonts w:eastAsia="Times New Roman" w:cstheme="minorHAnsi"/>
          <w:color w:val="000000"/>
          <w:kern w:val="0"/>
          <w:lang w:eastAsia="pt-BR"/>
          <w14:ligatures w14:val="none"/>
        </w:rPr>
        <w:t xml:space="preserve"> </w:t>
      </w:r>
      <w:r w:rsidRPr="00690EDE">
        <w:rPr>
          <w:rFonts w:eastAsia="Times New Roman" w:cstheme="minorHAnsi"/>
          <w:color w:val="000000"/>
          <w:kern w:val="0"/>
          <w:lang w:eastAsia="pt-BR"/>
          <w14:ligatures w14:val="none"/>
        </w:rPr>
        <w:t>queimaduras de 2º e 3º graus. O fabricante recomenda a troca de curativos em até</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72 horas</w:t>
      </w:r>
      <w:r w:rsidR="00E1454D">
        <w:rPr>
          <w:rFonts w:eastAsia="Times New Roman" w:cstheme="minorHAnsi"/>
          <w:color w:val="000000"/>
          <w:kern w:val="0"/>
          <w:lang w:eastAsia="pt-BR"/>
          <w14:ligatures w14:val="none"/>
        </w:rPr>
        <w:t xml:space="preserve"> (Moura, 2017)</w:t>
      </w:r>
      <w:r w:rsidRPr="00EC6F88">
        <w:rPr>
          <w:rFonts w:eastAsia="Times New Roman" w:cstheme="minorHAnsi"/>
          <w:color w:val="000000"/>
          <w:kern w:val="0"/>
          <w:lang w:eastAsia="pt-BR"/>
          <w14:ligatures w14:val="none"/>
        </w:rPr>
        <w:t>.</w:t>
      </w:r>
    </w:p>
    <w:p w14:paraId="5A554E31" w14:textId="67FBBFC8" w:rsidR="00690EDE" w:rsidRPr="00EC6F88" w:rsidRDefault="00690EDE" w:rsidP="00EC6F88">
      <w:pPr>
        <w:pStyle w:val="PargrafodaLista"/>
        <w:widowControl/>
        <w:shd w:val="clear" w:color="auto" w:fill="FFFFFF"/>
        <w:autoSpaceDE/>
        <w:autoSpaceDN/>
        <w:spacing w:line="360" w:lineRule="auto"/>
        <w:ind w:left="0" w:firstLine="720"/>
        <w:jc w:val="both"/>
        <w:rPr>
          <w:rFonts w:eastAsia="Times New Roman" w:cstheme="minorHAnsi"/>
          <w:color w:val="000000"/>
          <w:kern w:val="0"/>
          <w:lang w:eastAsia="pt-BR"/>
          <w14:ligatures w14:val="none"/>
        </w:rPr>
      </w:pPr>
      <w:r w:rsidRPr="00690EDE">
        <w:rPr>
          <w:rFonts w:eastAsia="Times New Roman" w:cstheme="minorHAnsi"/>
          <w:color w:val="000000"/>
          <w:kern w:val="0"/>
          <w:lang w:eastAsia="pt-BR"/>
          <w14:ligatures w14:val="none"/>
        </w:rPr>
        <w:t xml:space="preserve">O </w:t>
      </w:r>
      <w:proofErr w:type="spellStart"/>
      <w:r w:rsidRPr="00690EDE">
        <w:rPr>
          <w:rFonts w:eastAsia="Times New Roman" w:cstheme="minorHAnsi"/>
          <w:color w:val="000000"/>
          <w:kern w:val="0"/>
          <w:lang w:eastAsia="pt-BR"/>
          <w14:ligatures w14:val="none"/>
        </w:rPr>
        <w:t>hidrogel</w:t>
      </w:r>
      <w:proofErr w:type="spellEnd"/>
      <w:r w:rsidRPr="00690EDE">
        <w:rPr>
          <w:rFonts w:eastAsia="Times New Roman" w:cstheme="minorHAnsi"/>
          <w:color w:val="000000"/>
          <w:kern w:val="0"/>
          <w:lang w:eastAsia="pt-BR"/>
          <w14:ligatures w14:val="none"/>
        </w:rPr>
        <w:t xml:space="preserve"> refere-se a um gel </w:t>
      </w:r>
      <w:proofErr w:type="spellStart"/>
      <w:r w:rsidRPr="00690EDE">
        <w:rPr>
          <w:rFonts w:eastAsia="Times New Roman" w:cstheme="minorHAnsi"/>
          <w:color w:val="000000"/>
          <w:kern w:val="0"/>
          <w:lang w:eastAsia="pt-BR"/>
          <w14:ligatures w14:val="none"/>
        </w:rPr>
        <w:t>hidrolítico</w:t>
      </w:r>
      <w:proofErr w:type="spellEnd"/>
      <w:r w:rsidRPr="00690EDE">
        <w:rPr>
          <w:rFonts w:eastAsia="Times New Roman" w:cstheme="minorHAnsi"/>
          <w:color w:val="000000"/>
          <w:kern w:val="0"/>
          <w:lang w:eastAsia="pt-BR"/>
          <w14:ligatures w14:val="none"/>
        </w:rPr>
        <w:t xml:space="preserve"> </w:t>
      </w:r>
      <w:proofErr w:type="spellStart"/>
      <w:r w:rsidRPr="00690EDE">
        <w:rPr>
          <w:rFonts w:eastAsia="Times New Roman" w:cstheme="minorHAnsi"/>
          <w:color w:val="000000"/>
          <w:kern w:val="0"/>
          <w:lang w:eastAsia="pt-BR"/>
          <w14:ligatures w14:val="none"/>
        </w:rPr>
        <w:t>desbridante</w:t>
      </w:r>
      <w:proofErr w:type="spellEnd"/>
      <w:r w:rsidRPr="00690EDE">
        <w:rPr>
          <w:rFonts w:eastAsia="Times New Roman" w:cstheme="minorHAnsi"/>
          <w:color w:val="000000"/>
          <w:kern w:val="0"/>
          <w:lang w:eastAsia="pt-BR"/>
          <w14:ligatures w14:val="none"/>
        </w:rPr>
        <w:t>, um curativo</w:t>
      </w:r>
      <w:r w:rsidR="00EC6F88">
        <w:rPr>
          <w:rFonts w:eastAsia="Times New Roman" w:cstheme="minorHAnsi"/>
          <w:color w:val="000000"/>
          <w:kern w:val="0"/>
          <w:lang w:eastAsia="pt-BR"/>
          <w14:ligatures w14:val="none"/>
        </w:rPr>
        <w:t xml:space="preserve"> </w:t>
      </w:r>
      <w:proofErr w:type="spellStart"/>
      <w:r w:rsidRPr="00690EDE">
        <w:rPr>
          <w:rFonts w:eastAsia="Times New Roman" w:cstheme="minorHAnsi"/>
          <w:color w:val="000000"/>
          <w:kern w:val="0"/>
          <w:lang w:eastAsia="pt-BR"/>
          <w14:ligatures w14:val="none"/>
        </w:rPr>
        <w:t>autolítico</w:t>
      </w:r>
      <w:proofErr w:type="spellEnd"/>
      <w:r w:rsidRPr="00690EDE">
        <w:rPr>
          <w:rFonts w:eastAsia="Times New Roman" w:cstheme="minorHAnsi"/>
          <w:color w:val="000000"/>
          <w:kern w:val="0"/>
          <w:lang w:eastAsia="pt-BR"/>
          <w14:ligatures w14:val="none"/>
        </w:rPr>
        <w:t xml:space="preserve">, à base de </w:t>
      </w:r>
      <w:r w:rsidR="00EC6F88" w:rsidRPr="00EC6F88">
        <w:rPr>
          <w:rFonts w:eastAsia="Times New Roman" w:cstheme="minorHAnsi"/>
          <w:i/>
          <w:iCs/>
          <w:color w:val="000000"/>
          <w:kern w:val="0"/>
          <w:lang w:eastAsia="pt-BR"/>
          <w14:ligatures w14:val="none"/>
        </w:rPr>
        <w:t>A</w:t>
      </w:r>
      <w:r w:rsidRPr="00EC6F88">
        <w:rPr>
          <w:rFonts w:eastAsia="Times New Roman" w:cstheme="minorHAnsi"/>
          <w:i/>
          <w:iCs/>
          <w:color w:val="000000"/>
          <w:kern w:val="0"/>
          <w:lang w:eastAsia="pt-BR"/>
          <w14:ligatures w14:val="none"/>
        </w:rPr>
        <w:t>loe vera</w:t>
      </w:r>
      <w:r w:rsidRPr="00690EDE">
        <w:rPr>
          <w:rFonts w:eastAsia="Times New Roman" w:cstheme="minorHAnsi"/>
          <w:color w:val="000000"/>
          <w:kern w:val="0"/>
          <w:lang w:eastAsia="pt-BR"/>
          <w14:ligatures w14:val="none"/>
        </w:rPr>
        <w:t>, colágeno, alginato de cálcio e sódio, glicerina e água.</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O produto desbrida, limpa e auxilia na granulação tecidual. É indicado para o</w:t>
      </w:r>
      <w:r w:rsidR="00EC6F88">
        <w:rPr>
          <w:rFonts w:eastAsia="Times New Roman" w:cstheme="minorHAnsi"/>
          <w:color w:val="000000"/>
          <w:kern w:val="0"/>
          <w:lang w:eastAsia="pt-BR"/>
          <w14:ligatures w14:val="none"/>
        </w:rPr>
        <w:t xml:space="preserve"> </w:t>
      </w:r>
      <w:r w:rsidRPr="00690EDE">
        <w:rPr>
          <w:rFonts w:eastAsia="Times New Roman" w:cstheme="minorHAnsi"/>
          <w:color w:val="000000"/>
          <w:kern w:val="0"/>
          <w:lang w:eastAsia="pt-BR"/>
          <w14:ligatures w14:val="none"/>
        </w:rPr>
        <w:t xml:space="preserve">tratamento de queimaduras, </w:t>
      </w:r>
      <w:proofErr w:type="spellStart"/>
      <w:r w:rsidRPr="00690EDE">
        <w:rPr>
          <w:rFonts w:eastAsia="Times New Roman" w:cstheme="minorHAnsi"/>
          <w:color w:val="000000"/>
          <w:kern w:val="0"/>
          <w:lang w:eastAsia="pt-BR"/>
          <w14:ligatures w14:val="none"/>
        </w:rPr>
        <w:t>dermoabrasão</w:t>
      </w:r>
      <w:proofErr w:type="spellEnd"/>
      <w:r w:rsidRPr="00690EDE">
        <w:rPr>
          <w:rFonts w:eastAsia="Times New Roman" w:cstheme="minorHAnsi"/>
          <w:color w:val="000000"/>
          <w:kern w:val="0"/>
          <w:lang w:eastAsia="pt-BR"/>
          <w14:ligatures w14:val="none"/>
        </w:rPr>
        <w:t xml:space="preserve"> e desbridamento de feridas infectadas</w:t>
      </w:r>
      <w:r w:rsidR="00EC6F88">
        <w:rPr>
          <w:rFonts w:eastAsia="Times New Roman" w:cstheme="minorHAnsi"/>
          <w:color w:val="000000"/>
          <w:kern w:val="0"/>
          <w:lang w:eastAsia="pt-BR"/>
          <w14:ligatures w14:val="none"/>
        </w:rPr>
        <w:t xml:space="preserve"> </w:t>
      </w:r>
      <w:r w:rsidRPr="00690EDE">
        <w:rPr>
          <w:rFonts w:eastAsia="Times New Roman" w:cstheme="minorHAnsi"/>
          <w:color w:val="000000"/>
          <w:kern w:val="0"/>
          <w:lang w:eastAsia="pt-BR"/>
          <w14:ligatures w14:val="none"/>
        </w:rPr>
        <w:t>ou na limpeza de feridas não infectadas que apresentem necrose de coagulação ou</w:t>
      </w:r>
      <w:r w:rsidR="00EC6F88">
        <w:rPr>
          <w:rFonts w:eastAsia="Times New Roman" w:cstheme="minorHAnsi"/>
          <w:color w:val="000000"/>
          <w:kern w:val="0"/>
          <w:lang w:eastAsia="pt-BR"/>
          <w14:ligatures w14:val="none"/>
        </w:rPr>
        <w:t xml:space="preserve"> </w:t>
      </w:r>
      <w:r w:rsidRPr="00EC6F88">
        <w:rPr>
          <w:rFonts w:eastAsia="Times New Roman" w:cstheme="minorHAnsi"/>
          <w:color w:val="000000"/>
          <w:kern w:val="0"/>
          <w:lang w:eastAsia="pt-BR"/>
          <w14:ligatures w14:val="none"/>
        </w:rPr>
        <w:t>liquefação</w:t>
      </w:r>
      <w:r w:rsidR="00E1454D">
        <w:rPr>
          <w:rFonts w:eastAsia="Times New Roman" w:cstheme="minorHAnsi"/>
          <w:color w:val="000000"/>
          <w:kern w:val="0"/>
          <w:lang w:eastAsia="pt-BR"/>
          <w14:ligatures w14:val="none"/>
        </w:rPr>
        <w:t xml:space="preserve"> (Moura, 2017)</w:t>
      </w:r>
      <w:r w:rsidRPr="00EC6F88">
        <w:rPr>
          <w:rFonts w:eastAsia="Times New Roman" w:cstheme="minorHAnsi"/>
          <w:color w:val="000000"/>
          <w:kern w:val="0"/>
          <w:lang w:eastAsia="pt-BR"/>
          <w14:ligatures w14:val="none"/>
        </w:rPr>
        <w:t>.</w:t>
      </w:r>
    </w:p>
    <w:p w14:paraId="46D52D5D" w14:textId="3DBEF993" w:rsidR="00EF373D" w:rsidRPr="003F5426" w:rsidRDefault="00EF373D" w:rsidP="003F5426">
      <w:pPr>
        <w:pStyle w:val="PargrafodaLista"/>
        <w:widowControl/>
        <w:numPr>
          <w:ilvl w:val="0"/>
          <w:numId w:val="17"/>
        </w:numPr>
        <w:shd w:val="clear" w:color="auto" w:fill="FFFFFF"/>
        <w:autoSpaceDE/>
        <w:autoSpaceDN/>
        <w:spacing w:line="360" w:lineRule="auto"/>
        <w:jc w:val="both"/>
        <w:rPr>
          <w:rFonts w:eastAsia="Times New Roman" w:cstheme="minorHAnsi"/>
          <w:color w:val="000000"/>
          <w:kern w:val="0"/>
          <w:lang w:eastAsia="pt-BR"/>
          <w14:ligatures w14:val="none"/>
        </w:rPr>
      </w:pPr>
      <w:r w:rsidRPr="003F5426">
        <w:rPr>
          <w:rFonts w:eastAsia="Times New Roman" w:cstheme="minorHAnsi"/>
          <w:color w:val="000000"/>
          <w:kern w:val="0"/>
          <w:lang w:eastAsia="pt-BR"/>
          <w14:ligatures w14:val="none"/>
        </w:rPr>
        <w:t xml:space="preserve">Grupo Intervenção </w:t>
      </w:r>
      <w:r w:rsidR="00690EDE" w:rsidRPr="003F5426">
        <w:rPr>
          <w:rFonts w:eastAsia="Times New Roman" w:cstheme="minorHAnsi"/>
          <w:color w:val="000000"/>
          <w:kern w:val="0"/>
          <w:lang w:eastAsia="pt-BR"/>
          <w14:ligatures w14:val="none"/>
        </w:rPr>
        <w:t xml:space="preserve">1 </w:t>
      </w:r>
      <w:r w:rsidRPr="003F5426">
        <w:rPr>
          <w:rFonts w:eastAsia="Times New Roman" w:cstheme="minorHAnsi"/>
          <w:color w:val="000000"/>
          <w:kern w:val="0"/>
          <w:lang w:eastAsia="pt-BR"/>
          <w14:ligatures w14:val="none"/>
        </w:rPr>
        <w:t>(</w:t>
      </w:r>
      <w:r w:rsidR="00690EDE" w:rsidRPr="003F5426">
        <w:rPr>
          <w:rFonts w:eastAsia="Times New Roman" w:cstheme="minorHAnsi"/>
          <w:color w:val="000000"/>
          <w:kern w:val="0"/>
          <w:lang w:eastAsia="pt-BR"/>
          <w14:ligatures w14:val="none"/>
        </w:rPr>
        <w:t>CCLF2023</w:t>
      </w:r>
      <w:r w:rsidRPr="003F5426">
        <w:rPr>
          <w:rFonts w:eastAsia="Times New Roman" w:cstheme="minorHAnsi"/>
          <w:color w:val="000000"/>
          <w:kern w:val="0"/>
          <w:lang w:eastAsia="pt-BR"/>
          <w14:ligatures w14:val="none"/>
        </w:rPr>
        <w:t>): Tratamento experimental (</w:t>
      </w:r>
      <w:r w:rsidR="00690EDE" w:rsidRPr="003F5426">
        <w:rPr>
          <w:rFonts w:eastAsia="Times New Roman" w:cstheme="minorHAnsi"/>
          <w:color w:val="000000"/>
          <w:kern w:val="0"/>
          <w:lang w:eastAsia="pt-BR"/>
          <w14:ligatures w14:val="none"/>
        </w:rPr>
        <w:t>CCLF2023</w:t>
      </w:r>
      <w:r w:rsidRPr="003F5426">
        <w:rPr>
          <w:rFonts w:eastAsia="Times New Roman" w:cstheme="minorHAnsi"/>
          <w:color w:val="000000"/>
          <w:kern w:val="0"/>
          <w:lang w:eastAsia="pt-BR"/>
          <w14:ligatures w14:val="none"/>
        </w:rPr>
        <w:t>)</w:t>
      </w:r>
      <w:r w:rsidR="003F5426" w:rsidRPr="003F5426">
        <w:rPr>
          <w:rFonts w:eastAsia="Times New Roman" w:cstheme="minorHAnsi"/>
          <w:color w:val="000000"/>
          <w:kern w:val="0"/>
          <w:lang w:eastAsia="pt-BR"/>
          <w14:ligatures w14:val="none"/>
        </w:rPr>
        <w:t>;</w:t>
      </w:r>
    </w:p>
    <w:p w14:paraId="63B913E1" w14:textId="3F50D1DD" w:rsidR="003F5426" w:rsidRPr="00EF373D" w:rsidRDefault="003F5426" w:rsidP="002D779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O </w:t>
      </w:r>
      <w:r w:rsidRPr="00690EDE">
        <w:rPr>
          <w:rFonts w:eastAsia="Times New Roman" w:cstheme="minorHAnsi"/>
          <w:color w:val="000000"/>
          <w:kern w:val="0"/>
          <w:lang w:eastAsia="pt-BR"/>
          <w14:ligatures w14:val="none"/>
        </w:rPr>
        <w:t>CCLF2023</w:t>
      </w:r>
      <w:r>
        <w:rPr>
          <w:rFonts w:eastAsia="Times New Roman" w:cstheme="minorHAnsi"/>
          <w:color w:val="000000"/>
          <w:kern w:val="0"/>
          <w:lang w:eastAsia="pt-BR"/>
          <w14:ligatures w14:val="none"/>
        </w:rPr>
        <w:t xml:space="preserve"> </w:t>
      </w:r>
      <w:r w:rsidR="00EF373D" w:rsidRPr="00EF373D">
        <w:rPr>
          <w:rFonts w:eastAsia="Times New Roman" w:cstheme="minorHAnsi"/>
          <w:color w:val="000000"/>
          <w:kern w:val="0"/>
          <w:lang w:eastAsia="pt-BR"/>
          <w14:ligatures w14:val="none"/>
        </w:rPr>
        <w:t xml:space="preserve">é uma emulsão </w:t>
      </w:r>
      <w:r>
        <w:rPr>
          <w:rFonts w:eastAsia="Times New Roman" w:cstheme="minorHAnsi"/>
          <w:color w:val="000000"/>
          <w:kern w:val="0"/>
          <w:lang w:eastAsia="pt-BR"/>
          <w14:ligatures w14:val="none"/>
        </w:rPr>
        <w:t xml:space="preserve">cremosa </w:t>
      </w:r>
      <w:r w:rsidR="00EF373D" w:rsidRPr="00EF373D">
        <w:rPr>
          <w:rFonts w:eastAsia="Times New Roman" w:cstheme="minorHAnsi"/>
          <w:color w:val="000000"/>
          <w:kern w:val="0"/>
          <w:lang w:eastAsia="pt-BR"/>
          <w14:ligatures w14:val="none"/>
        </w:rPr>
        <w:t>cicatrizante à base de</w:t>
      </w:r>
      <w:r>
        <w:rPr>
          <w:rFonts w:eastAsia="Times New Roman" w:cstheme="minorHAnsi"/>
          <w:color w:val="000000"/>
          <w:kern w:val="0"/>
          <w:lang w:eastAsia="pt-BR"/>
          <w14:ligatures w14:val="none"/>
        </w:rPr>
        <w:t xml:space="preserve"> extrato </w:t>
      </w:r>
      <w:r w:rsidR="000C459F">
        <w:rPr>
          <w:rFonts w:eastAsia="Times New Roman" w:cstheme="minorHAnsi"/>
          <w:color w:val="000000"/>
          <w:kern w:val="0"/>
          <w:lang w:eastAsia="pt-BR"/>
          <w14:ligatures w14:val="none"/>
        </w:rPr>
        <w:t>glicólico padronizado</w:t>
      </w:r>
      <w:r>
        <w:rPr>
          <w:rFonts w:eastAsia="Times New Roman" w:cstheme="minorHAnsi"/>
          <w:color w:val="000000"/>
          <w:kern w:val="0"/>
          <w:lang w:eastAsia="pt-BR"/>
          <w14:ligatures w14:val="none"/>
        </w:rPr>
        <w:t xml:space="preserve"> de </w:t>
      </w:r>
      <w:r w:rsidRPr="003F5426">
        <w:rPr>
          <w:rFonts w:eastAsia="Times New Roman" w:cstheme="minorHAnsi"/>
          <w:i/>
          <w:iCs/>
          <w:color w:val="000000"/>
          <w:kern w:val="0"/>
          <w:lang w:eastAsia="pt-BR"/>
          <w14:ligatures w14:val="none"/>
        </w:rPr>
        <w:t>Libidi</w:t>
      </w:r>
      <w:r w:rsidR="000C459F">
        <w:rPr>
          <w:rFonts w:eastAsia="Times New Roman" w:cstheme="minorHAnsi"/>
          <w:i/>
          <w:iCs/>
          <w:color w:val="000000"/>
          <w:kern w:val="0"/>
          <w:lang w:eastAsia="pt-BR"/>
          <w14:ligatures w14:val="none"/>
        </w:rPr>
        <w:t>bi</w:t>
      </w:r>
      <w:r w:rsidRPr="003F5426">
        <w:rPr>
          <w:rFonts w:eastAsia="Times New Roman" w:cstheme="minorHAnsi"/>
          <w:i/>
          <w:iCs/>
          <w:color w:val="000000"/>
          <w:kern w:val="0"/>
          <w:lang w:eastAsia="pt-BR"/>
          <w14:ligatures w14:val="none"/>
        </w:rPr>
        <w:t>a ferrea</w:t>
      </w:r>
      <w:r>
        <w:rPr>
          <w:rFonts w:eastAsia="Times New Roman" w:cstheme="minorHAnsi"/>
          <w:color w:val="000000"/>
          <w:kern w:val="0"/>
          <w:lang w:eastAsia="pt-BR"/>
          <w14:ligatures w14:val="none"/>
        </w:rPr>
        <w:t xml:space="preserve"> 5%. </w:t>
      </w:r>
    </w:p>
    <w:p w14:paraId="147E269A" w14:textId="70699368" w:rsidR="003F5426" w:rsidRPr="003F5426" w:rsidRDefault="003F5426" w:rsidP="003F5426">
      <w:pPr>
        <w:pStyle w:val="PargrafodaLista"/>
        <w:widowControl/>
        <w:numPr>
          <w:ilvl w:val="0"/>
          <w:numId w:val="17"/>
        </w:numPr>
        <w:shd w:val="clear" w:color="auto" w:fill="FFFFFF"/>
        <w:autoSpaceDE/>
        <w:autoSpaceDN/>
        <w:spacing w:line="360" w:lineRule="auto"/>
        <w:jc w:val="both"/>
        <w:rPr>
          <w:rFonts w:eastAsia="Times New Roman" w:cstheme="minorHAnsi"/>
          <w:color w:val="000000"/>
          <w:kern w:val="0"/>
          <w:lang w:eastAsia="pt-BR"/>
          <w14:ligatures w14:val="none"/>
        </w:rPr>
      </w:pPr>
      <w:r w:rsidRPr="003F5426">
        <w:rPr>
          <w:rFonts w:eastAsia="Times New Roman" w:cstheme="minorHAnsi"/>
          <w:color w:val="000000"/>
          <w:kern w:val="0"/>
          <w:lang w:eastAsia="pt-BR"/>
          <w14:ligatures w14:val="none"/>
        </w:rPr>
        <w:t xml:space="preserve">Grupo Intervenção </w:t>
      </w:r>
      <w:r>
        <w:rPr>
          <w:rFonts w:eastAsia="Times New Roman" w:cstheme="minorHAnsi"/>
          <w:color w:val="000000"/>
          <w:kern w:val="0"/>
          <w:lang w:eastAsia="pt-BR"/>
          <w14:ligatures w14:val="none"/>
        </w:rPr>
        <w:t>2</w:t>
      </w:r>
      <w:r w:rsidRPr="003F5426">
        <w:rPr>
          <w:rFonts w:eastAsia="Times New Roman" w:cstheme="minorHAnsi"/>
          <w:color w:val="000000"/>
          <w:kern w:val="0"/>
          <w:lang w:eastAsia="pt-BR"/>
          <w14:ligatures w14:val="none"/>
        </w:rPr>
        <w:t xml:space="preserve"> (</w:t>
      </w:r>
      <w:r>
        <w:rPr>
          <w:rFonts w:eastAsia="Times New Roman" w:cstheme="minorHAnsi"/>
          <w:color w:val="000000"/>
          <w:kern w:val="0"/>
          <w:lang w:eastAsia="pt-BR"/>
          <w14:ligatures w14:val="none"/>
        </w:rPr>
        <w:t>GCLF2023</w:t>
      </w:r>
      <w:r w:rsidRPr="003F5426">
        <w:rPr>
          <w:rFonts w:eastAsia="Times New Roman" w:cstheme="minorHAnsi"/>
          <w:color w:val="000000"/>
          <w:kern w:val="0"/>
          <w:lang w:eastAsia="pt-BR"/>
          <w14:ligatures w14:val="none"/>
        </w:rPr>
        <w:t>): Tratamento experimental (</w:t>
      </w:r>
      <w:r>
        <w:rPr>
          <w:rFonts w:eastAsia="Times New Roman" w:cstheme="minorHAnsi"/>
          <w:color w:val="000000"/>
          <w:kern w:val="0"/>
          <w:lang w:eastAsia="pt-BR"/>
          <w14:ligatures w14:val="none"/>
        </w:rPr>
        <w:t>GCLF</w:t>
      </w:r>
      <w:r w:rsidRPr="003F5426">
        <w:rPr>
          <w:rFonts w:eastAsia="Times New Roman" w:cstheme="minorHAnsi"/>
          <w:color w:val="000000"/>
          <w:kern w:val="0"/>
          <w:lang w:eastAsia="pt-BR"/>
          <w14:ligatures w14:val="none"/>
        </w:rPr>
        <w:t>2023);</w:t>
      </w:r>
    </w:p>
    <w:p w14:paraId="469B9891" w14:textId="1CF6F291" w:rsidR="003F5426" w:rsidRDefault="003F5426" w:rsidP="002D779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O G</w:t>
      </w:r>
      <w:r w:rsidRPr="00690EDE">
        <w:rPr>
          <w:rFonts w:eastAsia="Times New Roman" w:cstheme="minorHAnsi"/>
          <w:color w:val="000000"/>
          <w:kern w:val="0"/>
          <w:lang w:eastAsia="pt-BR"/>
          <w14:ligatures w14:val="none"/>
        </w:rPr>
        <w:t>CLF2023</w:t>
      </w:r>
      <w:r>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é um</w:t>
      </w:r>
      <w:r>
        <w:rPr>
          <w:rFonts w:eastAsia="Times New Roman" w:cstheme="minorHAnsi"/>
          <w:color w:val="000000"/>
          <w:kern w:val="0"/>
          <w:lang w:eastAsia="pt-BR"/>
          <w14:ligatures w14:val="none"/>
        </w:rPr>
        <w:t xml:space="preserve"> gel </w:t>
      </w:r>
      <w:r w:rsidRPr="00EF373D">
        <w:rPr>
          <w:rFonts w:eastAsia="Times New Roman" w:cstheme="minorHAnsi"/>
          <w:color w:val="000000"/>
          <w:kern w:val="0"/>
          <w:lang w:eastAsia="pt-BR"/>
          <w14:ligatures w14:val="none"/>
        </w:rPr>
        <w:t>cicatrizante à base de</w:t>
      </w:r>
      <w:r>
        <w:rPr>
          <w:rFonts w:eastAsia="Times New Roman" w:cstheme="minorHAnsi"/>
          <w:color w:val="000000"/>
          <w:kern w:val="0"/>
          <w:lang w:eastAsia="pt-BR"/>
          <w14:ligatures w14:val="none"/>
        </w:rPr>
        <w:t xml:space="preserve"> extrato </w:t>
      </w:r>
      <w:r w:rsidR="00EB08DE">
        <w:rPr>
          <w:rFonts w:eastAsia="Times New Roman" w:cstheme="minorHAnsi"/>
          <w:color w:val="000000"/>
          <w:kern w:val="0"/>
          <w:lang w:eastAsia="pt-BR"/>
          <w14:ligatures w14:val="none"/>
        </w:rPr>
        <w:t>glicólico</w:t>
      </w:r>
      <w:r>
        <w:rPr>
          <w:rFonts w:eastAsia="Times New Roman" w:cstheme="minorHAnsi"/>
          <w:color w:val="000000"/>
          <w:kern w:val="0"/>
          <w:lang w:eastAsia="pt-BR"/>
          <w14:ligatures w14:val="none"/>
        </w:rPr>
        <w:t xml:space="preserve"> padronizado de </w:t>
      </w:r>
      <w:r w:rsidRPr="003F5426">
        <w:rPr>
          <w:rFonts w:eastAsia="Times New Roman" w:cstheme="minorHAnsi"/>
          <w:i/>
          <w:iCs/>
          <w:color w:val="000000"/>
          <w:kern w:val="0"/>
          <w:lang w:eastAsia="pt-BR"/>
          <w14:ligatures w14:val="none"/>
        </w:rPr>
        <w:t>Libidi</w:t>
      </w:r>
      <w:r w:rsidR="000C459F">
        <w:rPr>
          <w:rFonts w:eastAsia="Times New Roman" w:cstheme="minorHAnsi"/>
          <w:i/>
          <w:iCs/>
          <w:color w:val="000000"/>
          <w:kern w:val="0"/>
          <w:lang w:eastAsia="pt-BR"/>
          <w14:ligatures w14:val="none"/>
        </w:rPr>
        <w:t>bi</w:t>
      </w:r>
      <w:r w:rsidRPr="003F5426">
        <w:rPr>
          <w:rFonts w:eastAsia="Times New Roman" w:cstheme="minorHAnsi"/>
          <w:i/>
          <w:iCs/>
          <w:color w:val="000000"/>
          <w:kern w:val="0"/>
          <w:lang w:eastAsia="pt-BR"/>
          <w14:ligatures w14:val="none"/>
        </w:rPr>
        <w:t>a ferrea</w:t>
      </w:r>
      <w:r>
        <w:rPr>
          <w:rFonts w:eastAsia="Times New Roman" w:cstheme="minorHAnsi"/>
          <w:color w:val="000000"/>
          <w:kern w:val="0"/>
          <w:lang w:eastAsia="pt-BR"/>
          <w14:ligatures w14:val="none"/>
        </w:rPr>
        <w:t xml:space="preserve"> 5%. </w:t>
      </w:r>
    </w:p>
    <w:p w14:paraId="50A59F7B" w14:textId="094B26C7" w:rsidR="003F5426" w:rsidRDefault="003F5426" w:rsidP="003F5426">
      <w:pPr>
        <w:pStyle w:val="PargrafodaLista"/>
        <w:widowControl/>
        <w:numPr>
          <w:ilvl w:val="0"/>
          <w:numId w:val="17"/>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Grupo intervenção 3 (NDLF2023): tratamento experimental (NDLF2023);</w:t>
      </w:r>
    </w:p>
    <w:p w14:paraId="76B2A04E" w14:textId="32875E89" w:rsidR="001142AE" w:rsidRDefault="001142AE" w:rsidP="002D779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1142AE">
        <w:rPr>
          <w:rFonts w:eastAsia="Times New Roman" w:cstheme="minorHAnsi"/>
          <w:color w:val="000000"/>
          <w:kern w:val="0"/>
          <w:lang w:eastAsia="pt-BR"/>
          <w14:ligatures w14:val="none"/>
        </w:rPr>
        <w:t xml:space="preserve">O </w:t>
      </w:r>
      <w:r w:rsidR="00EB08DE">
        <w:rPr>
          <w:rFonts w:eastAsia="Times New Roman" w:cstheme="minorHAnsi"/>
          <w:color w:val="000000"/>
          <w:kern w:val="0"/>
          <w:lang w:eastAsia="pt-BR"/>
          <w14:ligatures w14:val="none"/>
        </w:rPr>
        <w:t>ND</w:t>
      </w:r>
      <w:r w:rsidRPr="001142AE">
        <w:rPr>
          <w:rFonts w:eastAsia="Times New Roman" w:cstheme="minorHAnsi"/>
          <w:color w:val="000000"/>
          <w:kern w:val="0"/>
          <w:lang w:eastAsia="pt-BR"/>
          <w14:ligatures w14:val="none"/>
        </w:rPr>
        <w:t>LF2023 é um</w:t>
      </w:r>
      <w:r w:rsidR="00EB08DE">
        <w:rPr>
          <w:rFonts w:eastAsia="Times New Roman" w:cstheme="minorHAnsi"/>
          <w:color w:val="000000"/>
          <w:kern w:val="0"/>
          <w:lang w:eastAsia="pt-BR"/>
          <w14:ligatures w14:val="none"/>
        </w:rPr>
        <w:t xml:space="preserve">a nanodispersão </w:t>
      </w:r>
      <w:r w:rsidRPr="001142AE">
        <w:rPr>
          <w:rFonts w:eastAsia="Times New Roman" w:cstheme="minorHAnsi"/>
          <w:color w:val="000000"/>
          <w:kern w:val="0"/>
          <w:lang w:eastAsia="pt-BR"/>
          <w14:ligatures w14:val="none"/>
        </w:rPr>
        <w:t xml:space="preserve">cicatrizante à base de extrato </w:t>
      </w:r>
      <w:r w:rsidR="00EB08DE">
        <w:rPr>
          <w:rFonts w:eastAsia="Times New Roman" w:cstheme="minorHAnsi"/>
          <w:color w:val="000000"/>
          <w:kern w:val="0"/>
          <w:lang w:eastAsia="pt-BR"/>
          <w14:ligatures w14:val="none"/>
        </w:rPr>
        <w:t xml:space="preserve">glicólico </w:t>
      </w:r>
      <w:r w:rsidRPr="001142AE">
        <w:rPr>
          <w:rFonts w:eastAsia="Times New Roman" w:cstheme="minorHAnsi"/>
          <w:color w:val="000000"/>
          <w:kern w:val="0"/>
          <w:lang w:eastAsia="pt-BR"/>
          <w14:ligatures w14:val="none"/>
        </w:rPr>
        <w:t xml:space="preserve">padronizado de </w:t>
      </w:r>
      <w:r w:rsidRPr="00EB08DE">
        <w:rPr>
          <w:rFonts w:eastAsia="Times New Roman" w:cstheme="minorHAnsi"/>
          <w:i/>
          <w:iCs/>
          <w:color w:val="000000"/>
          <w:kern w:val="0"/>
          <w:lang w:eastAsia="pt-BR"/>
          <w14:ligatures w14:val="none"/>
        </w:rPr>
        <w:t>Libidi</w:t>
      </w:r>
      <w:r w:rsidR="000C459F">
        <w:rPr>
          <w:rFonts w:eastAsia="Times New Roman" w:cstheme="minorHAnsi"/>
          <w:i/>
          <w:iCs/>
          <w:color w:val="000000"/>
          <w:kern w:val="0"/>
          <w:lang w:eastAsia="pt-BR"/>
          <w14:ligatures w14:val="none"/>
        </w:rPr>
        <w:t>bi</w:t>
      </w:r>
      <w:r w:rsidRPr="00EB08DE">
        <w:rPr>
          <w:rFonts w:eastAsia="Times New Roman" w:cstheme="minorHAnsi"/>
          <w:i/>
          <w:iCs/>
          <w:color w:val="000000"/>
          <w:kern w:val="0"/>
          <w:lang w:eastAsia="pt-BR"/>
          <w14:ligatures w14:val="none"/>
        </w:rPr>
        <w:t>a ferrea</w:t>
      </w:r>
      <w:r w:rsidRPr="001142AE">
        <w:rPr>
          <w:rFonts w:eastAsia="Times New Roman" w:cstheme="minorHAnsi"/>
          <w:color w:val="000000"/>
          <w:kern w:val="0"/>
          <w:lang w:eastAsia="pt-BR"/>
          <w14:ligatures w14:val="none"/>
        </w:rPr>
        <w:t xml:space="preserve"> 5%.</w:t>
      </w:r>
    </w:p>
    <w:p w14:paraId="1A0987E5" w14:textId="2C94C174" w:rsidR="004E4F65" w:rsidRPr="00216F54" w:rsidRDefault="004E4F65" w:rsidP="004E4F65">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216F54">
        <w:rPr>
          <w:rFonts w:eastAsia="Times New Roman" w:cstheme="minorHAnsi"/>
          <w:color w:val="000000" w:themeColor="text1"/>
          <w:kern w:val="0"/>
          <w:lang w:eastAsia="pt-BR"/>
          <w14:ligatures w14:val="none"/>
        </w:rPr>
        <w:t xml:space="preserve">O tempo de tratamento será de 14 semanas, sendo realizado os curativos </w:t>
      </w:r>
      <w:r w:rsidR="00216F54" w:rsidRPr="00216F54">
        <w:rPr>
          <w:rFonts w:eastAsia="Times New Roman" w:cstheme="minorHAnsi"/>
          <w:color w:val="000000" w:themeColor="text1"/>
          <w:kern w:val="0"/>
          <w:lang w:eastAsia="pt-BR"/>
          <w14:ligatures w14:val="none"/>
        </w:rPr>
        <w:t xml:space="preserve">a cada três dias </w:t>
      </w:r>
      <w:r w:rsidRPr="00216F54">
        <w:rPr>
          <w:rFonts w:eastAsia="Times New Roman" w:cstheme="minorHAnsi"/>
          <w:color w:val="000000" w:themeColor="text1"/>
          <w:kern w:val="0"/>
          <w:lang w:eastAsia="pt-BR"/>
          <w14:ligatures w14:val="none"/>
        </w:rPr>
        <w:t xml:space="preserve">por semana para ambos os grupos e observado o desfecho para </w:t>
      </w:r>
      <w:proofErr w:type="gramStart"/>
      <w:r w:rsidRPr="00216F54">
        <w:rPr>
          <w:rFonts w:eastAsia="Times New Roman" w:cstheme="minorHAnsi"/>
          <w:color w:val="000000" w:themeColor="text1"/>
          <w:kern w:val="0"/>
          <w:lang w:eastAsia="pt-BR"/>
          <w14:ligatures w14:val="none"/>
        </w:rPr>
        <w:t>os mesmos</w:t>
      </w:r>
      <w:proofErr w:type="gramEnd"/>
      <w:r w:rsidRPr="00216F54">
        <w:rPr>
          <w:rFonts w:eastAsia="Times New Roman" w:cstheme="minorHAnsi"/>
          <w:color w:val="000000" w:themeColor="text1"/>
          <w:kern w:val="0"/>
          <w:lang w:eastAsia="pt-BR"/>
          <w14:ligatures w14:val="none"/>
        </w:rPr>
        <w:t>.</w:t>
      </w:r>
    </w:p>
    <w:p w14:paraId="493AD140" w14:textId="00E470C4" w:rsidR="00EB08DE" w:rsidRPr="001142AE" w:rsidRDefault="00EB08DE" w:rsidP="00BD301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lastRenderedPageBreak/>
        <w:t xml:space="preserve">Todos os produtos serão gentilmente cedidos pela empresa </w:t>
      </w:r>
      <w:r w:rsidR="003867EF" w:rsidRPr="003867EF">
        <w:rPr>
          <w:rFonts w:eastAsia="Times New Roman" w:cstheme="minorHAnsi"/>
          <w:color w:val="000000"/>
          <w:kern w:val="0"/>
          <w:lang w:eastAsia="pt-BR"/>
          <w14:ligatures w14:val="none"/>
        </w:rPr>
        <w:t>Ages Bioactive Compounds S.A., CNPJ: 37.230.598/0003-87 (Filial), Macapá, AP, Brasil</w:t>
      </w:r>
      <w:r w:rsidRPr="00EB08DE">
        <w:rPr>
          <w:rFonts w:eastAsia="Times New Roman" w:cstheme="minorHAnsi"/>
          <w:color w:val="000000"/>
          <w:kern w:val="0"/>
          <w:lang w:eastAsia="pt-BR"/>
          <w14:ligatures w14:val="none"/>
        </w:rPr>
        <w:t>.</w:t>
      </w:r>
    </w:p>
    <w:p w14:paraId="736F0008" w14:textId="19CE3F12" w:rsidR="00EF373D" w:rsidRPr="00273BD4" w:rsidRDefault="004E4F65"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7" w:name="_Toc153636596"/>
      <w:r w:rsidRPr="00273BD4">
        <w:rPr>
          <w:rFonts w:eastAsia="Times New Roman" w:cstheme="minorHAnsi"/>
          <w:b/>
          <w:bCs/>
          <w:color w:val="000000"/>
          <w:kern w:val="0"/>
          <w:lang w:eastAsia="pt-BR"/>
          <w14:ligatures w14:val="none"/>
        </w:rPr>
        <w:t>Seleção dos voluntários</w:t>
      </w:r>
      <w:bookmarkEnd w:id="17"/>
    </w:p>
    <w:p w14:paraId="4643384C" w14:textId="10E297B4" w:rsidR="005E4B69" w:rsidRPr="005E4B69" w:rsidRDefault="005E4B69" w:rsidP="005E4B69">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Idades elegíveis para</w:t>
      </w:r>
      <w:r>
        <w:rPr>
          <w:rFonts w:eastAsia="Times New Roman" w:cstheme="minorHAnsi"/>
          <w:color w:val="000000"/>
          <w:kern w:val="0"/>
          <w:lang w:eastAsia="pt-BR"/>
          <w14:ligatures w14:val="none"/>
        </w:rPr>
        <w:t xml:space="preserve"> o</w:t>
      </w:r>
      <w:r w:rsidRPr="005E4B69">
        <w:rPr>
          <w:rFonts w:eastAsia="Times New Roman" w:cstheme="minorHAnsi"/>
          <w:color w:val="000000"/>
          <w:kern w:val="0"/>
          <w:lang w:eastAsia="pt-BR"/>
          <w14:ligatures w14:val="none"/>
        </w:rPr>
        <w:t xml:space="preserve"> estudo:  </w:t>
      </w:r>
      <w:r w:rsidRPr="005E4B69">
        <w:rPr>
          <w:rFonts w:eastAsia="Times New Roman" w:cstheme="minorHAnsi"/>
          <w:color w:val="000000"/>
          <w:kern w:val="0"/>
          <w:lang w:eastAsia="pt-BR"/>
          <w14:ligatures w14:val="none"/>
        </w:rPr>
        <w:tab/>
        <w:t>18 anos ou mais (Adulto, Idoso)</w:t>
      </w:r>
    </w:p>
    <w:p w14:paraId="1BD39201" w14:textId="77777777" w:rsidR="005E4B69" w:rsidRPr="005E4B69" w:rsidRDefault="005E4B69" w:rsidP="005E4B69">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 xml:space="preserve">Sexos elegíveis para o estudo:  </w:t>
      </w:r>
      <w:r w:rsidRPr="005E4B69">
        <w:rPr>
          <w:rFonts w:eastAsia="Times New Roman" w:cstheme="minorHAnsi"/>
          <w:color w:val="000000"/>
          <w:kern w:val="0"/>
          <w:lang w:eastAsia="pt-BR"/>
          <w14:ligatures w14:val="none"/>
        </w:rPr>
        <w:tab/>
        <w:t>Todos</w:t>
      </w:r>
    </w:p>
    <w:p w14:paraId="65BAB1C8" w14:textId="1518DA61" w:rsidR="005E4B69" w:rsidRPr="005E4B69" w:rsidRDefault="005E4B69" w:rsidP="005E4B69">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 xml:space="preserve">Aceita voluntários saudáveis:  </w:t>
      </w:r>
      <w:r w:rsidRPr="005E4B69">
        <w:rPr>
          <w:rFonts w:eastAsia="Times New Roman" w:cstheme="minorHAnsi"/>
          <w:color w:val="000000"/>
          <w:kern w:val="0"/>
          <w:lang w:eastAsia="pt-BR"/>
          <w14:ligatures w14:val="none"/>
        </w:rPr>
        <w:tab/>
        <w:t>Não</w:t>
      </w:r>
    </w:p>
    <w:p w14:paraId="7D605D35" w14:textId="69B1D163" w:rsidR="00EF373D" w:rsidRPr="00F41124" w:rsidRDefault="00EF373D" w:rsidP="00CC2B83">
      <w:pPr>
        <w:widowControl/>
        <w:shd w:val="clear" w:color="auto" w:fill="FFFFFF"/>
        <w:autoSpaceDE/>
        <w:autoSpaceDN/>
        <w:spacing w:line="360" w:lineRule="auto"/>
        <w:ind w:firstLine="708"/>
        <w:jc w:val="both"/>
        <w:rPr>
          <w:rFonts w:eastAsia="Times New Roman" w:cstheme="minorHAnsi"/>
          <w:b/>
          <w:bCs/>
          <w:color w:val="000000"/>
          <w:kern w:val="0"/>
          <w:lang w:eastAsia="pt-BR"/>
          <w14:ligatures w14:val="none"/>
        </w:rPr>
      </w:pPr>
      <w:r w:rsidRPr="00F41124">
        <w:rPr>
          <w:rFonts w:eastAsia="Times New Roman" w:cstheme="minorHAnsi"/>
          <w:b/>
          <w:bCs/>
          <w:color w:val="000000"/>
          <w:kern w:val="0"/>
          <w:lang w:eastAsia="pt-BR"/>
          <w14:ligatures w14:val="none"/>
        </w:rPr>
        <w:t xml:space="preserve">Os critérios de inclusão </w:t>
      </w:r>
      <w:r w:rsidR="00CC2B83" w:rsidRPr="00F41124">
        <w:rPr>
          <w:rFonts w:eastAsia="Times New Roman" w:cstheme="minorHAnsi"/>
          <w:b/>
          <w:bCs/>
          <w:color w:val="000000"/>
          <w:kern w:val="0"/>
          <w:lang w:eastAsia="pt-BR"/>
          <w14:ligatures w14:val="none"/>
        </w:rPr>
        <w:t>serão</w:t>
      </w:r>
      <w:r w:rsidRPr="00F41124">
        <w:rPr>
          <w:rFonts w:eastAsia="Times New Roman" w:cstheme="minorHAnsi"/>
          <w:b/>
          <w:bCs/>
          <w:color w:val="000000"/>
          <w:kern w:val="0"/>
          <w:lang w:eastAsia="pt-BR"/>
          <w14:ligatures w14:val="none"/>
        </w:rPr>
        <w:t>:</w:t>
      </w:r>
    </w:p>
    <w:p w14:paraId="74B1A962" w14:textId="08E577B4" w:rsidR="000942ED" w:rsidRPr="000942ED" w:rsidRDefault="000942ED" w:rsidP="000942ED">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Homens ou mulheres adultos ≥ 18 anos de idade</w:t>
      </w:r>
    </w:p>
    <w:p w14:paraId="18475982" w14:textId="77777777" w:rsidR="00AC4358" w:rsidRPr="00AC4358" w:rsidRDefault="00AC4358" w:rsidP="00AC4358">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AC4358">
        <w:rPr>
          <w:rFonts w:eastAsia="Times New Roman" w:cstheme="minorHAnsi"/>
          <w:color w:val="000000"/>
          <w:kern w:val="0"/>
          <w:lang w:eastAsia="pt-BR"/>
          <w14:ligatures w14:val="none"/>
        </w:rPr>
        <w:t>Consentimento informado por escrito assinado</w:t>
      </w:r>
    </w:p>
    <w:p w14:paraId="62BBEB30" w14:textId="77777777" w:rsidR="00AC4358" w:rsidRPr="00AC4358" w:rsidRDefault="00AC4358" w:rsidP="00AC4358">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AC4358">
        <w:rPr>
          <w:rFonts w:eastAsia="Times New Roman" w:cstheme="minorHAnsi"/>
          <w:color w:val="000000"/>
          <w:kern w:val="0"/>
          <w:lang w:eastAsia="pt-BR"/>
          <w14:ligatures w14:val="none"/>
        </w:rPr>
        <w:t>Diagnóstico de diabetes mellitus tipo 1 ou 2</w:t>
      </w:r>
    </w:p>
    <w:p w14:paraId="5E3A7135" w14:textId="77777777" w:rsidR="00AC4358" w:rsidRPr="00AC4358" w:rsidRDefault="00AC4358" w:rsidP="00AC4358">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AC4358">
        <w:rPr>
          <w:rFonts w:eastAsia="Times New Roman" w:cstheme="minorHAnsi"/>
          <w:color w:val="000000"/>
          <w:kern w:val="0"/>
          <w:lang w:eastAsia="pt-BR"/>
          <w14:ligatures w14:val="none"/>
        </w:rPr>
        <w:t>HbA1c ≤ 86 mmol/mol (≤ 10%) na triagem</w:t>
      </w:r>
    </w:p>
    <w:p w14:paraId="0315DB78" w14:textId="2E2B2CDA" w:rsidR="00AC4358" w:rsidRPr="00AC4358" w:rsidRDefault="00AC4358" w:rsidP="00AC4358">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AC4358">
        <w:rPr>
          <w:rFonts w:eastAsia="Times New Roman" w:cstheme="minorHAnsi"/>
          <w:color w:val="000000"/>
          <w:kern w:val="0"/>
          <w:lang w:eastAsia="pt-BR"/>
          <w14:ligatures w14:val="none"/>
        </w:rPr>
        <w:t xml:space="preserve">Indivíduos com pelo menos primeira vez </w:t>
      </w:r>
      <w:r>
        <w:rPr>
          <w:rFonts w:eastAsia="Times New Roman" w:cstheme="minorHAnsi"/>
          <w:color w:val="000000"/>
          <w:kern w:val="0"/>
          <w:lang w:eastAsia="pt-BR"/>
          <w14:ligatures w14:val="none"/>
        </w:rPr>
        <w:t xml:space="preserve">com úlcera </w:t>
      </w:r>
      <w:r w:rsidRPr="00AC4358">
        <w:rPr>
          <w:rFonts w:eastAsia="Times New Roman" w:cstheme="minorHAnsi"/>
          <w:color w:val="000000"/>
          <w:kern w:val="0"/>
          <w:lang w:eastAsia="pt-BR"/>
          <w14:ligatures w14:val="none"/>
        </w:rPr>
        <w:t xml:space="preserve">ou úlcera recorrente de espessura total (abaixo do tornozelo) que preenche todos os critérios a seguir na triagem e no momento </w:t>
      </w:r>
      <w:r w:rsidR="00D90513">
        <w:rPr>
          <w:rFonts w:eastAsia="Times New Roman" w:cstheme="minorHAnsi"/>
          <w:color w:val="000000"/>
          <w:kern w:val="0"/>
          <w:lang w:eastAsia="pt-BR"/>
          <w14:ligatures w14:val="none"/>
        </w:rPr>
        <w:t>inicial do protocolo</w:t>
      </w:r>
      <w:r w:rsidRPr="00AC4358">
        <w:rPr>
          <w:rFonts w:eastAsia="Times New Roman" w:cstheme="minorHAnsi"/>
          <w:color w:val="000000"/>
          <w:kern w:val="0"/>
          <w:lang w:eastAsia="pt-BR"/>
          <w14:ligatures w14:val="none"/>
        </w:rPr>
        <w:t>:</w:t>
      </w:r>
    </w:p>
    <w:p w14:paraId="78913C91" w14:textId="67A36628"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Uma ferida não interdigital</w:t>
      </w:r>
      <w:r w:rsidR="00146F58" w:rsidRPr="008410DB">
        <w:rPr>
          <w:rFonts w:eastAsia="Times New Roman" w:cstheme="minorHAnsi"/>
          <w:i/>
          <w:iCs/>
          <w:color w:val="000000"/>
          <w:kern w:val="0"/>
          <w:lang w:eastAsia="pt-BR"/>
          <w14:ligatures w14:val="none"/>
        </w:rPr>
        <w:t>;</w:t>
      </w:r>
    </w:p>
    <w:p w14:paraId="76CD8CCC" w14:textId="0292EBC5"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Acessível para administração d</w:t>
      </w:r>
      <w:r w:rsidR="00146F58" w:rsidRPr="008410DB">
        <w:rPr>
          <w:rFonts w:eastAsia="Times New Roman" w:cstheme="minorHAnsi"/>
          <w:i/>
          <w:iCs/>
          <w:color w:val="000000"/>
          <w:kern w:val="0"/>
          <w:lang w:eastAsia="pt-BR"/>
          <w14:ligatures w14:val="none"/>
        </w:rPr>
        <w:t>os produtos testes</w:t>
      </w:r>
      <w:r w:rsidRPr="008410DB">
        <w:rPr>
          <w:rFonts w:eastAsia="Times New Roman" w:cstheme="minorHAnsi"/>
          <w:i/>
          <w:iCs/>
          <w:color w:val="000000"/>
          <w:kern w:val="0"/>
          <w:lang w:eastAsia="pt-BR"/>
          <w14:ligatures w14:val="none"/>
        </w:rPr>
        <w:t>, avaliações e procedimentos de estudo de feridas</w:t>
      </w:r>
      <w:r w:rsidR="00146F58" w:rsidRPr="008410DB">
        <w:rPr>
          <w:rFonts w:eastAsia="Times New Roman" w:cstheme="minorHAnsi"/>
          <w:i/>
          <w:iCs/>
          <w:color w:val="000000"/>
          <w:kern w:val="0"/>
          <w:lang w:eastAsia="pt-BR"/>
          <w14:ligatures w14:val="none"/>
        </w:rPr>
        <w:t>;</w:t>
      </w:r>
    </w:p>
    <w:p w14:paraId="469F6445" w14:textId="05C5B0DD"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 xml:space="preserve">Persistência da ferida por pelo menos 6 semanas </w:t>
      </w:r>
      <w:r w:rsidR="00146F58" w:rsidRPr="008410DB">
        <w:rPr>
          <w:rFonts w:eastAsia="Times New Roman" w:cstheme="minorHAnsi"/>
          <w:i/>
          <w:iCs/>
          <w:color w:val="000000"/>
          <w:kern w:val="0"/>
          <w:lang w:eastAsia="pt-BR"/>
          <w14:ligatures w14:val="none"/>
        </w:rPr>
        <w:t>antes do início do protocolo;</w:t>
      </w:r>
    </w:p>
    <w:p w14:paraId="6BD69623" w14:textId="0C1EC330"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Úlcera cutânea mínima completa sem descolamento, sem exposição de músculo, tendão ou osso</w:t>
      </w:r>
      <w:r w:rsidR="00146F58" w:rsidRPr="008410DB">
        <w:rPr>
          <w:rFonts w:eastAsia="Times New Roman" w:cstheme="minorHAnsi"/>
          <w:i/>
          <w:iCs/>
          <w:color w:val="000000"/>
          <w:kern w:val="0"/>
          <w:lang w:eastAsia="pt-BR"/>
          <w14:ligatures w14:val="none"/>
        </w:rPr>
        <w:t>;</w:t>
      </w:r>
    </w:p>
    <w:p w14:paraId="224AAC36" w14:textId="47471B54"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Uma área de ferida de 1,0 - 5,0 cm</w:t>
      </w:r>
      <w:r w:rsidRPr="008410DB">
        <w:rPr>
          <w:rFonts w:eastAsia="Times New Roman" w:cstheme="minorHAnsi"/>
          <w:i/>
          <w:iCs/>
          <w:color w:val="000000"/>
          <w:kern w:val="0"/>
          <w:vertAlign w:val="superscript"/>
          <w:lang w:eastAsia="pt-BR"/>
          <w14:ligatures w14:val="none"/>
        </w:rPr>
        <w:t>2</w:t>
      </w:r>
      <w:r w:rsidRPr="008410DB">
        <w:rPr>
          <w:rFonts w:eastAsia="Times New Roman" w:cstheme="minorHAnsi"/>
          <w:i/>
          <w:iCs/>
          <w:color w:val="000000"/>
          <w:kern w:val="0"/>
          <w:lang w:eastAsia="pt-BR"/>
          <w14:ligatures w14:val="none"/>
        </w:rPr>
        <w:t xml:space="preserve"> após desbridamento cortante ou mecânico na triagem</w:t>
      </w:r>
      <w:r w:rsidR="00146F58" w:rsidRPr="008410DB">
        <w:rPr>
          <w:rFonts w:eastAsia="Times New Roman" w:cstheme="minorHAnsi"/>
          <w:i/>
          <w:iCs/>
          <w:color w:val="000000"/>
          <w:kern w:val="0"/>
          <w:lang w:eastAsia="pt-BR"/>
          <w14:ligatures w14:val="none"/>
        </w:rPr>
        <w:t>;</w:t>
      </w:r>
    </w:p>
    <w:p w14:paraId="25BD51E2" w14:textId="0CDC8585" w:rsidR="00AC4358" w:rsidRPr="008410DB" w:rsidRDefault="00AC4358" w:rsidP="00D90513">
      <w:pPr>
        <w:pStyle w:val="PargrafodaLista"/>
        <w:widowControl/>
        <w:numPr>
          <w:ilvl w:val="0"/>
          <w:numId w:val="22"/>
        </w:numPr>
        <w:shd w:val="clear" w:color="auto" w:fill="FFFFFF"/>
        <w:autoSpaceDE/>
        <w:autoSpaceDN/>
        <w:spacing w:line="360" w:lineRule="auto"/>
        <w:jc w:val="both"/>
        <w:rPr>
          <w:rFonts w:eastAsia="Times New Roman" w:cstheme="minorHAnsi"/>
          <w:i/>
          <w:iCs/>
          <w:color w:val="000000"/>
          <w:kern w:val="0"/>
          <w:lang w:eastAsia="pt-BR"/>
          <w14:ligatures w14:val="none"/>
        </w:rPr>
      </w:pPr>
      <w:r w:rsidRPr="008410DB">
        <w:rPr>
          <w:rFonts w:eastAsia="Times New Roman" w:cstheme="minorHAnsi"/>
          <w:i/>
          <w:iCs/>
          <w:color w:val="000000"/>
          <w:kern w:val="0"/>
          <w:lang w:eastAsia="pt-BR"/>
          <w14:ligatures w14:val="none"/>
        </w:rPr>
        <w:t>Durante as 2 semanas entre o início da fase inicial e a linha de base, o tamanho da ferida não deve diminuir mais de 30% ou aumentar mais de 25%, o que corresponde a áreas da ferida de 0,7 - 6,3 cm</w:t>
      </w:r>
      <w:r w:rsidRPr="008410DB">
        <w:rPr>
          <w:rFonts w:eastAsia="Times New Roman" w:cstheme="minorHAnsi"/>
          <w:i/>
          <w:iCs/>
          <w:color w:val="000000"/>
          <w:kern w:val="0"/>
          <w:vertAlign w:val="superscript"/>
          <w:lang w:eastAsia="pt-BR"/>
          <w14:ligatures w14:val="none"/>
        </w:rPr>
        <w:t>2</w:t>
      </w:r>
      <w:r w:rsidR="00BE75DA" w:rsidRPr="008410DB">
        <w:rPr>
          <w:rFonts w:eastAsia="Times New Roman" w:cstheme="minorHAnsi"/>
          <w:i/>
          <w:iCs/>
          <w:color w:val="000000"/>
          <w:kern w:val="0"/>
          <w:lang w:eastAsia="pt-BR"/>
          <w14:ligatures w14:val="none"/>
        </w:rPr>
        <w:t>;</w:t>
      </w:r>
    </w:p>
    <w:p w14:paraId="791427F4" w14:textId="7D6E06C6" w:rsidR="00AC4358" w:rsidRPr="00BE75DA" w:rsidRDefault="00AC4358" w:rsidP="00BE75DA">
      <w:pPr>
        <w:pStyle w:val="PargrafodaLista"/>
        <w:widowControl/>
        <w:numPr>
          <w:ilvl w:val="0"/>
          <w:numId w:val="22"/>
        </w:numPr>
        <w:shd w:val="clear" w:color="auto" w:fill="FFFFFF"/>
        <w:autoSpaceDE/>
        <w:autoSpaceDN/>
        <w:spacing w:line="360" w:lineRule="auto"/>
        <w:jc w:val="both"/>
        <w:rPr>
          <w:rFonts w:eastAsia="Times New Roman" w:cstheme="minorHAnsi"/>
          <w:color w:val="000000"/>
          <w:kern w:val="0"/>
          <w:lang w:eastAsia="pt-BR"/>
          <w14:ligatures w14:val="none"/>
        </w:rPr>
      </w:pPr>
      <w:r w:rsidRPr="008410DB">
        <w:rPr>
          <w:rFonts w:eastAsia="Times New Roman" w:cstheme="minorHAnsi"/>
          <w:i/>
          <w:iCs/>
          <w:color w:val="000000"/>
          <w:kern w:val="0"/>
          <w:lang w:eastAsia="pt-BR"/>
          <w14:ligatures w14:val="none"/>
        </w:rPr>
        <w:t>Pressão na ponta do pé ≥30 mm Hg</w:t>
      </w:r>
      <w:r w:rsidR="00BE75DA" w:rsidRPr="008410DB">
        <w:rPr>
          <w:rFonts w:eastAsia="Times New Roman" w:cstheme="minorHAnsi"/>
          <w:i/>
          <w:iCs/>
          <w:color w:val="000000"/>
          <w:kern w:val="0"/>
          <w:lang w:eastAsia="pt-BR"/>
          <w14:ligatures w14:val="none"/>
        </w:rPr>
        <w:t>;</w:t>
      </w:r>
    </w:p>
    <w:p w14:paraId="025C9416" w14:textId="6E561FF0" w:rsidR="00EF373D" w:rsidRDefault="00EF373D" w:rsidP="006A4F21">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Pacientes diabéticos que apresentam úlceras neuropáticas e/ou</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isquêmicas sem infecção em qualquer fase de cicatrização;</w:t>
      </w:r>
    </w:p>
    <w:p w14:paraId="33B5245C" w14:textId="77777777" w:rsidR="00DE432D" w:rsidRDefault="00DE432D" w:rsidP="00DE432D">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Disposto a abster-se de usar loções ou cremes não aprovados no local d</w:t>
      </w:r>
      <w:r>
        <w:rPr>
          <w:rFonts w:eastAsia="Times New Roman" w:cstheme="minorHAnsi"/>
          <w:color w:val="000000"/>
          <w:kern w:val="0"/>
          <w:lang w:eastAsia="pt-BR"/>
          <w14:ligatures w14:val="none"/>
        </w:rPr>
        <w:t xml:space="preserve">a lesão </w:t>
      </w:r>
      <w:r w:rsidRPr="005E4B69">
        <w:rPr>
          <w:rFonts w:eastAsia="Times New Roman" w:cstheme="minorHAnsi"/>
          <w:color w:val="000000"/>
          <w:kern w:val="0"/>
          <w:lang w:eastAsia="pt-BR"/>
          <w14:ligatures w14:val="none"/>
        </w:rPr>
        <w:t>e na área circundante durante o período de tratamento</w:t>
      </w:r>
      <w:r>
        <w:rPr>
          <w:rFonts w:eastAsia="Times New Roman" w:cstheme="minorHAnsi"/>
          <w:color w:val="000000"/>
          <w:kern w:val="0"/>
          <w:lang w:eastAsia="pt-BR"/>
          <w14:ligatures w14:val="none"/>
        </w:rPr>
        <w:t>;</w:t>
      </w:r>
    </w:p>
    <w:p w14:paraId="618B2FC9" w14:textId="39E87E77" w:rsidR="00DE432D" w:rsidRDefault="00DE432D" w:rsidP="00DE432D">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lastRenderedPageBreak/>
        <w:t>Disposto a abster-se de lavar a área tratada por pelo menos 8 horas após a aplicação d</w:t>
      </w:r>
      <w:r>
        <w:rPr>
          <w:rFonts w:eastAsia="Times New Roman" w:cstheme="minorHAnsi"/>
          <w:color w:val="000000"/>
          <w:kern w:val="0"/>
          <w:lang w:eastAsia="pt-BR"/>
          <w14:ligatures w14:val="none"/>
        </w:rPr>
        <w:t>a</w:t>
      </w:r>
      <w:r w:rsidRPr="005E4B69">
        <w:rPr>
          <w:rFonts w:eastAsia="Times New Roman" w:cstheme="minorHAnsi"/>
          <w:color w:val="000000"/>
          <w:kern w:val="0"/>
          <w:lang w:eastAsia="pt-BR"/>
          <w14:ligatures w14:val="none"/>
        </w:rPr>
        <w:t xml:space="preserve"> medicação do estudo</w:t>
      </w:r>
      <w:r>
        <w:rPr>
          <w:rFonts w:eastAsia="Times New Roman" w:cstheme="minorHAnsi"/>
          <w:color w:val="000000"/>
          <w:kern w:val="0"/>
          <w:lang w:eastAsia="pt-BR"/>
          <w14:ligatures w14:val="none"/>
        </w:rPr>
        <w:t>;</w:t>
      </w:r>
    </w:p>
    <w:p w14:paraId="3A7AECA8" w14:textId="309C9E00" w:rsidR="00286499" w:rsidRPr="00286499" w:rsidRDefault="00286499" w:rsidP="00286499">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286499">
        <w:rPr>
          <w:rFonts w:eastAsia="Times New Roman" w:cstheme="minorHAnsi"/>
          <w:color w:val="000000"/>
          <w:kern w:val="0"/>
          <w:lang w:eastAsia="pt-BR"/>
          <w14:ligatures w14:val="none"/>
        </w:rPr>
        <w:t xml:space="preserve">Valores laboratoriais para os testes </w:t>
      </w:r>
      <w:r>
        <w:rPr>
          <w:rFonts w:eastAsia="Times New Roman" w:cstheme="minorHAnsi"/>
          <w:color w:val="000000"/>
          <w:kern w:val="0"/>
          <w:lang w:eastAsia="pt-BR"/>
          <w14:ligatures w14:val="none"/>
        </w:rPr>
        <w:t xml:space="preserve">abaixo </w:t>
      </w:r>
      <w:r w:rsidRPr="00286499">
        <w:rPr>
          <w:rFonts w:eastAsia="Times New Roman" w:cstheme="minorHAnsi"/>
          <w:color w:val="000000"/>
          <w:kern w:val="0"/>
          <w:lang w:eastAsia="pt-BR"/>
          <w14:ligatures w14:val="none"/>
        </w:rPr>
        <w:t xml:space="preserve">listados dentro dos intervalos de referência definidos </w:t>
      </w:r>
      <w:r>
        <w:rPr>
          <w:rFonts w:eastAsia="Times New Roman" w:cstheme="minorHAnsi"/>
          <w:color w:val="000000"/>
          <w:kern w:val="0"/>
          <w:lang w:eastAsia="pt-BR"/>
          <w14:ligatures w14:val="none"/>
        </w:rPr>
        <w:t>em protocolos</w:t>
      </w:r>
      <w:r w:rsidRPr="00286499">
        <w:rPr>
          <w:rFonts w:eastAsia="Times New Roman" w:cstheme="minorHAnsi"/>
          <w:color w:val="000000"/>
          <w:kern w:val="0"/>
          <w:lang w:eastAsia="pt-BR"/>
          <w14:ligatures w14:val="none"/>
        </w:rPr>
        <w:t xml:space="preserve">, ou resultados de teste "fora do intervalo" que são clinicamente aceitáveis para </w:t>
      </w:r>
      <w:r>
        <w:rPr>
          <w:rFonts w:eastAsia="Times New Roman" w:cstheme="minorHAnsi"/>
          <w:color w:val="000000"/>
          <w:kern w:val="0"/>
          <w:lang w:eastAsia="pt-BR"/>
          <w14:ligatures w14:val="none"/>
        </w:rPr>
        <w:t>participação no estudo;</w:t>
      </w:r>
    </w:p>
    <w:p w14:paraId="18D5B443" w14:textId="6F40096E" w:rsidR="00286499" w:rsidRPr="00286499" w:rsidRDefault="00286499" w:rsidP="00286499">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286499">
        <w:rPr>
          <w:rFonts w:eastAsia="Times New Roman" w:cstheme="minorHAnsi"/>
          <w:color w:val="000000"/>
          <w:kern w:val="0"/>
          <w:lang w:eastAsia="pt-BR"/>
          <w14:ligatures w14:val="none"/>
        </w:rPr>
        <w:t>Capacidade de seguir as instruções do estudo e provavelmente concluir todos os requisitos do estudo</w:t>
      </w:r>
      <w:r w:rsidR="00260207">
        <w:rPr>
          <w:rFonts w:eastAsia="Times New Roman" w:cstheme="minorHAnsi"/>
          <w:color w:val="000000"/>
          <w:kern w:val="0"/>
          <w:lang w:eastAsia="pt-BR"/>
          <w14:ligatures w14:val="none"/>
        </w:rPr>
        <w:t>;</w:t>
      </w:r>
    </w:p>
    <w:p w14:paraId="59712FE7" w14:textId="38FE5808" w:rsidR="00260207" w:rsidRPr="00286499" w:rsidRDefault="00286499" w:rsidP="00260207">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286499">
        <w:rPr>
          <w:rFonts w:eastAsia="Times New Roman" w:cstheme="minorHAnsi"/>
          <w:color w:val="000000"/>
          <w:kern w:val="0"/>
          <w:lang w:eastAsia="pt-BR"/>
          <w14:ligatures w14:val="none"/>
        </w:rPr>
        <w:t xml:space="preserve">Consentimento informado por escrito obtido, incluindo consentimento para que </w:t>
      </w:r>
    </w:p>
    <w:p w14:paraId="7DB9CC71" w14:textId="39E6B86D" w:rsidR="00286499" w:rsidRPr="00A163B0" w:rsidRDefault="00260207" w:rsidP="00A163B0">
      <w:pPr>
        <w:pStyle w:val="PargrafodaLista"/>
        <w:widowControl/>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p</w:t>
      </w:r>
      <w:r w:rsidR="00286499" w:rsidRPr="00286499">
        <w:rPr>
          <w:rFonts w:eastAsia="Times New Roman" w:cstheme="minorHAnsi"/>
          <w:color w:val="000000"/>
          <w:kern w:val="0"/>
          <w:lang w:eastAsia="pt-BR"/>
          <w14:ligatures w14:val="none"/>
        </w:rPr>
        <w:t>ermit</w:t>
      </w:r>
      <w:r>
        <w:rPr>
          <w:rFonts w:eastAsia="Times New Roman" w:cstheme="minorHAnsi"/>
          <w:color w:val="000000"/>
          <w:kern w:val="0"/>
          <w:lang w:eastAsia="pt-BR"/>
          <w14:ligatures w14:val="none"/>
        </w:rPr>
        <w:t xml:space="preserve">a a realização de </w:t>
      </w:r>
      <w:r w:rsidR="00286499" w:rsidRPr="00286499">
        <w:rPr>
          <w:rFonts w:eastAsia="Times New Roman" w:cstheme="minorHAnsi"/>
          <w:color w:val="000000"/>
          <w:kern w:val="0"/>
          <w:lang w:eastAsia="pt-BR"/>
          <w14:ligatures w14:val="none"/>
        </w:rPr>
        <w:t>fotografias da lesão alvo</w:t>
      </w:r>
      <w:r>
        <w:rPr>
          <w:rFonts w:eastAsia="Times New Roman" w:cstheme="minorHAnsi"/>
          <w:color w:val="000000"/>
          <w:kern w:val="0"/>
          <w:lang w:eastAsia="pt-BR"/>
          <w14:ligatures w14:val="none"/>
        </w:rPr>
        <w:t>, para que</w:t>
      </w:r>
      <w:r w:rsidR="00286499" w:rsidRPr="00286499">
        <w:rPr>
          <w:rFonts w:eastAsia="Times New Roman" w:cstheme="minorHAnsi"/>
          <w:color w:val="000000"/>
          <w:kern w:val="0"/>
          <w:lang w:eastAsia="pt-BR"/>
          <w14:ligatures w14:val="none"/>
        </w:rPr>
        <w:t xml:space="preserve"> sejam usadas como parte dos dados do estudo</w:t>
      </w:r>
      <w:r>
        <w:rPr>
          <w:rFonts w:eastAsia="Times New Roman" w:cstheme="minorHAnsi"/>
          <w:color w:val="000000"/>
          <w:kern w:val="0"/>
          <w:lang w:eastAsia="pt-BR"/>
          <w14:ligatures w14:val="none"/>
        </w:rPr>
        <w:t>;</w:t>
      </w:r>
    </w:p>
    <w:p w14:paraId="71381332" w14:textId="1FB51CC0" w:rsidR="00EF373D" w:rsidRPr="006A4F21" w:rsidRDefault="00EF373D" w:rsidP="006A4F21">
      <w:pPr>
        <w:pStyle w:val="PargrafodaLista"/>
        <w:widowControl/>
        <w:numPr>
          <w:ilvl w:val="0"/>
          <w:numId w:val="18"/>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Concordar em participar da pesquisa assinando o Termo de</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Consentimento Livre e Esclarecido (</w:t>
      </w:r>
      <w:r w:rsidR="00677847" w:rsidRPr="006A4F21">
        <w:rPr>
          <w:rFonts w:eastAsia="Times New Roman" w:cstheme="minorHAnsi"/>
          <w:color w:val="000000"/>
          <w:kern w:val="0"/>
          <w:lang w:eastAsia="pt-BR"/>
          <w14:ligatures w14:val="none"/>
        </w:rPr>
        <w:t>ANEXO</w:t>
      </w:r>
      <w:r w:rsidRPr="006A4F21">
        <w:rPr>
          <w:rFonts w:eastAsia="Times New Roman" w:cstheme="minorHAnsi"/>
          <w:color w:val="000000"/>
          <w:kern w:val="0"/>
          <w:lang w:eastAsia="pt-BR"/>
          <w14:ligatures w14:val="none"/>
        </w:rPr>
        <w:t xml:space="preserve"> </w:t>
      </w:r>
      <w:r w:rsidR="0056686E">
        <w:rPr>
          <w:rFonts w:eastAsia="Times New Roman" w:cstheme="minorHAnsi"/>
          <w:color w:val="000000"/>
          <w:kern w:val="0"/>
          <w:lang w:eastAsia="pt-BR"/>
          <w14:ligatures w14:val="none"/>
        </w:rPr>
        <w:t>A</w:t>
      </w:r>
      <w:r w:rsidRPr="006A4F21">
        <w:rPr>
          <w:rFonts w:eastAsia="Times New Roman" w:cstheme="minorHAnsi"/>
          <w:color w:val="000000"/>
          <w:kern w:val="0"/>
          <w:lang w:eastAsia="pt-BR"/>
          <w14:ligatures w14:val="none"/>
        </w:rPr>
        <w:t>).</w:t>
      </w:r>
    </w:p>
    <w:p w14:paraId="70E7A001" w14:textId="61F89CE9" w:rsidR="00EF373D" w:rsidRPr="00B64F37" w:rsidRDefault="00EF373D" w:rsidP="002D7795">
      <w:pPr>
        <w:widowControl/>
        <w:shd w:val="clear" w:color="auto" w:fill="FFFFFF"/>
        <w:autoSpaceDE/>
        <w:autoSpaceDN/>
        <w:spacing w:line="360" w:lineRule="auto"/>
        <w:ind w:firstLine="708"/>
        <w:jc w:val="both"/>
        <w:rPr>
          <w:rFonts w:eastAsia="Times New Roman" w:cstheme="minorHAnsi"/>
          <w:b/>
          <w:bCs/>
          <w:color w:val="000000"/>
          <w:kern w:val="0"/>
          <w:lang w:eastAsia="pt-BR"/>
          <w14:ligatures w14:val="none"/>
        </w:rPr>
      </w:pPr>
      <w:r w:rsidRPr="00B64F37">
        <w:rPr>
          <w:rFonts w:eastAsia="Times New Roman" w:cstheme="minorHAnsi"/>
          <w:b/>
          <w:bCs/>
          <w:color w:val="000000"/>
          <w:kern w:val="0"/>
          <w:lang w:eastAsia="pt-BR"/>
          <w14:ligatures w14:val="none"/>
        </w:rPr>
        <w:t xml:space="preserve">Os critérios de exclusão </w:t>
      </w:r>
      <w:r w:rsidR="006A4F21" w:rsidRPr="00B64F37">
        <w:rPr>
          <w:rFonts w:eastAsia="Times New Roman" w:cstheme="minorHAnsi"/>
          <w:b/>
          <w:bCs/>
          <w:color w:val="000000"/>
          <w:kern w:val="0"/>
          <w:lang w:eastAsia="pt-BR"/>
          <w14:ligatures w14:val="none"/>
        </w:rPr>
        <w:t>serão</w:t>
      </w:r>
      <w:r w:rsidRPr="00B64F37">
        <w:rPr>
          <w:rFonts w:eastAsia="Times New Roman" w:cstheme="minorHAnsi"/>
          <w:b/>
          <w:bCs/>
          <w:color w:val="000000"/>
          <w:kern w:val="0"/>
          <w:lang w:eastAsia="pt-BR"/>
          <w14:ligatures w14:val="none"/>
        </w:rPr>
        <w:t>:</w:t>
      </w:r>
    </w:p>
    <w:p w14:paraId="00F234D0" w14:textId="7293414E" w:rsidR="00EF373D" w:rsidRPr="006A4F21" w:rsidRDefault="00EF373D" w:rsidP="006A4F21">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Ser menor de 18 anos;</w:t>
      </w:r>
    </w:p>
    <w:p w14:paraId="2D748A58" w14:textId="676824D1" w:rsidR="00ED01EB" w:rsidRPr="00ED01EB" w:rsidRDefault="00ED01EB" w:rsidP="006B5820">
      <w:pPr>
        <w:pStyle w:val="PargrafodaLista"/>
        <w:numPr>
          <w:ilvl w:val="0"/>
          <w:numId w:val="19"/>
        </w:numPr>
        <w:spacing w:line="360" w:lineRule="auto"/>
        <w:rPr>
          <w:rFonts w:eastAsia="Times New Roman" w:cstheme="minorHAnsi"/>
          <w:color w:val="000000"/>
          <w:kern w:val="0"/>
          <w:lang w:eastAsia="pt-BR"/>
          <w14:ligatures w14:val="none"/>
        </w:rPr>
      </w:pPr>
      <w:r w:rsidRPr="00ED01EB">
        <w:rPr>
          <w:rFonts w:eastAsia="Times New Roman" w:cstheme="minorHAnsi"/>
          <w:color w:val="000000"/>
          <w:kern w:val="0"/>
          <w:lang w:eastAsia="pt-BR"/>
          <w14:ligatures w14:val="none"/>
        </w:rPr>
        <w:t>Grávida ou lactante</w:t>
      </w:r>
      <w:r w:rsidR="00222C0F">
        <w:rPr>
          <w:rFonts w:eastAsia="Times New Roman" w:cstheme="minorHAnsi"/>
          <w:color w:val="000000"/>
          <w:kern w:val="0"/>
          <w:lang w:eastAsia="pt-BR"/>
          <w14:ligatures w14:val="none"/>
        </w:rPr>
        <w:t>;</w:t>
      </w:r>
    </w:p>
    <w:p w14:paraId="16F007CF" w14:textId="7A3A6653" w:rsidR="006A4F21" w:rsidRPr="006A4F21" w:rsidRDefault="00EF373D" w:rsidP="006B5820">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Pacientes que não se enquadr</w:t>
      </w:r>
      <w:r w:rsidR="004E2800">
        <w:rPr>
          <w:rFonts w:eastAsia="Times New Roman" w:cstheme="minorHAnsi"/>
          <w:color w:val="000000"/>
          <w:kern w:val="0"/>
          <w:lang w:eastAsia="pt-BR"/>
          <w14:ligatures w14:val="none"/>
        </w:rPr>
        <w:t>e</w:t>
      </w:r>
      <w:r w:rsidRPr="006A4F21">
        <w:rPr>
          <w:rFonts w:eastAsia="Times New Roman" w:cstheme="minorHAnsi"/>
          <w:color w:val="000000"/>
          <w:kern w:val="0"/>
          <w:lang w:eastAsia="pt-BR"/>
          <w14:ligatures w14:val="none"/>
        </w:rPr>
        <w:t>m na classificação de úlcera</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estipulada para o estudo (lesões graves e com infecção profunda, ou</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 xml:space="preserve">com indicação de amputação); </w:t>
      </w:r>
    </w:p>
    <w:p w14:paraId="5FB2CC6D" w14:textId="5E799FB9" w:rsidR="00EF373D" w:rsidRDefault="00EF373D" w:rsidP="006A4F21">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Pacientes com problemas de cognição que dificult</w:t>
      </w:r>
      <w:r w:rsidR="00967035">
        <w:rPr>
          <w:rFonts w:eastAsia="Times New Roman" w:cstheme="minorHAnsi"/>
          <w:color w:val="000000"/>
          <w:kern w:val="0"/>
          <w:lang w:eastAsia="pt-BR"/>
          <w14:ligatures w14:val="none"/>
        </w:rPr>
        <w:t>e</w:t>
      </w:r>
      <w:r w:rsidRPr="006A4F21">
        <w:rPr>
          <w:rFonts w:eastAsia="Times New Roman" w:cstheme="minorHAnsi"/>
          <w:color w:val="000000"/>
          <w:kern w:val="0"/>
          <w:lang w:eastAsia="pt-BR"/>
          <w14:ligatures w14:val="none"/>
        </w:rPr>
        <w:t xml:space="preserve"> a aplicação</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do tratamento;</w:t>
      </w:r>
    </w:p>
    <w:p w14:paraId="49366CE1" w14:textId="317BC198" w:rsidR="00023C28" w:rsidRPr="00023C28" w:rsidRDefault="00023C28" w:rsidP="00023C2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023C28">
        <w:rPr>
          <w:rFonts w:eastAsia="Times New Roman" w:cstheme="minorHAnsi"/>
          <w:color w:val="000000"/>
          <w:kern w:val="0"/>
          <w:lang w:eastAsia="pt-BR"/>
          <w14:ligatures w14:val="none"/>
        </w:rPr>
        <w:t>Doença ou tratamento concomitante que suprime o sistema imunológico</w:t>
      </w:r>
      <w:r>
        <w:rPr>
          <w:rFonts w:eastAsia="Times New Roman" w:cstheme="minorHAnsi"/>
          <w:color w:val="000000"/>
          <w:kern w:val="0"/>
          <w:lang w:eastAsia="pt-BR"/>
          <w14:ligatures w14:val="none"/>
        </w:rPr>
        <w:t>;</w:t>
      </w:r>
    </w:p>
    <w:p w14:paraId="47FBDA64" w14:textId="73BEBB6F" w:rsidR="00023C28" w:rsidRPr="00023C28" w:rsidRDefault="00023C28" w:rsidP="00023C2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023C28">
        <w:rPr>
          <w:rFonts w:eastAsia="Times New Roman" w:cstheme="minorHAnsi"/>
          <w:color w:val="000000"/>
          <w:kern w:val="0"/>
          <w:lang w:eastAsia="pt-BR"/>
          <w14:ligatures w14:val="none"/>
        </w:rPr>
        <w:t>Condição médica crônica que, no julgamento do(s) investigador(es), interferiria no desempenho do estudo ou colocaria o paciente em risco indevido</w:t>
      </w:r>
      <w:r>
        <w:rPr>
          <w:rFonts w:eastAsia="Times New Roman" w:cstheme="minorHAnsi"/>
          <w:color w:val="000000"/>
          <w:kern w:val="0"/>
          <w:lang w:eastAsia="pt-BR"/>
          <w14:ligatures w14:val="none"/>
        </w:rPr>
        <w:t>;</w:t>
      </w:r>
    </w:p>
    <w:p w14:paraId="301EE65A" w14:textId="0F17B288" w:rsidR="00023C28" w:rsidRDefault="00023C28" w:rsidP="00023C2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023C28">
        <w:rPr>
          <w:rFonts w:eastAsia="Times New Roman" w:cstheme="minorHAnsi"/>
          <w:color w:val="000000"/>
          <w:kern w:val="0"/>
          <w:lang w:eastAsia="pt-BR"/>
          <w14:ligatures w14:val="none"/>
        </w:rPr>
        <w:t xml:space="preserve">Sensibilidade conhecida a qualquer um dos </w:t>
      </w:r>
      <w:r>
        <w:rPr>
          <w:rFonts w:eastAsia="Times New Roman" w:cstheme="minorHAnsi"/>
          <w:color w:val="000000"/>
          <w:kern w:val="0"/>
          <w:lang w:eastAsia="pt-BR"/>
          <w14:ligatures w14:val="none"/>
        </w:rPr>
        <w:t>componente</w:t>
      </w:r>
      <w:r w:rsidRPr="00023C28">
        <w:rPr>
          <w:rFonts w:eastAsia="Times New Roman" w:cstheme="minorHAnsi"/>
          <w:color w:val="000000"/>
          <w:kern w:val="0"/>
          <w:lang w:eastAsia="pt-BR"/>
          <w14:ligatures w14:val="none"/>
        </w:rPr>
        <w:t>s da medicação em estudo</w:t>
      </w:r>
      <w:r>
        <w:rPr>
          <w:rFonts w:eastAsia="Times New Roman" w:cstheme="minorHAnsi"/>
          <w:color w:val="000000"/>
          <w:kern w:val="0"/>
          <w:lang w:eastAsia="pt-BR"/>
          <w14:ligatures w14:val="none"/>
        </w:rPr>
        <w:t>;</w:t>
      </w:r>
    </w:p>
    <w:p w14:paraId="5C123F41" w14:textId="7AA2FE08" w:rsidR="005C0ADF" w:rsidRPr="005E4B69" w:rsidRDefault="005C0ADF" w:rsidP="005C0ADF">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 xml:space="preserve">Tratamento com agentes quimioterápicos sistêmicos nos 6 meses anteriores à </w:t>
      </w:r>
      <w:r>
        <w:rPr>
          <w:rFonts w:eastAsia="Times New Roman" w:cstheme="minorHAnsi"/>
          <w:color w:val="000000"/>
          <w:kern w:val="0"/>
          <w:lang w:eastAsia="pt-BR"/>
          <w14:ligatures w14:val="none"/>
        </w:rPr>
        <w:t xml:space="preserve">seleção; </w:t>
      </w:r>
    </w:p>
    <w:p w14:paraId="431192E1" w14:textId="56152774" w:rsidR="005C0ADF" w:rsidRPr="005E4B69" w:rsidRDefault="005C0ADF" w:rsidP="005C0ADF">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 xml:space="preserve">Uso de </w:t>
      </w:r>
      <w:proofErr w:type="spellStart"/>
      <w:r w:rsidRPr="005E4B69">
        <w:rPr>
          <w:rFonts w:eastAsia="Times New Roman" w:cstheme="minorHAnsi"/>
          <w:color w:val="000000"/>
          <w:kern w:val="0"/>
          <w:lang w:eastAsia="pt-BR"/>
          <w14:ligatures w14:val="none"/>
        </w:rPr>
        <w:t>retinóides</w:t>
      </w:r>
      <w:proofErr w:type="spellEnd"/>
      <w:r w:rsidRPr="005E4B69">
        <w:rPr>
          <w:rFonts w:eastAsia="Times New Roman" w:cstheme="minorHAnsi"/>
          <w:color w:val="000000"/>
          <w:kern w:val="0"/>
          <w:lang w:eastAsia="pt-BR"/>
          <w14:ligatures w14:val="none"/>
        </w:rPr>
        <w:t xml:space="preserve"> sistêmicos nos 6 meses anteriores ao período de </w:t>
      </w:r>
      <w:r>
        <w:rPr>
          <w:rFonts w:eastAsia="Times New Roman" w:cstheme="minorHAnsi"/>
          <w:color w:val="000000"/>
          <w:kern w:val="0"/>
          <w:lang w:eastAsia="pt-BR"/>
          <w14:ligatures w14:val="none"/>
        </w:rPr>
        <w:t xml:space="preserve">seleção; </w:t>
      </w:r>
    </w:p>
    <w:p w14:paraId="143C9BA8" w14:textId="18E947B9" w:rsidR="005C0ADF" w:rsidRDefault="005C0ADF" w:rsidP="005C0ADF">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 xml:space="preserve">Tratamento com imunomoduladores sistêmicos ou imunossupressores nos 6 meses anteriores ao período de </w:t>
      </w:r>
      <w:r>
        <w:rPr>
          <w:rFonts w:eastAsia="Times New Roman" w:cstheme="minorHAnsi"/>
          <w:color w:val="000000"/>
          <w:kern w:val="0"/>
          <w:lang w:eastAsia="pt-BR"/>
          <w14:ligatures w14:val="none"/>
        </w:rPr>
        <w:t xml:space="preserve">seleção; </w:t>
      </w:r>
    </w:p>
    <w:p w14:paraId="1C6C604A" w14:textId="6978C137" w:rsidR="005C4EAE" w:rsidRPr="005C4EAE" w:rsidRDefault="005C4EAE" w:rsidP="005C4EAE">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lastRenderedPageBreak/>
        <w:t xml:space="preserve">Tratamento planejado ou contínuo com </w:t>
      </w:r>
      <w:proofErr w:type="spellStart"/>
      <w:r w:rsidRPr="00BE1C38">
        <w:rPr>
          <w:rFonts w:eastAsia="Times New Roman" w:cstheme="minorHAnsi"/>
          <w:color w:val="000000"/>
          <w:kern w:val="0"/>
          <w:lang w:eastAsia="pt-BR"/>
          <w14:ligatures w14:val="none"/>
        </w:rPr>
        <w:t>corticosteróides</w:t>
      </w:r>
      <w:proofErr w:type="spellEnd"/>
      <w:r w:rsidRPr="00BE1C38">
        <w:rPr>
          <w:rFonts w:eastAsia="Times New Roman" w:cstheme="minorHAnsi"/>
          <w:color w:val="000000"/>
          <w:kern w:val="0"/>
          <w:lang w:eastAsia="pt-BR"/>
          <w14:ligatures w14:val="none"/>
        </w:rPr>
        <w:t xml:space="preserve"> para uma dose equivalente de </w:t>
      </w:r>
      <w:proofErr w:type="spellStart"/>
      <w:r w:rsidRPr="00BE1C38">
        <w:rPr>
          <w:rFonts w:eastAsia="Times New Roman" w:cstheme="minorHAnsi"/>
          <w:color w:val="000000"/>
          <w:kern w:val="0"/>
          <w:lang w:eastAsia="pt-BR"/>
          <w14:ligatures w14:val="none"/>
        </w:rPr>
        <w:t>prednisolona</w:t>
      </w:r>
      <w:proofErr w:type="spellEnd"/>
      <w:r w:rsidRPr="00BE1C38">
        <w:rPr>
          <w:rFonts w:eastAsia="Times New Roman" w:cstheme="minorHAnsi"/>
          <w:color w:val="000000"/>
          <w:kern w:val="0"/>
          <w:lang w:eastAsia="pt-BR"/>
          <w14:ligatures w14:val="none"/>
        </w:rPr>
        <w:t xml:space="preserve"> &gt;10 mg por dia ou outra terapia imunossupressora, ou tal tratamento dentro de 4 semanas antes d</w:t>
      </w:r>
      <w:r>
        <w:rPr>
          <w:rFonts w:eastAsia="Times New Roman" w:cstheme="minorHAnsi"/>
          <w:color w:val="000000"/>
          <w:kern w:val="0"/>
          <w:lang w:eastAsia="pt-BR"/>
          <w14:ligatures w14:val="none"/>
        </w:rPr>
        <w:t xml:space="preserve">o </w:t>
      </w:r>
      <w:r w:rsidR="0034677A">
        <w:rPr>
          <w:rFonts w:eastAsia="Times New Roman" w:cstheme="minorHAnsi"/>
          <w:color w:val="000000"/>
          <w:kern w:val="0"/>
          <w:lang w:eastAsia="pt-BR"/>
          <w14:ligatures w14:val="none"/>
        </w:rPr>
        <w:t>início</w:t>
      </w:r>
      <w:r>
        <w:rPr>
          <w:rFonts w:eastAsia="Times New Roman" w:cstheme="minorHAnsi"/>
          <w:color w:val="000000"/>
          <w:kern w:val="0"/>
          <w:lang w:eastAsia="pt-BR"/>
          <w14:ligatures w14:val="none"/>
        </w:rPr>
        <w:t xml:space="preserve"> do protocolo; </w:t>
      </w:r>
    </w:p>
    <w:p w14:paraId="742C2E4E" w14:textId="4871471E" w:rsidR="005C0ADF" w:rsidRPr="005E4B69" w:rsidRDefault="005C0ADF" w:rsidP="005C0ADF">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Evidência de abuso crônico atual de álcool ou drogas</w:t>
      </w:r>
      <w:r>
        <w:rPr>
          <w:rFonts w:eastAsia="Times New Roman" w:cstheme="minorHAnsi"/>
          <w:color w:val="000000"/>
          <w:kern w:val="0"/>
          <w:lang w:eastAsia="pt-BR"/>
          <w14:ligatures w14:val="none"/>
        </w:rPr>
        <w:t>;</w:t>
      </w:r>
    </w:p>
    <w:p w14:paraId="7FFB0596" w14:textId="747A2BA6" w:rsidR="005C0ADF" w:rsidRDefault="005C0ADF" w:rsidP="005C0ADF">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5E4B69">
        <w:rPr>
          <w:rFonts w:eastAsia="Times New Roman" w:cstheme="minorHAnsi"/>
          <w:color w:val="000000"/>
          <w:kern w:val="0"/>
          <w:lang w:eastAsia="pt-BR"/>
          <w14:ligatures w14:val="none"/>
        </w:rPr>
        <w:t>Na opinião do investigador, evidência de falta de vontade ou incapacidade de seguir as restrições do protocolo e concluir o estudo</w:t>
      </w:r>
      <w:r>
        <w:rPr>
          <w:rFonts w:eastAsia="Times New Roman" w:cstheme="minorHAnsi"/>
          <w:color w:val="000000"/>
          <w:kern w:val="0"/>
          <w:lang w:eastAsia="pt-BR"/>
          <w14:ligatures w14:val="none"/>
        </w:rPr>
        <w:t>;</w:t>
      </w:r>
    </w:p>
    <w:p w14:paraId="65ACD1FE" w14:textId="7EC38B0B" w:rsidR="00BE1C38" w:rsidRPr="00BE1C38" w:rsidRDefault="005C4EAE"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Apresente</w:t>
      </w:r>
      <w:r w:rsidR="00BE1C38" w:rsidRPr="00BE1C38">
        <w:rPr>
          <w:rFonts w:eastAsia="Times New Roman" w:cstheme="minorHAnsi"/>
          <w:color w:val="000000"/>
          <w:kern w:val="0"/>
          <w:lang w:eastAsia="pt-BR"/>
          <w14:ligatures w14:val="none"/>
        </w:rPr>
        <w:t xml:space="preserve"> úlcera de pé diabético clinicamente infectada, confirmada por cultura bacteriana ou tratamento</w:t>
      </w:r>
      <w:r>
        <w:rPr>
          <w:rFonts w:eastAsia="Times New Roman" w:cstheme="minorHAnsi"/>
          <w:color w:val="000000"/>
          <w:kern w:val="0"/>
          <w:lang w:eastAsia="pt-BR"/>
          <w14:ligatures w14:val="none"/>
        </w:rPr>
        <w:t xml:space="preserve"> com</w:t>
      </w:r>
      <w:r w:rsidR="00BE1C38" w:rsidRPr="00BE1C38">
        <w:rPr>
          <w:rFonts w:eastAsia="Times New Roman" w:cstheme="minorHAnsi"/>
          <w:color w:val="000000"/>
          <w:kern w:val="0"/>
          <w:lang w:eastAsia="pt-BR"/>
          <w14:ligatures w14:val="none"/>
        </w:rPr>
        <w:t xml:space="preserve"> antibiótico em andamento</w:t>
      </w:r>
      <w:r>
        <w:rPr>
          <w:rFonts w:eastAsia="Times New Roman" w:cstheme="minorHAnsi"/>
          <w:color w:val="000000"/>
          <w:kern w:val="0"/>
          <w:lang w:eastAsia="pt-BR"/>
          <w14:ligatures w14:val="none"/>
        </w:rPr>
        <w:t>;</w:t>
      </w:r>
    </w:p>
    <w:p w14:paraId="3200FC47" w14:textId="5F17E6CB"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A</w:t>
      </w:r>
      <w:r w:rsidR="005C4EAE">
        <w:rPr>
          <w:rFonts w:eastAsia="Times New Roman" w:cstheme="minorHAnsi"/>
          <w:color w:val="000000"/>
          <w:kern w:val="0"/>
          <w:lang w:eastAsia="pt-BR"/>
          <w14:ligatures w14:val="none"/>
        </w:rPr>
        <w:t>presente</w:t>
      </w:r>
      <w:r w:rsidRPr="00BE1C38">
        <w:rPr>
          <w:rFonts w:eastAsia="Times New Roman" w:cstheme="minorHAnsi"/>
          <w:color w:val="000000"/>
          <w:kern w:val="0"/>
          <w:lang w:eastAsia="pt-BR"/>
          <w14:ligatures w14:val="none"/>
        </w:rPr>
        <w:t xml:space="preserve"> ferida altamente exsudativa definida exigindo mais de </w:t>
      </w:r>
      <w:r w:rsidR="005C4EAE">
        <w:rPr>
          <w:rFonts w:eastAsia="Times New Roman" w:cstheme="minorHAnsi"/>
          <w:color w:val="000000"/>
          <w:kern w:val="0"/>
          <w:lang w:eastAsia="pt-BR"/>
          <w14:ligatures w14:val="none"/>
        </w:rPr>
        <w:t>uma</w:t>
      </w:r>
      <w:r w:rsidRPr="00BE1C38">
        <w:rPr>
          <w:rFonts w:eastAsia="Times New Roman" w:cstheme="minorHAnsi"/>
          <w:color w:val="000000"/>
          <w:kern w:val="0"/>
          <w:lang w:eastAsia="pt-BR"/>
          <w14:ligatures w14:val="none"/>
        </w:rPr>
        <w:t xml:space="preserve"> troca de curativo por dia ou exigindo o uso de curativo superabsorvente</w:t>
      </w:r>
      <w:r w:rsidR="005C4EAE">
        <w:rPr>
          <w:rFonts w:eastAsia="Times New Roman" w:cstheme="minorHAnsi"/>
          <w:color w:val="000000"/>
          <w:kern w:val="0"/>
          <w:lang w:eastAsia="pt-BR"/>
          <w14:ligatures w14:val="none"/>
        </w:rPr>
        <w:t>;</w:t>
      </w:r>
    </w:p>
    <w:p w14:paraId="6ADB050F" w14:textId="44B77A86"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Duração da ferida superior a 1 ano</w:t>
      </w:r>
      <w:r w:rsidR="005C4EAE">
        <w:rPr>
          <w:rFonts w:eastAsia="Times New Roman" w:cstheme="minorHAnsi"/>
          <w:color w:val="000000"/>
          <w:kern w:val="0"/>
          <w:lang w:eastAsia="pt-BR"/>
          <w14:ligatures w14:val="none"/>
        </w:rPr>
        <w:t>;</w:t>
      </w:r>
    </w:p>
    <w:p w14:paraId="6F5E0569" w14:textId="70D55F57"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 xml:space="preserve">Deformidade de </w:t>
      </w:r>
      <w:proofErr w:type="spellStart"/>
      <w:r w:rsidRPr="00BE1C38">
        <w:rPr>
          <w:rFonts w:eastAsia="Times New Roman" w:cstheme="minorHAnsi"/>
          <w:color w:val="000000"/>
          <w:kern w:val="0"/>
          <w:lang w:eastAsia="pt-BR"/>
          <w14:ligatures w14:val="none"/>
        </w:rPr>
        <w:t>Charcot</w:t>
      </w:r>
      <w:proofErr w:type="spellEnd"/>
      <w:r w:rsidRPr="00BE1C38">
        <w:rPr>
          <w:rFonts w:eastAsia="Times New Roman" w:cstheme="minorHAnsi"/>
          <w:color w:val="000000"/>
          <w:kern w:val="0"/>
          <w:lang w:eastAsia="pt-BR"/>
          <w14:ligatures w14:val="none"/>
        </w:rPr>
        <w:t xml:space="preserve"> ativa do pé</w:t>
      </w:r>
      <w:r w:rsidR="005C4EAE">
        <w:rPr>
          <w:rFonts w:eastAsia="Times New Roman" w:cstheme="minorHAnsi"/>
          <w:color w:val="000000"/>
          <w:kern w:val="0"/>
          <w:lang w:eastAsia="pt-BR"/>
          <w14:ligatures w14:val="none"/>
        </w:rPr>
        <w:t>;</w:t>
      </w:r>
    </w:p>
    <w:p w14:paraId="4B54BF57" w14:textId="272F08D7" w:rsidR="00BE1C38" w:rsidRPr="00BE1C38" w:rsidRDefault="005C4EAE"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Apresente c</w:t>
      </w:r>
      <w:r w:rsidR="00BE1C38" w:rsidRPr="00BE1C38">
        <w:rPr>
          <w:rFonts w:eastAsia="Times New Roman" w:cstheme="minorHAnsi"/>
          <w:color w:val="000000"/>
          <w:kern w:val="0"/>
          <w:lang w:eastAsia="pt-BR"/>
          <w14:ligatures w14:val="none"/>
        </w:rPr>
        <w:t xml:space="preserve">oncentração de hemoglobina &lt;100 g/L </w:t>
      </w:r>
      <w:r>
        <w:rPr>
          <w:rFonts w:eastAsia="Times New Roman" w:cstheme="minorHAnsi"/>
          <w:color w:val="000000"/>
          <w:kern w:val="0"/>
          <w:lang w:eastAsia="pt-BR"/>
          <w14:ligatures w14:val="none"/>
        </w:rPr>
        <w:t>na triagem;</w:t>
      </w:r>
    </w:p>
    <w:p w14:paraId="0487A0C9" w14:textId="7BC35647"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 xml:space="preserve">Tem alguma cirurgia importante ou hospitalização planejada até a </w:t>
      </w:r>
      <w:r w:rsidR="002A5804">
        <w:rPr>
          <w:rFonts w:eastAsia="Times New Roman" w:cstheme="minorHAnsi"/>
          <w:color w:val="000000"/>
          <w:kern w:val="0"/>
          <w:lang w:eastAsia="pt-BR"/>
          <w14:ligatures w14:val="none"/>
        </w:rPr>
        <w:t>14</w:t>
      </w:r>
      <w:r w:rsidRPr="00BE1C38">
        <w:rPr>
          <w:rFonts w:eastAsia="Times New Roman" w:cstheme="minorHAnsi"/>
          <w:color w:val="000000"/>
          <w:kern w:val="0"/>
          <w:lang w:eastAsia="pt-BR"/>
          <w14:ligatures w14:val="none"/>
        </w:rPr>
        <w:t xml:space="preserve"> semana</w:t>
      </w:r>
      <w:r w:rsidR="002A5804">
        <w:rPr>
          <w:rFonts w:eastAsia="Times New Roman" w:cstheme="minorHAnsi"/>
          <w:color w:val="000000"/>
          <w:kern w:val="0"/>
          <w:lang w:eastAsia="pt-BR"/>
          <w14:ligatures w14:val="none"/>
        </w:rPr>
        <w:t>;</w:t>
      </w:r>
    </w:p>
    <w:p w14:paraId="652BDBA9" w14:textId="4A83A251"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 xml:space="preserve">Procedimento de revascularização na perna </w:t>
      </w:r>
      <w:r w:rsidR="002A5804">
        <w:rPr>
          <w:rFonts w:eastAsia="Times New Roman" w:cstheme="minorHAnsi"/>
          <w:color w:val="000000"/>
          <w:kern w:val="0"/>
          <w:lang w:eastAsia="pt-BR"/>
          <w14:ligatures w14:val="none"/>
        </w:rPr>
        <w:t>que apresenta a</w:t>
      </w:r>
      <w:r w:rsidRPr="00BE1C38">
        <w:rPr>
          <w:rFonts w:eastAsia="Times New Roman" w:cstheme="minorHAnsi"/>
          <w:color w:val="000000"/>
          <w:kern w:val="0"/>
          <w:lang w:eastAsia="pt-BR"/>
          <w14:ligatures w14:val="none"/>
        </w:rPr>
        <w:t xml:space="preserve"> ferida planejado ou realizado dentro de 8 semanas antes da triagem</w:t>
      </w:r>
      <w:r w:rsidR="002A5804">
        <w:rPr>
          <w:rFonts w:eastAsia="Times New Roman" w:cstheme="minorHAnsi"/>
          <w:color w:val="000000"/>
          <w:kern w:val="0"/>
          <w:lang w:eastAsia="pt-BR"/>
          <w14:ligatures w14:val="none"/>
        </w:rPr>
        <w:t>;</w:t>
      </w:r>
    </w:p>
    <w:p w14:paraId="2CFF61A1" w14:textId="36F6C848" w:rsidR="00BE1C38" w:rsidRPr="00BE1C38" w:rsidRDefault="00BE1C38" w:rsidP="00BE1C38">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Tem quaisquer condições de doença, incluindo distúrbios dermatológicos ulcerativos e vasculite, ou comorbidades que possam impedir o sujeito de participar do estudo ou confundir a avaliação do perfil de segurança e efeito na cicatrização de feridas</w:t>
      </w:r>
      <w:r w:rsidR="002A5804">
        <w:rPr>
          <w:rFonts w:eastAsia="Times New Roman" w:cstheme="minorHAnsi"/>
          <w:color w:val="000000"/>
          <w:kern w:val="0"/>
          <w:lang w:eastAsia="pt-BR"/>
          <w14:ligatures w14:val="none"/>
        </w:rPr>
        <w:t>;</w:t>
      </w:r>
      <w:r w:rsidRPr="00BE1C38">
        <w:rPr>
          <w:rFonts w:eastAsia="Times New Roman" w:cstheme="minorHAnsi"/>
          <w:color w:val="000000"/>
          <w:kern w:val="0"/>
          <w:lang w:eastAsia="pt-BR"/>
          <w14:ligatures w14:val="none"/>
        </w:rPr>
        <w:t xml:space="preserve"> </w:t>
      </w:r>
    </w:p>
    <w:p w14:paraId="71F982F3" w14:textId="64AF957A" w:rsidR="007327E8" w:rsidRPr="002A5804" w:rsidRDefault="00BE1C38" w:rsidP="002A580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BE1C38">
        <w:rPr>
          <w:rFonts w:eastAsia="Times New Roman" w:cstheme="minorHAnsi"/>
          <w:color w:val="000000"/>
          <w:kern w:val="0"/>
          <w:lang w:eastAsia="pt-BR"/>
          <w14:ligatures w14:val="none"/>
        </w:rPr>
        <w:t>Indivíduos do sexo feminino com potencial para engravidar, a menos que usem um método contraceptivo com uma taxa de falha &lt; 1% para evitar a gravidez</w:t>
      </w:r>
      <w:r w:rsidR="002A5804">
        <w:rPr>
          <w:rFonts w:eastAsia="Times New Roman" w:cstheme="minorHAnsi"/>
          <w:color w:val="000000"/>
          <w:kern w:val="0"/>
          <w:lang w:eastAsia="pt-BR"/>
          <w14:ligatures w14:val="none"/>
        </w:rPr>
        <w:t>;</w:t>
      </w:r>
    </w:p>
    <w:p w14:paraId="56991610" w14:textId="59E01E16" w:rsidR="00EF373D" w:rsidRDefault="00EF373D" w:rsidP="006A4F21">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sidRPr="006A4F21">
        <w:rPr>
          <w:rFonts w:eastAsia="Times New Roman" w:cstheme="minorHAnsi"/>
          <w:color w:val="000000"/>
          <w:kern w:val="0"/>
          <w:lang w:eastAsia="pt-BR"/>
          <w14:ligatures w14:val="none"/>
        </w:rPr>
        <w:t xml:space="preserve">Pacientes que não </w:t>
      </w:r>
      <w:r w:rsidR="004E2800">
        <w:rPr>
          <w:rFonts w:eastAsia="Times New Roman" w:cstheme="minorHAnsi"/>
          <w:color w:val="000000"/>
          <w:kern w:val="0"/>
          <w:lang w:eastAsia="pt-BR"/>
          <w14:ligatures w14:val="none"/>
        </w:rPr>
        <w:t>possue</w:t>
      </w:r>
      <w:r w:rsidRPr="006A4F21">
        <w:rPr>
          <w:rFonts w:eastAsia="Times New Roman" w:cstheme="minorHAnsi"/>
          <w:color w:val="000000"/>
          <w:kern w:val="0"/>
          <w:lang w:eastAsia="pt-BR"/>
          <w14:ligatures w14:val="none"/>
        </w:rPr>
        <w:t>m acompanhamento contínuo da família ou de</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 xml:space="preserve">cuidador e aqueles que não </w:t>
      </w:r>
      <w:r w:rsidR="00A32D8A">
        <w:rPr>
          <w:rFonts w:eastAsia="Times New Roman" w:cstheme="minorHAnsi"/>
          <w:color w:val="000000"/>
          <w:kern w:val="0"/>
          <w:lang w:eastAsia="pt-BR"/>
          <w14:ligatures w14:val="none"/>
        </w:rPr>
        <w:t xml:space="preserve">podem </w:t>
      </w:r>
      <w:r w:rsidRPr="006A4F21">
        <w:rPr>
          <w:rFonts w:eastAsia="Times New Roman" w:cstheme="minorHAnsi"/>
          <w:color w:val="000000"/>
          <w:kern w:val="0"/>
          <w:lang w:eastAsia="pt-BR"/>
          <w14:ligatures w14:val="none"/>
        </w:rPr>
        <w:t>compar</w:t>
      </w:r>
      <w:r w:rsidR="00A32D8A">
        <w:rPr>
          <w:rFonts w:eastAsia="Times New Roman" w:cstheme="minorHAnsi"/>
          <w:color w:val="000000"/>
          <w:kern w:val="0"/>
          <w:lang w:eastAsia="pt-BR"/>
          <w14:ligatures w14:val="none"/>
        </w:rPr>
        <w:t>ec</w:t>
      </w:r>
      <w:r w:rsidRPr="006A4F21">
        <w:rPr>
          <w:rFonts w:eastAsia="Times New Roman" w:cstheme="minorHAnsi"/>
          <w:color w:val="000000"/>
          <w:kern w:val="0"/>
          <w:lang w:eastAsia="pt-BR"/>
          <w14:ligatures w14:val="none"/>
        </w:rPr>
        <w:t>er</w:t>
      </w:r>
      <w:r w:rsidR="00A32D8A">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no prazo determinado para</w:t>
      </w:r>
      <w:r w:rsidR="006A4F21" w:rsidRPr="006A4F21">
        <w:rPr>
          <w:rFonts w:eastAsia="Times New Roman" w:cstheme="minorHAnsi"/>
          <w:color w:val="000000"/>
          <w:kern w:val="0"/>
          <w:lang w:eastAsia="pt-BR"/>
          <w14:ligatures w14:val="none"/>
        </w:rPr>
        <w:t xml:space="preserve"> </w:t>
      </w:r>
      <w:r w:rsidRPr="006A4F21">
        <w:rPr>
          <w:rFonts w:eastAsia="Times New Roman" w:cstheme="minorHAnsi"/>
          <w:color w:val="000000"/>
          <w:kern w:val="0"/>
          <w:lang w:eastAsia="pt-BR"/>
          <w14:ligatures w14:val="none"/>
        </w:rPr>
        <w:t>a avaliação e troca de curativos (perda de seguimento).</w:t>
      </w:r>
    </w:p>
    <w:p w14:paraId="26A7F857" w14:textId="78684D29" w:rsidR="00F41124" w:rsidRPr="002A5804" w:rsidRDefault="00F41124" w:rsidP="00F41124">
      <w:pPr>
        <w:pStyle w:val="PargrafodaLista"/>
        <w:widowControl/>
        <w:shd w:val="clear" w:color="auto" w:fill="FFFFFF"/>
        <w:autoSpaceDE/>
        <w:autoSpaceDN/>
        <w:spacing w:line="360" w:lineRule="auto"/>
        <w:jc w:val="both"/>
        <w:rPr>
          <w:rFonts w:eastAsia="Times New Roman" w:cstheme="minorHAnsi"/>
          <w:b/>
          <w:bCs/>
          <w:i/>
          <w:iCs/>
          <w:color w:val="000000"/>
          <w:kern w:val="0"/>
          <w:lang w:eastAsia="pt-BR"/>
          <w14:ligatures w14:val="none"/>
        </w:rPr>
      </w:pPr>
      <w:r w:rsidRPr="002A5804">
        <w:rPr>
          <w:rFonts w:eastAsia="Times New Roman" w:cstheme="minorHAnsi"/>
          <w:b/>
          <w:bCs/>
          <w:i/>
          <w:iCs/>
          <w:color w:val="000000"/>
          <w:kern w:val="0"/>
          <w:lang w:eastAsia="pt-BR"/>
          <w14:ligatures w14:val="none"/>
        </w:rPr>
        <w:t>Todos os voluntários selecionados serão submetidos aos seguintes exames clínico-laboratoriais:</w:t>
      </w:r>
    </w:p>
    <w:p w14:paraId="478B0808" w14:textId="64AE1533" w:rsidR="00F41124" w:rsidRDefault="00F4112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Eletrocardiograma de 12 </w:t>
      </w:r>
      <w:r w:rsidR="004831D4">
        <w:rPr>
          <w:rFonts w:eastAsia="Times New Roman" w:cstheme="minorHAnsi"/>
          <w:color w:val="000000"/>
          <w:kern w:val="0"/>
          <w:lang w:eastAsia="pt-BR"/>
          <w14:ligatures w14:val="none"/>
        </w:rPr>
        <w:t>derivações</w:t>
      </w:r>
      <w:r>
        <w:rPr>
          <w:rFonts w:eastAsia="Times New Roman" w:cstheme="minorHAnsi"/>
          <w:color w:val="000000"/>
          <w:kern w:val="0"/>
          <w:lang w:eastAsia="pt-BR"/>
          <w14:ligatures w14:val="none"/>
        </w:rPr>
        <w:t>;</w:t>
      </w:r>
    </w:p>
    <w:p w14:paraId="40244F44" w14:textId="1DD3B564" w:rsidR="00F41124" w:rsidRDefault="00F4112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Hemograma completo;</w:t>
      </w:r>
    </w:p>
    <w:p w14:paraId="57724DF1" w14:textId="4A5B2AD0" w:rsidR="00F41124" w:rsidRDefault="00F4112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Hemoglobina glicada;</w:t>
      </w:r>
    </w:p>
    <w:p w14:paraId="6EDEF891" w14:textId="59E06A82" w:rsidR="00DE2510" w:rsidRDefault="00DE2510"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Glicemia em jejum;</w:t>
      </w:r>
    </w:p>
    <w:p w14:paraId="0699812C" w14:textId="2E6A6896" w:rsidR="00F41124" w:rsidRDefault="00F4112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lastRenderedPageBreak/>
        <w:t>Ureia, creatina;</w:t>
      </w:r>
    </w:p>
    <w:p w14:paraId="4CCF0528" w14:textId="3EB16E4C" w:rsidR="00F41124" w:rsidRDefault="00DE2510"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Colesterol total e </w:t>
      </w:r>
      <w:r w:rsidR="004831D4">
        <w:rPr>
          <w:rFonts w:eastAsia="Times New Roman" w:cstheme="minorHAnsi"/>
          <w:color w:val="000000"/>
          <w:kern w:val="0"/>
          <w:lang w:eastAsia="pt-BR"/>
          <w14:ligatures w14:val="none"/>
        </w:rPr>
        <w:t>frações</w:t>
      </w:r>
      <w:r>
        <w:rPr>
          <w:rFonts w:eastAsia="Times New Roman" w:cstheme="minorHAnsi"/>
          <w:color w:val="000000"/>
          <w:kern w:val="0"/>
          <w:lang w:eastAsia="pt-BR"/>
          <w14:ligatures w14:val="none"/>
        </w:rPr>
        <w:t>;</w:t>
      </w:r>
    </w:p>
    <w:p w14:paraId="2DD8B46F" w14:textId="475AE4DE" w:rsidR="00DE2510" w:rsidRDefault="00DE2510"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Triglicerídeos;</w:t>
      </w:r>
    </w:p>
    <w:p w14:paraId="0E8FC7E6" w14:textId="23F68CC3" w:rsidR="00DE2510" w:rsidRDefault="00DE2510"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Transaminases</w:t>
      </w:r>
      <w:r w:rsidR="00B4443F">
        <w:rPr>
          <w:rFonts w:eastAsia="Times New Roman" w:cstheme="minorHAnsi"/>
          <w:color w:val="000000"/>
          <w:kern w:val="0"/>
          <w:lang w:eastAsia="pt-BR"/>
          <w14:ligatures w14:val="none"/>
        </w:rPr>
        <w:t xml:space="preserve"> (AST e ALT)</w:t>
      </w:r>
      <w:r>
        <w:rPr>
          <w:rFonts w:eastAsia="Times New Roman" w:cstheme="minorHAnsi"/>
          <w:color w:val="000000"/>
          <w:kern w:val="0"/>
          <w:lang w:eastAsia="pt-BR"/>
          <w14:ligatures w14:val="none"/>
        </w:rPr>
        <w:t>;</w:t>
      </w:r>
    </w:p>
    <w:p w14:paraId="47CE13D9" w14:textId="12CE74AE" w:rsidR="00625C44" w:rsidRDefault="00625C4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GGT;</w:t>
      </w:r>
    </w:p>
    <w:p w14:paraId="6B4B1A91" w14:textId="54122BB3" w:rsidR="00B4443F" w:rsidRDefault="00B4443F"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Albumina;</w:t>
      </w:r>
    </w:p>
    <w:p w14:paraId="5CD1D8F1" w14:textId="7194FD5F" w:rsidR="00B4443F" w:rsidRDefault="00B4443F"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Bilirrubina;</w:t>
      </w:r>
    </w:p>
    <w:p w14:paraId="6DAFFA10" w14:textId="027012B7" w:rsidR="00787385" w:rsidRDefault="00787385"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Lactato desidrogenase;</w:t>
      </w:r>
    </w:p>
    <w:p w14:paraId="03C76A7D" w14:textId="3A515C4C" w:rsidR="00DE2510" w:rsidRDefault="00265F3B"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Sódio e potássio plasmático;</w:t>
      </w:r>
    </w:p>
    <w:p w14:paraId="53DBE754" w14:textId="37F3FE46" w:rsidR="004831D4" w:rsidRDefault="004831D4" w:rsidP="00F41124">
      <w:pPr>
        <w:pStyle w:val="PargrafodaLista"/>
        <w:widowControl/>
        <w:numPr>
          <w:ilvl w:val="0"/>
          <w:numId w:val="19"/>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Urina de 24h</w:t>
      </w:r>
      <w:r w:rsidR="00717588">
        <w:rPr>
          <w:rFonts w:eastAsia="Times New Roman" w:cstheme="minorHAnsi"/>
          <w:color w:val="000000"/>
          <w:kern w:val="0"/>
          <w:lang w:eastAsia="pt-BR"/>
          <w14:ligatures w14:val="none"/>
        </w:rPr>
        <w:t xml:space="preserve"> e EAS</w:t>
      </w:r>
      <w:r>
        <w:rPr>
          <w:rFonts w:eastAsia="Times New Roman" w:cstheme="minorHAnsi"/>
          <w:color w:val="000000"/>
          <w:kern w:val="0"/>
          <w:lang w:eastAsia="pt-BR"/>
          <w14:ligatures w14:val="none"/>
        </w:rPr>
        <w:t xml:space="preserve">. </w:t>
      </w:r>
    </w:p>
    <w:p w14:paraId="5575D560" w14:textId="77777777" w:rsidR="00F416CB" w:rsidRDefault="00F416CB" w:rsidP="00EF373D">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6585BC5C" w14:textId="0A81F372" w:rsidR="00EF373D" w:rsidRPr="00273BD4" w:rsidRDefault="006A4F21" w:rsidP="00273BD4">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8" w:name="_Toc153636597"/>
      <w:r w:rsidRPr="00273BD4">
        <w:rPr>
          <w:rFonts w:eastAsia="Times New Roman" w:cstheme="minorHAnsi"/>
          <w:b/>
          <w:bCs/>
          <w:color w:val="000000"/>
          <w:kern w:val="0"/>
          <w:lang w:eastAsia="pt-BR"/>
          <w14:ligatures w14:val="none"/>
        </w:rPr>
        <w:t>Coleta de dados</w:t>
      </w:r>
      <w:bookmarkEnd w:id="18"/>
    </w:p>
    <w:p w14:paraId="26FE1F9E" w14:textId="6306A317" w:rsidR="00EF373D" w:rsidRPr="00EF373D" w:rsidRDefault="00EF373D" w:rsidP="006A4F21">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Desde o início do tratamento a conduta </w:t>
      </w:r>
      <w:r w:rsidR="00F84342">
        <w:rPr>
          <w:rFonts w:eastAsia="Times New Roman" w:cstheme="minorHAnsi"/>
          <w:color w:val="000000"/>
          <w:kern w:val="0"/>
          <w:lang w:eastAsia="pt-BR"/>
          <w14:ligatures w14:val="none"/>
        </w:rPr>
        <w:t xml:space="preserve">a ser </w:t>
      </w:r>
      <w:r w:rsidRPr="00EF373D">
        <w:rPr>
          <w:rFonts w:eastAsia="Times New Roman" w:cstheme="minorHAnsi"/>
          <w:color w:val="000000"/>
          <w:kern w:val="0"/>
          <w:lang w:eastAsia="pt-BR"/>
          <w14:ligatures w14:val="none"/>
        </w:rPr>
        <w:t>realizada segui</w:t>
      </w:r>
      <w:r w:rsidR="006A4F21">
        <w:rPr>
          <w:rFonts w:eastAsia="Times New Roman" w:cstheme="minorHAnsi"/>
          <w:color w:val="000000"/>
          <w:kern w:val="0"/>
          <w:lang w:eastAsia="pt-BR"/>
          <w14:ligatures w14:val="none"/>
        </w:rPr>
        <w:t>rá o</w:t>
      </w:r>
      <w:r w:rsidRPr="00EF373D">
        <w:rPr>
          <w:rFonts w:eastAsia="Times New Roman" w:cstheme="minorHAnsi"/>
          <w:color w:val="000000"/>
          <w:kern w:val="0"/>
          <w:lang w:eastAsia="pt-BR"/>
          <w14:ligatures w14:val="none"/>
        </w:rPr>
        <w:t xml:space="preserve"> protocolo const</w:t>
      </w:r>
      <w:r w:rsidR="006A4F21">
        <w:rPr>
          <w:rFonts w:eastAsia="Times New Roman" w:cstheme="minorHAnsi"/>
          <w:color w:val="000000"/>
          <w:kern w:val="0"/>
          <w:lang w:eastAsia="pt-BR"/>
          <w14:ligatures w14:val="none"/>
        </w:rPr>
        <w:t xml:space="preserve">ante </w:t>
      </w:r>
      <w:r w:rsidRPr="00EF373D">
        <w:rPr>
          <w:rFonts w:eastAsia="Times New Roman" w:cstheme="minorHAnsi"/>
          <w:color w:val="000000"/>
          <w:kern w:val="0"/>
          <w:lang w:eastAsia="pt-BR"/>
          <w14:ligatures w14:val="none"/>
        </w:rPr>
        <w:t>d</w:t>
      </w:r>
      <w:r w:rsidR="006A4F21">
        <w:rPr>
          <w:rFonts w:eastAsia="Times New Roman" w:cstheme="minorHAnsi"/>
          <w:color w:val="000000"/>
          <w:kern w:val="0"/>
          <w:lang w:eastAsia="pt-BR"/>
          <w14:ligatures w14:val="none"/>
        </w:rPr>
        <w:t>a</w:t>
      </w:r>
      <w:r w:rsidRPr="00EF373D">
        <w:rPr>
          <w:rFonts w:eastAsia="Times New Roman" w:cstheme="minorHAnsi"/>
          <w:color w:val="000000"/>
          <w:kern w:val="0"/>
          <w:lang w:eastAsia="pt-BR"/>
          <w14:ligatures w14:val="none"/>
        </w:rPr>
        <w:t xml:space="preserve"> anamnese, exame físico para definir a classificação da ferida, registro</w:t>
      </w:r>
      <w:r w:rsidR="006A4F21">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fotográfico da lesão, aplicação do tratamento experimental e seguimento</w:t>
      </w:r>
      <w:r w:rsidR="006A4F21">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ambulatorial dos pacientes semanalmente</w:t>
      </w:r>
      <w:r w:rsidR="0042069C">
        <w:rPr>
          <w:rFonts w:eastAsia="Times New Roman" w:cstheme="minorHAnsi"/>
          <w:color w:val="000000"/>
          <w:kern w:val="0"/>
          <w:lang w:eastAsia="pt-BR"/>
          <w14:ligatures w14:val="none"/>
        </w:rPr>
        <w:t xml:space="preserve"> (Moura, 2017</w:t>
      </w:r>
      <w:r w:rsidR="00677847">
        <w:rPr>
          <w:rFonts w:eastAsia="Times New Roman" w:cstheme="minorHAnsi"/>
          <w:color w:val="000000"/>
          <w:kern w:val="0"/>
          <w:lang w:eastAsia="pt-BR"/>
          <w14:ligatures w14:val="none"/>
        </w:rPr>
        <w:t>, ANEXO B</w:t>
      </w:r>
      <w:r w:rsidR="0042069C">
        <w:rPr>
          <w:rFonts w:eastAsia="Times New Roman" w:cstheme="minorHAnsi"/>
          <w:color w:val="000000"/>
          <w:kern w:val="0"/>
          <w:lang w:eastAsia="pt-BR"/>
          <w14:ligatures w14:val="none"/>
        </w:rPr>
        <w:t>)</w:t>
      </w:r>
      <w:r w:rsidRPr="00EF373D">
        <w:rPr>
          <w:rFonts w:eastAsia="Times New Roman" w:cstheme="minorHAnsi"/>
          <w:color w:val="000000"/>
          <w:kern w:val="0"/>
          <w:lang w:eastAsia="pt-BR"/>
          <w14:ligatures w14:val="none"/>
        </w:rPr>
        <w:t>.</w:t>
      </w:r>
    </w:p>
    <w:p w14:paraId="289849EB" w14:textId="1F220F69" w:rsidR="00EF373D" w:rsidRDefault="00EF373D" w:rsidP="006A4F21">
      <w:pPr>
        <w:widowControl/>
        <w:shd w:val="clear" w:color="auto" w:fill="FFFFFF"/>
        <w:autoSpaceDE/>
        <w:autoSpaceDN/>
        <w:spacing w:line="360" w:lineRule="auto"/>
        <w:ind w:firstLine="708"/>
        <w:jc w:val="both"/>
        <w:rPr>
          <w:rFonts w:eastAsia="Times New Roman" w:cstheme="minorHAnsi"/>
          <w:color w:val="000000" w:themeColor="text1"/>
          <w:kern w:val="0"/>
          <w:lang w:eastAsia="pt-BR"/>
          <w14:ligatures w14:val="none"/>
        </w:rPr>
      </w:pPr>
      <w:r w:rsidRPr="00EF373D">
        <w:rPr>
          <w:rFonts w:eastAsia="Times New Roman" w:cstheme="minorHAnsi"/>
          <w:color w:val="000000"/>
          <w:kern w:val="0"/>
          <w:lang w:eastAsia="pt-BR"/>
          <w14:ligatures w14:val="none"/>
        </w:rPr>
        <w:t xml:space="preserve">As lesões </w:t>
      </w:r>
      <w:r w:rsidR="006A4F21">
        <w:rPr>
          <w:rFonts w:eastAsia="Times New Roman" w:cstheme="minorHAnsi"/>
          <w:color w:val="000000"/>
          <w:kern w:val="0"/>
          <w:lang w:eastAsia="pt-BR"/>
          <w14:ligatures w14:val="none"/>
        </w:rPr>
        <w:t>serão</w:t>
      </w:r>
      <w:r w:rsidRPr="00EF373D">
        <w:rPr>
          <w:rFonts w:eastAsia="Times New Roman" w:cstheme="minorHAnsi"/>
          <w:color w:val="000000"/>
          <w:kern w:val="0"/>
          <w:lang w:eastAsia="pt-BR"/>
          <w14:ligatures w14:val="none"/>
        </w:rPr>
        <w:t xml:space="preserve"> agrupadas e classificadas conforme o tipo</w:t>
      </w:r>
      <w:r w:rsidR="009C5565">
        <w:rPr>
          <w:rFonts w:eastAsia="Times New Roman" w:cstheme="minorHAnsi"/>
          <w:color w:val="000000"/>
          <w:kern w:val="0"/>
          <w:lang w:eastAsia="pt-BR"/>
          <w14:ligatures w14:val="none"/>
        </w:rPr>
        <w:t xml:space="preserve"> e categoria de risco</w:t>
      </w:r>
      <w:r w:rsidR="00A6660F">
        <w:rPr>
          <w:rFonts w:eastAsia="Times New Roman" w:cstheme="minorHAnsi"/>
          <w:color w:val="000000"/>
          <w:kern w:val="0"/>
          <w:lang w:eastAsia="pt-BR"/>
          <w14:ligatures w14:val="none"/>
        </w:rPr>
        <w:t xml:space="preserve"> (risco 1, 2 ou 3)</w:t>
      </w:r>
      <w:r w:rsidRPr="00EF373D">
        <w:rPr>
          <w:rFonts w:eastAsia="Times New Roman" w:cstheme="minorHAnsi"/>
          <w:color w:val="000000"/>
          <w:kern w:val="0"/>
          <w:lang w:eastAsia="pt-BR"/>
          <w14:ligatures w14:val="none"/>
        </w:rPr>
        <w:t>, baseado nos</w:t>
      </w:r>
      <w:r w:rsidR="006A4F21">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achados clínicos predominantes de acordo com a definição de pé neuropático (lesão</w:t>
      </w:r>
      <w:r w:rsidR="006A4F21">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predominantemente neuropática) e pé isquêmico (lesão predominantemente</w:t>
      </w:r>
      <w:r w:rsidR="006A4F21">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isquêmica) </w:t>
      </w:r>
      <w:r w:rsidRPr="005B6B26">
        <w:rPr>
          <w:rFonts w:eastAsia="Times New Roman" w:cstheme="minorHAnsi"/>
          <w:color w:val="000000" w:themeColor="text1"/>
          <w:kern w:val="0"/>
          <w:lang w:eastAsia="pt-BR"/>
          <w14:ligatures w14:val="none"/>
        </w:rPr>
        <w:t xml:space="preserve">seguindo </w:t>
      </w:r>
      <w:r w:rsidR="009C5565" w:rsidRPr="005B6B26">
        <w:rPr>
          <w:rFonts w:eastAsia="Times New Roman" w:cstheme="minorHAnsi"/>
          <w:color w:val="000000" w:themeColor="text1"/>
          <w:kern w:val="0"/>
          <w:lang w:eastAsia="pt-BR"/>
          <w14:ligatures w14:val="none"/>
        </w:rPr>
        <w:t xml:space="preserve">o guia para profissionais healthcare </w:t>
      </w:r>
      <w:r w:rsidRPr="005B6B26">
        <w:rPr>
          <w:rFonts w:eastAsia="Times New Roman" w:cstheme="minorHAnsi"/>
          <w:color w:val="000000" w:themeColor="text1"/>
          <w:kern w:val="0"/>
          <w:lang w:eastAsia="pt-BR"/>
          <w14:ligatures w14:val="none"/>
        </w:rPr>
        <w:t xml:space="preserve">da </w:t>
      </w:r>
      <w:proofErr w:type="spellStart"/>
      <w:r w:rsidR="009C5565" w:rsidRPr="005B6B26">
        <w:rPr>
          <w:rFonts w:eastAsia="Times New Roman" w:cstheme="minorHAnsi"/>
          <w:color w:val="000000" w:themeColor="text1"/>
          <w:kern w:val="0"/>
          <w:lang w:eastAsia="pt-BR"/>
          <w14:ligatures w14:val="none"/>
        </w:rPr>
        <w:t>International</w:t>
      </w:r>
      <w:proofErr w:type="spellEnd"/>
      <w:r w:rsidR="009C5565" w:rsidRPr="005B6B26">
        <w:rPr>
          <w:rFonts w:eastAsia="Times New Roman" w:cstheme="minorHAnsi"/>
          <w:color w:val="000000" w:themeColor="text1"/>
          <w:kern w:val="0"/>
          <w:lang w:eastAsia="pt-BR"/>
          <w14:ligatures w14:val="none"/>
        </w:rPr>
        <w:t xml:space="preserve"> Diabetes </w:t>
      </w:r>
      <w:r w:rsidRPr="005B6B26">
        <w:rPr>
          <w:rFonts w:eastAsia="Times New Roman" w:cstheme="minorHAnsi"/>
          <w:color w:val="000000" w:themeColor="text1"/>
          <w:kern w:val="0"/>
          <w:lang w:eastAsia="pt-BR"/>
          <w14:ligatures w14:val="none"/>
        </w:rPr>
        <w:t>Federa</w:t>
      </w:r>
      <w:r w:rsidR="009C5565" w:rsidRPr="005B6B26">
        <w:rPr>
          <w:rFonts w:eastAsia="Times New Roman" w:cstheme="minorHAnsi"/>
          <w:color w:val="000000" w:themeColor="text1"/>
          <w:kern w:val="0"/>
          <w:lang w:eastAsia="pt-BR"/>
          <w14:ligatures w14:val="none"/>
        </w:rPr>
        <w:t xml:space="preserve">tion </w:t>
      </w:r>
      <w:r w:rsidR="00337C76">
        <w:rPr>
          <w:rFonts w:eastAsia="Times New Roman" w:cstheme="minorHAnsi"/>
          <w:color w:val="000000" w:themeColor="text1"/>
          <w:kern w:val="0"/>
          <w:lang w:eastAsia="pt-BR"/>
          <w14:ligatures w14:val="none"/>
        </w:rPr>
        <w:t xml:space="preserve">(Tabela 1) </w:t>
      </w:r>
      <w:r w:rsidR="009C5565" w:rsidRPr="005B6B26">
        <w:rPr>
          <w:rFonts w:eastAsia="Times New Roman" w:cstheme="minorHAnsi"/>
          <w:color w:val="000000" w:themeColor="text1"/>
          <w:kern w:val="0"/>
          <w:lang w:eastAsia="pt-BR"/>
          <w14:ligatures w14:val="none"/>
        </w:rPr>
        <w:t>(IDF, 2017)</w:t>
      </w:r>
      <w:r w:rsidRPr="005B6B26">
        <w:rPr>
          <w:rFonts w:eastAsia="Times New Roman" w:cstheme="minorHAnsi"/>
          <w:color w:val="000000" w:themeColor="text1"/>
          <w:kern w:val="0"/>
          <w:lang w:eastAsia="pt-BR"/>
          <w14:ligatures w14:val="none"/>
        </w:rPr>
        <w:t>.</w:t>
      </w:r>
    </w:p>
    <w:p w14:paraId="33E6F627" w14:textId="77777777" w:rsidR="0002663E" w:rsidRDefault="0002663E" w:rsidP="008212CE">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p>
    <w:p w14:paraId="4288A109" w14:textId="35F2850C" w:rsidR="008212CE" w:rsidRDefault="008212CE" w:rsidP="008212CE">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r w:rsidRPr="008212CE">
        <w:rPr>
          <w:rFonts w:eastAsia="Times New Roman" w:cstheme="minorHAnsi"/>
          <w:color w:val="000000" w:themeColor="text1"/>
          <w:kern w:val="0"/>
          <w:lang w:eastAsia="pt-BR"/>
          <w14:ligatures w14:val="none"/>
        </w:rPr>
        <w:t>Tabela 1</w:t>
      </w:r>
      <w:r w:rsidR="0002663E">
        <w:rPr>
          <w:rFonts w:eastAsia="Times New Roman" w:cstheme="minorHAnsi"/>
          <w:color w:val="000000" w:themeColor="text1"/>
          <w:kern w:val="0"/>
          <w:lang w:eastAsia="pt-BR"/>
          <w14:ligatures w14:val="none"/>
        </w:rPr>
        <w:t>.</w:t>
      </w:r>
      <w:r w:rsidRPr="008212CE">
        <w:rPr>
          <w:rFonts w:eastAsia="Times New Roman" w:cstheme="minorHAnsi"/>
          <w:color w:val="000000" w:themeColor="text1"/>
          <w:kern w:val="0"/>
          <w:lang w:eastAsia="pt-BR"/>
          <w14:ligatures w14:val="none"/>
        </w:rPr>
        <w:t xml:space="preserve"> Sistema de Pontuação de Saint </w:t>
      </w:r>
      <w:proofErr w:type="spellStart"/>
      <w:r w:rsidRPr="008212CE">
        <w:rPr>
          <w:rFonts w:eastAsia="Times New Roman" w:cstheme="minorHAnsi"/>
          <w:color w:val="000000" w:themeColor="text1"/>
          <w:kern w:val="0"/>
          <w:lang w:eastAsia="pt-BR"/>
          <w14:ligatures w14:val="none"/>
        </w:rPr>
        <w:t>Elian</w:t>
      </w:r>
      <w:proofErr w:type="spellEnd"/>
      <w:r w:rsidRPr="008212CE">
        <w:rPr>
          <w:rFonts w:eastAsia="Times New Roman" w:cstheme="minorHAnsi"/>
          <w:color w:val="000000" w:themeColor="text1"/>
          <w:kern w:val="0"/>
          <w:lang w:eastAsia="pt-BR"/>
          <w14:ligatures w14:val="none"/>
        </w:rPr>
        <w:t xml:space="preserve"> para 10 fatores </w:t>
      </w:r>
      <w:proofErr w:type="spellStart"/>
      <w:r w:rsidRPr="008212CE">
        <w:rPr>
          <w:rFonts w:eastAsia="Times New Roman" w:cstheme="minorHAnsi"/>
          <w:color w:val="000000" w:themeColor="text1"/>
          <w:kern w:val="0"/>
          <w:lang w:eastAsia="pt-BR"/>
          <w14:ligatures w14:val="none"/>
        </w:rPr>
        <w:t>subcategorizados</w:t>
      </w:r>
      <w:proofErr w:type="spellEnd"/>
      <w:r w:rsidRPr="008212CE">
        <w:rPr>
          <w:rFonts w:eastAsia="Times New Roman" w:cstheme="minorHAnsi"/>
          <w:color w:val="000000" w:themeColor="text1"/>
          <w:kern w:val="0"/>
          <w:lang w:eastAsia="pt-BR"/>
          <w14:ligatures w14:val="none"/>
        </w:rPr>
        <w:t xml:space="preserve"> de gravidade da ferida e Graus III para prognóstico</w:t>
      </w:r>
    </w:p>
    <w:tbl>
      <w:tblPr>
        <w:tblStyle w:val="Tabelacomgrade"/>
        <w:tblW w:w="0" w:type="auto"/>
        <w:tblLook w:val="04A0" w:firstRow="1" w:lastRow="0" w:firstColumn="1" w:lastColumn="0" w:noHBand="0" w:noVBand="1"/>
      </w:tblPr>
      <w:tblGrid>
        <w:gridCol w:w="1931"/>
        <w:gridCol w:w="2175"/>
        <w:gridCol w:w="1558"/>
        <w:gridCol w:w="1998"/>
        <w:gridCol w:w="832"/>
      </w:tblGrid>
      <w:tr w:rsidR="008212CE" w:rsidRPr="00451EEB" w14:paraId="0729E643" w14:textId="77777777" w:rsidTr="00451EEB">
        <w:tc>
          <w:tcPr>
            <w:tcW w:w="8494" w:type="dxa"/>
            <w:gridSpan w:val="5"/>
            <w:shd w:val="clear" w:color="auto" w:fill="D9D9D9" w:themeFill="background1" w:themeFillShade="D9"/>
          </w:tcPr>
          <w:p w14:paraId="2F0FAB43" w14:textId="2C7D95E3" w:rsidR="008212CE" w:rsidRPr="00451EEB" w:rsidRDefault="00451EEB" w:rsidP="00D40CD9">
            <w:pPr>
              <w:widowControl/>
              <w:autoSpaceDE/>
              <w:autoSpaceDN/>
              <w:spacing w:line="360" w:lineRule="auto"/>
              <w:jc w:val="center"/>
              <w:rPr>
                <w:rFonts w:eastAsia="Times New Roman" w:cstheme="minorHAnsi"/>
                <w:b/>
                <w:bCs/>
                <w:color w:val="000000" w:themeColor="text1"/>
                <w:kern w:val="0"/>
                <w:lang w:eastAsia="pt-BR"/>
                <w14:ligatures w14:val="none"/>
              </w:rPr>
            </w:pPr>
            <w:r w:rsidRPr="00451EEB">
              <w:rPr>
                <w:rFonts w:eastAsia="Times New Roman" w:cstheme="minorHAnsi"/>
                <w:b/>
                <w:bCs/>
                <w:color w:val="000000" w:themeColor="text1"/>
                <w:kern w:val="0"/>
                <w:lang w:eastAsia="pt-BR"/>
                <w14:ligatures w14:val="none"/>
              </w:rPr>
              <w:t>Es</w:t>
            </w:r>
            <w:r w:rsidR="00D40CD9" w:rsidRPr="00451EEB">
              <w:rPr>
                <w:rFonts w:eastAsia="Times New Roman" w:cstheme="minorHAnsi"/>
                <w:b/>
                <w:bCs/>
                <w:color w:val="000000" w:themeColor="text1"/>
                <w:kern w:val="0"/>
                <w:lang w:eastAsia="pt-BR"/>
                <w14:ligatures w14:val="none"/>
              </w:rPr>
              <w:t>core (severidade)</w:t>
            </w:r>
          </w:p>
        </w:tc>
      </w:tr>
      <w:tr w:rsidR="00114D35" w:rsidRPr="00451EEB" w14:paraId="1A544D4F" w14:textId="72D69D77" w:rsidTr="00114D35">
        <w:tc>
          <w:tcPr>
            <w:tcW w:w="1931" w:type="dxa"/>
            <w:shd w:val="clear" w:color="auto" w:fill="D9D9D9" w:themeFill="background1" w:themeFillShade="D9"/>
          </w:tcPr>
          <w:p w14:paraId="79505831" w14:textId="3E07D876" w:rsidR="008212CE" w:rsidRPr="00451EEB" w:rsidRDefault="00C45C61" w:rsidP="00451EEB">
            <w:pPr>
              <w:widowControl/>
              <w:autoSpaceDE/>
              <w:autoSpaceDN/>
              <w:spacing w:line="360" w:lineRule="auto"/>
              <w:jc w:val="center"/>
              <w:rPr>
                <w:rFonts w:eastAsia="Times New Roman" w:cstheme="minorHAnsi"/>
                <w:b/>
                <w:bCs/>
                <w:color w:val="000000" w:themeColor="text1"/>
                <w:kern w:val="0"/>
                <w:sz w:val="20"/>
                <w:szCs w:val="20"/>
                <w:lang w:eastAsia="pt-BR"/>
                <w14:ligatures w14:val="none"/>
              </w:rPr>
            </w:pPr>
            <w:r w:rsidRPr="00451EEB">
              <w:rPr>
                <w:rFonts w:eastAsia="Times New Roman" w:cstheme="minorHAnsi"/>
                <w:b/>
                <w:bCs/>
                <w:color w:val="000000" w:themeColor="text1"/>
                <w:kern w:val="0"/>
                <w:sz w:val="20"/>
                <w:szCs w:val="20"/>
                <w:lang w:eastAsia="pt-BR"/>
                <w14:ligatures w14:val="none"/>
              </w:rPr>
              <w:t>Fatores</w:t>
            </w:r>
          </w:p>
        </w:tc>
        <w:tc>
          <w:tcPr>
            <w:tcW w:w="2175" w:type="dxa"/>
            <w:shd w:val="clear" w:color="auto" w:fill="D9D9D9" w:themeFill="background1" w:themeFillShade="D9"/>
          </w:tcPr>
          <w:p w14:paraId="03564F95" w14:textId="6E795566" w:rsidR="008212CE" w:rsidRPr="00451EEB" w:rsidRDefault="00C45C61" w:rsidP="00451EEB">
            <w:pPr>
              <w:widowControl/>
              <w:autoSpaceDE/>
              <w:autoSpaceDN/>
              <w:spacing w:line="360" w:lineRule="auto"/>
              <w:jc w:val="center"/>
              <w:rPr>
                <w:rFonts w:eastAsia="Times New Roman" w:cstheme="minorHAnsi"/>
                <w:b/>
                <w:bCs/>
                <w:color w:val="000000" w:themeColor="text1"/>
                <w:kern w:val="0"/>
                <w:sz w:val="20"/>
                <w:szCs w:val="20"/>
                <w:lang w:eastAsia="pt-BR"/>
                <w14:ligatures w14:val="none"/>
              </w:rPr>
            </w:pPr>
            <w:r w:rsidRPr="00451EEB">
              <w:rPr>
                <w:rFonts w:eastAsia="Times New Roman" w:cstheme="minorHAnsi"/>
                <w:b/>
                <w:bCs/>
                <w:color w:val="000000" w:themeColor="text1"/>
                <w:kern w:val="0"/>
                <w:sz w:val="20"/>
                <w:szCs w:val="20"/>
                <w:lang w:eastAsia="pt-BR"/>
                <w14:ligatures w14:val="none"/>
              </w:rPr>
              <w:t>1 (leve)</w:t>
            </w:r>
          </w:p>
        </w:tc>
        <w:tc>
          <w:tcPr>
            <w:tcW w:w="1558" w:type="dxa"/>
            <w:shd w:val="clear" w:color="auto" w:fill="D9D9D9" w:themeFill="background1" w:themeFillShade="D9"/>
          </w:tcPr>
          <w:p w14:paraId="6E04DE43" w14:textId="59E0FB06" w:rsidR="008212CE" w:rsidRPr="00451EEB" w:rsidRDefault="00C45C61" w:rsidP="00451EEB">
            <w:pPr>
              <w:widowControl/>
              <w:autoSpaceDE/>
              <w:autoSpaceDN/>
              <w:spacing w:line="360" w:lineRule="auto"/>
              <w:jc w:val="center"/>
              <w:rPr>
                <w:rFonts w:eastAsia="Times New Roman" w:cstheme="minorHAnsi"/>
                <w:b/>
                <w:bCs/>
                <w:color w:val="000000" w:themeColor="text1"/>
                <w:kern w:val="0"/>
                <w:sz w:val="20"/>
                <w:szCs w:val="20"/>
                <w:lang w:eastAsia="pt-BR"/>
                <w14:ligatures w14:val="none"/>
              </w:rPr>
            </w:pPr>
            <w:r w:rsidRPr="00451EEB">
              <w:rPr>
                <w:rFonts w:eastAsia="Times New Roman" w:cstheme="minorHAnsi"/>
                <w:b/>
                <w:bCs/>
                <w:color w:val="000000" w:themeColor="text1"/>
                <w:kern w:val="0"/>
                <w:sz w:val="20"/>
                <w:szCs w:val="20"/>
                <w:lang w:eastAsia="pt-BR"/>
                <w14:ligatures w14:val="none"/>
              </w:rPr>
              <w:t>2 (moderado)</w:t>
            </w:r>
          </w:p>
        </w:tc>
        <w:tc>
          <w:tcPr>
            <w:tcW w:w="1998" w:type="dxa"/>
            <w:shd w:val="clear" w:color="auto" w:fill="D9D9D9" w:themeFill="background1" w:themeFillShade="D9"/>
          </w:tcPr>
          <w:p w14:paraId="2A834B8E" w14:textId="03CBCD12" w:rsidR="008212CE" w:rsidRPr="00451EEB" w:rsidRDefault="00C45C61" w:rsidP="00451EEB">
            <w:pPr>
              <w:widowControl/>
              <w:autoSpaceDE/>
              <w:autoSpaceDN/>
              <w:spacing w:line="360" w:lineRule="auto"/>
              <w:jc w:val="center"/>
              <w:rPr>
                <w:rFonts w:eastAsia="Times New Roman" w:cstheme="minorHAnsi"/>
                <w:b/>
                <w:bCs/>
                <w:color w:val="000000" w:themeColor="text1"/>
                <w:kern w:val="0"/>
                <w:sz w:val="20"/>
                <w:szCs w:val="20"/>
                <w:lang w:eastAsia="pt-BR"/>
                <w14:ligatures w14:val="none"/>
              </w:rPr>
            </w:pPr>
            <w:r w:rsidRPr="00451EEB">
              <w:rPr>
                <w:rFonts w:eastAsia="Times New Roman" w:cstheme="minorHAnsi"/>
                <w:b/>
                <w:bCs/>
                <w:color w:val="000000" w:themeColor="text1"/>
                <w:kern w:val="0"/>
                <w:sz w:val="20"/>
                <w:szCs w:val="20"/>
                <w:lang w:eastAsia="pt-BR"/>
                <w14:ligatures w14:val="none"/>
              </w:rPr>
              <w:t>3 (severa)</w:t>
            </w:r>
          </w:p>
        </w:tc>
        <w:tc>
          <w:tcPr>
            <w:tcW w:w="832" w:type="dxa"/>
            <w:shd w:val="clear" w:color="auto" w:fill="D9D9D9" w:themeFill="background1" w:themeFillShade="D9"/>
          </w:tcPr>
          <w:p w14:paraId="2E63C5EF" w14:textId="1DEBDABE" w:rsidR="008212CE" w:rsidRPr="00451EEB" w:rsidRDefault="00C45C61" w:rsidP="00451EEB">
            <w:pPr>
              <w:widowControl/>
              <w:autoSpaceDE/>
              <w:autoSpaceDN/>
              <w:spacing w:line="360" w:lineRule="auto"/>
              <w:jc w:val="center"/>
              <w:rPr>
                <w:rFonts w:eastAsia="Times New Roman" w:cstheme="minorHAnsi"/>
                <w:b/>
                <w:bCs/>
                <w:color w:val="000000" w:themeColor="text1"/>
                <w:kern w:val="0"/>
                <w:sz w:val="20"/>
                <w:szCs w:val="20"/>
                <w:lang w:eastAsia="pt-BR"/>
                <w14:ligatures w14:val="none"/>
              </w:rPr>
            </w:pPr>
            <w:r w:rsidRPr="00451EEB">
              <w:rPr>
                <w:rFonts w:eastAsia="Times New Roman" w:cstheme="minorHAnsi"/>
                <w:b/>
                <w:bCs/>
                <w:color w:val="000000" w:themeColor="text1"/>
                <w:kern w:val="0"/>
                <w:sz w:val="20"/>
                <w:szCs w:val="20"/>
                <w:lang w:eastAsia="pt-BR"/>
                <w14:ligatures w14:val="none"/>
              </w:rPr>
              <w:t>Score</w:t>
            </w:r>
          </w:p>
        </w:tc>
      </w:tr>
      <w:tr w:rsidR="00C45C61" w14:paraId="7B7D11FE" w14:textId="77777777" w:rsidTr="00114D35">
        <w:tc>
          <w:tcPr>
            <w:tcW w:w="1931" w:type="dxa"/>
            <w:shd w:val="clear" w:color="auto" w:fill="D9D9D9" w:themeFill="background1" w:themeFillShade="D9"/>
          </w:tcPr>
          <w:p w14:paraId="7CE7C342" w14:textId="26EEC375"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1.</w:t>
            </w:r>
            <w:r w:rsidR="003E37E9" w:rsidRPr="00451EEB">
              <w:rPr>
                <w:rFonts w:eastAsia="Times New Roman" w:cstheme="minorHAnsi"/>
                <w:color w:val="000000" w:themeColor="text1"/>
                <w:kern w:val="0"/>
                <w:sz w:val="20"/>
                <w:szCs w:val="20"/>
                <w:lang w:eastAsia="pt-BR"/>
                <w14:ligatures w14:val="none"/>
              </w:rPr>
              <w:t xml:space="preserve"> </w:t>
            </w:r>
            <w:r w:rsidR="003E37E9" w:rsidRPr="000472C0">
              <w:rPr>
                <w:rFonts w:eastAsia="Times New Roman" w:cstheme="minorHAnsi"/>
                <w:color w:val="000000" w:themeColor="text1"/>
                <w:kern w:val="0"/>
                <w:sz w:val="20"/>
                <w:szCs w:val="20"/>
                <w:lang w:eastAsia="pt-BR"/>
                <w14:ligatures w14:val="none"/>
              </w:rPr>
              <w:t>Zona primária (localização)</w:t>
            </w:r>
          </w:p>
        </w:tc>
        <w:tc>
          <w:tcPr>
            <w:tcW w:w="2175" w:type="dxa"/>
          </w:tcPr>
          <w:p w14:paraId="623AABE4" w14:textId="4522D0F1"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Falanges</w:t>
            </w:r>
          </w:p>
        </w:tc>
        <w:tc>
          <w:tcPr>
            <w:tcW w:w="1558" w:type="dxa"/>
          </w:tcPr>
          <w:p w14:paraId="7FE13FD6" w14:textId="4AC8FF2A"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Metatarso</w:t>
            </w:r>
          </w:p>
        </w:tc>
        <w:tc>
          <w:tcPr>
            <w:tcW w:w="1998" w:type="dxa"/>
          </w:tcPr>
          <w:p w14:paraId="7F5AF82A" w14:textId="270A5F73"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Tarsal</w:t>
            </w:r>
          </w:p>
        </w:tc>
        <w:tc>
          <w:tcPr>
            <w:tcW w:w="832" w:type="dxa"/>
          </w:tcPr>
          <w:p w14:paraId="5FEF542C"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053403AB" w14:textId="77777777" w:rsidTr="00114D35">
        <w:tc>
          <w:tcPr>
            <w:tcW w:w="1931" w:type="dxa"/>
            <w:shd w:val="clear" w:color="auto" w:fill="D9D9D9" w:themeFill="background1" w:themeFillShade="D9"/>
          </w:tcPr>
          <w:p w14:paraId="711D62AA" w14:textId="1FAABAE2"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2.</w:t>
            </w:r>
            <w:r w:rsidR="000472C0">
              <w:rPr>
                <w:rFonts w:eastAsia="Times New Roman" w:cstheme="minorHAnsi"/>
                <w:color w:val="000000" w:themeColor="text1"/>
                <w:kern w:val="0"/>
                <w:sz w:val="20"/>
                <w:szCs w:val="20"/>
                <w:lang w:eastAsia="pt-BR"/>
                <w14:ligatures w14:val="none"/>
              </w:rPr>
              <w:t xml:space="preserve"> </w:t>
            </w:r>
            <w:r w:rsidR="003E37E9" w:rsidRPr="000472C0">
              <w:rPr>
                <w:rFonts w:eastAsia="Times New Roman" w:cstheme="minorHAnsi"/>
                <w:color w:val="000000" w:themeColor="text1"/>
                <w:kern w:val="0"/>
                <w:sz w:val="16"/>
                <w:szCs w:val="16"/>
                <w:lang w:eastAsia="pt-BR"/>
                <w14:ligatures w14:val="none"/>
              </w:rPr>
              <w:t>Aspectos topográficos (localização)</w:t>
            </w:r>
          </w:p>
        </w:tc>
        <w:tc>
          <w:tcPr>
            <w:tcW w:w="2175" w:type="dxa"/>
          </w:tcPr>
          <w:p w14:paraId="0F5EF5B1" w14:textId="5643C2FA"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Dorsal ou plantar</w:t>
            </w:r>
          </w:p>
        </w:tc>
        <w:tc>
          <w:tcPr>
            <w:tcW w:w="1558" w:type="dxa"/>
          </w:tcPr>
          <w:p w14:paraId="49044A5D" w14:textId="2F6D97B2"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Lateral ou medial</w:t>
            </w:r>
          </w:p>
        </w:tc>
        <w:tc>
          <w:tcPr>
            <w:tcW w:w="1998" w:type="dxa"/>
          </w:tcPr>
          <w:p w14:paraId="44A59B11" w14:textId="7920E384"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Dois ou mais</w:t>
            </w:r>
          </w:p>
        </w:tc>
        <w:tc>
          <w:tcPr>
            <w:tcW w:w="832" w:type="dxa"/>
          </w:tcPr>
          <w:p w14:paraId="203AA761"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31C53124" w14:textId="77777777" w:rsidTr="00114D35">
        <w:tc>
          <w:tcPr>
            <w:tcW w:w="1931" w:type="dxa"/>
            <w:shd w:val="clear" w:color="auto" w:fill="D9D9D9" w:themeFill="background1" w:themeFillShade="D9"/>
          </w:tcPr>
          <w:p w14:paraId="657852BA" w14:textId="4CC113E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3.</w:t>
            </w:r>
            <w:r w:rsidR="003E37E9" w:rsidRPr="00451EEB">
              <w:rPr>
                <w:rFonts w:eastAsia="Times New Roman" w:cstheme="minorHAnsi"/>
                <w:color w:val="000000" w:themeColor="text1"/>
                <w:kern w:val="0"/>
                <w:sz w:val="20"/>
                <w:szCs w:val="20"/>
                <w:lang w:eastAsia="pt-BR"/>
                <w14:ligatures w14:val="none"/>
              </w:rPr>
              <w:t xml:space="preserve"> </w:t>
            </w:r>
            <w:r w:rsidR="000472C0">
              <w:rPr>
                <w:rFonts w:eastAsia="Times New Roman" w:cstheme="minorHAnsi"/>
                <w:color w:val="000000" w:themeColor="text1"/>
                <w:kern w:val="0"/>
                <w:sz w:val="20"/>
                <w:szCs w:val="20"/>
                <w:lang w:eastAsia="pt-BR"/>
                <w14:ligatures w14:val="none"/>
              </w:rPr>
              <w:t>N</w:t>
            </w:r>
            <w:r w:rsidR="000472C0" w:rsidRPr="00451EEB">
              <w:rPr>
                <w:rFonts w:eastAsia="Times New Roman" w:cstheme="minorHAnsi"/>
                <w:color w:val="000000" w:themeColor="text1"/>
                <w:kern w:val="0"/>
                <w:sz w:val="20"/>
                <w:szCs w:val="20"/>
                <w:lang w:eastAsia="pt-BR"/>
                <w14:ligatures w14:val="none"/>
              </w:rPr>
              <w:t>úmero</w:t>
            </w:r>
            <w:r w:rsidR="003E37E9" w:rsidRPr="00451EEB">
              <w:rPr>
                <w:rFonts w:eastAsia="Times New Roman" w:cstheme="minorHAnsi"/>
                <w:color w:val="000000" w:themeColor="text1"/>
                <w:kern w:val="0"/>
                <w:sz w:val="20"/>
                <w:szCs w:val="20"/>
                <w:lang w:eastAsia="pt-BR"/>
                <w14:ligatures w14:val="none"/>
              </w:rPr>
              <w:t xml:space="preserve"> da zona </w:t>
            </w:r>
          </w:p>
        </w:tc>
        <w:tc>
          <w:tcPr>
            <w:tcW w:w="2175" w:type="dxa"/>
          </w:tcPr>
          <w:p w14:paraId="540A9CBC" w14:textId="25E1AA47"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Um</w:t>
            </w:r>
          </w:p>
        </w:tc>
        <w:tc>
          <w:tcPr>
            <w:tcW w:w="1558" w:type="dxa"/>
          </w:tcPr>
          <w:p w14:paraId="362BB91B" w14:textId="4719DD14"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Dois</w:t>
            </w:r>
          </w:p>
        </w:tc>
        <w:tc>
          <w:tcPr>
            <w:tcW w:w="1998" w:type="dxa"/>
          </w:tcPr>
          <w:p w14:paraId="46690E5C" w14:textId="23422379"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Três</w:t>
            </w:r>
          </w:p>
        </w:tc>
        <w:tc>
          <w:tcPr>
            <w:tcW w:w="832" w:type="dxa"/>
          </w:tcPr>
          <w:p w14:paraId="4758B930"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4DA42E52" w14:textId="77777777" w:rsidTr="00114D35">
        <w:tc>
          <w:tcPr>
            <w:tcW w:w="1931" w:type="dxa"/>
            <w:shd w:val="clear" w:color="auto" w:fill="D9D9D9" w:themeFill="background1" w:themeFillShade="D9"/>
          </w:tcPr>
          <w:p w14:paraId="2A1FB02F" w14:textId="63FC3531"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4.</w:t>
            </w:r>
            <w:r w:rsidR="003E37E9" w:rsidRPr="00451EEB">
              <w:rPr>
                <w:rFonts w:eastAsia="Times New Roman" w:cstheme="minorHAnsi"/>
                <w:color w:val="000000" w:themeColor="text1"/>
                <w:kern w:val="0"/>
                <w:sz w:val="20"/>
                <w:szCs w:val="20"/>
                <w:lang w:eastAsia="pt-BR"/>
                <w14:ligatures w14:val="none"/>
              </w:rPr>
              <w:t xml:space="preserve"> Isquemia</w:t>
            </w:r>
          </w:p>
        </w:tc>
        <w:tc>
          <w:tcPr>
            <w:tcW w:w="2175" w:type="dxa"/>
          </w:tcPr>
          <w:p w14:paraId="52B56B64" w14:textId="4DDC67D7"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Pulsos ligeiramente palpáveis diminuído</w:t>
            </w:r>
          </w:p>
          <w:p w14:paraId="595B816B" w14:textId="77777777"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ITB (0,89-0,7)</w:t>
            </w:r>
          </w:p>
          <w:p w14:paraId="1CB6C122" w14:textId="1E99F6CC"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TBI (0,74-0,60)</w:t>
            </w:r>
          </w:p>
        </w:tc>
        <w:tc>
          <w:tcPr>
            <w:tcW w:w="1558" w:type="dxa"/>
          </w:tcPr>
          <w:p w14:paraId="3567F760" w14:textId="75C911FB"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Pulsos pouco palpáveis</w:t>
            </w:r>
          </w:p>
          <w:p w14:paraId="708F3359" w14:textId="77777777"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ITB (0,69-0,5)</w:t>
            </w:r>
          </w:p>
          <w:p w14:paraId="2A1C08D3" w14:textId="571731F4"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TBI (0,59-0,30)</w:t>
            </w:r>
          </w:p>
        </w:tc>
        <w:tc>
          <w:tcPr>
            <w:tcW w:w="1998" w:type="dxa"/>
          </w:tcPr>
          <w:p w14:paraId="7FD647A6" w14:textId="77777777"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Pulsos não palpáveis</w:t>
            </w:r>
          </w:p>
          <w:p w14:paraId="5A87AEF4" w14:textId="77777777" w:rsidR="003E37E9"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ITB (&lt;0,5)</w:t>
            </w:r>
          </w:p>
          <w:p w14:paraId="108B4778" w14:textId="224FA607" w:rsidR="00C45C61" w:rsidRPr="00451EEB" w:rsidRDefault="003E37E9"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TCE (&lt;0,30)</w:t>
            </w:r>
          </w:p>
        </w:tc>
        <w:tc>
          <w:tcPr>
            <w:tcW w:w="832" w:type="dxa"/>
          </w:tcPr>
          <w:p w14:paraId="4A417EA4"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73C10F75" w14:textId="77777777" w:rsidTr="00114D35">
        <w:tc>
          <w:tcPr>
            <w:tcW w:w="1931" w:type="dxa"/>
            <w:shd w:val="clear" w:color="auto" w:fill="D9D9D9" w:themeFill="background1" w:themeFillShade="D9"/>
          </w:tcPr>
          <w:p w14:paraId="0B04D08E" w14:textId="6577F2FC" w:rsidR="003D6C3C"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lastRenderedPageBreak/>
              <w:t>5.</w:t>
            </w:r>
            <w:r w:rsidR="003D6C3C" w:rsidRPr="00451EEB">
              <w:rPr>
                <w:rFonts w:eastAsia="Times New Roman" w:cstheme="minorHAnsi"/>
                <w:color w:val="000000" w:themeColor="text1"/>
                <w:kern w:val="0"/>
                <w:sz w:val="20"/>
                <w:szCs w:val="20"/>
                <w:lang w:eastAsia="pt-BR"/>
                <w14:ligatures w14:val="none"/>
              </w:rPr>
              <w:t xml:space="preserve"> Infecção</w:t>
            </w:r>
          </w:p>
          <w:p w14:paraId="73B6F357" w14:textId="73062B56"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6AB33488"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Eritema &lt; 2 cm</w:t>
            </w:r>
          </w:p>
          <w:p w14:paraId="77F33A97"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Descarga purulenta,</w:t>
            </w:r>
          </w:p>
          <w:p w14:paraId="491BB65B"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calor, ternura</w:t>
            </w:r>
          </w:p>
          <w:p w14:paraId="4CA23B27"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1558" w:type="dxa"/>
          </w:tcPr>
          <w:p w14:paraId="6D4DDB61"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Eritema &gt; 2 cm</w:t>
            </w:r>
          </w:p>
          <w:p w14:paraId="5EE61524"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Músculos, tendões ou</w:t>
            </w:r>
          </w:p>
          <w:p w14:paraId="3BC5FE7D"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infecção óssea ou articular</w:t>
            </w:r>
          </w:p>
          <w:p w14:paraId="06C42C66"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1998" w:type="dxa"/>
          </w:tcPr>
          <w:p w14:paraId="4EB97721"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Inflamatório Sistêmico</w:t>
            </w:r>
          </w:p>
          <w:p w14:paraId="3C1C149D"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Síndrome de Resposta.</w:t>
            </w:r>
          </w:p>
          <w:p w14:paraId="1C4FACE5" w14:textId="77777777" w:rsidR="003D6C3C"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Hiper secundário ou</w:t>
            </w:r>
          </w:p>
          <w:p w14:paraId="2EE807BE" w14:textId="37A88936" w:rsidR="00C45C61" w:rsidRPr="00451EEB" w:rsidRDefault="003D6C3C"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hipoglicemia</w:t>
            </w:r>
          </w:p>
        </w:tc>
        <w:tc>
          <w:tcPr>
            <w:tcW w:w="832" w:type="dxa"/>
          </w:tcPr>
          <w:p w14:paraId="167DD0D4"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4BDB1FCE" w14:textId="77777777" w:rsidTr="00114D35">
        <w:tc>
          <w:tcPr>
            <w:tcW w:w="1931" w:type="dxa"/>
            <w:shd w:val="clear" w:color="auto" w:fill="D9D9D9" w:themeFill="background1" w:themeFillShade="D9"/>
          </w:tcPr>
          <w:p w14:paraId="171DB25D" w14:textId="3BD0E8CA" w:rsidR="00D153C5"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6.</w:t>
            </w:r>
            <w:r w:rsidR="00D153C5" w:rsidRPr="00451EEB">
              <w:rPr>
                <w:rFonts w:eastAsia="Times New Roman" w:cstheme="minorHAnsi"/>
                <w:color w:val="000000" w:themeColor="text1"/>
                <w:kern w:val="0"/>
                <w:sz w:val="20"/>
                <w:szCs w:val="20"/>
                <w:lang w:eastAsia="pt-BR"/>
                <w14:ligatures w14:val="none"/>
              </w:rPr>
              <w:t xml:space="preserve"> Edema </w:t>
            </w:r>
          </w:p>
          <w:p w14:paraId="3FD3A12D" w14:textId="532CCE66"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34DB1590" w14:textId="29CBD188" w:rsidR="00C45C61" w:rsidRPr="00451EEB" w:rsidRDefault="00D153C5"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Periferida</w:t>
            </w:r>
          </w:p>
        </w:tc>
        <w:tc>
          <w:tcPr>
            <w:tcW w:w="1558" w:type="dxa"/>
          </w:tcPr>
          <w:p w14:paraId="53D70376" w14:textId="587F5517" w:rsidR="00C45C61" w:rsidRPr="00451EEB" w:rsidRDefault="00D153C5"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Um pé ou perna</w:t>
            </w:r>
          </w:p>
        </w:tc>
        <w:tc>
          <w:tcPr>
            <w:tcW w:w="1998" w:type="dxa"/>
          </w:tcPr>
          <w:p w14:paraId="3A73EBF0" w14:textId="77777777" w:rsidR="00D153C5" w:rsidRPr="00451EEB" w:rsidRDefault="00D153C5"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Secundário bilateral</w:t>
            </w:r>
          </w:p>
          <w:p w14:paraId="0C2F216B" w14:textId="77777777" w:rsidR="00D153C5" w:rsidRPr="00451EEB" w:rsidRDefault="00D153C5"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a comorbidades</w:t>
            </w:r>
          </w:p>
          <w:p w14:paraId="7AACB103"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832" w:type="dxa"/>
          </w:tcPr>
          <w:p w14:paraId="4E0FB68D"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75A3ABC0" w14:textId="77777777" w:rsidTr="00114D35">
        <w:tc>
          <w:tcPr>
            <w:tcW w:w="1931" w:type="dxa"/>
            <w:shd w:val="clear" w:color="auto" w:fill="D9D9D9" w:themeFill="background1" w:themeFillShade="D9"/>
          </w:tcPr>
          <w:p w14:paraId="1F9C0D6B" w14:textId="35AA022E" w:rsidR="00CB7E5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7.</w:t>
            </w:r>
            <w:r w:rsidR="00CB7E51" w:rsidRPr="00451EEB">
              <w:rPr>
                <w:rFonts w:eastAsia="Times New Roman" w:cstheme="minorHAnsi"/>
                <w:color w:val="000000" w:themeColor="text1"/>
                <w:kern w:val="0"/>
                <w:sz w:val="20"/>
                <w:szCs w:val="20"/>
                <w:lang w:eastAsia="pt-BR"/>
                <w14:ligatures w14:val="none"/>
              </w:rPr>
              <w:t xml:space="preserve"> Neuropatia</w:t>
            </w:r>
          </w:p>
          <w:p w14:paraId="36E0CF24" w14:textId="5B103E7B"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p>
          <w:p w14:paraId="44758008" w14:textId="39946740"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35E0BBCB"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Sensação Protetora</w:t>
            </w:r>
          </w:p>
          <w:p w14:paraId="09913CAE"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diminuído</w:t>
            </w:r>
          </w:p>
          <w:p w14:paraId="23D1A233"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(diapasão de 128 Hz,</w:t>
            </w:r>
          </w:p>
          <w:p w14:paraId="3C4840D7"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 xml:space="preserve">SWM, </w:t>
            </w:r>
            <w:proofErr w:type="spellStart"/>
            <w:r w:rsidRPr="00451EEB">
              <w:rPr>
                <w:rFonts w:eastAsia="Times New Roman" w:cstheme="minorHAnsi"/>
                <w:color w:val="000000" w:themeColor="text1"/>
                <w:kern w:val="0"/>
                <w:sz w:val="20"/>
                <w:szCs w:val="20"/>
                <w:lang w:eastAsia="pt-BR"/>
                <w14:ligatures w14:val="none"/>
              </w:rPr>
              <w:t>Vibratip</w:t>
            </w:r>
            <w:proofErr w:type="spellEnd"/>
            <w:r w:rsidRPr="00451EEB">
              <w:rPr>
                <w:rFonts w:eastAsia="Times New Roman" w:cstheme="minorHAnsi"/>
                <w:color w:val="000000" w:themeColor="text1"/>
                <w:kern w:val="0"/>
                <w:sz w:val="20"/>
                <w:szCs w:val="20"/>
                <w:lang w:eastAsia="pt-BR"/>
                <w14:ligatures w14:val="none"/>
              </w:rPr>
              <w:t>, Ipswich)</w:t>
            </w:r>
          </w:p>
          <w:p w14:paraId="6ABD7A16"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1558" w:type="dxa"/>
          </w:tcPr>
          <w:p w14:paraId="1939E7ED"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Sensação Protetora</w:t>
            </w:r>
          </w:p>
          <w:p w14:paraId="5D833082"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ausente</w:t>
            </w:r>
          </w:p>
          <w:p w14:paraId="0CE8DB06"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(diapasão de 128 Hz,</w:t>
            </w:r>
          </w:p>
          <w:p w14:paraId="02018D44" w14:textId="5C2728F4" w:rsidR="00C45C6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 xml:space="preserve">SWM, </w:t>
            </w:r>
            <w:proofErr w:type="spellStart"/>
            <w:r w:rsidRPr="00451EEB">
              <w:rPr>
                <w:rFonts w:eastAsia="Times New Roman" w:cstheme="minorHAnsi"/>
                <w:color w:val="000000" w:themeColor="text1"/>
                <w:kern w:val="0"/>
                <w:sz w:val="20"/>
                <w:szCs w:val="20"/>
                <w:lang w:eastAsia="pt-BR"/>
                <w14:ligatures w14:val="none"/>
              </w:rPr>
              <w:t>Vibratip</w:t>
            </w:r>
            <w:proofErr w:type="spellEnd"/>
            <w:r w:rsidRPr="00451EEB">
              <w:rPr>
                <w:rFonts w:eastAsia="Times New Roman" w:cstheme="minorHAnsi"/>
                <w:color w:val="000000" w:themeColor="text1"/>
                <w:kern w:val="0"/>
                <w:sz w:val="20"/>
                <w:szCs w:val="20"/>
                <w:lang w:eastAsia="pt-BR"/>
                <w14:ligatures w14:val="none"/>
              </w:rPr>
              <w:t>, Ipswich)</w:t>
            </w:r>
          </w:p>
        </w:tc>
        <w:tc>
          <w:tcPr>
            <w:tcW w:w="1998" w:type="dxa"/>
          </w:tcPr>
          <w:p w14:paraId="603E6739"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proofErr w:type="spellStart"/>
            <w:r w:rsidRPr="00451EEB">
              <w:rPr>
                <w:rFonts w:eastAsia="Times New Roman" w:cstheme="minorHAnsi"/>
                <w:color w:val="000000" w:themeColor="text1"/>
                <w:kern w:val="0"/>
                <w:sz w:val="20"/>
                <w:szCs w:val="20"/>
                <w:lang w:eastAsia="pt-BR"/>
                <w14:ligatures w14:val="none"/>
              </w:rPr>
              <w:t>Neuroosteoartropatia</w:t>
            </w:r>
            <w:proofErr w:type="spellEnd"/>
            <w:r w:rsidRPr="00451EEB">
              <w:rPr>
                <w:rFonts w:eastAsia="Times New Roman" w:cstheme="minorHAnsi"/>
                <w:color w:val="000000" w:themeColor="text1"/>
                <w:kern w:val="0"/>
                <w:sz w:val="20"/>
                <w:szCs w:val="20"/>
                <w:lang w:eastAsia="pt-BR"/>
                <w14:ligatures w14:val="none"/>
              </w:rPr>
              <w:t xml:space="preserve"> diabética</w:t>
            </w:r>
          </w:p>
          <w:p w14:paraId="550AD251" w14:textId="77777777" w:rsidR="00CB7E5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(DNOA)-</w:t>
            </w:r>
            <w:proofErr w:type="spellStart"/>
            <w:r w:rsidRPr="00451EEB">
              <w:rPr>
                <w:rFonts w:eastAsia="Times New Roman" w:cstheme="minorHAnsi"/>
                <w:color w:val="000000" w:themeColor="text1"/>
                <w:kern w:val="0"/>
                <w:sz w:val="20"/>
                <w:szCs w:val="20"/>
                <w:lang w:eastAsia="pt-BR"/>
                <w14:ligatures w14:val="none"/>
              </w:rPr>
              <w:t>Charcot</w:t>
            </w:r>
            <w:proofErr w:type="spellEnd"/>
          </w:p>
          <w:p w14:paraId="10951311"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832" w:type="dxa"/>
          </w:tcPr>
          <w:p w14:paraId="420930D8"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34E3F596" w14:textId="77777777" w:rsidTr="00114D35">
        <w:tc>
          <w:tcPr>
            <w:tcW w:w="1931" w:type="dxa"/>
            <w:shd w:val="clear" w:color="auto" w:fill="D9D9D9" w:themeFill="background1" w:themeFillShade="D9"/>
          </w:tcPr>
          <w:p w14:paraId="0BF440D7" w14:textId="07B4EEC1" w:rsidR="00CB7E5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8.</w:t>
            </w:r>
            <w:r w:rsidR="00CB7E51" w:rsidRPr="00451EEB">
              <w:rPr>
                <w:rFonts w:eastAsia="Times New Roman" w:cstheme="minorHAnsi"/>
                <w:color w:val="000000" w:themeColor="text1"/>
                <w:kern w:val="0"/>
                <w:sz w:val="20"/>
                <w:szCs w:val="20"/>
                <w:lang w:eastAsia="pt-BR"/>
                <w14:ligatures w14:val="none"/>
              </w:rPr>
              <w:t xml:space="preserve"> Área </w:t>
            </w:r>
          </w:p>
          <w:p w14:paraId="40D53BFB" w14:textId="346834A6"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4F6AE8A5" w14:textId="23D7EEBF" w:rsidR="00C45C6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Pequena: &lt; 10 cm</w:t>
            </w:r>
            <w:r w:rsidRPr="00451EEB">
              <w:rPr>
                <w:rFonts w:eastAsia="Times New Roman" w:cstheme="minorHAnsi"/>
                <w:color w:val="000000" w:themeColor="text1"/>
                <w:kern w:val="0"/>
                <w:sz w:val="20"/>
                <w:szCs w:val="20"/>
                <w:vertAlign w:val="superscript"/>
                <w:lang w:eastAsia="pt-BR"/>
                <w14:ligatures w14:val="none"/>
              </w:rPr>
              <w:t>2</w:t>
            </w:r>
          </w:p>
        </w:tc>
        <w:tc>
          <w:tcPr>
            <w:tcW w:w="1558" w:type="dxa"/>
          </w:tcPr>
          <w:p w14:paraId="536BE153" w14:textId="71DBF85C" w:rsidR="00C45C6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Média: 11-40 cm</w:t>
            </w:r>
            <w:r w:rsidRPr="00451EEB">
              <w:rPr>
                <w:rFonts w:eastAsia="Times New Roman" w:cstheme="minorHAnsi"/>
                <w:color w:val="000000" w:themeColor="text1"/>
                <w:kern w:val="0"/>
                <w:sz w:val="20"/>
                <w:szCs w:val="20"/>
                <w:vertAlign w:val="superscript"/>
                <w:lang w:eastAsia="pt-BR"/>
                <w14:ligatures w14:val="none"/>
              </w:rPr>
              <w:t>2</w:t>
            </w:r>
          </w:p>
        </w:tc>
        <w:tc>
          <w:tcPr>
            <w:tcW w:w="1998" w:type="dxa"/>
          </w:tcPr>
          <w:p w14:paraId="6CB00FC1" w14:textId="43381A9C" w:rsidR="00C45C61" w:rsidRPr="00451EEB" w:rsidRDefault="00CB7E5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Grande: &gt; 40 cm</w:t>
            </w:r>
            <w:r w:rsidRPr="00451EEB">
              <w:rPr>
                <w:rFonts w:eastAsia="Times New Roman" w:cstheme="minorHAnsi"/>
                <w:color w:val="000000" w:themeColor="text1"/>
                <w:kern w:val="0"/>
                <w:sz w:val="20"/>
                <w:szCs w:val="20"/>
                <w:vertAlign w:val="superscript"/>
                <w:lang w:eastAsia="pt-BR"/>
                <w14:ligatures w14:val="none"/>
              </w:rPr>
              <w:t>2</w:t>
            </w:r>
          </w:p>
        </w:tc>
        <w:tc>
          <w:tcPr>
            <w:tcW w:w="832" w:type="dxa"/>
          </w:tcPr>
          <w:p w14:paraId="395960D1"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36E9BB2F" w14:textId="77777777" w:rsidTr="00114D35">
        <w:tc>
          <w:tcPr>
            <w:tcW w:w="1931" w:type="dxa"/>
            <w:shd w:val="clear" w:color="auto" w:fill="D9D9D9" w:themeFill="background1" w:themeFillShade="D9"/>
          </w:tcPr>
          <w:p w14:paraId="39888EE5" w14:textId="27CB66BA" w:rsidR="00C2325D"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9.</w:t>
            </w:r>
            <w:r w:rsidR="00C2325D" w:rsidRPr="00451EEB">
              <w:rPr>
                <w:rFonts w:eastAsia="Times New Roman" w:cstheme="minorHAnsi"/>
                <w:color w:val="000000" w:themeColor="text1"/>
                <w:kern w:val="0"/>
                <w:sz w:val="20"/>
                <w:szCs w:val="20"/>
                <w:lang w:eastAsia="pt-BR"/>
                <w14:ligatures w14:val="none"/>
              </w:rPr>
              <w:t xml:space="preserve"> Profundidade </w:t>
            </w:r>
          </w:p>
          <w:p w14:paraId="431DD688" w14:textId="5E1F72DC"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6ABC06A8" w14:textId="61126070" w:rsidR="00C45C61" w:rsidRPr="00451EEB" w:rsidRDefault="00C272B6"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Superficial (pele)</w:t>
            </w:r>
          </w:p>
        </w:tc>
        <w:tc>
          <w:tcPr>
            <w:tcW w:w="1558" w:type="dxa"/>
          </w:tcPr>
          <w:p w14:paraId="4A584069" w14:textId="53C70333" w:rsidR="00C45C61" w:rsidRPr="00451EEB" w:rsidRDefault="00C272B6"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Tendões, fáscia, músculos</w:t>
            </w:r>
          </w:p>
        </w:tc>
        <w:tc>
          <w:tcPr>
            <w:tcW w:w="1998" w:type="dxa"/>
          </w:tcPr>
          <w:p w14:paraId="36ABCCC5" w14:textId="4130BBA5" w:rsidR="00C45C61" w:rsidRPr="00451EEB" w:rsidRDefault="00C272B6"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Articulação profunda e ossos</w:t>
            </w:r>
          </w:p>
        </w:tc>
        <w:tc>
          <w:tcPr>
            <w:tcW w:w="832" w:type="dxa"/>
          </w:tcPr>
          <w:p w14:paraId="77DB661F"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C45C61" w14:paraId="4D016E4E" w14:textId="77777777" w:rsidTr="00114D35">
        <w:tc>
          <w:tcPr>
            <w:tcW w:w="1931" w:type="dxa"/>
            <w:shd w:val="clear" w:color="auto" w:fill="D9D9D9" w:themeFill="background1" w:themeFillShade="D9"/>
          </w:tcPr>
          <w:p w14:paraId="73257FB7" w14:textId="64AD3A3D" w:rsidR="00C2325D"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10.</w:t>
            </w:r>
            <w:r w:rsidR="00C2325D" w:rsidRPr="00451EEB">
              <w:rPr>
                <w:rFonts w:eastAsia="Times New Roman" w:cstheme="minorHAnsi"/>
                <w:color w:val="000000" w:themeColor="text1"/>
                <w:kern w:val="0"/>
                <w:sz w:val="20"/>
                <w:szCs w:val="20"/>
                <w:lang w:eastAsia="pt-BR"/>
                <w14:ligatures w14:val="none"/>
              </w:rPr>
              <w:t xml:space="preserve"> Fase de cicatrização da ferida </w:t>
            </w:r>
          </w:p>
          <w:p w14:paraId="5962316D" w14:textId="160BEF28"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c>
          <w:tcPr>
            <w:tcW w:w="2175" w:type="dxa"/>
          </w:tcPr>
          <w:p w14:paraId="270EFF49" w14:textId="0C17C4B7" w:rsidR="00C45C61" w:rsidRPr="00451EEB" w:rsidRDefault="00C2325D" w:rsidP="00451EEB">
            <w:pPr>
              <w:widowControl/>
              <w:autoSpaceDE/>
              <w:autoSpaceDN/>
              <w:jc w:val="both"/>
              <w:rPr>
                <w:rFonts w:eastAsia="Times New Roman" w:cstheme="minorHAnsi"/>
                <w:color w:val="000000" w:themeColor="text1"/>
                <w:kern w:val="0"/>
                <w:sz w:val="20"/>
                <w:szCs w:val="20"/>
                <w:lang w:eastAsia="pt-BR"/>
                <w14:ligatures w14:val="none"/>
              </w:rPr>
            </w:pPr>
            <w:proofErr w:type="spellStart"/>
            <w:r w:rsidRPr="00451EEB">
              <w:rPr>
                <w:rFonts w:eastAsia="Times New Roman" w:cstheme="minorHAnsi"/>
                <w:color w:val="000000" w:themeColor="text1"/>
                <w:kern w:val="0"/>
                <w:sz w:val="20"/>
                <w:szCs w:val="20"/>
                <w:lang w:eastAsia="pt-BR"/>
                <w14:ligatures w14:val="none"/>
              </w:rPr>
              <w:t>Epitelização</w:t>
            </w:r>
            <w:proofErr w:type="spellEnd"/>
          </w:p>
        </w:tc>
        <w:tc>
          <w:tcPr>
            <w:tcW w:w="1558" w:type="dxa"/>
          </w:tcPr>
          <w:p w14:paraId="05646173" w14:textId="3A910FD1" w:rsidR="00C45C61" w:rsidRPr="00451EEB" w:rsidRDefault="00C2325D"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Granulação</w:t>
            </w:r>
          </w:p>
        </w:tc>
        <w:tc>
          <w:tcPr>
            <w:tcW w:w="1998" w:type="dxa"/>
          </w:tcPr>
          <w:p w14:paraId="76FB28A7" w14:textId="64A01731" w:rsidR="00C45C61" w:rsidRPr="00451EEB" w:rsidRDefault="00C2325D"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Inflamatória</w:t>
            </w:r>
          </w:p>
        </w:tc>
        <w:tc>
          <w:tcPr>
            <w:tcW w:w="832" w:type="dxa"/>
          </w:tcPr>
          <w:p w14:paraId="1C53917F" w14:textId="77777777" w:rsidR="00C45C61" w:rsidRPr="00451EEB" w:rsidRDefault="00C45C61" w:rsidP="00451EEB">
            <w:pPr>
              <w:widowControl/>
              <w:autoSpaceDE/>
              <w:autoSpaceDN/>
              <w:jc w:val="both"/>
              <w:rPr>
                <w:rFonts w:eastAsia="Times New Roman" w:cstheme="minorHAnsi"/>
                <w:color w:val="000000" w:themeColor="text1"/>
                <w:kern w:val="0"/>
                <w:sz w:val="20"/>
                <w:szCs w:val="20"/>
                <w:lang w:eastAsia="pt-BR"/>
                <w14:ligatures w14:val="none"/>
              </w:rPr>
            </w:pPr>
          </w:p>
        </w:tc>
      </w:tr>
      <w:tr w:rsidR="004B494B" w:rsidRPr="000472C0" w14:paraId="27C5DB71" w14:textId="145239B1" w:rsidTr="00114D35">
        <w:tc>
          <w:tcPr>
            <w:tcW w:w="7662" w:type="dxa"/>
            <w:gridSpan w:val="4"/>
            <w:shd w:val="clear" w:color="auto" w:fill="D9D9D9" w:themeFill="background1" w:themeFillShade="D9"/>
          </w:tcPr>
          <w:p w14:paraId="37433144" w14:textId="62E282AF" w:rsidR="004B494B" w:rsidRPr="000472C0" w:rsidRDefault="00C2325D" w:rsidP="00451EEB">
            <w:pPr>
              <w:widowControl/>
              <w:autoSpaceDE/>
              <w:autoSpaceDN/>
              <w:jc w:val="both"/>
              <w:rPr>
                <w:rFonts w:eastAsia="Times New Roman" w:cstheme="minorHAnsi"/>
                <w:b/>
                <w:bCs/>
                <w:color w:val="000000" w:themeColor="text1"/>
                <w:kern w:val="0"/>
                <w:sz w:val="20"/>
                <w:szCs w:val="20"/>
                <w:lang w:eastAsia="pt-BR"/>
                <w14:ligatures w14:val="none"/>
              </w:rPr>
            </w:pPr>
            <w:r w:rsidRPr="000472C0">
              <w:rPr>
                <w:rFonts w:eastAsia="Times New Roman" w:cstheme="minorHAnsi"/>
                <w:b/>
                <w:bCs/>
                <w:color w:val="000000" w:themeColor="text1"/>
                <w:kern w:val="0"/>
                <w:sz w:val="20"/>
                <w:szCs w:val="20"/>
                <w:lang w:eastAsia="pt-BR"/>
                <w14:ligatures w14:val="none"/>
              </w:rPr>
              <w:t>Soma da pontuação:</w:t>
            </w:r>
          </w:p>
        </w:tc>
        <w:tc>
          <w:tcPr>
            <w:tcW w:w="832" w:type="dxa"/>
            <w:shd w:val="clear" w:color="auto" w:fill="D9D9D9" w:themeFill="background1" w:themeFillShade="D9"/>
          </w:tcPr>
          <w:p w14:paraId="317BEC88" w14:textId="77777777" w:rsidR="004B494B" w:rsidRPr="000472C0" w:rsidRDefault="004B494B" w:rsidP="00451EEB">
            <w:pPr>
              <w:widowControl/>
              <w:autoSpaceDE/>
              <w:autoSpaceDN/>
              <w:jc w:val="both"/>
              <w:rPr>
                <w:rFonts w:eastAsia="Times New Roman" w:cstheme="minorHAnsi"/>
                <w:b/>
                <w:bCs/>
                <w:color w:val="000000" w:themeColor="text1"/>
                <w:kern w:val="0"/>
                <w:sz w:val="20"/>
                <w:szCs w:val="20"/>
                <w:lang w:eastAsia="pt-BR"/>
                <w14:ligatures w14:val="none"/>
              </w:rPr>
            </w:pPr>
          </w:p>
        </w:tc>
      </w:tr>
    </w:tbl>
    <w:p w14:paraId="6272B6DD" w14:textId="77777777" w:rsidR="00273BD4" w:rsidRDefault="00273BD4" w:rsidP="008212CE">
      <w:pPr>
        <w:widowControl/>
        <w:shd w:val="clear" w:color="auto" w:fill="FFFFFF"/>
        <w:autoSpaceDE/>
        <w:autoSpaceDN/>
        <w:spacing w:line="360" w:lineRule="auto"/>
        <w:jc w:val="both"/>
        <w:rPr>
          <w:rFonts w:eastAsia="Times New Roman" w:cstheme="minorHAnsi"/>
          <w:color w:val="000000" w:themeColor="text1"/>
          <w:kern w:val="0"/>
          <w:lang w:eastAsia="pt-BR"/>
          <w14:ligatures w14:val="none"/>
        </w:rPr>
      </w:pPr>
    </w:p>
    <w:tbl>
      <w:tblPr>
        <w:tblStyle w:val="Tabelacomgrade"/>
        <w:tblW w:w="0" w:type="auto"/>
        <w:tblLook w:val="04A0" w:firstRow="1" w:lastRow="0" w:firstColumn="1" w:lastColumn="0" w:noHBand="0" w:noVBand="1"/>
      </w:tblPr>
      <w:tblGrid>
        <w:gridCol w:w="2831"/>
        <w:gridCol w:w="2831"/>
        <w:gridCol w:w="2832"/>
      </w:tblGrid>
      <w:tr w:rsidR="00A058E3" w:rsidRPr="00451EEB" w14:paraId="4F001302" w14:textId="77777777" w:rsidTr="00451EEB">
        <w:tc>
          <w:tcPr>
            <w:tcW w:w="2831" w:type="dxa"/>
            <w:shd w:val="clear" w:color="auto" w:fill="D9D9D9" w:themeFill="background1" w:themeFillShade="D9"/>
          </w:tcPr>
          <w:p w14:paraId="2A910F3B" w14:textId="1B90E5E2" w:rsidR="00A058E3" w:rsidRPr="00451EEB" w:rsidRDefault="00A058E3" w:rsidP="00451EEB">
            <w:pPr>
              <w:widowControl/>
              <w:autoSpaceDE/>
              <w:autoSpaceDN/>
              <w:spacing w:line="360" w:lineRule="auto"/>
              <w:jc w:val="center"/>
              <w:rPr>
                <w:rFonts w:eastAsia="Times New Roman" w:cstheme="minorHAnsi"/>
                <w:b/>
                <w:bCs/>
                <w:color w:val="000000" w:themeColor="text1"/>
                <w:kern w:val="0"/>
                <w:lang w:eastAsia="pt-BR"/>
                <w14:ligatures w14:val="none"/>
              </w:rPr>
            </w:pPr>
            <w:r w:rsidRPr="00451EEB">
              <w:rPr>
                <w:rFonts w:eastAsia="Times New Roman" w:cstheme="minorHAnsi"/>
                <w:b/>
                <w:bCs/>
                <w:color w:val="000000" w:themeColor="text1"/>
                <w:kern w:val="0"/>
                <w:lang w:eastAsia="pt-BR"/>
                <w14:ligatures w14:val="none"/>
              </w:rPr>
              <w:t>Escore final</w:t>
            </w:r>
          </w:p>
        </w:tc>
        <w:tc>
          <w:tcPr>
            <w:tcW w:w="2831" w:type="dxa"/>
            <w:shd w:val="clear" w:color="auto" w:fill="D9D9D9" w:themeFill="background1" w:themeFillShade="D9"/>
          </w:tcPr>
          <w:p w14:paraId="1A020ACD" w14:textId="0268DA90" w:rsidR="00A058E3" w:rsidRPr="00451EEB" w:rsidRDefault="00A058E3" w:rsidP="00451EEB">
            <w:pPr>
              <w:widowControl/>
              <w:autoSpaceDE/>
              <w:autoSpaceDN/>
              <w:spacing w:line="360" w:lineRule="auto"/>
              <w:jc w:val="center"/>
              <w:rPr>
                <w:rFonts w:eastAsia="Times New Roman" w:cstheme="minorHAnsi"/>
                <w:b/>
                <w:bCs/>
                <w:color w:val="000000" w:themeColor="text1"/>
                <w:kern w:val="0"/>
                <w:lang w:eastAsia="pt-BR"/>
                <w14:ligatures w14:val="none"/>
              </w:rPr>
            </w:pPr>
            <w:r w:rsidRPr="00451EEB">
              <w:rPr>
                <w:rFonts w:eastAsia="Times New Roman" w:cstheme="minorHAnsi"/>
                <w:b/>
                <w:bCs/>
                <w:color w:val="000000" w:themeColor="text1"/>
                <w:kern w:val="0"/>
                <w:lang w:eastAsia="pt-BR"/>
                <w14:ligatures w14:val="none"/>
              </w:rPr>
              <w:t>Grau (severidade)</w:t>
            </w:r>
          </w:p>
        </w:tc>
        <w:tc>
          <w:tcPr>
            <w:tcW w:w="2832" w:type="dxa"/>
            <w:shd w:val="clear" w:color="auto" w:fill="D9D9D9" w:themeFill="background1" w:themeFillShade="D9"/>
          </w:tcPr>
          <w:p w14:paraId="5B650F12" w14:textId="17C8CC50" w:rsidR="00A058E3" w:rsidRPr="00451EEB" w:rsidRDefault="00A058E3" w:rsidP="00451EEB">
            <w:pPr>
              <w:widowControl/>
              <w:autoSpaceDE/>
              <w:autoSpaceDN/>
              <w:spacing w:line="360" w:lineRule="auto"/>
              <w:jc w:val="center"/>
              <w:rPr>
                <w:rFonts w:eastAsia="Times New Roman" w:cstheme="minorHAnsi"/>
                <w:b/>
                <w:bCs/>
                <w:color w:val="000000" w:themeColor="text1"/>
                <w:kern w:val="0"/>
                <w:lang w:eastAsia="pt-BR"/>
                <w14:ligatures w14:val="none"/>
              </w:rPr>
            </w:pPr>
            <w:r w:rsidRPr="00451EEB">
              <w:rPr>
                <w:rFonts w:eastAsia="Times New Roman" w:cstheme="minorHAnsi"/>
                <w:b/>
                <w:bCs/>
                <w:color w:val="000000" w:themeColor="text1"/>
                <w:kern w:val="0"/>
                <w:lang w:eastAsia="pt-BR"/>
                <w14:ligatures w14:val="none"/>
              </w:rPr>
              <w:t>Prognostico</w:t>
            </w:r>
          </w:p>
        </w:tc>
      </w:tr>
      <w:tr w:rsidR="00A058E3" w14:paraId="44E66B74" w14:textId="77777777" w:rsidTr="00C94D2D">
        <w:tc>
          <w:tcPr>
            <w:tcW w:w="2831" w:type="dxa"/>
          </w:tcPr>
          <w:p w14:paraId="261CC712" w14:textId="4F897B9F" w:rsidR="00A058E3"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&lt; 10</w:t>
            </w:r>
          </w:p>
        </w:tc>
        <w:tc>
          <w:tcPr>
            <w:tcW w:w="2831" w:type="dxa"/>
          </w:tcPr>
          <w:p w14:paraId="390DD19C" w14:textId="3C38FFE7" w:rsidR="00A058E3"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 (leve)</w:t>
            </w:r>
          </w:p>
        </w:tc>
        <w:tc>
          <w:tcPr>
            <w:tcW w:w="2832" w:type="dxa"/>
          </w:tcPr>
          <w:p w14:paraId="622F1FDE" w14:textId="6221B66C" w:rsidR="00A058E3" w:rsidRPr="00451EEB" w:rsidRDefault="00346ECF"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Provável cicatrização de feridas bem-sucedida. Baixo risco para LEA</w:t>
            </w:r>
          </w:p>
        </w:tc>
      </w:tr>
      <w:tr w:rsidR="008E5C90" w14:paraId="108EDED8" w14:textId="77777777" w:rsidTr="00C94D2D">
        <w:tc>
          <w:tcPr>
            <w:tcW w:w="2831" w:type="dxa"/>
          </w:tcPr>
          <w:p w14:paraId="153DB3CB" w14:textId="287C1714" w:rsidR="008E5C90"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11-20</w:t>
            </w:r>
          </w:p>
        </w:tc>
        <w:tc>
          <w:tcPr>
            <w:tcW w:w="2831" w:type="dxa"/>
          </w:tcPr>
          <w:p w14:paraId="7B271C7A" w14:textId="69DC0E59" w:rsidR="008E5C90"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II (Moderado)</w:t>
            </w:r>
          </w:p>
        </w:tc>
        <w:tc>
          <w:tcPr>
            <w:tcW w:w="2832" w:type="dxa"/>
          </w:tcPr>
          <w:p w14:paraId="7BF23B90" w14:textId="77777777" w:rsidR="00346ECF" w:rsidRPr="00451EEB" w:rsidRDefault="00346ECF"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Ameaça parcial do pé; resultado relacionado a terapias de “estado da arte” usadas</w:t>
            </w:r>
          </w:p>
          <w:p w14:paraId="267C7B31" w14:textId="16E40DDC" w:rsidR="008E5C90" w:rsidRPr="00451EEB" w:rsidRDefault="00346ECF"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e associada a uma boa resposta biológica do paciente. &lt; 30% LEA</w:t>
            </w:r>
          </w:p>
        </w:tc>
      </w:tr>
      <w:tr w:rsidR="008E5C90" w14:paraId="7F8F8FCE" w14:textId="77777777" w:rsidTr="00C94D2D">
        <w:tc>
          <w:tcPr>
            <w:tcW w:w="2831" w:type="dxa"/>
          </w:tcPr>
          <w:p w14:paraId="62B43958" w14:textId="7634B48F" w:rsidR="008E5C90"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21-30</w:t>
            </w:r>
          </w:p>
        </w:tc>
        <w:tc>
          <w:tcPr>
            <w:tcW w:w="2831" w:type="dxa"/>
          </w:tcPr>
          <w:p w14:paraId="3708C1F5" w14:textId="3F5B8C7F" w:rsidR="008E5C90" w:rsidRPr="00451EEB" w:rsidRDefault="008E5C90"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III (severo)</w:t>
            </w:r>
          </w:p>
        </w:tc>
        <w:tc>
          <w:tcPr>
            <w:tcW w:w="2832" w:type="dxa"/>
          </w:tcPr>
          <w:p w14:paraId="580F8BAF" w14:textId="77777777" w:rsidR="00346ECF" w:rsidRPr="00451EEB" w:rsidRDefault="00346ECF"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Membros e risco de vida; resultado não relacionado a terapias de “estado da arte”</w:t>
            </w:r>
          </w:p>
          <w:p w14:paraId="66059770" w14:textId="676E8F0A" w:rsidR="008E5C90" w:rsidRPr="00451EEB" w:rsidRDefault="00346ECF" w:rsidP="00451EEB">
            <w:pPr>
              <w:widowControl/>
              <w:autoSpaceDE/>
              <w:autoSpaceDN/>
              <w:jc w:val="both"/>
              <w:rPr>
                <w:rFonts w:eastAsia="Times New Roman" w:cstheme="minorHAnsi"/>
                <w:color w:val="000000" w:themeColor="text1"/>
                <w:kern w:val="0"/>
                <w:sz w:val="20"/>
                <w:szCs w:val="20"/>
                <w:lang w:eastAsia="pt-BR"/>
                <w14:ligatures w14:val="none"/>
              </w:rPr>
            </w:pPr>
            <w:r w:rsidRPr="00451EEB">
              <w:rPr>
                <w:rFonts w:eastAsia="Times New Roman" w:cstheme="minorHAnsi"/>
                <w:color w:val="000000" w:themeColor="text1"/>
                <w:kern w:val="0"/>
                <w:sz w:val="20"/>
                <w:szCs w:val="20"/>
                <w:lang w:eastAsia="pt-BR"/>
                <w14:ligatures w14:val="none"/>
              </w:rPr>
              <w:t>devido à fraca resposta biológica do paciente. &gt; 70% LEA</w:t>
            </w:r>
          </w:p>
        </w:tc>
      </w:tr>
      <w:tr w:rsidR="00C94D2D" w:rsidRPr="00C94D2D" w14:paraId="72E4CB9D" w14:textId="77777777" w:rsidTr="00C94D2D">
        <w:tc>
          <w:tcPr>
            <w:tcW w:w="8494" w:type="dxa"/>
            <w:gridSpan w:val="3"/>
          </w:tcPr>
          <w:p w14:paraId="1A3EB650" w14:textId="6CD019DD" w:rsidR="00C94D2D" w:rsidRPr="00C94D2D" w:rsidRDefault="00C94D2D" w:rsidP="00C94D2D">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r w:rsidRPr="00C94D2D">
              <w:rPr>
                <w:rFonts w:eastAsia="Times New Roman" w:cstheme="minorHAnsi"/>
                <w:color w:val="000000" w:themeColor="text1"/>
                <w:kern w:val="0"/>
                <w:sz w:val="20"/>
                <w:szCs w:val="20"/>
                <w:lang w:eastAsia="pt-BR"/>
                <w14:ligatures w14:val="none"/>
              </w:rPr>
              <w:t>Verifique a coluna de gravidade e anote a pontuação (1 a 3) na coluna da direita. Escore 0, para ausência do fator agravante (isquemia,</w:t>
            </w:r>
            <w:r>
              <w:rPr>
                <w:rFonts w:eastAsia="Times New Roman" w:cstheme="minorHAnsi"/>
                <w:color w:val="000000" w:themeColor="text1"/>
                <w:kern w:val="0"/>
                <w:sz w:val="20"/>
                <w:szCs w:val="20"/>
                <w:lang w:eastAsia="pt-BR"/>
                <w14:ligatures w14:val="none"/>
              </w:rPr>
              <w:t xml:space="preserve"> </w:t>
            </w:r>
            <w:r w:rsidRPr="00C94D2D">
              <w:rPr>
                <w:rFonts w:eastAsia="Times New Roman" w:cstheme="minorHAnsi"/>
                <w:color w:val="000000" w:themeColor="text1"/>
                <w:kern w:val="0"/>
                <w:sz w:val="20"/>
                <w:szCs w:val="20"/>
                <w:lang w:eastAsia="pt-BR"/>
                <w14:ligatures w14:val="none"/>
              </w:rPr>
              <w:t xml:space="preserve">infecção, edema ou neuropatia). SWM; Monofilamento </w:t>
            </w:r>
            <w:proofErr w:type="spellStart"/>
            <w:r w:rsidRPr="00C94D2D">
              <w:rPr>
                <w:rFonts w:eastAsia="Times New Roman" w:cstheme="minorHAnsi"/>
                <w:color w:val="000000" w:themeColor="text1"/>
                <w:kern w:val="0"/>
                <w:sz w:val="20"/>
                <w:szCs w:val="20"/>
                <w:lang w:eastAsia="pt-BR"/>
                <w14:ligatures w14:val="none"/>
              </w:rPr>
              <w:t>Semmes</w:t>
            </w:r>
            <w:proofErr w:type="spellEnd"/>
            <w:r w:rsidRPr="00C94D2D">
              <w:rPr>
                <w:rFonts w:eastAsia="Times New Roman" w:cstheme="minorHAnsi"/>
                <w:color w:val="000000" w:themeColor="text1"/>
                <w:kern w:val="0"/>
                <w:sz w:val="20"/>
                <w:szCs w:val="20"/>
                <w:lang w:eastAsia="pt-BR"/>
                <w14:ligatures w14:val="none"/>
              </w:rPr>
              <w:t xml:space="preserve"> Weinstein. LEA; Amputações de membros inferiores</w:t>
            </w:r>
            <w:r>
              <w:rPr>
                <w:rFonts w:eastAsia="Times New Roman" w:cstheme="minorHAnsi"/>
                <w:color w:val="000000" w:themeColor="text1"/>
                <w:kern w:val="0"/>
                <w:sz w:val="20"/>
                <w:szCs w:val="20"/>
                <w:lang w:eastAsia="pt-BR"/>
                <w14:ligatures w14:val="none"/>
              </w:rPr>
              <w:t>.</w:t>
            </w:r>
          </w:p>
        </w:tc>
      </w:tr>
    </w:tbl>
    <w:p w14:paraId="59F275B9" w14:textId="77777777" w:rsidR="00A058E3" w:rsidRPr="00C94D2D" w:rsidRDefault="00A058E3" w:rsidP="00A6660F">
      <w:pPr>
        <w:widowControl/>
        <w:shd w:val="clear" w:color="auto" w:fill="FFFFFF"/>
        <w:autoSpaceDE/>
        <w:autoSpaceDN/>
        <w:spacing w:line="360" w:lineRule="auto"/>
        <w:jc w:val="both"/>
        <w:rPr>
          <w:rFonts w:eastAsia="Times New Roman" w:cstheme="minorHAnsi"/>
          <w:color w:val="FF0000"/>
          <w:kern w:val="0"/>
          <w:lang w:eastAsia="pt-BR"/>
          <w14:ligatures w14:val="none"/>
        </w:rPr>
      </w:pPr>
    </w:p>
    <w:p w14:paraId="570C4808" w14:textId="7B4C88C8" w:rsidR="00EF373D" w:rsidRPr="00EF373D" w:rsidRDefault="00EF373D" w:rsidP="00AB66E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Para o registro dos dados </w:t>
      </w:r>
      <w:r w:rsidR="00AB66E5">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utilizado como instrumento um formulário</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semiestruturado contendo as informações sobre: idade, sexo, procedência,</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ocupação, postura predominante durante atividades diárias, nível de escolaridade,</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tempo de diagnóstico do diabetes, classificação da lesão, etiologia da lesão, fase de</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cicatrização, tempo de surgimento da lesão, comorbidades associadas (hipertensão,</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cardiopatias, nefropatia, neuropatia, retinopatia), procedimentos cirúrgicos já</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realizados, amputação </w:t>
      </w:r>
      <w:r w:rsidRPr="00EF373D">
        <w:rPr>
          <w:rFonts w:eastAsia="Times New Roman" w:cstheme="minorHAnsi"/>
          <w:color w:val="000000"/>
          <w:kern w:val="0"/>
          <w:lang w:eastAsia="pt-BR"/>
          <w14:ligatures w14:val="none"/>
        </w:rPr>
        <w:lastRenderedPageBreak/>
        <w:t>prévia, complicações, presença de sequelas permanentes e</w:t>
      </w:r>
      <w:r w:rsidR="00AB66E5">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hábitos de vida</w:t>
      </w:r>
      <w:r w:rsidR="00E623F7">
        <w:rPr>
          <w:rFonts w:eastAsia="Times New Roman" w:cstheme="minorHAnsi"/>
          <w:color w:val="000000"/>
          <w:kern w:val="0"/>
          <w:lang w:eastAsia="pt-BR"/>
          <w14:ligatures w14:val="none"/>
        </w:rPr>
        <w:t xml:space="preserve"> (Moura, 2017, ANEXO B).</w:t>
      </w:r>
    </w:p>
    <w:p w14:paraId="6448110F" w14:textId="30B8A08A" w:rsidR="00EF373D" w:rsidRPr="00EF373D" w:rsidRDefault="00EF373D" w:rsidP="00F8434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Os dados </w:t>
      </w:r>
      <w:r w:rsidR="00F84342">
        <w:rPr>
          <w:rFonts w:eastAsia="Times New Roman" w:cstheme="minorHAnsi"/>
          <w:color w:val="000000"/>
          <w:kern w:val="0"/>
          <w:lang w:eastAsia="pt-BR"/>
          <w14:ligatures w14:val="none"/>
        </w:rPr>
        <w:t>serão</w:t>
      </w:r>
      <w:r w:rsidRPr="00EF373D">
        <w:rPr>
          <w:rFonts w:eastAsia="Times New Roman" w:cstheme="minorHAnsi"/>
          <w:color w:val="000000"/>
          <w:kern w:val="0"/>
          <w:lang w:eastAsia="pt-BR"/>
          <w14:ligatures w14:val="none"/>
        </w:rPr>
        <w:t xml:space="preserve"> coletados durante 14 semanas consecutivas. Após a</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realização da primeira avaliação o paciente </w:t>
      </w:r>
      <w:r w:rsidR="00F84342">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acompanhado até cicatrização</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completa da ferida e alta com orientação da equipe de enfermagem ou até o final do</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período de observação determinado. Nos casos de desfecho desfavorável (infecção,</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desbridamento cirúrgico ou amputação) o seguimento ambulatorial </w:t>
      </w:r>
      <w:r w:rsidR="00F84342">
        <w:rPr>
          <w:rFonts w:eastAsia="Times New Roman" w:cstheme="minorHAnsi"/>
          <w:color w:val="000000"/>
          <w:kern w:val="0"/>
          <w:lang w:eastAsia="pt-BR"/>
          <w14:ligatures w14:val="none"/>
        </w:rPr>
        <w:t xml:space="preserve">será </w:t>
      </w:r>
      <w:r w:rsidRPr="00EF373D">
        <w:rPr>
          <w:rFonts w:eastAsia="Times New Roman" w:cstheme="minorHAnsi"/>
          <w:color w:val="000000"/>
          <w:kern w:val="0"/>
          <w:lang w:eastAsia="pt-BR"/>
          <w14:ligatures w14:val="none"/>
        </w:rPr>
        <w:t>interrompido</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na ocorrência do evento.</w:t>
      </w:r>
    </w:p>
    <w:p w14:paraId="3BC3549A" w14:textId="6F773728" w:rsidR="00EF373D" w:rsidRPr="00F84342" w:rsidRDefault="00F84342" w:rsidP="00EF373D">
      <w:pPr>
        <w:widowControl/>
        <w:shd w:val="clear" w:color="auto" w:fill="FFFFFF"/>
        <w:autoSpaceDE/>
        <w:autoSpaceDN/>
        <w:spacing w:line="360" w:lineRule="auto"/>
        <w:jc w:val="both"/>
        <w:rPr>
          <w:rFonts w:eastAsia="Times New Roman" w:cstheme="minorHAnsi"/>
          <w:b/>
          <w:bCs/>
          <w:color w:val="000000"/>
          <w:kern w:val="0"/>
          <w:lang w:eastAsia="pt-BR"/>
          <w14:ligatures w14:val="none"/>
        </w:rPr>
      </w:pPr>
      <w:r>
        <w:rPr>
          <w:rFonts w:eastAsia="Times New Roman" w:cstheme="minorHAnsi"/>
          <w:b/>
          <w:bCs/>
          <w:color w:val="000000"/>
          <w:kern w:val="0"/>
          <w:lang w:eastAsia="pt-BR"/>
          <w14:ligatures w14:val="none"/>
        </w:rPr>
        <w:t>T</w:t>
      </w:r>
      <w:r w:rsidRPr="00F84342">
        <w:rPr>
          <w:rFonts w:eastAsia="Times New Roman" w:cstheme="minorHAnsi"/>
          <w:b/>
          <w:bCs/>
          <w:color w:val="000000"/>
          <w:kern w:val="0"/>
          <w:lang w:eastAsia="pt-BR"/>
          <w14:ligatures w14:val="none"/>
        </w:rPr>
        <w:t>ratamento experimental</w:t>
      </w:r>
    </w:p>
    <w:p w14:paraId="5CF7EC42" w14:textId="6F5B2D58" w:rsidR="00372105" w:rsidRDefault="00372105" w:rsidP="00372105">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O m</w:t>
      </w:r>
      <w:r w:rsidRPr="007D65B7">
        <w:rPr>
          <w:rFonts w:eastAsia="Times New Roman" w:cstheme="minorHAnsi"/>
          <w:color w:val="000000"/>
          <w:kern w:val="0"/>
          <w:lang w:eastAsia="pt-BR"/>
          <w14:ligatures w14:val="none"/>
        </w:rPr>
        <w:t xml:space="preserve">odelo de </w:t>
      </w:r>
      <w:r>
        <w:rPr>
          <w:rFonts w:eastAsia="Times New Roman" w:cstheme="minorHAnsi"/>
          <w:color w:val="000000"/>
          <w:kern w:val="0"/>
          <w:lang w:eastAsia="pt-BR"/>
          <w14:ligatures w14:val="none"/>
        </w:rPr>
        <w:t>i</w:t>
      </w:r>
      <w:r w:rsidRPr="007D65B7">
        <w:rPr>
          <w:rFonts w:eastAsia="Times New Roman" w:cstheme="minorHAnsi"/>
          <w:color w:val="000000"/>
          <w:kern w:val="0"/>
          <w:lang w:eastAsia="pt-BR"/>
          <w14:ligatures w14:val="none"/>
        </w:rPr>
        <w:t>ntervenção</w:t>
      </w:r>
      <w:r>
        <w:rPr>
          <w:rFonts w:eastAsia="Times New Roman" w:cstheme="minorHAnsi"/>
          <w:color w:val="000000"/>
          <w:kern w:val="0"/>
          <w:lang w:eastAsia="pt-BR"/>
          <w14:ligatures w14:val="none"/>
        </w:rPr>
        <w:t xml:space="preserve"> será de a</w:t>
      </w:r>
      <w:r w:rsidRPr="007D65B7">
        <w:rPr>
          <w:rFonts w:eastAsia="Times New Roman" w:cstheme="minorHAnsi"/>
          <w:color w:val="000000"/>
          <w:kern w:val="0"/>
          <w:lang w:eastAsia="pt-BR"/>
          <w14:ligatures w14:val="none"/>
        </w:rPr>
        <w:t xml:space="preserve">tribuição </w:t>
      </w:r>
      <w:r>
        <w:rPr>
          <w:rFonts w:eastAsia="Times New Roman" w:cstheme="minorHAnsi"/>
          <w:color w:val="000000"/>
          <w:kern w:val="0"/>
          <w:lang w:eastAsia="pt-BR"/>
          <w14:ligatures w14:val="none"/>
        </w:rPr>
        <w:t>p</w:t>
      </w:r>
      <w:r w:rsidRPr="007D65B7">
        <w:rPr>
          <w:rFonts w:eastAsia="Times New Roman" w:cstheme="minorHAnsi"/>
          <w:color w:val="000000"/>
          <w:kern w:val="0"/>
          <w:lang w:eastAsia="pt-BR"/>
          <w14:ligatures w14:val="none"/>
        </w:rPr>
        <w:t>aralela</w:t>
      </w:r>
      <w:r>
        <w:rPr>
          <w:rFonts w:eastAsia="Times New Roman" w:cstheme="minorHAnsi"/>
          <w:color w:val="000000"/>
          <w:kern w:val="0"/>
          <w:lang w:eastAsia="pt-BR"/>
          <w14:ligatures w14:val="none"/>
        </w:rPr>
        <w:t xml:space="preserve"> com m</w:t>
      </w:r>
      <w:r w:rsidRPr="007D65B7">
        <w:rPr>
          <w:rFonts w:eastAsia="Times New Roman" w:cstheme="minorHAnsi"/>
          <w:color w:val="000000"/>
          <w:kern w:val="0"/>
          <w:lang w:eastAsia="pt-BR"/>
          <w14:ligatures w14:val="none"/>
        </w:rPr>
        <w:t>ascaramento</w:t>
      </w:r>
      <w:r>
        <w:rPr>
          <w:rFonts w:eastAsia="Times New Roman" w:cstheme="minorHAnsi"/>
          <w:color w:val="000000"/>
          <w:kern w:val="0"/>
          <w:lang w:eastAsia="pt-BR"/>
          <w14:ligatures w14:val="none"/>
        </w:rPr>
        <w:t xml:space="preserve"> q</w:t>
      </w:r>
      <w:r w:rsidRPr="007D65B7">
        <w:rPr>
          <w:rFonts w:eastAsia="Times New Roman" w:cstheme="minorHAnsi"/>
          <w:color w:val="000000"/>
          <w:kern w:val="0"/>
          <w:lang w:eastAsia="pt-BR"/>
          <w14:ligatures w14:val="none"/>
        </w:rPr>
        <w:t>uádruplo (Participante, Prestador de Cuidados, Investigador, Avaliador de Resultados)</w:t>
      </w:r>
      <w:r>
        <w:rPr>
          <w:rFonts w:eastAsia="Times New Roman" w:cstheme="minorHAnsi"/>
          <w:color w:val="000000"/>
          <w:kern w:val="0"/>
          <w:lang w:eastAsia="pt-BR"/>
          <w14:ligatures w14:val="none"/>
        </w:rPr>
        <w:t xml:space="preserve">. </w:t>
      </w:r>
    </w:p>
    <w:p w14:paraId="6CD541C5" w14:textId="5206765F" w:rsidR="00EF373D" w:rsidRPr="00EF373D" w:rsidRDefault="00EF373D" w:rsidP="00F8434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A aplicação dos tratamentos experimentais </w:t>
      </w:r>
      <w:r w:rsidR="00F84342">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realizada pela</w:t>
      </w:r>
      <w:r w:rsidR="00F84342">
        <w:rPr>
          <w:rFonts w:eastAsia="Times New Roman" w:cstheme="minorHAnsi"/>
          <w:color w:val="000000"/>
          <w:kern w:val="0"/>
          <w:lang w:eastAsia="pt-BR"/>
          <w14:ligatures w14:val="none"/>
        </w:rPr>
        <w:t xml:space="preserve"> equipe de</w:t>
      </w:r>
      <w:r w:rsidRPr="00EF373D">
        <w:rPr>
          <w:rFonts w:eastAsia="Times New Roman" w:cstheme="minorHAnsi"/>
          <w:color w:val="000000"/>
          <w:kern w:val="0"/>
          <w:lang w:eastAsia="pt-BR"/>
          <w14:ligatures w14:val="none"/>
        </w:rPr>
        <w:t xml:space="preserve"> enferm</w:t>
      </w:r>
      <w:r w:rsidR="00F84342">
        <w:rPr>
          <w:rFonts w:eastAsia="Times New Roman" w:cstheme="minorHAnsi"/>
          <w:color w:val="000000"/>
          <w:kern w:val="0"/>
          <w:lang w:eastAsia="pt-BR"/>
          <w14:ligatures w14:val="none"/>
        </w:rPr>
        <w:t xml:space="preserve">agem </w:t>
      </w:r>
      <w:r w:rsidRPr="00EF373D">
        <w:rPr>
          <w:rFonts w:eastAsia="Times New Roman" w:cstheme="minorHAnsi"/>
          <w:color w:val="000000"/>
          <w:kern w:val="0"/>
          <w:lang w:eastAsia="pt-BR"/>
          <w14:ligatures w14:val="none"/>
        </w:rPr>
        <w:t>do Ambulatório do Pé Diabético d</w:t>
      </w:r>
      <w:r w:rsidR="00F84342">
        <w:rPr>
          <w:rFonts w:eastAsia="Times New Roman" w:cstheme="minorHAnsi"/>
          <w:color w:val="000000"/>
          <w:kern w:val="0"/>
          <w:lang w:eastAsia="pt-BR"/>
          <w14:ligatures w14:val="none"/>
        </w:rPr>
        <w:t>a UBS-UNIFAP</w:t>
      </w:r>
      <w:r w:rsidRPr="00EF373D">
        <w:rPr>
          <w:rFonts w:eastAsia="Times New Roman" w:cstheme="minorHAnsi"/>
          <w:color w:val="000000"/>
          <w:kern w:val="0"/>
          <w:lang w:eastAsia="pt-BR"/>
          <w14:ligatures w14:val="none"/>
        </w:rPr>
        <w:t>, durante a troca de curativos dos</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pacientes, somente na área da lesão.</w:t>
      </w:r>
    </w:p>
    <w:p w14:paraId="4C492697" w14:textId="3A070C73" w:rsidR="00EF373D" w:rsidRPr="00EF373D" w:rsidRDefault="00EF373D" w:rsidP="00F8434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O protocolo de tratamento segui</w:t>
      </w:r>
      <w:r w:rsidR="00F84342">
        <w:rPr>
          <w:rFonts w:eastAsia="Times New Roman" w:cstheme="minorHAnsi"/>
          <w:color w:val="000000"/>
          <w:kern w:val="0"/>
          <w:lang w:eastAsia="pt-BR"/>
          <w14:ligatures w14:val="none"/>
        </w:rPr>
        <w:t xml:space="preserve">rá </w:t>
      </w:r>
      <w:r w:rsidRPr="00EF373D">
        <w:rPr>
          <w:rFonts w:eastAsia="Times New Roman" w:cstheme="minorHAnsi"/>
          <w:color w:val="000000"/>
          <w:kern w:val="0"/>
          <w:lang w:eastAsia="pt-BR"/>
          <w14:ligatures w14:val="none"/>
        </w:rPr>
        <w:t>as seguintes etapas:</w:t>
      </w:r>
    </w:p>
    <w:p w14:paraId="4878CF51" w14:textId="77777777" w:rsidR="00714ECC" w:rsidRDefault="00EF373D" w:rsidP="00714ECC">
      <w:pPr>
        <w:pStyle w:val="PargrafodaLista"/>
        <w:widowControl/>
        <w:numPr>
          <w:ilvl w:val="0"/>
          <w:numId w:val="21"/>
        </w:numPr>
        <w:shd w:val="clear" w:color="auto" w:fill="FFFFFF"/>
        <w:autoSpaceDE/>
        <w:autoSpaceDN/>
        <w:spacing w:line="360" w:lineRule="auto"/>
        <w:jc w:val="both"/>
        <w:rPr>
          <w:rFonts w:eastAsia="Times New Roman" w:cstheme="minorHAnsi"/>
          <w:color w:val="000000"/>
          <w:kern w:val="0"/>
          <w:lang w:eastAsia="pt-BR"/>
          <w14:ligatures w14:val="none"/>
        </w:rPr>
      </w:pPr>
      <w:r w:rsidRPr="00714ECC">
        <w:rPr>
          <w:rFonts w:eastAsia="Times New Roman" w:cstheme="minorHAnsi"/>
          <w:color w:val="000000"/>
          <w:kern w:val="0"/>
          <w:lang w:eastAsia="pt-BR"/>
          <w14:ligatures w14:val="none"/>
        </w:rPr>
        <w:t>Limpeza sistemática da ferida com remoção de qualquer corpo</w:t>
      </w:r>
      <w:r w:rsidR="00F84342" w:rsidRPr="00714ECC">
        <w:rPr>
          <w:rFonts w:eastAsia="Times New Roman" w:cstheme="minorHAnsi"/>
          <w:color w:val="000000"/>
          <w:kern w:val="0"/>
          <w:lang w:eastAsia="pt-BR"/>
          <w14:ligatures w14:val="none"/>
        </w:rPr>
        <w:t xml:space="preserve"> </w:t>
      </w:r>
      <w:r w:rsidRPr="00714ECC">
        <w:rPr>
          <w:rFonts w:eastAsia="Times New Roman" w:cstheme="minorHAnsi"/>
          <w:color w:val="000000"/>
          <w:kern w:val="0"/>
          <w:lang w:eastAsia="pt-BR"/>
          <w14:ligatures w14:val="none"/>
        </w:rPr>
        <w:t>estranho no local e que venha a interferir no processo de cicatrização,</w:t>
      </w:r>
      <w:r w:rsidR="00F84342" w:rsidRPr="00714ECC">
        <w:rPr>
          <w:rFonts w:eastAsia="Times New Roman" w:cstheme="minorHAnsi"/>
          <w:color w:val="000000"/>
          <w:kern w:val="0"/>
          <w:lang w:eastAsia="pt-BR"/>
          <w14:ligatures w14:val="none"/>
        </w:rPr>
        <w:t xml:space="preserve"> </w:t>
      </w:r>
      <w:r w:rsidRPr="00714ECC">
        <w:rPr>
          <w:rFonts w:eastAsia="Times New Roman" w:cstheme="minorHAnsi"/>
          <w:color w:val="000000"/>
          <w:kern w:val="0"/>
          <w:lang w:eastAsia="pt-BR"/>
          <w14:ligatures w14:val="none"/>
        </w:rPr>
        <w:t>realizada através de irrigação com soro fisiológico a 0,9%;</w:t>
      </w:r>
      <w:r w:rsidR="00F84342" w:rsidRPr="00714ECC">
        <w:rPr>
          <w:rFonts w:eastAsia="Times New Roman" w:cstheme="minorHAnsi"/>
          <w:color w:val="000000"/>
          <w:kern w:val="0"/>
          <w:lang w:eastAsia="pt-BR"/>
          <w14:ligatures w14:val="none"/>
        </w:rPr>
        <w:t xml:space="preserve"> </w:t>
      </w:r>
    </w:p>
    <w:p w14:paraId="5E321DA4" w14:textId="77777777" w:rsidR="00714ECC" w:rsidRDefault="00714ECC" w:rsidP="00EF373D">
      <w:pPr>
        <w:pStyle w:val="PargrafodaLista"/>
        <w:widowControl/>
        <w:numPr>
          <w:ilvl w:val="0"/>
          <w:numId w:val="21"/>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D</w:t>
      </w:r>
      <w:r w:rsidR="00EF373D" w:rsidRPr="00714ECC">
        <w:rPr>
          <w:rFonts w:eastAsia="Times New Roman" w:cstheme="minorHAnsi"/>
          <w:color w:val="000000"/>
          <w:kern w:val="0"/>
          <w:lang w:eastAsia="pt-BR"/>
          <w14:ligatures w14:val="none"/>
        </w:rPr>
        <w:t>esbridamento instrumental quando necessário (remoção de tecidos</w:t>
      </w:r>
      <w:r w:rsidR="00F84342" w:rsidRPr="00714ECC">
        <w:rPr>
          <w:rFonts w:eastAsia="Times New Roman" w:cstheme="minorHAnsi"/>
          <w:color w:val="000000"/>
          <w:kern w:val="0"/>
          <w:lang w:eastAsia="pt-BR"/>
          <w14:ligatures w14:val="none"/>
        </w:rPr>
        <w:t xml:space="preserve"> </w:t>
      </w:r>
      <w:r w:rsidR="00EF373D" w:rsidRPr="00714ECC">
        <w:rPr>
          <w:rFonts w:eastAsia="Times New Roman" w:cstheme="minorHAnsi"/>
          <w:color w:val="000000"/>
          <w:kern w:val="0"/>
          <w:lang w:eastAsia="pt-BR"/>
          <w14:ligatures w14:val="none"/>
        </w:rPr>
        <w:t>desvitalizados, com áreas de necrose ou hiperqueratose);</w:t>
      </w:r>
    </w:p>
    <w:p w14:paraId="2FEFDDC7" w14:textId="77777777" w:rsidR="00714ECC" w:rsidRDefault="00EF373D" w:rsidP="00EF373D">
      <w:pPr>
        <w:pStyle w:val="PargrafodaLista"/>
        <w:widowControl/>
        <w:numPr>
          <w:ilvl w:val="0"/>
          <w:numId w:val="21"/>
        </w:numPr>
        <w:shd w:val="clear" w:color="auto" w:fill="FFFFFF"/>
        <w:autoSpaceDE/>
        <w:autoSpaceDN/>
        <w:spacing w:line="360" w:lineRule="auto"/>
        <w:jc w:val="both"/>
        <w:rPr>
          <w:rFonts w:eastAsia="Times New Roman" w:cstheme="minorHAnsi"/>
          <w:color w:val="000000"/>
          <w:kern w:val="0"/>
          <w:lang w:eastAsia="pt-BR"/>
          <w14:ligatures w14:val="none"/>
        </w:rPr>
      </w:pPr>
      <w:r w:rsidRPr="00714ECC">
        <w:rPr>
          <w:rFonts w:eastAsia="Times New Roman" w:cstheme="minorHAnsi"/>
          <w:color w:val="000000"/>
          <w:kern w:val="0"/>
          <w:lang w:eastAsia="pt-BR"/>
          <w14:ligatures w14:val="none"/>
        </w:rPr>
        <w:t xml:space="preserve">Aplicação de gaze antimicrobiana ou gaze antimicrobiana + </w:t>
      </w:r>
      <w:proofErr w:type="spellStart"/>
      <w:r w:rsidRPr="00714ECC">
        <w:rPr>
          <w:rFonts w:eastAsia="Times New Roman" w:cstheme="minorHAnsi"/>
          <w:color w:val="000000"/>
          <w:kern w:val="0"/>
          <w:lang w:eastAsia="pt-BR"/>
          <w14:ligatures w14:val="none"/>
        </w:rPr>
        <w:t>hidrogel</w:t>
      </w:r>
      <w:proofErr w:type="spellEnd"/>
      <w:r w:rsidRPr="00714ECC">
        <w:rPr>
          <w:rFonts w:eastAsia="Times New Roman" w:cstheme="minorHAnsi"/>
          <w:color w:val="000000"/>
          <w:kern w:val="0"/>
          <w:lang w:eastAsia="pt-BR"/>
          <w14:ligatures w14:val="none"/>
        </w:rPr>
        <w:t xml:space="preserve"> no</w:t>
      </w:r>
      <w:r w:rsidR="00F84342" w:rsidRPr="00714ECC">
        <w:rPr>
          <w:rFonts w:eastAsia="Times New Roman" w:cstheme="minorHAnsi"/>
          <w:color w:val="000000"/>
          <w:kern w:val="0"/>
          <w:lang w:eastAsia="pt-BR"/>
          <w14:ligatures w14:val="none"/>
        </w:rPr>
        <w:t xml:space="preserve"> </w:t>
      </w:r>
      <w:r w:rsidRPr="00714ECC">
        <w:rPr>
          <w:rFonts w:eastAsia="Times New Roman" w:cstheme="minorHAnsi"/>
          <w:color w:val="000000"/>
          <w:kern w:val="0"/>
          <w:lang w:eastAsia="pt-BR"/>
          <w14:ligatures w14:val="none"/>
        </w:rPr>
        <w:t>grupo controle e</w:t>
      </w:r>
      <w:r w:rsidR="00714ECC">
        <w:rPr>
          <w:rFonts w:eastAsia="Times New Roman" w:cstheme="minorHAnsi"/>
          <w:color w:val="000000"/>
          <w:kern w:val="0"/>
          <w:lang w:eastAsia="pt-BR"/>
          <w14:ligatures w14:val="none"/>
        </w:rPr>
        <w:t>;</w:t>
      </w:r>
    </w:p>
    <w:p w14:paraId="245B3095" w14:textId="77777777" w:rsidR="009D5279" w:rsidRDefault="00714ECC" w:rsidP="00EF373D">
      <w:pPr>
        <w:pStyle w:val="PargrafodaLista"/>
        <w:widowControl/>
        <w:numPr>
          <w:ilvl w:val="0"/>
          <w:numId w:val="21"/>
        </w:numPr>
        <w:shd w:val="clear" w:color="auto" w:fill="FFFFFF"/>
        <w:autoSpaceDE/>
        <w:autoSpaceDN/>
        <w:spacing w:line="360" w:lineRule="auto"/>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A</w:t>
      </w:r>
      <w:r w:rsidR="00EF373D" w:rsidRPr="00714ECC">
        <w:rPr>
          <w:rFonts w:eastAsia="Times New Roman" w:cstheme="minorHAnsi"/>
          <w:color w:val="000000"/>
          <w:kern w:val="0"/>
          <w:lang w:eastAsia="pt-BR"/>
          <w14:ligatures w14:val="none"/>
        </w:rPr>
        <w:t>plicação d</w:t>
      </w:r>
      <w:r>
        <w:rPr>
          <w:rFonts w:eastAsia="Times New Roman" w:cstheme="minorHAnsi"/>
          <w:color w:val="000000"/>
          <w:kern w:val="0"/>
          <w:lang w:eastAsia="pt-BR"/>
          <w14:ligatures w14:val="none"/>
        </w:rPr>
        <w:t>os produtos testes (</w:t>
      </w:r>
      <w:r w:rsidR="009D5279" w:rsidRPr="006222E2">
        <w:rPr>
          <w:rFonts w:eastAsia="Times New Roman" w:cstheme="minorHAnsi"/>
          <w:color w:val="000000" w:themeColor="text1"/>
          <w:kern w:val="0"/>
          <w:lang w:eastAsia="pt-BR"/>
          <w14:ligatures w14:val="none"/>
        </w:rPr>
        <w:t>CCLF2023, GCLF</w:t>
      </w:r>
      <w:r w:rsidR="009D5279">
        <w:rPr>
          <w:rFonts w:eastAsia="Times New Roman" w:cstheme="minorHAnsi"/>
          <w:color w:val="000000" w:themeColor="text1"/>
          <w:kern w:val="0"/>
          <w:lang w:eastAsia="pt-BR"/>
          <w14:ligatures w14:val="none"/>
        </w:rPr>
        <w:t>2023</w:t>
      </w:r>
      <w:r w:rsidR="009D5279" w:rsidRPr="006222E2">
        <w:rPr>
          <w:rFonts w:eastAsia="Times New Roman" w:cstheme="minorHAnsi"/>
          <w:color w:val="000000" w:themeColor="text1"/>
          <w:kern w:val="0"/>
          <w:lang w:eastAsia="pt-BR"/>
          <w14:ligatures w14:val="none"/>
        </w:rPr>
        <w:t xml:space="preserve"> e NDLF2023</w:t>
      </w:r>
      <w:r w:rsidR="009D5279">
        <w:rPr>
          <w:rFonts w:eastAsia="Times New Roman" w:cstheme="minorHAnsi"/>
          <w:color w:val="000000" w:themeColor="text1"/>
          <w:kern w:val="0"/>
          <w:lang w:eastAsia="pt-BR"/>
          <w14:ligatures w14:val="none"/>
        </w:rPr>
        <w:t>)</w:t>
      </w:r>
      <w:r w:rsidR="009D5279" w:rsidRPr="006222E2">
        <w:rPr>
          <w:rFonts w:eastAsia="Times New Roman" w:cstheme="minorHAnsi"/>
          <w:color w:val="000000" w:themeColor="text1"/>
          <w:kern w:val="0"/>
          <w:lang w:eastAsia="pt-BR"/>
          <w14:ligatures w14:val="none"/>
        </w:rPr>
        <w:t xml:space="preserve"> </w:t>
      </w:r>
      <w:r w:rsidR="00EF373D" w:rsidRPr="00714ECC">
        <w:rPr>
          <w:rFonts w:eastAsia="Times New Roman" w:cstheme="minorHAnsi"/>
          <w:color w:val="000000"/>
          <w:kern w:val="0"/>
          <w:lang w:eastAsia="pt-BR"/>
          <w14:ligatures w14:val="none"/>
        </w:rPr>
        <w:t>na área lesionada e região</w:t>
      </w:r>
      <w:r w:rsidR="00F84342" w:rsidRPr="00714ECC">
        <w:rPr>
          <w:rFonts w:eastAsia="Times New Roman" w:cstheme="minorHAnsi"/>
          <w:color w:val="000000"/>
          <w:kern w:val="0"/>
          <w:lang w:eastAsia="pt-BR"/>
          <w14:ligatures w14:val="none"/>
        </w:rPr>
        <w:t xml:space="preserve"> </w:t>
      </w:r>
      <w:r w:rsidR="00EF373D" w:rsidRPr="00714ECC">
        <w:rPr>
          <w:rFonts w:eastAsia="Times New Roman" w:cstheme="minorHAnsi"/>
          <w:color w:val="000000"/>
          <w:kern w:val="0"/>
          <w:lang w:eastAsia="pt-BR"/>
          <w14:ligatures w14:val="none"/>
        </w:rPr>
        <w:t>periferida no grupo intervenção, em quantidade suficiente para recobrir</w:t>
      </w:r>
      <w:r w:rsidR="00F84342" w:rsidRPr="00714ECC">
        <w:rPr>
          <w:rFonts w:eastAsia="Times New Roman" w:cstheme="minorHAnsi"/>
          <w:color w:val="000000"/>
          <w:kern w:val="0"/>
          <w:lang w:eastAsia="pt-BR"/>
          <w14:ligatures w14:val="none"/>
        </w:rPr>
        <w:t xml:space="preserve"> </w:t>
      </w:r>
      <w:r w:rsidR="00EF373D" w:rsidRPr="00714ECC">
        <w:rPr>
          <w:rFonts w:eastAsia="Times New Roman" w:cstheme="minorHAnsi"/>
          <w:color w:val="000000"/>
          <w:kern w:val="0"/>
          <w:lang w:eastAsia="pt-BR"/>
          <w14:ligatures w14:val="none"/>
        </w:rPr>
        <w:t>toda a área da lesão;</w:t>
      </w:r>
    </w:p>
    <w:p w14:paraId="59428621" w14:textId="77777777" w:rsidR="00712AA0" w:rsidRDefault="00EF373D" w:rsidP="00712AA0">
      <w:pPr>
        <w:pStyle w:val="PargrafodaLista"/>
        <w:widowControl/>
        <w:numPr>
          <w:ilvl w:val="0"/>
          <w:numId w:val="21"/>
        </w:numPr>
        <w:shd w:val="clear" w:color="auto" w:fill="FFFFFF"/>
        <w:autoSpaceDE/>
        <w:autoSpaceDN/>
        <w:spacing w:line="360" w:lineRule="auto"/>
        <w:jc w:val="both"/>
        <w:rPr>
          <w:rFonts w:eastAsia="Times New Roman" w:cstheme="minorHAnsi"/>
          <w:color w:val="000000"/>
          <w:kern w:val="0"/>
          <w:lang w:eastAsia="pt-BR"/>
          <w14:ligatures w14:val="none"/>
        </w:rPr>
      </w:pPr>
      <w:r w:rsidRPr="009D5279">
        <w:rPr>
          <w:rFonts w:eastAsia="Times New Roman" w:cstheme="minorHAnsi"/>
          <w:color w:val="000000"/>
          <w:kern w:val="0"/>
          <w:lang w:eastAsia="pt-BR"/>
          <w14:ligatures w14:val="none"/>
        </w:rPr>
        <w:t>Proteção da região com gaze e ataduras.</w:t>
      </w:r>
    </w:p>
    <w:p w14:paraId="202134E3" w14:textId="0D9F8281" w:rsidR="00EF373D" w:rsidRPr="00712AA0" w:rsidRDefault="00EF373D" w:rsidP="00712AA0">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6F229C">
        <w:rPr>
          <w:rFonts w:eastAsia="Times New Roman" w:cstheme="minorHAnsi"/>
          <w:color w:val="000000" w:themeColor="text1"/>
          <w:kern w:val="0"/>
          <w:lang w:eastAsia="pt-BR"/>
          <w14:ligatures w14:val="none"/>
        </w:rPr>
        <w:t xml:space="preserve">As trocas de curativos </w:t>
      </w:r>
      <w:r w:rsidR="00F84342" w:rsidRPr="006F229C">
        <w:rPr>
          <w:rFonts w:eastAsia="Times New Roman" w:cstheme="minorHAnsi"/>
          <w:color w:val="000000" w:themeColor="text1"/>
          <w:kern w:val="0"/>
          <w:lang w:eastAsia="pt-BR"/>
          <w14:ligatures w14:val="none"/>
        </w:rPr>
        <w:t>serão</w:t>
      </w:r>
      <w:r w:rsidRPr="006F229C">
        <w:rPr>
          <w:rFonts w:eastAsia="Times New Roman" w:cstheme="minorHAnsi"/>
          <w:color w:val="000000" w:themeColor="text1"/>
          <w:kern w:val="0"/>
          <w:lang w:eastAsia="pt-BR"/>
          <w14:ligatures w14:val="none"/>
        </w:rPr>
        <w:t xml:space="preserve"> realizadas a cada três dias no grupo controle</w:t>
      </w:r>
      <w:r w:rsidR="00F84342" w:rsidRPr="006F229C">
        <w:rPr>
          <w:rFonts w:eastAsia="Times New Roman" w:cstheme="minorHAnsi"/>
          <w:color w:val="000000" w:themeColor="text1"/>
          <w:kern w:val="0"/>
          <w:lang w:eastAsia="pt-BR"/>
          <w14:ligatures w14:val="none"/>
        </w:rPr>
        <w:t xml:space="preserve"> </w:t>
      </w:r>
      <w:r w:rsidRPr="006F229C">
        <w:rPr>
          <w:rFonts w:eastAsia="Times New Roman" w:cstheme="minorHAnsi"/>
          <w:color w:val="000000" w:themeColor="text1"/>
          <w:kern w:val="0"/>
          <w:lang w:eastAsia="pt-BR"/>
          <w14:ligatures w14:val="none"/>
        </w:rPr>
        <w:t xml:space="preserve">(gaze </w:t>
      </w:r>
      <w:r w:rsidRPr="00712AA0">
        <w:rPr>
          <w:rFonts w:eastAsia="Times New Roman" w:cstheme="minorHAnsi"/>
          <w:color w:val="000000"/>
          <w:kern w:val="0"/>
          <w:lang w:eastAsia="pt-BR"/>
          <w14:ligatures w14:val="none"/>
        </w:rPr>
        <w:t>antimicrobiana/</w:t>
      </w:r>
      <w:proofErr w:type="spellStart"/>
      <w:r w:rsidRPr="00712AA0">
        <w:rPr>
          <w:rFonts w:eastAsia="Times New Roman" w:cstheme="minorHAnsi"/>
          <w:color w:val="000000"/>
          <w:kern w:val="0"/>
          <w:lang w:eastAsia="pt-BR"/>
          <w14:ligatures w14:val="none"/>
        </w:rPr>
        <w:t>hidrogel</w:t>
      </w:r>
      <w:proofErr w:type="spellEnd"/>
      <w:r w:rsidRPr="00712AA0">
        <w:rPr>
          <w:rFonts w:eastAsia="Times New Roman" w:cstheme="minorHAnsi"/>
          <w:color w:val="000000"/>
          <w:kern w:val="0"/>
          <w:lang w:eastAsia="pt-BR"/>
          <w14:ligatures w14:val="none"/>
        </w:rPr>
        <w:t>), por se tratar de um curativo biológico de média</w:t>
      </w:r>
      <w:r w:rsidR="00F84342" w:rsidRPr="00712AA0">
        <w:rPr>
          <w:rFonts w:eastAsia="Times New Roman" w:cstheme="minorHAnsi"/>
          <w:color w:val="000000"/>
          <w:kern w:val="0"/>
          <w:lang w:eastAsia="pt-BR"/>
          <w14:ligatures w14:val="none"/>
        </w:rPr>
        <w:t xml:space="preserve"> </w:t>
      </w:r>
      <w:r w:rsidRPr="00712AA0">
        <w:rPr>
          <w:rFonts w:eastAsia="Times New Roman" w:cstheme="minorHAnsi"/>
          <w:color w:val="000000"/>
          <w:kern w:val="0"/>
          <w:lang w:eastAsia="pt-BR"/>
          <w14:ligatures w14:val="none"/>
        </w:rPr>
        <w:t>permanência;</w:t>
      </w:r>
      <w:r w:rsidR="00F84342" w:rsidRPr="00712AA0">
        <w:rPr>
          <w:rFonts w:eastAsia="Times New Roman" w:cstheme="minorHAnsi"/>
          <w:color w:val="000000"/>
          <w:kern w:val="0"/>
          <w:lang w:eastAsia="pt-BR"/>
          <w14:ligatures w14:val="none"/>
        </w:rPr>
        <w:t xml:space="preserve"> </w:t>
      </w:r>
      <w:r w:rsidR="00216F54">
        <w:rPr>
          <w:rFonts w:eastAsia="Times New Roman" w:cstheme="minorHAnsi"/>
          <w:color w:val="000000"/>
          <w:kern w:val="0"/>
          <w:lang w:eastAsia="pt-BR"/>
          <w14:ligatures w14:val="none"/>
        </w:rPr>
        <w:t xml:space="preserve">como também </w:t>
      </w:r>
      <w:r w:rsidRPr="00712AA0">
        <w:rPr>
          <w:rFonts w:eastAsia="Times New Roman" w:cstheme="minorHAnsi"/>
          <w:color w:val="000000"/>
          <w:kern w:val="0"/>
          <w:lang w:eastAsia="pt-BR"/>
          <w14:ligatures w14:val="none"/>
        </w:rPr>
        <w:t>o</w:t>
      </w:r>
      <w:r w:rsidR="00F84342" w:rsidRPr="00712AA0">
        <w:rPr>
          <w:rFonts w:eastAsia="Times New Roman" w:cstheme="minorHAnsi"/>
          <w:color w:val="000000"/>
          <w:kern w:val="0"/>
          <w:lang w:eastAsia="pt-BR"/>
          <w14:ligatures w14:val="none"/>
        </w:rPr>
        <w:t>s</w:t>
      </w:r>
      <w:r w:rsidRPr="00712AA0">
        <w:rPr>
          <w:rFonts w:eastAsia="Times New Roman" w:cstheme="minorHAnsi"/>
          <w:color w:val="000000"/>
          <w:kern w:val="0"/>
          <w:lang w:eastAsia="pt-BR"/>
          <w14:ligatures w14:val="none"/>
        </w:rPr>
        <w:t xml:space="preserve"> grupo</w:t>
      </w:r>
      <w:r w:rsidR="00F84342" w:rsidRPr="00712AA0">
        <w:rPr>
          <w:rFonts w:eastAsia="Times New Roman" w:cstheme="minorHAnsi"/>
          <w:color w:val="000000"/>
          <w:kern w:val="0"/>
          <w:lang w:eastAsia="pt-BR"/>
          <w14:ligatures w14:val="none"/>
        </w:rPr>
        <w:t>s</w:t>
      </w:r>
      <w:r w:rsidRPr="00712AA0">
        <w:rPr>
          <w:rFonts w:eastAsia="Times New Roman" w:cstheme="minorHAnsi"/>
          <w:color w:val="000000"/>
          <w:kern w:val="0"/>
          <w:lang w:eastAsia="pt-BR"/>
          <w14:ligatures w14:val="none"/>
        </w:rPr>
        <w:t xml:space="preserve"> intervenção</w:t>
      </w:r>
      <w:r w:rsidR="00216F54">
        <w:rPr>
          <w:rFonts w:eastAsia="Times New Roman" w:cstheme="minorHAnsi"/>
          <w:color w:val="000000"/>
          <w:kern w:val="0"/>
          <w:lang w:eastAsia="pt-BR"/>
          <w14:ligatures w14:val="none"/>
        </w:rPr>
        <w:t xml:space="preserve"> farmacológica experimental</w:t>
      </w:r>
      <w:r w:rsidRPr="00712AA0">
        <w:rPr>
          <w:rFonts w:eastAsia="Times New Roman" w:cstheme="minorHAnsi"/>
          <w:color w:val="000000"/>
          <w:kern w:val="0"/>
          <w:lang w:eastAsia="pt-BR"/>
          <w14:ligatures w14:val="none"/>
        </w:rPr>
        <w:t>.</w:t>
      </w:r>
    </w:p>
    <w:p w14:paraId="748CB56D" w14:textId="3CF026FE" w:rsidR="00EF373D" w:rsidRPr="00EF373D" w:rsidRDefault="00EF373D" w:rsidP="00F8434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As feridas </w:t>
      </w:r>
      <w:r w:rsidR="00F84342">
        <w:rPr>
          <w:rFonts w:eastAsia="Times New Roman" w:cstheme="minorHAnsi"/>
          <w:color w:val="000000"/>
          <w:kern w:val="0"/>
          <w:lang w:eastAsia="pt-BR"/>
          <w14:ligatures w14:val="none"/>
        </w:rPr>
        <w:t>serão</w:t>
      </w:r>
      <w:r w:rsidRPr="00EF373D">
        <w:rPr>
          <w:rFonts w:eastAsia="Times New Roman" w:cstheme="minorHAnsi"/>
          <w:color w:val="000000"/>
          <w:kern w:val="0"/>
          <w:lang w:eastAsia="pt-BR"/>
          <w14:ligatures w14:val="none"/>
        </w:rPr>
        <w:t xml:space="preserve"> observadas </w:t>
      </w:r>
      <w:r w:rsidR="000B2A15">
        <w:rPr>
          <w:rFonts w:eastAsia="Times New Roman" w:cstheme="minorHAnsi"/>
          <w:color w:val="000000"/>
          <w:kern w:val="0"/>
          <w:lang w:eastAsia="pt-BR"/>
          <w14:ligatures w14:val="none"/>
        </w:rPr>
        <w:t xml:space="preserve">(fotografadas) </w:t>
      </w:r>
      <w:r w:rsidRPr="00EF373D">
        <w:rPr>
          <w:rFonts w:eastAsia="Times New Roman" w:cstheme="minorHAnsi"/>
          <w:color w:val="000000"/>
          <w:kern w:val="0"/>
          <w:lang w:eastAsia="pt-BR"/>
          <w14:ligatures w14:val="none"/>
        </w:rPr>
        <w:t>semanalmente durante o seguimento</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ambulatorial pela equipe de enfermagem.</w:t>
      </w:r>
    </w:p>
    <w:p w14:paraId="3CBADD2C" w14:textId="00AED90C" w:rsidR="00EF373D" w:rsidRPr="00EF373D" w:rsidRDefault="00EF373D" w:rsidP="00F84342">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Todo o processo ocorr</w:t>
      </w:r>
      <w:r w:rsidR="00F84342">
        <w:rPr>
          <w:rFonts w:eastAsia="Times New Roman" w:cstheme="minorHAnsi"/>
          <w:color w:val="000000"/>
          <w:kern w:val="0"/>
          <w:lang w:eastAsia="pt-BR"/>
          <w14:ligatures w14:val="none"/>
        </w:rPr>
        <w:t xml:space="preserve">erá </w:t>
      </w:r>
      <w:r w:rsidRPr="00EF373D">
        <w:rPr>
          <w:rFonts w:eastAsia="Times New Roman" w:cstheme="minorHAnsi"/>
          <w:color w:val="000000"/>
          <w:kern w:val="0"/>
          <w:lang w:eastAsia="pt-BR"/>
          <w14:ligatures w14:val="none"/>
        </w:rPr>
        <w:t>sob o acompanhamento da pesquisadora</w:t>
      </w:r>
      <w:r w:rsidR="00F84342">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responsável e </w:t>
      </w:r>
      <w:r w:rsidR="00F84342">
        <w:rPr>
          <w:rFonts w:eastAsia="Times New Roman" w:cstheme="minorHAnsi"/>
          <w:color w:val="000000"/>
          <w:kern w:val="0"/>
          <w:lang w:eastAsia="pt-BR"/>
          <w14:ligatures w14:val="none"/>
        </w:rPr>
        <w:t xml:space="preserve">pela equipe de </w:t>
      </w:r>
      <w:r w:rsidRPr="00EF373D">
        <w:rPr>
          <w:rFonts w:eastAsia="Times New Roman" w:cstheme="minorHAnsi"/>
          <w:color w:val="000000"/>
          <w:kern w:val="0"/>
          <w:lang w:eastAsia="pt-BR"/>
          <w14:ligatures w14:val="none"/>
        </w:rPr>
        <w:t>enferm</w:t>
      </w:r>
      <w:r w:rsidR="00F84342">
        <w:rPr>
          <w:rFonts w:eastAsia="Times New Roman" w:cstheme="minorHAnsi"/>
          <w:color w:val="000000"/>
          <w:kern w:val="0"/>
          <w:lang w:eastAsia="pt-BR"/>
          <w14:ligatures w14:val="none"/>
        </w:rPr>
        <w:t xml:space="preserve">agem </w:t>
      </w:r>
      <w:r w:rsidRPr="00EF373D">
        <w:rPr>
          <w:rFonts w:eastAsia="Times New Roman" w:cstheme="minorHAnsi"/>
          <w:color w:val="000000"/>
          <w:kern w:val="0"/>
          <w:lang w:eastAsia="pt-BR"/>
          <w14:ligatures w14:val="none"/>
        </w:rPr>
        <w:t>do Ambulatório do Pé Diabético d</w:t>
      </w:r>
      <w:r w:rsidR="00F84342">
        <w:rPr>
          <w:rFonts w:eastAsia="Times New Roman" w:cstheme="minorHAnsi"/>
          <w:color w:val="000000"/>
          <w:kern w:val="0"/>
          <w:lang w:eastAsia="pt-BR"/>
          <w14:ligatures w14:val="none"/>
        </w:rPr>
        <w:t>a UBS-UNIFAP</w:t>
      </w:r>
      <w:r w:rsidRPr="00EF373D">
        <w:rPr>
          <w:rFonts w:eastAsia="Times New Roman" w:cstheme="minorHAnsi"/>
          <w:color w:val="000000"/>
          <w:kern w:val="0"/>
          <w:lang w:eastAsia="pt-BR"/>
          <w14:ligatures w14:val="none"/>
        </w:rPr>
        <w:t>. Em caso</w:t>
      </w:r>
    </w:p>
    <w:p w14:paraId="54951D51" w14:textId="5F9C9D7F" w:rsidR="00EF373D" w:rsidRDefault="00EF373D" w:rsidP="00EF373D">
      <w:pPr>
        <w:widowControl/>
        <w:shd w:val="clear" w:color="auto" w:fill="FFFFFF"/>
        <w:autoSpaceDE/>
        <w:autoSpaceDN/>
        <w:spacing w:line="360" w:lineRule="auto"/>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lastRenderedPageBreak/>
        <w:t>de observação de não eficácia, processos alérgicos ou complicações, a abordagem</w:t>
      </w:r>
      <w:r w:rsidR="003E06B0">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experimental desses pacientes </w:t>
      </w:r>
      <w:r w:rsidR="003E06B0">
        <w:rPr>
          <w:rFonts w:eastAsia="Times New Roman" w:cstheme="minorHAnsi"/>
          <w:color w:val="000000"/>
          <w:kern w:val="0"/>
          <w:lang w:eastAsia="pt-BR"/>
          <w14:ligatures w14:val="none"/>
        </w:rPr>
        <w:t>será</w:t>
      </w:r>
      <w:r w:rsidRPr="00EF373D">
        <w:rPr>
          <w:rFonts w:eastAsia="Times New Roman" w:cstheme="minorHAnsi"/>
          <w:color w:val="000000"/>
          <w:kern w:val="0"/>
          <w:lang w:eastAsia="pt-BR"/>
          <w14:ligatures w14:val="none"/>
        </w:rPr>
        <w:t xml:space="preserve"> imediatamente interrompida e substituída por</w:t>
      </w:r>
      <w:r w:rsidR="003E06B0">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terapia padronizada sempre a critério da equipe de saúde responsável.</w:t>
      </w:r>
    </w:p>
    <w:p w14:paraId="779DEF6F" w14:textId="77777777" w:rsidR="00273BD4" w:rsidRPr="00EF373D" w:rsidRDefault="00273BD4" w:rsidP="00273BD4">
      <w:pPr>
        <w:pStyle w:val="Ttulo2"/>
        <w:rPr>
          <w:rFonts w:eastAsia="Times New Roman" w:cstheme="minorHAnsi"/>
          <w:color w:val="000000"/>
          <w:kern w:val="0"/>
          <w:lang w:eastAsia="pt-BR"/>
          <w14:ligatures w14:val="none"/>
        </w:rPr>
      </w:pPr>
    </w:p>
    <w:p w14:paraId="77927C39" w14:textId="088A4F8E" w:rsidR="00EF373D" w:rsidRPr="00273BD4" w:rsidRDefault="003E06B0" w:rsidP="00273BD4">
      <w:pPr>
        <w:pStyle w:val="PargrafodaLista"/>
        <w:widowControl/>
        <w:numPr>
          <w:ilvl w:val="1"/>
          <w:numId w:val="23"/>
        </w:numPr>
        <w:shd w:val="clear" w:color="auto" w:fill="FFFFFF"/>
        <w:autoSpaceDE/>
        <w:autoSpaceDN/>
        <w:spacing w:line="360" w:lineRule="auto"/>
        <w:jc w:val="both"/>
        <w:rPr>
          <w:rFonts w:eastAsia="Times New Roman" w:cstheme="minorHAnsi"/>
          <w:b/>
          <w:bCs/>
          <w:color w:val="000000"/>
          <w:kern w:val="0"/>
          <w:lang w:eastAsia="pt-BR"/>
          <w14:ligatures w14:val="none"/>
        </w:rPr>
      </w:pPr>
      <w:r w:rsidRPr="00273BD4">
        <w:rPr>
          <w:rFonts w:eastAsia="Times New Roman" w:cstheme="minorHAnsi"/>
          <w:b/>
          <w:bCs/>
          <w:color w:val="000000"/>
          <w:kern w:val="0"/>
          <w:lang w:eastAsia="pt-BR"/>
          <w14:ligatures w14:val="none"/>
        </w:rPr>
        <w:t>Mensuração da área das feridas</w:t>
      </w:r>
    </w:p>
    <w:p w14:paraId="34B210BD" w14:textId="5B019BD1" w:rsidR="00C35DE7" w:rsidRDefault="00AF2B9E" w:rsidP="000606CE">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Pr>
          <w:rFonts w:eastAsia="Times New Roman" w:cstheme="minorHAnsi"/>
          <w:color w:val="000000"/>
          <w:kern w:val="0"/>
          <w:lang w:eastAsia="pt-BR"/>
          <w14:ligatures w14:val="none"/>
        </w:rPr>
        <w:t xml:space="preserve">Para a mensuração das feridas será empregado o método descrito por Rodrigo et al. (2013), que consiste em fotografar as </w:t>
      </w:r>
      <w:r w:rsidR="00092BB1" w:rsidRPr="00092BB1">
        <w:rPr>
          <w:rFonts w:eastAsia="Times New Roman" w:cstheme="minorHAnsi"/>
          <w:color w:val="000000"/>
          <w:kern w:val="0"/>
          <w:lang w:eastAsia="pt-BR"/>
          <w14:ligatures w14:val="none"/>
        </w:rPr>
        <w:t>feridas</w:t>
      </w:r>
      <w:r w:rsidR="00124566">
        <w:rPr>
          <w:rFonts w:eastAsia="Times New Roman" w:cstheme="minorHAnsi"/>
          <w:color w:val="000000"/>
          <w:kern w:val="0"/>
          <w:lang w:eastAsia="pt-BR"/>
          <w14:ligatures w14:val="none"/>
        </w:rPr>
        <w:t xml:space="preserve"> semanalmente,</w:t>
      </w:r>
      <w:r w:rsidR="00092BB1" w:rsidRPr="00092BB1">
        <w:rPr>
          <w:rFonts w:eastAsia="Times New Roman" w:cstheme="minorHAnsi"/>
          <w:color w:val="000000"/>
          <w:kern w:val="0"/>
          <w:lang w:eastAsia="pt-BR"/>
          <w14:ligatures w14:val="none"/>
        </w:rPr>
        <w:t xml:space="preserve"> empregando uma</w:t>
      </w:r>
      <w:r>
        <w:rPr>
          <w:rFonts w:eastAsia="Times New Roman" w:cstheme="minorHAnsi"/>
          <w:color w:val="000000"/>
          <w:kern w:val="0"/>
          <w:lang w:eastAsia="pt-BR"/>
          <w14:ligatures w14:val="none"/>
        </w:rPr>
        <w:t xml:space="preserve"> </w:t>
      </w:r>
      <w:r w:rsidR="00092BB1" w:rsidRPr="00092BB1">
        <w:rPr>
          <w:rFonts w:eastAsia="Times New Roman" w:cstheme="minorHAnsi"/>
          <w:color w:val="000000"/>
          <w:kern w:val="0"/>
          <w:lang w:eastAsia="pt-BR"/>
          <w14:ligatures w14:val="none"/>
        </w:rPr>
        <w:t>câmera digital (</w:t>
      </w:r>
      <w:r>
        <w:rPr>
          <w:rFonts w:eastAsia="Times New Roman" w:cstheme="minorHAnsi"/>
          <w:color w:val="000000"/>
          <w:kern w:val="0"/>
          <w:lang w:eastAsia="pt-BR"/>
          <w14:ligatures w14:val="none"/>
        </w:rPr>
        <w:t>Samsung</w:t>
      </w:r>
      <w:r w:rsidR="00092BB1" w:rsidRPr="00092BB1">
        <w:rPr>
          <w:rFonts w:eastAsia="Times New Roman" w:cstheme="minorHAnsi"/>
          <w:color w:val="000000"/>
          <w:kern w:val="0"/>
          <w:lang w:eastAsia="pt-BR"/>
          <w14:ligatures w14:val="none"/>
        </w:rPr>
        <w:t xml:space="preserve">) a uma distância média de 15cm e </w:t>
      </w:r>
      <w:r w:rsidR="006C472E">
        <w:rPr>
          <w:rFonts w:eastAsia="Times New Roman" w:cstheme="minorHAnsi"/>
          <w:color w:val="000000"/>
          <w:kern w:val="0"/>
          <w:lang w:eastAsia="pt-BR"/>
          <w14:ligatures w14:val="none"/>
        </w:rPr>
        <w:t xml:space="preserve">será </w:t>
      </w:r>
      <w:r w:rsidR="00092BB1" w:rsidRPr="00092BB1">
        <w:rPr>
          <w:rFonts w:eastAsia="Times New Roman" w:cstheme="minorHAnsi"/>
          <w:color w:val="000000"/>
          <w:kern w:val="0"/>
          <w:lang w:eastAsia="pt-BR"/>
          <w14:ligatures w14:val="none"/>
        </w:rPr>
        <w:t xml:space="preserve">utilizada uma régua </w:t>
      </w:r>
      <w:r w:rsidR="003029D9">
        <w:rPr>
          <w:rFonts w:eastAsia="Times New Roman" w:cstheme="minorHAnsi"/>
          <w:color w:val="000000"/>
          <w:kern w:val="0"/>
          <w:lang w:eastAsia="pt-BR"/>
          <w14:ligatures w14:val="none"/>
        </w:rPr>
        <w:t xml:space="preserve">de medição de feridas, </w:t>
      </w:r>
      <w:r w:rsidR="00092BB1" w:rsidRPr="00092BB1">
        <w:rPr>
          <w:rFonts w:eastAsia="Times New Roman" w:cstheme="minorHAnsi"/>
          <w:color w:val="000000"/>
          <w:kern w:val="0"/>
          <w:lang w:eastAsia="pt-BR"/>
          <w14:ligatures w14:val="none"/>
        </w:rPr>
        <w:t>para servir de escala, sem que essa entre em contato com a</w:t>
      </w:r>
      <w:r w:rsidR="003029D9">
        <w:rPr>
          <w:rFonts w:eastAsia="Times New Roman" w:cstheme="minorHAnsi"/>
          <w:color w:val="000000"/>
          <w:kern w:val="0"/>
          <w:lang w:eastAsia="pt-BR"/>
          <w14:ligatures w14:val="none"/>
        </w:rPr>
        <w:t xml:space="preserve"> </w:t>
      </w:r>
      <w:r w:rsidR="00092BB1" w:rsidRPr="00092BB1">
        <w:rPr>
          <w:rFonts w:eastAsia="Times New Roman" w:cstheme="minorHAnsi"/>
          <w:color w:val="000000"/>
          <w:kern w:val="0"/>
          <w:lang w:eastAsia="pt-BR"/>
          <w14:ligatures w14:val="none"/>
        </w:rPr>
        <w:t xml:space="preserve">ferida. </w:t>
      </w:r>
      <w:r w:rsidR="00C35DE7" w:rsidRPr="00EF373D">
        <w:rPr>
          <w:rFonts w:eastAsia="Times New Roman" w:cstheme="minorHAnsi"/>
          <w:color w:val="000000"/>
          <w:kern w:val="0"/>
          <w:lang w:eastAsia="pt-BR"/>
          <w14:ligatures w14:val="none"/>
        </w:rPr>
        <w:t xml:space="preserve">Para cada paciente </w:t>
      </w:r>
      <w:r w:rsidR="00C35DE7">
        <w:rPr>
          <w:rFonts w:eastAsia="Times New Roman" w:cstheme="minorHAnsi"/>
          <w:color w:val="000000"/>
          <w:kern w:val="0"/>
          <w:lang w:eastAsia="pt-BR"/>
          <w14:ligatures w14:val="none"/>
        </w:rPr>
        <w:t>serão</w:t>
      </w:r>
      <w:r w:rsidR="00C35DE7" w:rsidRPr="00EF373D">
        <w:rPr>
          <w:rFonts w:eastAsia="Times New Roman" w:cstheme="minorHAnsi"/>
          <w:color w:val="000000"/>
          <w:kern w:val="0"/>
          <w:lang w:eastAsia="pt-BR"/>
          <w14:ligatures w14:val="none"/>
        </w:rPr>
        <w:t xml:space="preserve"> registradas três fotos (com flash, sem flash e com a</w:t>
      </w:r>
      <w:r w:rsidR="00C35DE7">
        <w:rPr>
          <w:rFonts w:eastAsia="Times New Roman" w:cstheme="minorHAnsi"/>
          <w:color w:val="000000"/>
          <w:kern w:val="0"/>
          <w:lang w:eastAsia="pt-BR"/>
          <w14:ligatures w14:val="none"/>
        </w:rPr>
        <w:t xml:space="preserve"> </w:t>
      </w:r>
      <w:r w:rsidR="00C35DE7" w:rsidRPr="00EF373D">
        <w:rPr>
          <w:rFonts w:eastAsia="Times New Roman" w:cstheme="minorHAnsi"/>
          <w:color w:val="000000"/>
          <w:kern w:val="0"/>
          <w:lang w:eastAsia="pt-BR"/>
          <w14:ligatures w14:val="none"/>
        </w:rPr>
        <w:t>régua de mensuração de feridas).</w:t>
      </w:r>
      <w:r w:rsidR="00C35DE7">
        <w:rPr>
          <w:rFonts w:eastAsia="Times New Roman" w:cstheme="minorHAnsi"/>
          <w:color w:val="000000"/>
          <w:kern w:val="0"/>
          <w:lang w:eastAsia="pt-BR"/>
          <w14:ligatures w14:val="none"/>
        </w:rPr>
        <w:t xml:space="preserve"> </w:t>
      </w:r>
      <w:r w:rsidR="003029D9">
        <w:rPr>
          <w:rFonts w:eastAsia="Times New Roman" w:cstheme="minorHAnsi"/>
          <w:color w:val="000000"/>
          <w:kern w:val="0"/>
          <w:lang w:eastAsia="pt-BR"/>
          <w14:ligatures w14:val="none"/>
        </w:rPr>
        <w:t>Posteriormente, a</w:t>
      </w:r>
      <w:r w:rsidR="00092BB1" w:rsidRPr="00092BB1">
        <w:rPr>
          <w:rFonts w:eastAsia="Times New Roman" w:cstheme="minorHAnsi"/>
          <w:color w:val="000000"/>
          <w:kern w:val="0"/>
          <w:lang w:eastAsia="pt-BR"/>
          <w14:ligatures w14:val="none"/>
        </w:rPr>
        <w:t xml:space="preserve">s imagens </w:t>
      </w:r>
      <w:r w:rsidR="003029D9">
        <w:rPr>
          <w:rFonts w:eastAsia="Times New Roman" w:cstheme="minorHAnsi"/>
          <w:color w:val="000000"/>
          <w:kern w:val="0"/>
          <w:lang w:eastAsia="pt-BR"/>
          <w14:ligatures w14:val="none"/>
        </w:rPr>
        <w:t>serão</w:t>
      </w:r>
      <w:r w:rsidR="00092BB1" w:rsidRPr="00092BB1">
        <w:rPr>
          <w:rFonts w:eastAsia="Times New Roman" w:cstheme="minorHAnsi"/>
          <w:color w:val="000000"/>
          <w:kern w:val="0"/>
          <w:lang w:eastAsia="pt-BR"/>
          <w14:ligatures w14:val="none"/>
        </w:rPr>
        <w:t xml:space="preserve"> analisadas no programa </w:t>
      </w:r>
      <w:proofErr w:type="spellStart"/>
      <w:r w:rsidR="00092BB1" w:rsidRPr="00092BB1">
        <w:rPr>
          <w:rFonts w:eastAsia="Times New Roman" w:cstheme="minorHAnsi"/>
          <w:color w:val="000000"/>
          <w:kern w:val="0"/>
          <w:lang w:eastAsia="pt-BR"/>
          <w14:ligatures w14:val="none"/>
        </w:rPr>
        <w:t>Image</w:t>
      </w:r>
      <w:proofErr w:type="spellEnd"/>
      <w:r w:rsidR="00092BB1" w:rsidRPr="00092BB1">
        <w:rPr>
          <w:rFonts w:eastAsia="Times New Roman" w:cstheme="minorHAnsi"/>
          <w:color w:val="000000"/>
          <w:kern w:val="0"/>
          <w:lang w:eastAsia="pt-BR"/>
          <w14:ligatures w14:val="none"/>
        </w:rPr>
        <w:t xml:space="preserve"> J versão 1.36b</w:t>
      </w:r>
      <w:r w:rsidR="00082AF3">
        <w:rPr>
          <w:rFonts w:eastAsia="Times New Roman" w:cstheme="minorHAnsi"/>
          <w:color w:val="000000"/>
          <w:kern w:val="0"/>
          <w:lang w:eastAsia="pt-BR"/>
          <w14:ligatures w14:val="none"/>
        </w:rPr>
        <w:t xml:space="preserve"> </w:t>
      </w:r>
      <w:r w:rsidR="00092BB1" w:rsidRPr="00092BB1">
        <w:rPr>
          <w:rFonts w:eastAsia="Times New Roman" w:cstheme="minorHAnsi"/>
          <w:color w:val="000000"/>
          <w:kern w:val="0"/>
          <w:lang w:eastAsia="pt-BR"/>
          <w14:ligatures w14:val="none"/>
        </w:rPr>
        <w:t xml:space="preserve">(Wayne </w:t>
      </w:r>
      <w:proofErr w:type="spellStart"/>
      <w:r w:rsidR="00092BB1" w:rsidRPr="00092BB1">
        <w:rPr>
          <w:rFonts w:eastAsia="Times New Roman" w:cstheme="minorHAnsi"/>
          <w:color w:val="000000"/>
          <w:kern w:val="0"/>
          <w:lang w:eastAsia="pt-BR"/>
          <w14:ligatures w14:val="none"/>
        </w:rPr>
        <w:t>Rasband</w:t>
      </w:r>
      <w:proofErr w:type="spellEnd"/>
      <w:r w:rsidR="00092BB1" w:rsidRPr="00092BB1">
        <w:rPr>
          <w:rFonts w:eastAsia="Times New Roman" w:cstheme="minorHAnsi"/>
          <w:color w:val="000000"/>
          <w:kern w:val="0"/>
          <w:lang w:eastAsia="pt-BR"/>
          <w14:ligatures w14:val="none"/>
        </w:rPr>
        <w:t xml:space="preserve">, </w:t>
      </w:r>
      <w:proofErr w:type="spellStart"/>
      <w:r w:rsidR="00092BB1" w:rsidRPr="00092BB1">
        <w:rPr>
          <w:rFonts w:eastAsia="Times New Roman" w:cstheme="minorHAnsi"/>
          <w:color w:val="000000"/>
          <w:kern w:val="0"/>
          <w:lang w:eastAsia="pt-BR"/>
          <w14:ligatures w14:val="none"/>
        </w:rPr>
        <w:t>National</w:t>
      </w:r>
      <w:proofErr w:type="spellEnd"/>
      <w:r w:rsidR="00092BB1" w:rsidRPr="00092BB1">
        <w:rPr>
          <w:rFonts w:eastAsia="Times New Roman" w:cstheme="minorHAnsi"/>
          <w:color w:val="000000"/>
          <w:kern w:val="0"/>
          <w:lang w:eastAsia="pt-BR"/>
          <w14:ligatures w14:val="none"/>
        </w:rPr>
        <w:t xml:space="preserve"> </w:t>
      </w:r>
      <w:proofErr w:type="spellStart"/>
      <w:r w:rsidR="00092BB1" w:rsidRPr="00092BB1">
        <w:rPr>
          <w:rFonts w:eastAsia="Times New Roman" w:cstheme="minorHAnsi"/>
          <w:color w:val="000000"/>
          <w:kern w:val="0"/>
          <w:lang w:eastAsia="pt-BR"/>
          <w14:ligatures w14:val="none"/>
        </w:rPr>
        <w:t>Institutes</w:t>
      </w:r>
      <w:proofErr w:type="spellEnd"/>
      <w:r w:rsidR="00092BB1" w:rsidRPr="00092BB1">
        <w:rPr>
          <w:rFonts w:eastAsia="Times New Roman" w:cstheme="minorHAnsi"/>
          <w:color w:val="000000"/>
          <w:kern w:val="0"/>
          <w:lang w:eastAsia="pt-BR"/>
          <w14:ligatures w14:val="none"/>
        </w:rPr>
        <w:t xml:space="preserve"> </w:t>
      </w:r>
      <w:proofErr w:type="spellStart"/>
      <w:r w:rsidR="00092BB1" w:rsidRPr="00092BB1">
        <w:rPr>
          <w:rFonts w:eastAsia="Times New Roman" w:cstheme="minorHAnsi"/>
          <w:color w:val="000000"/>
          <w:kern w:val="0"/>
          <w:lang w:eastAsia="pt-BR"/>
          <w14:ligatures w14:val="none"/>
        </w:rPr>
        <w:t>of</w:t>
      </w:r>
      <w:proofErr w:type="spellEnd"/>
      <w:r w:rsidR="00092BB1" w:rsidRPr="00092BB1">
        <w:rPr>
          <w:rFonts w:eastAsia="Times New Roman" w:cstheme="minorHAnsi"/>
          <w:color w:val="000000"/>
          <w:kern w:val="0"/>
          <w:lang w:eastAsia="pt-BR"/>
          <w14:ligatures w14:val="none"/>
        </w:rPr>
        <w:t xml:space="preserve"> Health, USA). </w:t>
      </w:r>
    </w:p>
    <w:p w14:paraId="16944F7E" w14:textId="7C28C3F8" w:rsidR="008E2C6E" w:rsidRDefault="00092BB1" w:rsidP="003E3F5D">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092BB1">
        <w:rPr>
          <w:rFonts w:eastAsia="Times New Roman" w:cstheme="minorHAnsi"/>
          <w:color w:val="000000"/>
          <w:kern w:val="0"/>
          <w:lang w:eastAsia="pt-BR"/>
          <w14:ligatures w14:val="none"/>
        </w:rPr>
        <w:t xml:space="preserve">Cada imagem </w:t>
      </w:r>
      <w:r w:rsidR="008B449D">
        <w:rPr>
          <w:rFonts w:eastAsia="Times New Roman" w:cstheme="minorHAnsi"/>
          <w:color w:val="000000"/>
          <w:kern w:val="0"/>
          <w:lang w:eastAsia="pt-BR"/>
          <w14:ligatures w14:val="none"/>
        </w:rPr>
        <w:t>será</w:t>
      </w:r>
      <w:r w:rsidRPr="00092BB1">
        <w:rPr>
          <w:rFonts w:eastAsia="Times New Roman" w:cstheme="minorHAnsi"/>
          <w:color w:val="000000"/>
          <w:kern w:val="0"/>
          <w:lang w:eastAsia="pt-BR"/>
          <w14:ligatures w14:val="none"/>
        </w:rPr>
        <w:t xml:space="preserve"> aberta no programa </w:t>
      </w:r>
      <w:proofErr w:type="spellStart"/>
      <w:r w:rsidR="008B449D" w:rsidRPr="00092BB1">
        <w:rPr>
          <w:rFonts w:eastAsia="Times New Roman" w:cstheme="minorHAnsi"/>
          <w:color w:val="000000"/>
          <w:kern w:val="0"/>
          <w:lang w:eastAsia="pt-BR"/>
          <w14:ligatures w14:val="none"/>
        </w:rPr>
        <w:t>Image</w:t>
      </w:r>
      <w:proofErr w:type="spellEnd"/>
      <w:r w:rsidR="008B449D" w:rsidRPr="00092BB1">
        <w:rPr>
          <w:rFonts w:eastAsia="Times New Roman" w:cstheme="minorHAnsi"/>
          <w:color w:val="000000"/>
          <w:kern w:val="0"/>
          <w:lang w:eastAsia="pt-BR"/>
          <w14:ligatures w14:val="none"/>
        </w:rPr>
        <w:t xml:space="preserve"> J </w:t>
      </w:r>
      <w:r w:rsidRPr="00092BB1">
        <w:rPr>
          <w:rFonts w:eastAsia="Times New Roman" w:cstheme="minorHAnsi"/>
          <w:color w:val="000000"/>
          <w:kern w:val="0"/>
          <w:lang w:eastAsia="pt-BR"/>
          <w14:ligatures w14:val="none"/>
        </w:rPr>
        <w:t>e</w:t>
      </w:r>
      <w:r w:rsidR="008B449D">
        <w:rPr>
          <w:rFonts w:eastAsia="Times New Roman" w:cstheme="minorHAnsi"/>
          <w:color w:val="000000"/>
          <w:kern w:val="0"/>
          <w:lang w:eastAsia="pt-BR"/>
          <w14:ligatures w14:val="none"/>
        </w:rPr>
        <w:t xml:space="preserve"> </w:t>
      </w:r>
      <w:r w:rsidRPr="00092BB1">
        <w:rPr>
          <w:rFonts w:eastAsia="Times New Roman" w:cstheme="minorHAnsi"/>
          <w:color w:val="000000"/>
          <w:kern w:val="0"/>
          <w:lang w:eastAsia="pt-BR"/>
          <w14:ligatures w14:val="none"/>
        </w:rPr>
        <w:t xml:space="preserve">em seguida </w:t>
      </w:r>
      <w:r w:rsidR="008B449D">
        <w:rPr>
          <w:rFonts w:eastAsia="Times New Roman" w:cstheme="minorHAnsi"/>
          <w:color w:val="000000"/>
          <w:kern w:val="0"/>
          <w:lang w:eastAsia="pt-BR"/>
          <w14:ligatures w14:val="none"/>
        </w:rPr>
        <w:t>será</w:t>
      </w:r>
      <w:r w:rsidRPr="00092BB1">
        <w:rPr>
          <w:rFonts w:eastAsia="Times New Roman" w:cstheme="minorHAnsi"/>
          <w:color w:val="000000"/>
          <w:kern w:val="0"/>
          <w:lang w:eastAsia="pt-BR"/>
          <w14:ligatures w14:val="none"/>
        </w:rPr>
        <w:t xml:space="preserve"> realizada a mensuração da distância de 1cm na régua</w:t>
      </w:r>
      <w:r w:rsidR="008B449D">
        <w:rPr>
          <w:rFonts w:eastAsia="Times New Roman" w:cstheme="minorHAnsi"/>
          <w:color w:val="000000"/>
          <w:kern w:val="0"/>
          <w:lang w:eastAsia="pt-BR"/>
          <w14:ligatures w14:val="none"/>
        </w:rPr>
        <w:t xml:space="preserve"> de feridas</w:t>
      </w:r>
      <w:r w:rsidRPr="00092BB1">
        <w:rPr>
          <w:rFonts w:eastAsia="Times New Roman" w:cstheme="minorHAnsi"/>
          <w:color w:val="000000"/>
          <w:kern w:val="0"/>
          <w:lang w:eastAsia="pt-BR"/>
          <w14:ligatures w14:val="none"/>
        </w:rPr>
        <w:t xml:space="preserve"> que </w:t>
      </w:r>
      <w:r w:rsidR="008B449D">
        <w:rPr>
          <w:rFonts w:eastAsia="Times New Roman" w:cstheme="minorHAnsi"/>
          <w:color w:val="000000"/>
          <w:kern w:val="0"/>
          <w:lang w:eastAsia="pt-BR"/>
          <w14:ligatures w14:val="none"/>
        </w:rPr>
        <w:t xml:space="preserve">será </w:t>
      </w:r>
      <w:r w:rsidRPr="00092BB1">
        <w:rPr>
          <w:rFonts w:eastAsia="Times New Roman" w:cstheme="minorHAnsi"/>
          <w:color w:val="000000"/>
          <w:kern w:val="0"/>
          <w:lang w:eastAsia="pt-BR"/>
          <w14:ligatures w14:val="none"/>
        </w:rPr>
        <w:t>fotografada juntamente com a ferida, para a escolha da escala em centímetros, por</w:t>
      </w:r>
      <w:r w:rsidR="008B449D">
        <w:rPr>
          <w:rFonts w:eastAsia="Times New Roman" w:cstheme="minorHAnsi"/>
          <w:color w:val="000000"/>
          <w:kern w:val="0"/>
          <w:lang w:eastAsia="pt-BR"/>
          <w14:ligatures w14:val="none"/>
        </w:rPr>
        <w:t xml:space="preserve"> </w:t>
      </w:r>
      <w:r w:rsidRPr="00092BB1">
        <w:rPr>
          <w:rFonts w:eastAsia="Times New Roman" w:cstheme="minorHAnsi"/>
          <w:color w:val="000000"/>
          <w:kern w:val="0"/>
          <w:lang w:eastAsia="pt-BR"/>
          <w14:ligatures w14:val="none"/>
        </w:rPr>
        <w:t xml:space="preserve">meio da ferramenta Straight </w:t>
      </w:r>
      <w:proofErr w:type="spellStart"/>
      <w:r w:rsidRPr="00092BB1">
        <w:rPr>
          <w:rFonts w:eastAsia="Times New Roman" w:cstheme="minorHAnsi"/>
          <w:color w:val="000000"/>
          <w:kern w:val="0"/>
          <w:lang w:eastAsia="pt-BR"/>
          <w14:ligatures w14:val="none"/>
        </w:rPr>
        <w:t>line</w:t>
      </w:r>
      <w:proofErr w:type="spellEnd"/>
      <w:r w:rsidRPr="00092BB1">
        <w:rPr>
          <w:rFonts w:eastAsia="Times New Roman" w:cstheme="minorHAnsi"/>
          <w:color w:val="000000"/>
          <w:kern w:val="0"/>
          <w:lang w:eastAsia="pt-BR"/>
          <w14:ligatures w14:val="none"/>
        </w:rPr>
        <w:t xml:space="preserve"> </w:t>
      </w:r>
      <w:proofErr w:type="spellStart"/>
      <w:r w:rsidRPr="00092BB1">
        <w:rPr>
          <w:rFonts w:eastAsia="Times New Roman" w:cstheme="minorHAnsi"/>
          <w:color w:val="000000"/>
          <w:kern w:val="0"/>
          <w:lang w:eastAsia="pt-BR"/>
          <w14:ligatures w14:val="none"/>
        </w:rPr>
        <w:t>selection</w:t>
      </w:r>
      <w:proofErr w:type="spellEnd"/>
      <w:r w:rsidRPr="00092BB1">
        <w:rPr>
          <w:rFonts w:eastAsia="Times New Roman" w:cstheme="minorHAnsi"/>
          <w:color w:val="000000"/>
          <w:kern w:val="0"/>
          <w:lang w:eastAsia="pt-BR"/>
          <w14:ligatures w14:val="none"/>
        </w:rPr>
        <w:t xml:space="preserve"> e a opção Set </w:t>
      </w:r>
      <w:proofErr w:type="spellStart"/>
      <w:r w:rsidRPr="00092BB1">
        <w:rPr>
          <w:rFonts w:eastAsia="Times New Roman" w:cstheme="minorHAnsi"/>
          <w:color w:val="000000"/>
          <w:kern w:val="0"/>
          <w:lang w:eastAsia="pt-BR"/>
          <w14:ligatures w14:val="none"/>
        </w:rPr>
        <w:t>scale</w:t>
      </w:r>
      <w:proofErr w:type="spellEnd"/>
      <w:r w:rsidRPr="00092BB1">
        <w:rPr>
          <w:rFonts w:eastAsia="Times New Roman" w:cstheme="minorHAnsi"/>
          <w:color w:val="000000"/>
          <w:kern w:val="0"/>
          <w:lang w:eastAsia="pt-BR"/>
          <w14:ligatures w14:val="none"/>
        </w:rPr>
        <w:t xml:space="preserve"> na guia </w:t>
      </w:r>
      <w:proofErr w:type="spellStart"/>
      <w:r w:rsidRPr="00092BB1">
        <w:rPr>
          <w:rFonts w:eastAsia="Times New Roman" w:cstheme="minorHAnsi"/>
          <w:color w:val="000000"/>
          <w:kern w:val="0"/>
          <w:lang w:eastAsia="pt-BR"/>
          <w14:ligatures w14:val="none"/>
        </w:rPr>
        <w:t>Analyze</w:t>
      </w:r>
      <w:proofErr w:type="spellEnd"/>
      <w:r w:rsidRPr="00092BB1">
        <w:rPr>
          <w:rFonts w:eastAsia="Times New Roman" w:cstheme="minorHAnsi"/>
          <w:color w:val="000000"/>
          <w:kern w:val="0"/>
          <w:lang w:eastAsia="pt-BR"/>
          <w14:ligatures w14:val="none"/>
        </w:rPr>
        <w:t xml:space="preserve">. Na sequência </w:t>
      </w:r>
      <w:r w:rsidR="008B449D">
        <w:rPr>
          <w:rFonts w:eastAsia="Times New Roman" w:cstheme="minorHAnsi"/>
          <w:color w:val="000000"/>
          <w:kern w:val="0"/>
          <w:lang w:eastAsia="pt-BR"/>
          <w14:ligatures w14:val="none"/>
        </w:rPr>
        <w:t>será</w:t>
      </w:r>
      <w:r w:rsidRPr="00092BB1">
        <w:rPr>
          <w:rFonts w:eastAsia="Times New Roman" w:cstheme="minorHAnsi"/>
          <w:color w:val="000000"/>
          <w:kern w:val="0"/>
          <w:lang w:eastAsia="pt-BR"/>
          <w14:ligatures w14:val="none"/>
        </w:rPr>
        <w:t xml:space="preserve"> utilizada a ferramenta de corte (</w:t>
      </w:r>
      <w:proofErr w:type="spellStart"/>
      <w:r w:rsidRPr="00092BB1">
        <w:rPr>
          <w:rFonts w:eastAsia="Times New Roman" w:cstheme="minorHAnsi"/>
          <w:color w:val="000000"/>
          <w:kern w:val="0"/>
          <w:lang w:eastAsia="pt-BR"/>
          <w14:ligatures w14:val="none"/>
        </w:rPr>
        <w:t>Cut</w:t>
      </w:r>
      <w:proofErr w:type="spellEnd"/>
      <w:r w:rsidRPr="00092BB1">
        <w:rPr>
          <w:rFonts w:eastAsia="Times New Roman" w:cstheme="minorHAnsi"/>
          <w:color w:val="000000"/>
          <w:kern w:val="0"/>
          <w:lang w:eastAsia="pt-BR"/>
          <w14:ligatures w14:val="none"/>
        </w:rPr>
        <w:t xml:space="preserve">) da guia </w:t>
      </w:r>
      <w:proofErr w:type="spellStart"/>
      <w:r w:rsidRPr="00092BB1">
        <w:rPr>
          <w:rFonts w:eastAsia="Times New Roman" w:cstheme="minorHAnsi"/>
          <w:color w:val="000000"/>
          <w:kern w:val="0"/>
          <w:lang w:eastAsia="pt-BR"/>
          <w14:ligatures w14:val="none"/>
        </w:rPr>
        <w:t>Edit</w:t>
      </w:r>
      <w:proofErr w:type="spellEnd"/>
      <w:r w:rsidRPr="00092BB1">
        <w:rPr>
          <w:rFonts w:eastAsia="Times New Roman" w:cstheme="minorHAnsi"/>
          <w:color w:val="000000"/>
          <w:kern w:val="0"/>
          <w:lang w:eastAsia="pt-BR"/>
          <w14:ligatures w14:val="none"/>
        </w:rPr>
        <w:t xml:space="preserve"> para</w:t>
      </w:r>
      <w:r w:rsidR="008B449D">
        <w:rPr>
          <w:rFonts w:eastAsia="Times New Roman" w:cstheme="minorHAnsi"/>
          <w:color w:val="000000"/>
          <w:kern w:val="0"/>
          <w:lang w:eastAsia="pt-BR"/>
          <w14:ligatures w14:val="none"/>
        </w:rPr>
        <w:t xml:space="preserve"> </w:t>
      </w:r>
      <w:r w:rsidRPr="00092BB1">
        <w:rPr>
          <w:rFonts w:eastAsia="Times New Roman" w:cstheme="minorHAnsi"/>
          <w:color w:val="000000"/>
          <w:kern w:val="0"/>
          <w:lang w:eastAsia="pt-BR"/>
          <w14:ligatures w14:val="none"/>
        </w:rPr>
        <w:t>isolar ao máximo apenas a ferida.</w:t>
      </w:r>
      <w:r w:rsidR="008B449D">
        <w:rPr>
          <w:rFonts w:eastAsia="Times New Roman" w:cstheme="minorHAnsi"/>
          <w:color w:val="000000"/>
          <w:kern w:val="0"/>
          <w:lang w:eastAsia="pt-BR"/>
          <w14:ligatures w14:val="none"/>
        </w:rPr>
        <w:t xml:space="preserve"> </w:t>
      </w:r>
      <w:r w:rsidR="008E2C6E" w:rsidRPr="008E2C6E">
        <w:rPr>
          <w:rFonts w:eastAsia="Times New Roman" w:cstheme="minorHAnsi"/>
          <w:color w:val="000000"/>
          <w:kern w:val="0"/>
          <w:lang w:eastAsia="pt-BR"/>
          <w14:ligatures w14:val="none"/>
        </w:rPr>
        <w:t xml:space="preserve">Em seguida </w:t>
      </w:r>
      <w:r w:rsidR="008B449D">
        <w:rPr>
          <w:rFonts w:eastAsia="Times New Roman" w:cstheme="minorHAnsi"/>
          <w:color w:val="000000"/>
          <w:kern w:val="0"/>
          <w:lang w:eastAsia="pt-BR"/>
          <w14:ligatures w14:val="none"/>
        </w:rPr>
        <w:t>será</w:t>
      </w:r>
      <w:r w:rsidR="008E2C6E" w:rsidRPr="008E2C6E">
        <w:rPr>
          <w:rFonts w:eastAsia="Times New Roman" w:cstheme="minorHAnsi"/>
          <w:color w:val="000000"/>
          <w:kern w:val="0"/>
          <w:lang w:eastAsia="pt-BR"/>
          <w14:ligatures w14:val="none"/>
        </w:rPr>
        <w:t xml:space="preserve"> utilizada a ferramenta </w:t>
      </w:r>
      <w:proofErr w:type="spellStart"/>
      <w:r w:rsidR="008E2C6E" w:rsidRPr="008E2C6E">
        <w:rPr>
          <w:rFonts w:eastAsia="Times New Roman" w:cstheme="minorHAnsi"/>
          <w:color w:val="000000"/>
          <w:kern w:val="0"/>
          <w:lang w:eastAsia="pt-BR"/>
          <w14:ligatures w14:val="none"/>
        </w:rPr>
        <w:t>brightness</w:t>
      </w:r>
      <w:proofErr w:type="spellEnd"/>
      <w:r w:rsidR="008E2C6E" w:rsidRPr="008E2C6E">
        <w:rPr>
          <w:rFonts w:eastAsia="Times New Roman" w:cstheme="minorHAnsi"/>
          <w:color w:val="000000"/>
          <w:kern w:val="0"/>
          <w:lang w:eastAsia="pt-BR"/>
          <w14:ligatures w14:val="none"/>
        </w:rPr>
        <w:t>/</w:t>
      </w:r>
      <w:proofErr w:type="spellStart"/>
      <w:r w:rsidR="008E2C6E" w:rsidRPr="008E2C6E">
        <w:rPr>
          <w:rFonts w:eastAsia="Times New Roman" w:cstheme="minorHAnsi"/>
          <w:color w:val="000000"/>
          <w:kern w:val="0"/>
          <w:lang w:eastAsia="pt-BR"/>
          <w14:ligatures w14:val="none"/>
        </w:rPr>
        <w:t>contrast</w:t>
      </w:r>
      <w:proofErr w:type="spellEnd"/>
      <w:r w:rsidR="008E2C6E" w:rsidRPr="008E2C6E">
        <w:rPr>
          <w:rFonts w:eastAsia="Times New Roman" w:cstheme="minorHAnsi"/>
          <w:color w:val="000000"/>
          <w:kern w:val="0"/>
          <w:lang w:eastAsia="pt-BR"/>
          <w14:ligatures w14:val="none"/>
        </w:rPr>
        <w:t xml:space="preserve"> na guia </w:t>
      </w:r>
      <w:proofErr w:type="spellStart"/>
      <w:r w:rsidR="008E2C6E" w:rsidRPr="008E2C6E">
        <w:rPr>
          <w:rFonts w:eastAsia="Times New Roman" w:cstheme="minorHAnsi"/>
          <w:color w:val="000000"/>
          <w:kern w:val="0"/>
          <w:lang w:eastAsia="pt-BR"/>
          <w14:ligatures w14:val="none"/>
        </w:rPr>
        <w:t>ajust</w:t>
      </w:r>
      <w:proofErr w:type="spellEnd"/>
      <w:r w:rsidR="008E2C6E" w:rsidRPr="008E2C6E">
        <w:rPr>
          <w:rFonts w:eastAsia="Times New Roman" w:cstheme="minorHAnsi"/>
          <w:color w:val="000000"/>
          <w:kern w:val="0"/>
          <w:lang w:eastAsia="pt-BR"/>
          <w14:ligatures w14:val="none"/>
        </w:rPr>
        <w:t>,</w:t>
      </w:r>
      <w:r w:rsidR="008B449D">
        <w:rPr>
          <w:rFonts w:eastAsia="Times New Roman" w:cstheme="minorHAnsi"/>
          <w:color w:val="000000"/>
          <w:kern w:val="0"/>
          <w:lang w:eastAsia="pt-BR"/>
          <w14:ligatures w14:val="none"/>
        </w:rPr>
        <w:t xml:space="preserve"> </w:t>
      </w:r>
      <w:r w:rsidR="008E2C6E" w:rsidRPr="008E2C6E">
        <w:rPr>
          <w:rFonts w:eastAsia="Times New Roman" w:cstheme="minorHAnsi"/>
          <w:color w:val="000000"/>
          <w:kern w:val="0"/>
          <w:lang w:eastAsia="pt-BR"/>
          <w14:ligatures w14:val="none"/>
        </w:rPr>
        <w:t>para realçar ao máximo o contraste da imagem.</w:t>
      </w:r>
      <w:r w:rsidR="008E2C6E">
        <w:rPr>
          <w:rFonts w:eastAsia="Times New Roman" w:cstheme="minorHAnsi"/>
          <w:color w:val="000000"/>
          <w:kern w:val="0"/>
          <w:lang w:eastAsia="pt-BR"/>
          <w14:ligatures w14:val="none"/>
        </w:rPr>
        <w:t xml:space="preserve"> </w:t>
      </w:r>
      <w:r w:rsidR="008E2C6E" w:rsidRPr="008E2C6E">
        <w:rPr>
          <w:rFonts w:eastAsia="Times New Roman" w:cstheme="minorHAnsi"/>
          <w:color w:val="000000"/>
          <w:kern w:val="0"/>
          <w:lang w:eastAsia="pt-BR"/>
          <w14:ligatures w14:val="none"/>
        </w:rPr>
        <w:t xml:space="preserve">Posteriormente </w:t>
      </w:r>
      <w:r w:rsidR="003E3F5D">
        <w:rPr>
          <w:rFonts w:eastAsia="Times New Roman" w:cstheme="minorHAnsi"/>
          <w:color w:val="000000"/>
          <w:kern w:val="0"/>
          <w:lang w:eastAsia="pt-BR"/>
          <w14:ligatures w14:val="none"/>
        </w:rPr>
        <w:t>será</w:t>
      </w:r>
      <w:r w:rsidR="008E2C6E" w:rsidRPr="008E2C6E">
        <w:rPr>
          <w:rFonts w:eastAsia="Times New Roman" w:cstheme="minorHAnsi"/>
          <w:color w:val="000000"/>
          <w:kern w:val="0"/>
          <w:lang w:eastAsia="pt-BR"/>
          <w14:ligatures w14:val="none"/>
        </w:rPr>
        <w:t xml:space="preserve"> utilizado o plugin </w:t>
      </w:r>
      <w:proofErr w:type="spellStart"/>
      <w:r w:rsidR="008E2C6E" w:rsidRPr="008E2C6E">
        <w:rPr>
          <w:rFonts w:eastAsia="Times New Roman" w:cstheme="minorHAnsi"/>
          <w:color w:val="000000"/>
          <w:kern w:val="0"/>
          <w:lang w:eastAsia="pt-BR"/>
          <w14:ligatures w14:val="none"/>
        </w:rPr>
        <w:t>treshold</w:t>
      </w:r>
      <w:proofErr w:type="spellEnd"/>
      <w:r w:rsidR="008E2C6E" w:rsidRPr="008E2C6E">
        <w:rPr>
          <w:rFonts w:eastAsia="Times New Roman" w:cstheme="minorHAnsi"/>
          <w:color w:val="000000"/>
          <w:kern w:val="0"/>
          <w:lang w:eastAsia="pt-BR"/>
          <w14:ligatures w14:val="none"/>
        </w:rPr>
        <w:t xml:space="preserve"> color da guia Plugins na</w:t>
      </w:r>
      <w:r w:rsidR="003E3F5D">
        <w:rPr>
          <w:rFonts w:eastAsia="Times New Roman" w:cstheme="minorHAnsi"/>
          <w:color w:val="000000"/>
          <w:kern w:val="0"/>
          <w:lang w:eastAsia="pt-BR"/>
          <w14:ligatures w14:val="none"/>
        </w:rPr>
        <w:t xml:space="preserve"> </w:t>
      </w:r>
      <w:r w:rsidR="008E2C6E" w:rsidRPr="008E2C6E">
        <w:rPr>
          <w:rFonts w:eastAsia="Times New Roman" w:cstheme="minorHAnsi"/>
          <w:color w:val="000000"/>
          <w:kern w:val="0"/>
          <w:lang w:eastAsia="pt-BR"/>
          <w14:ligatures w14:val="none"/>
        </w:rPr>
        <w:t xml:space="preserve">opção Color, para delimitar apenas a área da ferida, ajustada na barra </w:t>
      </w:r>
      <w:proofErr w:type="spellStart"/>
      <w:r w:rsidR="008E2C6E" w:rsidRPr="008E2C6E">
        <w:rPr>
          <w:rFonts w:eastAsia="Times New Roman" w:cstheme="minorHAnsi"/>
          <w:color w:val="000000"/>
          <w:kern w:val="0"/>
          <w:lang w:eastAsia="pt-BR"/>
          <w14:ligatures w14:val="none"/>
        </w:rPr>
        <w:t>saturation</w:t>
      </w:r>
      <w:proofErr w:type="spellEnd"/>
      <w:r w:rsidR="008E2C6E" w:rsidRPr="008E2C6E">
        <w:rPr>
          <w:rFonts w:eastAsia="Times New Roman" w:cstheme="minorHAnsi"/>
          <w:color w:val="000000"/>
          <w:kern w:val="0"/>
          <w:lang w:eastAsia="pt-BR"/>
          <w14:ligatures w14:val="none"/>
        </w:rPr>
        <w:t>.</w:t>
      </w:r>
      <w:r w:rsidR="00F40F1D">
        <w:rPr>
          <w:rFonts w:eastAsia="Times New Roman" w:cstheme="minorHAnsi"/>
          <w:color w:val="000000"/>
          <w:kern w:val="0"/>
          <w:lang w:eastAsia="pt-BR"/>
          <w14:ligatures w14:val="none"/>
        </w:rPr>
        <w:t xml:space="preserve"> </w:t>
      </w:r>
      <w:r w:rsidR="00F40F1D" w:rsidRPr="00F40F1D">
        <w:rPr>
          <w:rFonts w:eastAsia="Times New Roman" w:cstheme="minorHAnsi"/>
          <w:color w:val="000000"/>
          <w:kern w:val="0"/>
          <w:lang w:eastAsia="pt-BR"/>
          <w14:ligatures w14:val="none"/>
        </w:rPr>
        <w:t xml:space="preserve">Após esse procedimento a imagem </w:t>
      </w:r>
      <w:r w:rsidR="003E3F5D">
        <w:rPr>
          <w:rFonts w:eastAsia="Times New Roman" w:cstheme="minorHAnsi"/>
          <w:color w:val="000000"/>
          <w:kern w:val="0"/>
          <w:lang w:eastAsia="pt-BR"/>
          <w14:ligatures w14:val="none"/>
        </w:rPr>
        <w:t>será</w:t>
      </w:r>
      <w:r w:rsidR="00F40F1D" w:rsidRPr="00F40F1D">
        <w:rPr>
          <w:rFonts w:eastAsia="Times New Roman" w:cstheme="minorHAnsi"/>
          <w:color w:val="000000"/>
          <w:kern w:val="0"/>
          <w:lang w:eastAsia="pt-BR"/>
          <w14:ligatures w14:val="none"/>
        </w:rPr>
        <w:t xml:space="preserve"> convertida paro o tipo </w:t>
      </w:r>
      <w:proofErr w:type="gramStart"/>
      <w:r w:rsidR="00F40F1D" w:rsidRPr="00F40F1D">
        <w:rPr>
          <w:rFonts w:eastAsia="Times New Roman" w:cstheme="minorHAnsi"/>
          <w:color w:val="000000"/>
          <w:kern w:val="0"/>
          <w:lang w:eastAsia="pt-BR"/>
          <w14:ligatures w14:val="none"/>
        </w:rPr>
        <w:t>8 bit</w:t>
      </w:r>
      <w:proofErr w:type="gramEnd"/>
      <w:r w:rsidR="00F40F1D" w:rsidRPr="00F40F1D">
        <w:rPr>
          <w:rFonts w:eastAsia="Times New Roman" w:cstheme="minorHAnsi"/>
          <w:color w:val="000000"/>
          <w:kern w:val="0"/>
          <w:lang w:eastAsia="pt-BR"/>
          <w14:ligatures w14:val="none"/>
        </w:rPr>
        <w:t xml:space="preserve"> na guia</w:t>
      </w:r>
      <w:r w:rsidR="003E3F5D">
        <w:rPr>
          <w:rFonts w:eastAsia="Times New Roman" w:cstheme="minorHAnsi"/>
          <w:color w:val="000000"/>
          <w:kern w:val="0"/>
          <w:lang w:eastAsia="pt-BR"/>
          <w14:ligatures w14:val="none"/>
        </w:rPr>
        <w:t xml:space="preserve"> </w:t>
      </w:r>
      <w:proofErr w:type="spellStart"/>
      <w:r w:rsidR="00F40F1D" w:rsidRPr="00F40F1D">
        <w:rPr>
          <w:rFonts w:eastAsia="Times New Roman" w:cstheme="minorHAnsi"/>
          <w:color w:val="000000"/>
          <w:kern w:val="0"/>
          <w:lang w:eastAsia="pt-BR"/>
          <w14:ligatures w14:val="none"/>
        </w:rPr>
        <w:t>Image</w:t>
      </w:r>
      <w:proofErr w:type="spellEnd"/>
      <w:r w:rsidR="00F40F1D" w:rsidRPr="00F40F1D">
        <w:rPr>
          <w:rFonts w:eastAsia="Times New Roman" w:cstheme="minorHAnsi"/>
          <w:color w:val="000000"/>
          <w:kern w:val="0"/>
          <w:lang w:eastAsia="pt-BR"/>
          <w14:ligatures w14:val="none"/>
        </w:rPr>
        <w:t xml:space="preserve">, na função </w:t>
      </w:r>
      <w:proofErr w:type="spellStart"/>
      <w:r w:rsidR="00F40F1D" w:rsidRPr="00F40F1D">
        <w:rPr>
          <w:rFonts w:eastAsia="Times New Roman" w:cstheme="minorHAnsi"/>
          <w:color w:val="000000"/>
          <w:kern w:val="0"/>
          <w:lang w:eastAsia="pt-BR"/>
          <w14:ligatures w14:val="none"/>
        </w:rPr>
        <w:t>Type</w:t>
      </w:r>
      <w:proofErr w:type="spellEnd"/>
      <w:r w:rsidR="00F40F1D" w:rsidRPr="00F40F1D">
        <w:rPr>
          <w:rFonts w:eastAsia="Times New Roman" w:cstheme="minorHAnsi"/>
          <w:color w:val="000000"/>
          <w:kern w:val="0"/>
          <w:lang w:eastAsia="pt-BR"/>
          <w14:ligatures w14:val="none"/>
        </w:rPr>
        <w:t xml:space="preserve">. Posteriormente a imagem resultante </w:t>
      </w:r>
      <w:r w:rsidR="003E3F5D">
        <w:rPr>
          <w:rFonts w:eastAsia="Times New Roman" w:cstheme="minorHAnsi"/>
          <w:color w:val="000000"/>
          <w:kern w:val="0"/>
          <w:lang w:eastAsia="pt-BR"/>
          <w14:ligatures w14:val="none"/>
        </w:rPr>
        <w:t xml:space="preserve">será </w:t>
      </w:r>
      <w:r w:rsidR="00F40F1D" w:rsidRPr="00F40F1D">
        <w:rPr>
          <w:rFonts w:eastAsia="Times New Roman" w:cstheme="minorHAnsi"/>
          <w:color w:val="000000"/>
          <w:kern w:val="0"/>
          <w:lang w:eastAsia="pt-BR"/>
          <w14:ligatures w14:val="none"/>
        </w:rPr>
        <w:t xml:space="preserve">submetida à ferramenta </w:t>
      </w:r>
      <w:proofErr w:type="spellStart"/>
      <w:r w:rsidR="00F40F1D" w:rsidRPr="00F40F1D">
        <w:rPr>
          <w:rFonts w:eastAsia="Times New Roman" w:cstheme="minorHAnsi"/>
          <w:color w:val="000000"/>
          <w:kern w:val="0"/>
          <w:lang w:eastAsia="pt-BR"/>
          <w14:ligatures w14:val="none"/>
        </w:rPr>
        <w:t>analyze</w:t>
      </w:r>
      <w:proofErr w:type="spellEnd"/>
      <w:r w:rsidR="00F40F1D" w:rsidRPr="00F40F1D">
        <w:rPr>
          <w:rFonts w:eastAsia="Times New Roman" w:cstheme="minorHAnsi"/>
          <w:color w:val="000000"/>
          <w:kern w:val="0"/>
          <w:lang w:eastAsia="pt-BR"/>
          <w14:ligatures w14:val="none"/>
        </w:rPr>
        <w:t xml:space="preserve"> </w:t>
      </w:r>
      <w:proofErr w:type="spellStart"/>
      <w:r w:rsidR="00F40F1D" w:rsidRPr="00F40F1D">
        <w:rPr>
          <w:rFonts w:eastAsia="Times New Roman" w:cstheme="minorHAnsi"/>
          <w:color w:val="000000"/>
          <w:kern w:val="0"/>
          <w:lang w:eastAsia="pt-BR"/>
          <w14:ligatures w14:val="none"/>
        </w:rPr>
        <w:t>particles</w:t>
      </w:r>
      <w:proofErr w:type="spellEnd"/>
      <w:r w:rsidR="00F40F1D" w:rsidRPr="00F40F1D">
        <w:rPr>
          <w:rFonts w:eastAsia="Times New Roman" w:cstheme="minorHAnsi"/>
          <w:color w:val="000000"/>
          <w:kern w:val="0"/>
          <w:lang w:eastAsia="pt-BR"/>
          <w14:ligatures w14:val="none"/>
        </w:rPr>
        <w:t xml:space="preserve"> da guia </w:t>
      </w:r>
      <w:proofErr w:type="spellStart"/>
      <w:r w:rsidR="00F40F1D" w:rsidRPr="00F40F1D">
        <w:rPr>
          <w:rFonts w:eastAsia="Times New Roman" w:cstheme="minorHAnsi"/>
          <w:color w:val="000000"/>
          <w:kern w:val="0"/>
          <w:lang w:eastAsia="pt-BR"/>
          <w14:ligatures w14:val="none"/>
        </w:rPr>
        <w:t>analyze</w:t>
      </w:r>
      <w:proofErr w:type="spellEnd"/>
      <w:r w:rsidR="00F40F1D" w:rsidRPr="00F40F1D">
        <w:rPr>
          <w:rFonts w:eastAsia="Times New Roman" w:cstheme="minorHAnsi"/>
          <w:color w:val="000000"/>
          <w:kern w:val="0"/>
          <w:lang w:eastAsia="pt-BR"/>
          <w14:ligatures w14:val="none"/>
        </w:rPr>
        <w:t>, que fornece</w:t>
      </w:r>
      <w:r w:rsidR="003E3F5D">
        <w:rPr>
          <w:rFonts w:eastAsia="Times New Roman" w:cstheme="minorHAnsi"/>
          <w:color w:val="000000"/>
          <w:kern w:val="0"/>
          <w:lang w:eastAsia="pt-BR"/>
          <w14:ligatures w14:val="none"/>
        </w:rPr>
        <w:t xml:space="preserve"> </w:t>
      </w:r>
      <w:r w:rsidR="00F40F1D" w:rsidRPr="00F40F1D">
        <w:rPr>
          <w:rFonts w:eastAsia="Times New Roman" w:cstheme="minorHAnsi"/>
          <w:color w:val="000000"/>
          <w:kern w:val="0"/>
          <w:lang w:eastAsia="pt-BR"/>
          <w14:ligatures w14:val="none"/>
        </w:rPr>
        <w:t>a área final da ferida em centímetros.</w:t>
      </w:r>
    </w:p>
    <w:p w14:paraId="066BC0F4" w14:textId="77777777" w:rsidR="007B5B0F" w:rsidRDefault="007B5B0F" w:rsidP="003E3F5D">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p>
    <w:p w14:paraId="2A498725" w14:textId="70E8936B" w:rsidR="00233F44" w:rsidRPr="007B5B0F" w:rsidRDefault="00233F44" w:rsidP="007B5B0F">
      <w:pPr>
        <w:pStyle w:val="PargrafodaLista"/>
        <w:widowControl/>
        <w:numPr>
          <w:ilvl w:val="1"/>
          <w:numId w:val="23"/>
        </w:numPr>
        <w:shd w:val="clear" w:color="auto" w:fill="FFFFFF"/>
        <w:autoSpaceDE/>
        <w:autoSpaceDN/>
        <w:spacing w:line="360" w:lineRule="auto"/>
        <w:jc w:val="both"/>
        <w:outlineLvl w:val="1"/>
        <w:rPr>
          <w:rFonts w:eastAsia="Times New Roman" w:cstheme="minorHAnsi"/>
          <w:b/>
          <w:bCs/>
          <w:color w:val="000000"/>
          <w:kern w:val="0"/>
          <w:lang w:eastAsia="pt-BR"/>
          <w14:ligatures w14:val="none"/>
        </w:rPr>
      </w:pPr>
      <w:bookmarkStart w:id="19" w:name="_Toc153636598"/>
      <w:r w:rsidRPr="007B5B0F">
        <w:rPr>
          <w:rFonts w:eastAsia="Times New Roman" w:cstheme="minorHAnsi"/>
          <w:b/>
          <w:bCs/>
          <w:color w:val="000000"/>
          <w:kern w:val="0"/>
          <w:lang w:eastAsia="pt-BR"/>
          <w14:ligatures w14:val="none"/>
        </w:rPr>
        <w:t>Análise dos dados</w:t>
      </w:r>
      <w:bookmarkEnd w:id="19"/>
    </w:p>
    <w:p w14:paraId="3D8FD817" w14:textId="7B49679C" w:rsidR="00233F44" w:rsidRPr="00EF373D" w:rsidRDefault="00233F44" w:rsidP="00D35C24">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t xml:space="preserve">Os dados </w:t>
      </w:r>
      <w:r>
        <w:rPr>
          <w:rFonts w:eastAsia="Times New Roman" w:cstheme="minorHAnsi"/>
          <w:color w:val="000000"/>
          <w:kern w:val="0"/>
          <w:lang w:eastAsia="pt-BR"/>
          <w14:ligatures w14:val="none"/>
        </w:rPr>
        <w:t>serão</w:t>
      </w:r>
      <w:r w:rsidRPr="00EF373D">
        <w:rPr>
          <w:rFonts w:eastAsia="Times New Roman" w:cstheme="minorHAnsi"/>
          <w:color w:val="000000"/>
          <w:kern w:val="0"/>
          <w:lang w:eastAsia="pt-BR"/>
          <w14:ligatures w14:val="none"/>
        </w:rPr>
        <w:t xml:space="preserve"> organizados em tabelas</w:t>
      </w:r>
      <w:r>
        <w:rPr>
          <w:rFonts w:eastAsia="Times New Roman" w:cstheme="minorHAnsi"/>
          <w:color w:val="000000"/>
          <w:kern w:val="0"/>
          <w:lang w:eastAsia="pt-BR"/>
          <w14:ligatures w14:val="none"/>
        </w:rPr>
        <w:t xml:space="preserve">, assim serão </w:t>
      </w:r>
      <w:r w:rsidRPr="00EF373D">
        <w:rPr>
          <w:rFonts w:eastAsia="Times New Roman" w:cstheme="minorHAnsi"/>
          <w:color w:val="000000"/>
          <w:kern w:val="0"/>
          <w:lang w:eastAsia="pt-BR"/>
          <w14:ligatures w14:val="none"/>
        </w:rPr>
        <w:t>calculadas as médias,</w:t>
      </w:r>
      <w:r>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desvios padrão e medianas das variáveis idade, tempo de diagnóstico do </w:t>
      </w:r>
      <w:r>
        <w:rPr>
          <w:rFonts w:eastAsia="Times New Roman" w:cstheme="minorHAnsi"/>
          <w:color w:val="000000"/>
          <w:kern w:val="0"/>
          <w:lang w:eastAsia="pt-BR"/>
          <w14:ligatures w14:val="none"/>
        </w:rPr>
        <w:t>quadro de diabetes</w:t>
      </w:r>
      <w:r w:rsidRPr="00EF373D">
        <w:rPr>
          <w:rFonts w:eastAsia="Times New Roman" w:cstheme="minorHAnsi"/>
          <w:color w:val="000000"/>
          <w:kern w:val="0"/>
          <w:lang w:eastAsia="pt-BR"/>
          <w14:ligatures w14:val="none"/>
        </w:rPr>
        <w:t>, tempo</w:t>
      </w:r>
      <w:r>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de surgimento da lesão, tempo de tratamento, área inicial e final da lesão. </w:t>
      </w:r>
      <w:r w:rsidR="00D35C24">
        <w:rPr>
          <w:rFonts w:eastAsia="Times New Roman" w:cstheme="minorHAnsi"/>
          <w:color w:val="000000"/>
          <w:kern w:val="0"/>
          <w:lang w:eastAsia="pt-BR"/>
          <w14:ligatures w14:val="none"/>
        </w:rPr>
        <w:t>Para a</w:t>
      </w:r>
      <w:r w:rsidRPr="00EF373D">
        <w:rPr>
          <w:rFonts w:eastAsia="Times New Roman" w:cstheme="minorHAnsi"/>
          <w:color w:val="000000"/>
          <w:kern w:val="0"/>
          <w:lang w:eastAsia="pt-BR"/>
          <w14:ligatures w14:val="none"/>
        </w:rPr>
        <w:t xml:space="preserve"> normalidade dos dados </w:t>
      </w:r>
      <w:r w:rsidR="00D35C24">
        <w:rPr>
          <w:rFonts w:eastAsia="Times New Roman" w:cstheme="minorHAnsi"/>
          <w:color w:val="000000"/>
          <w:kern w:val="0"/>
          <w:lang w:eastAsia="pt-BR"/>
          <w14:ligatures w14:val="none"/>
        </w:rPr>
        <w:t xml:space="preserve">será empregado o </w:t>
      </w:r>
      <w:r w:rsidR="00D35C24" w:rsidRPr="00EF373D">
        <w:rPr>
          <w:rFonts w:eastAsia="Times New Roman" w:cstheme="minorHAnsi"/>
          <w:color w:val="000000"/>
          <w:kern w:val="0"/>
          <w:lang w:eastAsia="pt-BR"/>
          <w14:ligatures w14:val="none"/>
        </w:rPr>
        <w:t>teste</w:t>
      </w:r>
      <w:r w:rsidRPr="00EF373D">
        <w:rPr>
          <w:rFonts w:eastAsia="Times New Roman" w:cstheme="minorHAnsi"/>
          <w:color w:val="000000"/>
          <w:kern w:val="0"/>
          <w:lang w:eastAsia="pt-BR"/>
          <w14:ligatures w14:val="none"/>
        </w:rPr>
        <w:t xml:space="preserve"> de </w:t>
      </w:r>
      <w:proofErr w:type="spellStart"/>
      <w:r w:rsidRPr="00EF373D">
        <w:rPr>
          <w:rFonts w:eastAsia="Times New Roman" w:cstheme="minorHAnsi"/>
          <w:color w:val="000000"/>
          <w:kern w:val="0"/>
          <w:lang w:eastAsia="pt-BR"/>
          <w14:ligatures w14:val="none"/>
        </w:rPr>
        <w:t>Kolmogorov</w:t>
      </w:r>
      <w:proofErr w:type="spellEnd"/>
      <w:r w:rsidRPr="00EF373D">
        <w:rPr>
          <w:rFonts w:eastAsia="Times New Roman" w:cstheme="minorHAnsi"/>
          <w:color w:val="000000"/>
          <w:kern w:val="0"/>
          <w:lang w:eastAsia="pt-BR"/>
          <w14:ligatures w14:val="none"/>
        </w:rPr>
        <w:t>-Smirnov e a homogeneidade</w:t>
      </w:r>
      <w:r w:rsidR="00D35C24">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das variâncias pelo teste de Levene.</w:t>
      </w:r>
    </w:p>
    <w:p w14:paraId="243C3611" w14:textId="2E2B95BB" w:rsidR="00233F44" w:rsidRPr="00EF373D" w:rsidRDefault="00233F44" w:rsidP="00D35C24">
      <w:pPr>
        <w:widowControl/>
        <w:shd w:val="clear" w:color="auto" w:fill="FFFFFF"/>
        <w:autoSpaceDE/>
        <w:autoSpaceDN/>
        <w:spacing w:line="360" w:lineRule="auto"/>
        <w:ind w:firstLine="708"/>
        <w:jc w:val="both"/>
        <w:rPr>
          <w:rFonts w:eastAsia="Times New Roman" w:cstheme="minorHAnsi"/>
          <w:color w:val="000000"/>
          <w:kern w:val="0"/>
          <w:lang w:eastAsia="pt-BR"/>
          <w14:ligatures w14:val="none"/>
        </w:rPr>
      </w:pPr>
      <w:r w:rsidRPr="00EF373D">
        <w:rPr>
          <w:rFonts w:eastAsia="Times New Roman" w:cstheme="minorHAnsi"/>
          <w:color w:val="000000"/>
          <w:kern w:val="0"/>
          <w:lang w:eastAsia="pt-BR"/>
          <w14:ligatures w14:val="none"/>
        </w:rPr>
        <w:lastRenderedPageBreak/>
        <w:t>A análise dos grupos contrastados e as de comparação das proporções</w:t>
      </w:r>
      <w:r w:rsidR="00D35C24">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entre os dois grupos </w:t>
      </w:r>
      <w:r w:rsidR="00D35C24">
        <w:rPr>
          <w:rFonts w:eastAsia="Times New Roman" w:cstheme="minorHAnsi"/>
          <w:color w:val="000000"/>
          <w:kern w:val="0"/>
          <w:lang w:eastAsia="pt-BR"/>
          <w14:ligatures w14:val="none"/>
        </w:rPr>
        <w:t>controle</w:t>
      </w:r>
      <w:r w:rsidRPr="00EF373D">
        <w:rPr>
          <w:rFonts w:eastAsia="Times New Roman" w:cstheme="minorHAnsi"/>
          <w:color w:val="000000"/>
          <w:kern w:val="0"/>
          <w:lang w:eastAsia="pt-BR"/>
          <w14:ligatures w14:val="none"/>
        </w:rPr>
        <w:t xml:space="preserve"> e </w:t>
      </w:r>
      <w:r w:rsidR="00D35C24">
        <w:rPr>
          <w:rFonts w:eastAsia="Times New Roman" w:cstheme="minorHAnsi"/>
          <w:color w:val="000000"/>
          <w:kern w:val="0"/>
          <w:lang w:eastAsia="pt-BR"/>
          <w14:ligatures w14:val="none"/>
        </w:rPr>
        <w:t xml:space="preserve">intervenção farmacológica experimental, serão utilizados os </w:t>
      </w:r>
      <w:r w:rsidRPr="00EF373D">
        <w:rPr>
          <w:rFonts w:eastAsia="Times New Roman" w:cstheme="minorHAnsi"/>
          <w:color w:val="000000"/>
          <w:kern w:val="0"/>
          <w:lang w:eastAsia="pt-BR"/>
          <w14:ligatures w14:val="none"/>
        </w:rPr>
        <w:t xml:space="preserve">testes de </w:t>
      </w:r>
      <w:proofErr w:type="spellStart"/>
      <w:r w:rsidRPr="00EF373D">
        <w:rPr>
          <w:rFonts w:eastAsia="Times New Roman" w:cstheme="minorHAnsi"/>
          <w:color w:val="000000"/>
          <w:kern w:val="0"/>
          <w:lang w:eastAsia="pt-BR"/>
          <w14:ligatures w14:val="none"/>
        </w:rPr>
        <w:t>Qui</w:t>
      </w:r>
      <w:proofErr w:type="spellEnd"/>
      <w:r w:rsidRPr="00EF373D">
        <w:rPr>
          <w:rFonts w:eastAsia="Times New Roman" w:cstheme="minorHAnsi"/>
          <w:color w:val="000000"/>
          <w:kern w:val="0"/>
          <w:lang w:eastAsia="pt-BR"/>
          <w14:ligatures w14:val="none"/>
        </w:rPr>
        <w:t>-Quadrado e razão de</w:t>
      </w:r>
      <w:r w:rsidR="00D35C24">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 xml:space="preserve">verossimilhança. </w:t>
      </w:r>
      <w:r w:rsidR="00D35C24">
        <w:rPr>
          <w:rFonts w:eastAsia="Times New Roman" w:cstheme="minorHAnsi"/>
          <w:color w:val="000000"/>
          <w:kern w:val="0"/>
          <w:lang w:eastAsia="pt-BR"/>
          <w14:ligatures w14:val="none"/>
        </w:rPr>
        <w:t>Para a</w:t>
      </w:r>
      <w:r w:rsidRPr="00EF373D">
        <w:rPr>
          <w:rFonts w:eastAsia="Times New Roman" w:cstheme="minorHAnsi"/>
          <w:color w:val="000000"/>
          <w:kern w:val="0"/>
          <w:lang w:eastAsia="pt-BR"/>
          <w14:ligatures w14:val="none"/>
        </w:rPr>
        <w:t xml:space="preserve">s comparações das médias entre esses grupos </w:t>
      </w:r>
      <w:r w:rsidR="00D35C24">
        <w:rPr>
          <w:rFonts w:eastAsia="Times New Roman" w:cstheme="minorHAnsi"/>
          <w:color w:val="000000"/>
          <w:kern w:val="0"/>
          <w:lang w:eastAsia="pt-BR"/>
          <w14:ligatures w14:val="none"/>
        </w:rPr>
        <w:t xml:space="preserve">será </w:t>
      </w:r>
      <w:r w:rsidR="00D35C24" w:rsidRPr="00410E5D">
        <w:rPr>
          <w:rFonts w:eastAsia="Times New Roman" w:cstheme="minorHAnsi"/>
          <w:color w:val="000000"/>
          <w:kern w:val="0"/>
          <w:lang w:eastAsia="pt-BR"/>
          <w14:ligatures w14:val="none"/>
        </w:rPr>
        <w:t xml:space="preserve">utilizado o teste </w:t>
      </w:r>
      <w:r w:rsidR="00D35C24">
        <w:rPr>
          <w:rFonts w:eastAsia="Times New Roman" w:cstheme="minorHAnsi"/>
          <w:color w:val="000000"/>
          <w:kern w:val="0"/>
          <w:lang w:eastAsia="pt-BR"/>
          <w14:ligatures w14:val="none"/>
        </w:rPr>
        <w:t>“</w:t>
      </w:r>
      <w:r w:rsidR="00D35C24" w:rsidRPr="00410E5D">
        <w:rPr>
          <w:rFonts w:eastAsia="Times New Roman" w:cstheme="minorHAnsi"/>
          <w:color w:val="000000"/>
          <w:kern w:val="0"/>
          <w:lang w:eastAsia="pt-BR"/>
          <w14:ligatures w14:val="none"/>
        </w:rPr>
        <w:t>t</w:t>
      </w:r>
      <w:r w:rsidR="00D35C24">
        <w:rPr>
          <w:rFonts w:eastAsia="Times New Roman" w:cstheme="minorHAnsi"/>
          <w:color w:val="000000"/>
          <w:kern w:val="0"/>
          <w:lang w:eastAsia="pt-BR"/>
          <w14:ligatures w14:val="none"/>
        </w:rPr>
        <w:t>”</w:t>
      </w:r>
      <w:r w:rsidR="00D35C24" w:rsidRPr="00410E5D">
        <w:rPr>
          <w:rFonts w:eastAsia="Times New Roman" w:cstheme="minorHAnsi"/>
          <w:color w:val="000000"/>
          <w:kern w:val="0"/>
          <w:lang w:eastAsia="pt-BR"/>
          <w14:ligatures w14:val="none"/>
        </w:rPr>
        <w:t xml:space="preserve"> de </w:t>
      </w:r>
      <w:proofErr w:type="spellStart"/>
      <w:r w:rsidR="00D35C24" w:rsidRPr="00410E5D">
        <w:rPr>
          <w:rFonts w:eastAsia="Times New Roman" w:cstheme="minorHAnsi"/>
          <w:color w:val="000000"/>
          <w:kern w:val="0"/>
          <w:lang w:eastAsia="pt-BR"/>
          <w14:ligatures w14:val="none"/>
        </w:rPr>
        <w:t>Student</w:t>
      </w:r>
      <w:proofErr w:type="spellEnd"/>
      <w:r w:rsidR="00D35C24" w:rsidRPr="00410E5D">
        <w:rPr>
          <w:rFonts w:eastAsia="Times New Roman" w:cstheme="minorHAnsi"/>
          <w:color w:val="000000"/>
          <w:kern w:val="0"/>
          <w:lang w:eastAsia="pt-BR"/>
          <w14:ligatures w14:val="none"/>
        </w:rPr>
        <w:t xml:space="preserve"> </w:t>
      </w:r>
      <w:r w:rsidR="00D35C24" w:rsidRPr="00EF373D">
        <w:rPr>
          <w:rFonts w:eastAsia="Times New Roman" w:cstheme="minorHAnsi"/>
          <w:color w:val="000000"/>
          <w:kern w:val="0"/>
          <w:lang w:eastAsia="pt-BR"/>
          <w14:ligatures w14:val="none"/>
        </w:rPr>
        <w:t xml:space="preserve">para dados independentes </w:t>
      </w:r>
      <w:r w:rsidR="00D35C24" w:rsidRPr="00410E5D">
        <w:rPr>
          <w:rFonts w:eastAsia="Times New Roman" w:cstheme="minorHAnsi"/>
          <w:color w:val="000000"/>
          <w:kern w:val="0"/>
          <w:lang w:eastAsia="pt-BR"/>
          <w14:ligatures w14:val="none"/>
        </w:rPr>
        <w:t>no programa</w:t>
      </w:r>
      <w:r w:rsidR="00D35C24">
        <w:rPr>
          <w:rFonts w:eastAsia="Times New Roman" w:cstheme="minorHAnsi"/>
          <w:color w:val="000000"/>
          <w:kern w:val="0"/>
          <w:lang w:eastAsia="pt-BR"/>
          <w14:ligatures w14:val="none"/>
        </w:rPr>
        <w:t xml:space="preserve"> </w:t>
      </w:r>
      <w:proofErr w:type="spellStart"/>
      <w:r w:rsidR="00D35C24">
        <w:rPr>
          <w:rFonts w:eastAsia="Times New Roman" w:cstheme="minorHAnsi"/>
          <w:color w:val="000000"/>
          <w:kern w:val="0"/>
          <w:lang w:eastAsia="pt-BR"/>
          <w14:ligatures w14:val="none"/>
        </w:rPr>
        <w:t>SigmaPlot</w:t>
      </w:r>
      <w:proofErr w:type="spellEnd"/>
      <w:r w:rsidR="00D35C24">
        <w:rPr>
          <w:rFonts w:eastAsia="Times New Roman" w:cstheme="minorHAnsi"/>
          <w:color w:val="000000"/>
          <w:kern w:val="0"/>
          <w:lang w:eastAsia="pt-BR"/>
          <w14:ligatures w14:val="none"/>
        </w:rPr>
        <w:t>. Os diversos tratamentos serão comparados e, resultados</w:t>
      </w:r>
      <w:r w:rsidR="00D35C24" w:rsidRPr="00410E5D">
        <w:rPr>
          <w:rFonts w:eastAsia="Times New Roman" w:cstheme="minorHAnsi"/>
          <w:color w:val="000000"/>
          <w:kern w:val="0"/>
          <w:lang w:eastAsia="pt-BR"/>
          <w14:ligatures w14:val="none"/>
        </w:rPr>
        <w:t xml:space="preserve"> com</w:t>
      </w:r>
      <w:r w:rsidR="00D35C24">
        <w:rPr>
          <w:rFonts w:eastAsia="Times New Roman" w:cstheme="minorHAnsi"/>
          <w:color w:val="000000"/>
          <w:kern w:val="0"/>
          <w:lang w:eastAsia="pt-BR"/>
          <w14:ligatures w14:val="none"/>
        </w:rPr>
        <w:t xml:space="preserve"> </w:t>
      </w:r>
      <w:r w:rsidR="00D35C24" w:rsidRPr="00410E5D">
        <w:rPr>
          <w:rFonts w:eastAsia="Times New Roman" w:cstheme="minorHAnsi"/>
          <w:color w:val="000000"/>
          <w:kern w:val="0"/>
          <w:lang w:eastAsia="pt-BR"/>
          <w14:ligatures w14:val="none"/>
        </w:rPr>
        <w:t>p</w:t>
      </w:r>
      <w:r w:rsidR="00D35C24">
        <w:rPr>
          <w:rFonts w:eastAsia="Times New Roman" w:cstheme="minorHAnsi"/>
          <w:color w:val="000000"/>
          <w:kern w:val="0"/>
          <w:lang w:eastAsia="pt-BR"/>
          <w14:ligatures w14:val="none"/>
        </w:rPr>
        <w:t xml:space="preserve"> </w:t>
      </w:r>
      <w:r w:rsidR="00D35C24" w:rsidRPr="00410E5D">
        <w:rPr>
          <w:rFonts w:eastAsia="Times New Roman" w:cstheme="minorHAnsi"/>
          <w:color w:val="000000"/>
          <w:kern w:val="0"/>
          <w:lang w:eastAsia="pt-BR"/>
          <w14:ligatures w14:val="none"/>
        </w:rPr>
        <w:t>&lt;</w:t>
      </w:r>
      <w:r w:rsidR="00D35C24">
        <w:rPr>
          <w:rFonts w:eastAsia="Times New Roman" w:cstheme="minorHAnsi"/>
          <w:color w:val="000000"/>
          <w:kern w:val="0"/>
          <w:lang w:eastAsia="pt-BR"/>
          <w14:ligatures w14:val="none"/>
        </w:rPr>
        <w:t xml:space="preserve"> </w:t>
      </w:r>
      <w:r w:rsidR="00D35C24" w:rsidRPr="00410E5D">
        <w:rPr>
          <w:rFonts w:eastAsia="Times New Roman" w:cstheme="minorHAnsi"/>
          <w:color w:val="000000"/>
          <w:kern w:val="0"/>
          <w:lang w:eastAsia="pt-BR"/>
          <w14:ligatures w14:val="none"/>
        </w:rPr>
        <w:t>0,05</w:t>
      </w:r>
      <w:r w:rsidR="00D35C24">
        <w:rPr>
          <w:rFonts w:eastAsia="Times New Roman" w:cstheme="minorHAnsi"/>
          <w:color w:val="000000"/>
          <w:kern w:val="0"/>
          <w:lang w:eastAsia="pt-BR"/>
          <w14:ligatures w14:val="none"/>
        </w:rPr>
        <w:t xml:space="preserve"> serão considerados estatisticamente significativos</w:t>
      </w:r>
      <w:r w:rsidR="00D35C24" w:rsidRPr="00410E5D">
        <w:rPr>
          <w:rFonts w:eastAsia="Times New Roman" w:cstheme="minorHAnsi"/>
          <w:color w:val="000000"/>
          <w:kern w:val="0"/>
          <w:lang w:eastAsia="pt-BR"/>
          <w14:ligatures w14:val="none"/>
        </w:rPr>
        <w:t>.</w:t>
      </w:r>
      <w:r w:rsidR="00D35C24">
        <w:rPr>
          <w:rFonts w:eastAsia="Times New Roman" w:cstheme="minorHAnsi"/>
          <w:color w:val="000000"/>
          <w:kern w:val="0"/>
          <w:lang w:eastAsia="pt-BR"/>
          <w14:ligatures w14:val="none"/>
        </w:rPr>
        <w:t xml:space="preserve"> Quando os resultados </w:t>
      </w:r>
      <w:r w:rsidRPr="00EF373D">
        <w:rPr>
          <w:rFonts w:eastAsia="Times New Roman" w:cstheme="minorHAnsi"/>
          <w:color w:val="000000"/>
          <w:kern w:val="0"/>
          <w:lang w:eastAsia="pt-BR"/>
          <w14:ligatures w14:val="none"/>
        </w:rPr>
        <w:t>apresentar</w:t>
      </w:r>
      <w:r w:rsidR="00D35C24">
        <w:rPr>
          <w:rFonts w:eastAsia="Times New Roman" w:cstheme="minorHAnsi"/>
          <w:color w:val="000000"/>
          <w:kern w:val="0"/>
          <w:lang w:eastAsia="pt-BR"/>
          <w14:ligatures w14:val="none"/>
        </w:rPr>
        <w:t>e</w:t>
      </w:r>
      <w:r w:rsidRPr="00EF373D">
        <w:rPr>
          <w:rFonts w:eastAsia="Times New Roman" w:cstheme="minorHAnsi"/>
          <w:color w:val="000000"/>
          <w:kern w:val="0"/>
          <w:lang w:eastAsia="pt-BR"/>
          <w14:ligatures w14:val="none"/>
        </w:rPr>
        <w:t xml:space="preserve">m distribuição normal, </w:t>
      </w:r>
      <w:r w:rsidR="00D35C24" w:rsidRPr="00EF373D">
        <w:rPr>
          <w:rFonts w:eastAsia="Times New Roman" w:cstheme="minorHAnsi"/>
          <w:color w:val="000000"/>
          <w:kern w:val="0"/>
          <w:lang w:eastAsia="pt-BR"/>
          <w14:ligatures w14:val="none"/>
        </w:rPr>
        <w:t>aplic</w:t>
      </w:r>
      <w:r w:rsidR="00D35C24">
        <w:rPr>
          <w:rFonts w:eastAsia="Times New Roman" w:cstheme="minorHAnsi"/>
          <w:color w:val="000000"/>
          <w:kern w:val="0"/>
          <w:lang w:eastAsia="pt-BR"/>
          <w14:ligatures w14:val="none"/>
        </w:rPr>
        <w:t xml:space="preserve">ar-se-á </w:t>
      </w:r>
      <w:r w:rsidRPr="00EF373D">
        <w:rPr>
          <w:rFonts w:eastAsia="Times New Roman" w:cstheme="minorHAnsi"/>
          <w:color w:val="000000"/>
          <w:kern w:val="0"/>
          <w:lang w:eastAsia="pt-BR"/>
          <w14:ligatures w14:val="none"/>
        </w:rPr>
        <w:t>o teste de Mann-Whitney. As</w:t>
      </w:r>
      <w:r w:rsidR="00D35C24">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proporções dos desfechos “alta” e “seguimento ambulatorial” entre os grupos</w:t>
      </w:r>
      <w:r w:rsidR="00D35C24">
        <w:rPr>
          <w:rFonts w:eastAsia="Times New Roman" w:cstheme="minorHAnsi"/>
          <w:color w:val="000000"/>
          <w:kern w:val="0"/>
          <w:lang w:eastAsia="pt-BR"/>
          <w14:ligatures w14:val="none"/>
        </w:rPr>
        <w:t xml:space="preserve"> serão  </w:t>
      </w:r>
      <w:r w:rsidRPr="00EF373D">
        <w:rPr>
          <w:rFonts w:eastAsia="Times New Roman" w:cstheme="minorHAnsi"/>
          <w:color w:val="000000"/>
          <w:kern w:val="0"/>
          <w:lang w:eastAsia="pt-BR"/>
          <w14:ligatures w14:val="none"/>
        </w:rPr>
        <w:t xml:space="preserve"> analisadas pelo teste z para proporções</w:t>
      </w:r>
      <w:r w:rsidR="00D35C24">
        <w:rPr>
          <w:rFonts w:eastAsia="Times New Roman" w:cstheme="minorHAnsi"/>
          <w:color w:val="000000"/>
          <w:kern w:val="0"/>
          <w:lang w:eastAsia="pt-BR"/>
          <w14:ligatures w14:val="none"/>
        </w:rPr>
        <w:t xml:space="preserve"> (</w:t>
      </w:r>
      <w:r w:rsidRPr="00EF373D">
        <w:rPr>
          <w:rFonts w:eastAsia="Times New Roman" w:cstheme="minorHAnsi"/>
          <w:color w:val="000000"/>
          <w:kern w:val="0"/>
          <w:lang w:eastAsia="pt-BR"/>
          <w14:ligatures w14:val="none"/>
        </w:rPr>
        <w:t>SPSS 20.0</w:t>
      </w:r>
      <w:r w:rsidR="00D35C24">
        <w:rPr>
          <w:rFonts w:eastAsia="Times New Roman" w:cstheme="minorHAnsi"/>
          <w:color w:val="000000"/>
          <w:kern w:val="0"/>
          <w:lang w:eastAsia="pt-BR"/>
          <w14:ligatures w14:val="none"/>
        </w:rPr>
        <w:t xml:space="preserve">). </w:t>
      </w:r>
    </w:p>
    <w:p w14:paraId="6E3189F7" w14:textId="77777777" w:rsidR="00BE5083" w:rsidRDefault="00BE5083" w:rsidP="0010622C">
      <w:pPr>
        <w:widowControl/>
        <w:shd w:val="clear" w:color="auto" w:fill="FFFFFF"/>
        <w:autoSpaceDE/>
        <w:autoSpaceDN/>
        <w:spacing w:line="360" w:lineRule="auto"/>
        <w:jc w:val="both"/>
        <w:rPr>
          <w:rFonts w:eastAsia="Times New Roman" w:cstheme="minorHAnsi"/>
          <w:color w:val="000000"/>
          <w:kern w:val="0"/>
          <w:lang w:eastAsia="pt-BR"/>
          <w14:ligatures w14:val="none"/>
        </w:rPr>
      </w:pPr>
    </w:p>
    <w:p w14:paraId="2520D880" w14:textId="66D4835E" w:rsidR="00BF6C79" w:rsidRPr="004B7E15" w:rsidRDefault="004B7E15" w:rsidP="004B7E15">
      <w:pPr>
        <w:pStyle w:val="PargrafodaLista"/>
        <w:widowControl/>
        <w:numPr>
          <w:ilvl w:val="0"/>
          <w:numId w:val="23"/>
        </w:numPr>
        <w:shd w:val="clear" w:color="auto" w:fill="FFFFFF"/>
        <w:autoSpaceDE/>
        <w:autoSpaceDN/>
        <w:outlineLvl w:val="0"/>
        <w:rPr>
          <w:rFonts w:eastAsia="Times New Roman" w:cstheme="minorHAnsi"/>
          <w:b/>
          <w:bCs/>
          <w:color w:val="000000"/>
          <w:kern w:val="0"/>
          <w:lang w:eastAsia="pt-BR"/>
          <w14:ligatures w14:val="none"/>
        </w:rPr>
      </w:pPr>
      <w:bookmarkStart w:id="20" w:name="_Toc153636599"/>
      <w:r w:rsidRPr="004B7E15">
        <w:rPr>
          <w:rFonts w:eastAsia="Times New Roman" w:cstheme="minorHAnsi"/>
          <w:b/>
          <w:bCs/>
          <w:color w:val="000000"/>
          <w:kern w:val="0"/>
          <w:lang w:eastAsia="pt-BR"/>
          <w14:ligatures w14:val="none"/>
        </w:rPr>
        <w:t>OR</w:t>
      </w:r>
      <w:r>
        <w:rPr>
          <w:rFonts w:eastAsia="Times New Roman" w:cstheme="minorHAnsi"/>
          <w:b/>
          <w:bCs/>
          <w:color w:val="000000"/>
          <w:kern w:val="0"/>
          <w:lang w:eastAsia="pt-BR"/>
          <w14:ligatures w14:val="none"/>
        </w:rPr>
        <w:t>Ç</w:t>
      </w:r>
      <w:r w:rsidRPr="004B7E15">
        <w:rPr>
          <w:rFonts w:eastAsia="Times New Roman" w:cstheme="minorHAnsi"/>
          <w:b/>
          <w:bCs/>
          <w:color w:val="000000"/>
          <w:kern w:val="0"/>
          <w:lang w:eastAsia="pt-BR"/>
          <w14:ligatures w14:val="none"/>
        </w:rPr>
        <w:t>AMENTO</w:t>
      </w:r>
      <w:bookmarkEnd w:id="20"/>
      <w:r w:rsidRPr="004B7E15">
        <w:rPr>
          <w:rFonts w:eastAsia="Times New Roman" w:cstheme="minorHAnsi"/>
          <w:b/>
          <w:bCs/>
          <w:color w:val="000000"/>
          <w:kern w:val="0"/>
          <w:lang w:eastAsia="pt-BR"/>
          <w14:ligatures w14:val="none"/>
        </w:rPr>
        <w:t xml:space="preserve"> </w:t>
      </w:r>
    </w:p>
    <w:p w14:paraId="1C6DDF9C" w14:textId="77777777" w:rsidR="00A26A8E" w:rsidRDefault="00A26A8E"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072DB6F8" w14:textId="77777777" w:rsidR="00752E3C" w:rsidRPr="00E72992" w:rsidRDefault="00752E3C" w:rsidP="00752E3C">
      <w:pPr>
        <w:jc w:val="both"/>
        <w:rPr>
          <w:rFonts w:ascii="Arial" w:hAnsi="Arial" w:cs="Arial"/>
        </w:rPr>
      </w:pPr>
      <w:r w:rsidRPr="00E72992">
        <w:rPr>
          <w:rFonts w:ascii="Arial" w:hAnsi="Arial" w:cs="Arial"/>
        </w:rPr>
        <w:t>Relação d</w:t>
      </w:r>
      <w:r>
        <w:rPr>
          <w:rFonts w:ascii="Arial" w:hAnsi="Arial" w:cs="Arial"/>
        </w:rPr>
        <w:t>as despesas de custeio e</w:t>
      </w:r>
      <w:r w:rsidRPr="00E72992">
        <w:rPr>
          <w:rFonts w:ascii="Arial" w:hAnsi="Arial" w:cs="Arial"/>
        </w:rPr>
        <w:t xml:space="preserve"> </w:t>
      </w:r>
      <w:r>
        <w:rPr>
          <w:rFonts w:ascii="Arial" w:hAnsi="Arial" w:cs="Arial"/>
        </w:rPr>
        <w:t>m</w:t>
      </w:r>
      <w:r w:rsidRPr="00E72992">
        <w:rPr>
          <w:rFonts w:ascii="Arial" w:hAnsi="Arial" w:cs="Arial"/>
        </w:rPr>
        <w:t xml:space="preserve">aterial de </w:t>
      </w:r>
      <w:r>
        <w:rPr>
          <w:rFonts w:ascii="Arial" w:hAnsi="Arial" w:cs="Arial"/>
        </w:rPr>
        <w:t>consumo</w:t>
      </w:r>
    </w:p>
    <w:p w14:paraId="7FD0F007" w14:textId="77777777" w:rsidR="00752E3C" w:rsidRDefault="00752E3C" w:rsidP="00752E3C">
      <w:pPr>
        <w:jc w:val="both"/>
      </w:pPr>
    </w:p>
    <w:tbl>
      <w:tblPr>
        <w:tblStyle w:val="GradeClara-nfase3"/>
        <w:tblW w:w="5000" w:type="pct"/>
        <w:tblLook w:val="04A0" w:firstRow="1" w:lastRow="0" w:firstColumn="1" w:lastColumn="0" w:noHBand="0" w:noVBand="1"/>
      </w:tblPr>
      <w:tblGrid>
        <w:gridCol w:w="3828"/>
        <w:gridCol w:w="925"/>
        <w:gridCol w:w="910"/>
        <w:gridCol w:w="1503"/>
        <w:gridCol w:w="1318"/>
      </w:tblGrid>
      <w:tr w:rsidR="00752E3C" w:rsidRPr="005179A1" w14:paraId="7400A1B7" w14:textId="77777777" w:rsidTr="00CF1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0D9535A1" w14:textId="77777777" w:rsidR="00752E3C" w:rsidRPr="008C3565" w:rsidRDefault="00752E3C" w:rsidP="00CF1869">
            <w:pPr>
              <w:jc w:val="both"/>
              <w:rPr>
                <w:rFonts w:ascii="Arial" w:hAnsi="Arial" w:cs="Arial"/>
              </w:rPr>
            </w:pPr>
            <w:r w:rsidRPr="008C3565">
              <w:rPr>
                <w:rFonts w:ascii="Arial" w:hAnsi="Arial" w:cs="Arial"/>
              </w:rPr>
              <w:t xml:space="preserve">Material de consumo </w:t>
            </w:r>
          </w:p>
        </w:tc>
        <w:tc>
          <w:tcPr>
            <w:tcW w:w="555" w:type="pct"/>
          </w:tcPr>
          <w:p w14:paraId="30372959" w14:textId="77777777" w:rsidR="00752E3C" w:rsidRPr="008C3565" w:rsidRDefault="00752E3C" w:rsidP="00CF186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8C3565">
              <w:rPr>
                <w:rFonts w:ascii="Arial" w:hAnsi="Arial" w:cs="Arial"/>
              </w:rPr>
              <w:t>Und</w:t>
            </w:r>
            <w:proofErr w:type="spellEnd"/>
          </w:p>
        </w:tc>
        <w:tc>
          <w:tcPr>
            <w:tcW w:w="546" w:type="pct"/>
          </w:tcPr>
          <w:p w14:paraId="4F39F63A" w14:textId="77777777" w:rsidR="00752E3C" w:rsidRPr="008C3565" w:rsidRDefault="00752E3C" w:rsidP="00CF186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roofErr w:type="spellStart"/>
            <w:r w:rsidRPr="008C3565">
              <w:rPr>
                <w:rFonts w:ascii="Arial" w:hAnsi="Arial" w:cs="Arial"/>
              </w:rPr>
              <w:t>Qtde</w:t>
            </w:r>
            <w:proofErr w:type="spellEnd"/>
          </w:p>
        </w:tc>
        <w:tc>
          <w:tcPr>
            <w:tcW w:w="895" w:type="pct"/>
          </w:tcPr>
          <w:p w14:paraId="7DA7E010" w14:textId="77777777" w:rsidR="00752E3C" w:rsidRPr="008C3565" w:rsidRDefault="00752E3C" w:rsidP="00CF186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C3565">
              <w:rPr>
                <w:rFonts w:ascii="Arial" w:hAnsi="Arial" w:cs="Arial"/>
              </w:rPr>
              <w:t>Valor Unitário (R$)</w:t>
            </w:r>
          </w:p>
        </w:tc>
        <w:tc>
          <w:tcPr>
            <w:tcW w:w="739" w:type="pct"/>
          </w:tcPr>
          <w:p w14:paraId="2C4BD394" w14:textId="77777777" w:rsidR="00752E3C" w:rsidRPr="008C3565" w:rsidRDefault="00752E3C" w:rsidP="00CF1869">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C3565">
              <w:rPr>
                <w:rFonts w:ascii="Arial" w:hAnsi="Arial" w:cs="Arial"/>
              </w:rPr>
              <w:t>Valor Total (R$)</w:t>
            </w:r>
          </w:p>
        </w:tc>
      </w:tr>
      <w:tr w:rsidR="00B85FF3" w:rsidRPr="007E1B71" w14:paraId="53D2A016"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7F253D76" w14:textId="3F489D6A" w:rsidR="00B85FF3" w:rsidRDefault="00B85FF3" w:rsidP="00CF1869">
            <w:pPr>
              <w:rPr>
                <w:rFonts w:ascii="Arial" w:hAnsi="Arial" w:cs="Arial"/>
                <w:b w:val="0"/>
                <w:bCs w:val="0"/>
                <w:sz w:val="20"/>
                <w:szCs w:val="20"/>
              </w:rPr>
            </w:pPr>
            <w:r w:rsidRPr="00B85FF3">
              <w:rPr>
                <w:rFonts w:ascii="Arial" w:hAnsi="Arial" w:cs="Arial"/>
                <w:b w:val="0"/>
                <w:bCs w:val="0"/>
                <w:sz w:val="20"/>
                <w:szCs w:val="20"/>
              </w:rPr>
              <w:t xml:space="preserve">Gaze antimicrobiana e </w:t>
            </w:r>
            <w:proofErr w:type="spellStart"/>
            <w:r w:rsidRPr="00B85FF3">
              <w:rPr>
                <w:rFonts w:ascii="Arial" w:hAnsi="Arial" w:cs="Arial"/>
                <w:b w:val="0"/>
                <w:bCs w:val="0"/>
                <w:sz w:val="20"/>
                <w:szCs w:val="20"/>
              </w:rPr>
              <w:t>hidrogel</w:t>
            </w:r>
            <w:proofErr w:type="spellEnd"/>
          </w:p>
        </w:tc>
        <w:tc>
          <w:tcPr>
            <w:tcW w:w="555" w:type="pct"/>
          </w:tcPr>
          <w:p w14:paraId="52B3C57D" w14:textId="2FAC539E" w:rsidR="00B85FF3" w:rsidRPr="00B33E0E" w:rsidRDefault="00B85FF3" w:rsidP="00B85FF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Pct</w:t>
            </w:r>
            <w:proofErr w:type="spellEnd"/>
          </w:p>
        </w:tc>
        <w:tc>
          <w:tcPr>
            <w:tcW w:w="546" w:type="pct"/>
          </w:tcPr>
          <w:p w14:paraId="55AC1C5C" w14:textId="2AC5149E" w:rsidR="00B85FF3" w:rsidRPr="00B33E0E" w:rsidRDefault="00B85FF3"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1500</w:t>
            </w:r>
          </w:p>
        </w:tc>
        <w:tc>
          <w:tcPr>
            <w:tcW w:w="895" w:type="pct"/>
          </w:tcPr>
          <w:p w14:paraId="46C8C7FE" w14:textId="56074FDA" w:rsidR="00B85FF3" w:rsidRPr="00B33E0E" w:rsidRDefault="00B85FF3"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12,00</w:t>
            </w:r>
          </w:p>
        </w:tc>
        <w:tc>
          <w:tcPr>
            <w:tcW w:w="739" w:type="pct"/>
          </w:tcPr>
          <w:p w14:paraId="1FAD3B8F" w14:textId="2070D10F" w:rsidR="00B85FF3" w:rsidRPr="00B33E0E" w:rsidRDefault="00B85FF3"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18.000,00</w:t>
            </w:r>
          </w:p>
        </w:tc>
      </w:tr>
      <w:tr w:rsidR="00D147AF" w:rsidRPr="007E1B71" w14:paraId="2399998E"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748D839" w14:textId="3750CC84" w:rsidR="00752E3C" w:rsidRPr="00B33E0E" w:rsidRDefault="0088081E" w:rsidP="00CF1869">
            <w:pPr>
              <w:rPr>
                <w:rFonts w:ascii="Arial" w:hAnsi="Arial" w:cs="Arial"/>
                <w:b w:val="0"/>
                <w:bCs w:val="0"/>
                <w:sz w:val="20"/>
                <w:szCs w:val="20"/>
              </w:rPr>
            </w:pPr>
            <w:r>
              <w:rPr>
                <w:rFonts w:ascii="Arial" w:hAnsi="Arial" w:cs="Arial"/>
                <w:b w:val="0"/>
                <w:bCs w:val="0"/>
                <w:sz w:val="20"/>
                <w:szCs w:val="20"/>
              </w:rPr>
              <w:t>CCLF2023</w:t>
            </w:r>
          </w:p>
        </w:tc>
        <w:tc>
          <w:tcPr>
            <w:tcW w:w="555" w:type="pct"/>
          </w:tcPr>
          <w:p w14:paraId="209BEE88" w14:textId="72E632B5" w:rsidR="00752E3C" w:rsidRPr="00B33E0E" w:rsidRDefault="00657928"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bisnaga</w:t>
            </w:r>
          </w:p>
        </w:tc>
        <w:tc>
          <w:tcPr>
            <w:tcW w:w="546" w:type="pct"/>
          </w:tcPr>
          <w:p w14:paraId="191A997F" w14:textId="77777777" w:rsidR="00752E3C" w:rsidRPr="00B33E0E" w:rsidRDefault="00752E3C" w:rsidP="00CF1869">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600</w:t>
            </w:r>
          </w:p>
        </w:tc>
        <w:tc>
          <w:tcPr>
            <w:tcW w:w="895" w:type="pct"/>
          </w:tcPr>
          <w:p w14:paraId="2C7F588E" w14:textId="25624FFB" w:rsidR="00752E3C" w:rsidRPr="00B33E0E" w:rsidRDefault="004248E9"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18</w:t>
            </w:r>
            <w:r w:rsidR="00752E3C" w:rsidRPr="00B33E0E">
              <w:rPr>
                <w:rFonts w:ascii="Arial" w:hAnsi="Arial" w:cs="Arial"/>
                <w:sz w:val="20"/>
                <w:szCs w:val="20"/>
              </w:rPr>
              <w:t>,00</w:t>
            </w:r>
          </w:p>
        </w:tc>
        <w:tc>
          <w:tcPr>
            <w:tcW w:w="739" w:type="pct"/>
          </w:tcPr>
          <w:p w14:paraId="2C751B00" w14:textId="1C2E1884"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1</w:t>
            </w:r>
            <w:r w:rsidR="00AE2D6D">
              <w:rPr>
                <w:rFonts w:ascii="Arial" w:hAnsi="Arial" w:cs="Arial"/>
                <w:sz w:val="20"/>
                <w:szCs w:val="20"/>
              </w:rPr>
              <w:t>0</w:t>
            </w:r>
            <w:r w:rsidRPr="00B33E0E">
              <w:rPr>
                <w:rFonts w:ascii="Arial" w:hAnsi="Arial" w:cs="Arial"/>
                <w:sz w:val="20"/>
                <w:szCs w:val="20"/>
              </w:rPr>
              <w:t>.</w:t>
            </w:r>
            <w:r w:rsidR="00AE2D6D">
              <w:rPr>
                <w:rFonts w:ascii="Arial" w:hAnsi="Arial" w:cs="Arial"/>
                <w:sz w:val="20"/>
                <w:szCs w:val="20"/>
              </w:rPr>
              <w:t>8</w:t>
            </w:r>
            <w:r w:rsidRPr="00B33E0E">
              <w:rPr>
                <w:rFonts w:ascii="Arial" w:hAnsi="Arial" w:cs="Arial"/>
                <w:sz w:val="20"/>
                <w:szCs w:val="20"/>
              </w:rPr>
              <w:t>00,00</w:t>
            </w:r>
          </w:p>
        </w:tc>
      </w:tr>
      <w:tr w:rsidR="00D147AF" w:rsidRPr="007E1B71" w14:paraId="762D15BB"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6A4AC29" w14:textId="536EA92D" w:rsidR="00752E3C" w:rsidRPr="00B33E0E" w:rsidRDefault="00657928" w:rsidP="00CF1869">
            <w:pPr>
              <w:rPr>
                <w:rFonts w:ascii="Arial" w:hAnsi="Arial" w:cs="Arial"/>
                <w:b w:val="0"/>
                <w:bCs w:val="0"/>
                <w:sz w:val="20"/>
                <w:szCs w:val="20"/>
              </w:rPr>
            </w:pPr>
            <w:r>
              <w:rPr>
                <w:rFonts w:ascii="Arial" w:hAnsi="Arial" w:cs="Arial"/>
                <w:b w:val="0"/>
                <w:bCs w:val="0"/>
                <w:sz w:val="20"/>
                <w:szCs w:val="20"/>
              </w:rPr>
              <w:t>GCLF2023</w:t>
            </w:r>
          </w:p>
        </w:tc>
        <w:tc>
          <w:tcPr>
            <w:tcW w:w="555" w:type="pct"/>
          </w:tcPr>
          <w:p w14:paraId="066D76FE" w14:textId="3359738C" w:rsidR="00752E3C" w:rsidRPr="00B33E0E" w:rsidRDefault="00657928"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bisnaga</w:t>
            </w:r>
          </w:p>
        </w:tc>
        <w:tc>
          <w:tcPr>
            <w:tcW w:w="546" w:type="pct"/>
          </w:tcPr>
          <w:p w14:paraId="307A9670" w14:textId="16280DA1" w:rsidR="00752E3C" w:rsidRPr="00B33E0E" w:rsidRDefault="00475586"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600</w:t>
            </w:r>
          </w:p>
        </w:tc>
        <w:tc>
          <w:tcPr>
            <w:tcW w:w="895" w:type="pct"/>
          </w:tcPr>
          <w:p w14:paraId="69EA07F3" w14:textId="6873295E" w:rsidR="00752E3C" w:rsidRPr="00B33E0E" w:rsidRDefault="004248E9"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16</w:t>
            </w:r>
            <w:r w:rsidR="00752E3C" w:rsidRPr="00B33E0E">
              <w:rPr>
                <w:rFonts w:ascii="Arial" w:hAnsi="Arial" w:cs="Arial"/>
                <w:sz w:val="20"/>
                <w:szCs w:val="20"/>
              </w:rPr>
              <w:t>,00</w:t>
            </w:r>
          </w:p>
        </w:tc>
        <w:tc>
          <w:tcPr>
            <w:tcW w:w="739" w:type="pct"/>
          </w:tcPr>
          <w:p w14:paraId="523FD722" w14:textId="46475E2B" w:rsidR="00752E3C" w:rsidRPr="00B33E0E" w:rsidRDefault="00AE2D6D"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9</w:t>
            </w:r>
            <w:r w:rsidR="00752E3C" w:rsidRPr="00B33E0E">
              <w:rPr>
                <w:rFonts w:ascii="Arial" w:hAnsi="Arial" w:cs="Arial"/>
                <w:sz w:val="20"/>
                <w:szCs w:val="20"/>
              </w:rPr>
              <w:t>.</w:t>
            </w:r>
            <w:r>
              <w:rPr>
                <w:rFonts w:ascii="Arial" w:hAnsi="Arial" w:cs="Arial"/>
                <w:sz w:val="20"/>
                <w:szCs w:val="20"/>
              </w:rPr>
              <w:t>6</w:t>
            </w:r>
            <w:r w:rsidR="00752E3C" w:rsidRPr="00B33E0E">
              <w:rPr>
                <w:rFonts w:ascii="Arial" w:hAnsi="Arial" w:cs="Arial"/>
                <w:sz w:val="20"/>
                <w:szCs w:val="20"/>
              </w:rPr>
              <w:t>00,00</w:t>
            </w:r>
          </w:p>
        </w:tc>
      </w:tr>
      <w:tr w:rsidR="00D147AF" w:rsidRPr="007E1B71" w14:paraId="06A69383"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AA793BB" w14:textId="5558D434" w:rsidR="00752E3C" w:rsidRPr="00B33E0E" w:rsidRDefault="00657928" w:rsidP="00CF1869">
            <w:pPr>
              <w:rPr>
                <w:rFonts w:ascii="Arial" w:hAnsi="Arial" w:cs="Arial"/>
                <w:b w:val="0"/>
                <w:bCs w:val="0"/>
                <w:sz w:val="20"/>
                <w:szCs w:val="20"/>
              </w:rPr>
            </w:pPr>
            <w:r>
              <w:rPr>
                <w:rFonts w:ascii="Arial" w:hAnsi="Arial" w:cs="Arial"/>
                <w:b w:val="0"/>
                <w:bCs w:val="0"/>
                <w:sz w:val="20"/>
                <w:szCs w:val="20"/>
              </w:rPr>
              <w:t>NDLF2023</w:t>
            </w:r>
          </w:p>
        </w:tc>
        <w:tc>
          <w:tcPr>
            <w:tcW w:w="555" w:type="pct"/>
          </w:tcPr>
          <w:p w14:paraId="49DB3CE2" w14:textId="6FC58FF4" w:rsidR="00752E3C" w:rsidRPr="00B33E0E" w:rsidRDefault="004248E9"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frascos</w:t>
            </w:r>
          </w:p>
        </w:tc>
        <w:tc>
          <w:tcPr>
            <w:tcW w:w="546" w:type="pct"/>
          </w:tcPr>
          <w:p w14:paraId="7ABB7CAB" w14:textId="77777777" w:rsidR="00752E3C" w:rsidRPr="00B33E0E" w:rsidRDefault="00752E3C" w:rsidP="00CF1869">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600</w:t>
            </w:r>
          </w:p>
        </w:tc>
        <w:tc>
          <w:tcPr>
            <w:tcW w:w="895" w:type="pct"/>
          </w:tcPr>
          <w:p w14:paraId="05AAB2C5" w14:textId="6AFEB0F3" w:rsidR="00752E3C" w:rsidRPr="00B33E0E" w:rsidRDefault="006208BD"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28</w:t>
            </w:r>
            <w:r w:rsidR="00752E3C" w:rsidRPr="00B33E0E">
              <w:rPr>
                <w:rFonts w:ascii="Arial" w:hAnsi="Arial" w:cs="Arial"/>
                <w:sz w:val="20"/>
                <w:szCs w:val="20"/>
              </w:rPr>
              <w:t>,</w:t>
            </w:r>
            <w:r>
              <w:rPr>
                <w:rFonts w:ascii="Arial" w:hAnsi="Arial" w:cs="Arial"/>
                <w:sz w:val="20"/>
                <w:szCs w:val="20"/>
              </w:rPr>
              <w:t>0</w:t>
            </w:r>
            <w:r w:rsidR="00752E3C" w:rsidRPr="00B33E0E">
              <w:rPr>
                <w:rFonts w:ascii="Arial" w:hAnsi="Arial" w:cs="Arial"/>
                <w:sz w:val="20"/>
                <w:szCs w:val="20"/>
              </w:rPr>
              <w:t>0</w:t>
            </w:r>
          </w:p>
        </w:tc>
        <w:tc>
          <w:tcPr>
            <w:tcW w:w="739" w:type="pct"/>
          </w:tcPr>
          <w:p w14:paraId="0098F2C8" w14:textId="25423920" w:rsidR="00752E3C" w:rsidRPr="00B33E0E" w:rsidRDefault="00AE2D6D"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sz w:val="20"/>
                <w:szCs w:val="20"/>
              </w:rPr>
              <w:t>1</w:t>
            </w:r>
            <w:r w:rsidR="00752E3C" w:rsidRPr="00B33E0E">
              <w:rPr>
                <w:rFonts w:ascii="Arial" w:hAnsi="Arial" w:cs="Arial"/>
                <w:sz w:val="20"/>
                <w:szCs w:val="20"/>
              </w:rPr>
              <w:t>6.</w:t>
            </w:r>
            <w:r>
              <w:rPr>
                <w:rFonts w:ascii="Arial" w:hAnsi="Arial" w:cs="Arial"/>
                <w:sz w:val="20"/>
                <w:szCs w:val="20"/>
              </w:rPr>
              <w:t>800</w:t>
            </w:r>
            <w:r w:rsidR="00752E3C" w:rsidRPr="00B33E0E">
              <w:rPr>
                <w:rFonts w:ascii="Arial" w:hAnsi="Arial" w:cs="Arial"/>
                <w:sz w:val="20"/>
                <w:szCs w:val="20"/>
              </w:rPr>
              <w:t>,00</w:t>
            </w:r>
          </w:p>
        </w:tc>
      </w:tr>
      <w:tr w:rsidR="00D147AF" w:rsidRPr="007E1B71" w14:paraId="41F6065E"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3F75CC8D"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Pessoa Física (Bolsistas de IC)</w:t>
            </w:r>
          </w:p>
        </w:tc>
        <w:tc>
          <w:tcPr>
            <w:tcW w:w="555" w:type="pct"/>
          </w:tcPr>
          <w:p w14:paraId="253518E5"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46" w:type="pct"/>
          </w:tcPr>
          <w:p w14:paraId="0108D15A" w14:textId="4A90F73C" w:rsidR="00752E3C" w:rsidRPr="00B33E0E" w:rsidRDefault="00752E3C"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0</w:t>
            </w:r>
            <w:r w:rsidR="00F85F8E">
              <w:rPr>
                <w:rFonts w:ascii="Arial" w:hAnsi="Arial" w:cs="Arial"/>
                <w:sz w:val="20"/>
                <w:szCs w:val="20"/>
              </w:rPr>
              <w:t>4</w:t>
            </w:r>
            <w:r w:rsidR="00002BC8">
              <w:rPr>
                <w:rFonts w:ascii="Arial" w:hAnsi="Arial" w:cs="Arial"/>
                <w:sz w:val="20"/>
                <w:szCs w:val="20"/>
              </w:rPr>
              <w:t xml:space="preserve"> x 12</w:t>
            </w:r>
          </w:p>
        </w:tc>
        <w:tc>
          <w:tcPr>
            <w:tcW w:w="895" w:type="pct"/>
          </w:tcPr>
          <w:p w14:paraId="4A541A19" w14:textId="1CB68E9F" w:rsidR="00752E3C" w:rsidRPr="00B33E0E" w:rsidRDefault="00F85F8E"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7</w:t>
            </w:r>
            <w:r w:rsidR="00752E3C" w:rsidRPr="00B33E0E">
              <w:rPr>
                <w:rFonts w:ascii="Arial" w:hAnsi="Arial" w:cs="Arial"/>
                <w:sz w:val="20"/>
                <w:szCs w:val="20"/>
              </w:rPr>
              <w:t>00,00</w:t>
            </w:r>
          </w:p>
        </w:tc>
        <w:tc>
          <w:tcPr>
            <w:tcW w:w="739" w:type="pct"/>
          </w:tcPr>
          <w:p w14:paraId="177A17F6" w14:textId="0BEE185A" w:rsidR="00752E3C" w:rsidRPr="00B33E0E" w:rsidRDefault="00FA2965"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33</w:t>
            </w:r>
            <w:r w:rsidR="00752E3C" w:rsidRPr="00B33E0E">
              <w:rPr>
                <w:rFonts w:ascii="Arial" w:hAnsi="Arial" w:cs="Arial"/>
                <w:sz w:val="20"/>
                <w:szCs w:val="20"/>
              </w:rPr>
              <w:t>.</w:t>
            </w:r>
            <w:r>
              <w:rPr>
                <w:rFonts w:ascii="Arial" w:hAnsi="Arial" w:cs="Arial"/>
                <w:sz w:val="20"/>
                <w:szCs w:val="20"/>
              </w:rPr>
              <w:t>6</w:t>
            </w:r>
            <w:r w:rsidR="00752E3C" w:rsidRPr="00B33E0E">
              <w:rPr>
                <w:rFonts w:ascii="Arial" w:hAnsi="Arial" w:cs="Arial"/>
                <w:sz w:val="20"/>
                <w:szCs w:val="20"/>
              </w:rPr>
              <w:t>00,00</w:t>
            </w:r>
          </w:p>
        </w:tc>
      </w:tr>
      <w:tr w:rsidR="00D147AF" w:rsidRPr="007E1B71" w14:paraId="46604704"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165F215D"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Estatístico</w:t>
            </w:r>
          </w:p>
        </w:tc>
        <w:tc>
          <w:tcPr>
            <w:tcW w:w="555" w:type="pct"/>
          </w:tcPr>
          <w:p w14:paraId="5A8F9EC3"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w:t>
            </w:r>
          </w:p>
        </w:tc>
        <w:tc>
          <w:tcPr>
            <w:tcW w:w="546" w:type="pct"/>
          </w:tcPr>
          <w:p w14:paraId="52CA7E99" w14:textId="77777777" w:rsidR="00752E3C" w:rsidRPr="00B33E0E" w:rsidRDefault="00752E3C" w:rsidP="00CF1869">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01</w:t>
            </w:r>
          </w:p>
        </w:tc>
        <w:tc>
          <w:tcPr>
            <w:tcW w:w="895" w:type="pct"/>
          </w:tcPr>
          <w:p w14:paraId="3D6792AB"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1.000,00</w:t>
            </w:r>
          </w:p>
        </w:tc>
        <w:tc>
          <w:tcPr>
            <w:tcW w:w="739" w:type="pct"/>
          </w:tcPr>
          <w:p w14:paraId="497270DA"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1.000,00</w:t>
            </w:r>
          </w:p>
        </w:tc>
      </w:tr>
      <w:tr w:rsidR="00D147AF" w:rsidRPr="007E1B71" w14:paraId="56BCFB79"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76914CE6"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Correção ortográfica</w:t>
            </w:r>
          </w:p>
        </w:tc>
        <w:tc>
          <w:tcPr>
            <w:tcW w:w="555" w:type="pct"/>
          </w:tcPr>
          <w:p w14:paraId="3F401BB3"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46" w:type="pct"/>
          </w:tcPr>
          <w:p w14:paraId="19737D84" w14:textId="77777777" w:rsidR="00752E3C" w:rsidRPr="00B33E0E" w:rsidRDefault="00752E3C"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01</w:t>
            </w:r>
          </w:p>
        </w:tc>
        <w:tc>
          <w:tcPr>
            <w:tcW w:w="895" w:type="pct"/>
          </w:tcPr>
          <w:p w14:paraId="7EA30279"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1.000,00</w:t>
            </w:r>
          </w:p>
        </w:tc>
        <w:tc>
          <w:tcPr>
            <w:tcW w:w="739" w:type="pct"/>
          </w:tcPr>
          <w:p w14:paraId="4EA2CDC6"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1.000,00</w:t>
            </w:r>
          </w:p>
        </w:tc>
      </w:tr>
      <w:tr w:rsidR="00D147AF" w:rsidRPr="007E1B71" w14:paraId="640FF2B0"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2B0822EE"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Pessoa jurídica (despesa de correio)</w:t>
            </w:r>
          </w:p>
        </w:tc>
        <w:tc>
          <w:tcPr>
            <w:tcW w:w="555" w:type="pct"/>
          </w:tcPr>
          <w:p w14:paraId="7230D35C"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546" w:type="pct"/>
          </w:tcPr>
          <w:p w14:paraId="56295486" w14:textId="77777777" w:rsidR="00752E3C" w:rsidRPr="00B33E0E" w:rsidRDefault="00752E3C" w:rsidP="00CF1869">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01</w:t>
            </w:r>
          </w:p>
        </w:tc>
        <w:tc>
          <w:tcPr>
            <w:tcW w:w="895" w:type="pct"/>
          </w:tcPr>
          <w:p w14:paraId="0A9C8C4C"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2.500,00</w:t>
            </w:r>
          </w:p>
        </w:tc>
        <w:tc>
          <w:tcPr>
            <w:tcW w:w="739" w:type="pct"/>
          </w:tcPr>
          <w:p w14:paraId="32BEFD80" w14:textId="77777777" w:rsidR="00752E3C" w:rsidRPr="00B33E0E"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B33E0E">
              <w:rPr>
                <w:rFonts w:ascii="Arial" w:hAnsi="Arial" w:cs="Arial"/>
                <w:sz w:val="20"/>
                <w:szCs w:val="20"/>
              </w:rPr>
              <w:t>2.500,00</w:t>
            </w:r>
          </w:p>
        </w:tc>
      </w:tr>
      <w:tr w:rsidR="00D147AF" w:rsidRPr="007E1B71" w14:paraId="4323AC65"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52DE25F3"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Pessoa jurídica (despesa de exames hematobioquímicos)</w:t>
            </w:r>
          </w:p>
        </w:tc>
        <w:tc>
          <w:tcPr>
            <w:tcW w:w="555" w:type="pct"/>
          </w:tcPr>
          <w:p w14:paraId="2F62B737"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546" w:type="pct"/>
          </w:tcPr>
          <w:p w14:paraId="791B8DF2" w14:textId="77777777" w:rsidR="00752E3C" w:rsidRPr="00B33E0E" w:rsidRDefault="00752E3C"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800</w:t>
            </w:r>
          </w:p>
        </w:tc>
        <w:tc>
          <w:tcPr>
            <w:tcW w:w="895" w:type="pct"/>
          </w:tcPr>
          <w:p w14:paraId="31217C5E"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150,00</w:t>
            </w:r>
          </w:p>
        </w:tc>
        <w:tc>
          <w:tcPr>
            <w:tcW w:w="739" w:type="pct"/>
          </w:tcPr>
          <w:p w14:paraId="6CACFAF0"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120.000,00</w:t>
            </w:r>
          </w:p>
        </w:tc>
      </w:tr>
      <w:tr w:rsidR="00D147AF" w:rsidRPr="00764818" w14:paraId="7CCEE120"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4A99650C" w14:textId="77777777" w:rsidR="00752E3C" w:rsidRPr="00764818" w:rsidRDefault="00752E3C" w:rsidP="00CF1869">
            <w:pPr>
              <w:rPr>
                <w:rFonts w:ascii="Arial" w:hAnsi="Arial" w:cs="Arial"/>
                <w:b w:val="0"/>
                <w:bCs w:val="0"/>
                <w:color w:val="000000" w:themeColor="text1"/>
                <w:sz w:val="20"/>
                <w:szCs w:val="20"/>
              </w:rPr>
            </w:pPr>
            <w:r w:rsidRPr="00764818">
              <w:rPr>
                <w:rFonts w:ascii="Arial" w:hAnsi="Arial" w:cs="Arial"/>
                <w:b w:val="0"/>
                <w:bCs w:val="0"/>
                <w:color w:val="000000" w:themeColor="text1"/>
                <w:sz w:val="20"/>
                <w:szCs w:val="20"/>
              </w:rPr>
              <w:t>Pessoa jurídica (despesa de exames ECG)</w:t>
            </w:r>
          </w:p>
        </w:tc>
        <w:tc>
          <w:tcPr>
            <w:tcW w:w="555" w:type="pct"/>
          </w:tcPr>
          <w:p w14:paraId="79C66CB3" w14:textId="77777777" w:rsidR="00752E3C" w:rsidRPr="00764818"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p>
        </w:tc>
        <w:tc>
          <w:tcPr>
            <w:tcW w:w="546" w:type="pct"/>
          </w:tcPr>
          <w:p w14:paraId="4C450C15" w14:textId="77777777" w:rsidR="00752E3C" w:rsidRPr="00764818" w:rsidRDefault="00752E3C" w:rsidP="00CF186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r w:rsidRPr="00764818">
              <w:rPr>
                <w:rFonts w:ascii="Arial" w:hAnsi="Arial" w:cs="Arial"/>
                <w:color w:val="000000" w:themeColor="text1"/>
                <w:sz w:val="20"/>
                <w:szCs w:val="20"/>
              </w:rPr>
              <w:t>800</w:t>
            </w:r>
          </w:p>
        </w:tc>
        <w:tc>
          <w:tcPr>
            <w:tcW w:w="895" w:type="pct"/>
          </w:tcPr>
          <w:p w14:paraId="0FED619E" w14:textId="77777777" w:rsidR="00752E3C" w:rsidRPr="00764818"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r w:rsidRPr="00764818">
              <w:rPr>
                <w:rFonts w:ascii="Arial" w:hAnsi="Arial" w:cs="Arial"/>
                <w:color w:val="000000" w:themeColor="text1"/>
                <w:sz w:val="20"/>
                <w:szCs w:val="20"/>
              </w:rPr>
              <w:t>120,00</w:t>
            </w:r>
          </w:p>
        </w:tc>
        <w:tc>
          <w:tcPr>
            <w:tcW w:w="739" w:type="pct"/>
          </w:tcPr>
          <w:p w14:paraId="20C691AA" w14:textId="77777777" w:rsidR="00752E3C" w:rsidRPr="00764818" w:rsidRDefault="00752E3C"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themeColor="text1"/>
                <w:sz w:val="20"/>
                <w:szCs w:val="20"/>
              </w:rPr>
            </w:pPr>
            <w:r w:rsidRPr="00764818">
              <w:rPr>
                <w:rFonts w:ascii="Arial" w:hAnsi="Arial" w:cs="Arial"/>
                <w:color w:val="000000" w:themeColor="text1"/>
                <w:sz w:val="20"/>
                <w:szCs w:val="20"/>
              </w:rPr>
              <w:t>96.000,00</w:t>
            </w:r>
          </w:p>
        </w:tc>
      </w:tr>
      <w:tr w:rsidR="00D147AF" w:rsidRPr="007E1B71" w14:paraId="6739D50E" w14:textId="77777777" w:rsidTr="00CF1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pct"/>
          </w:tcPr>
          <w:p w14:paraId="279F7593" w14:textId="77777777" w:rsidR="00752E3C" w:rsidRPr="00B33E0E" w:rsidRDefault="00752E3C" w:rsidP="00CF1869">
            <w:pPr>
              <w:rPr>
                <w:rFonts w:ascii="Arial" w:hAnsi="Arial" w:cs="Arial"/>
                <w:b w:val="0"/>
                <w:bCs w:val="0"/>
                <w:sz w:val="20"/>
                <w:szCs w:val="20"/>
              </w:rPr>
            </w:pPr>
            <w:r w:rsidRPr="00B33E0E">
              <w:rPr>
                <w:rFonts w:ascii="Arial" w:hAnsi="Arial" w:cs="Arial"/>
                <w:b w:val="0"/>
                <w:bCs w:val="0"/>
                <w:sz w:val="20"/>
                <w:szCs w:val="20"/>
              </w:rPr>
              <w:t>Taxas de publicação do artigo</w:t>
            </w:r>
          </w:p>
        </w:tc>
        <w:tc>
          <w:tcPr>
            <w:tcW w:w="555" w:type="pct"/>
          </w:tcPr>
          <w:p w14:paraId="2B6E4013"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w:t>
            </w:r>
          </w:p>
        </w:tc>
        <w:tc>
          <w:tcPr>
            <w:tcW w:w="546" w:type="pct"/>
          </w:tcPr>
          <w:p w14:paraId="3F9CF12B" w14:textId="77777777" w:rsidR="00752E3C" w:rsidRPr="00B33E0E" w:rsidRDefault="00752E3C" w:rsidP="00CF18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33E0E">
              <w:rPr>
                <w:rFonts w:ascii="Arial" w:hAnsi="Arial" w:cs="Arial"/>
                <w:sz w:val="20"/>
                <w:szCs w:val="20"/>
              </w:rPr>
              <w:t>01</w:t>
            </w:r>
          </w:p>
        </w:tc>
        <w:tc>
          <w:tcPr>
            <w:tcW w:w="895" w:type="pct"/>
          </w:tcPr>
          <w:p w14:paraId="02DCD76A"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8</w:t>
            </w:r>
            <w:r w:rsidRPr="00B33E0E">
              <w:rPr>
                <w:rFonts w:ascii="Arial" w:hAnsi="Arial" w:cs="Arial"/>
                <w:sz w:val="20"/>
                <w:szCs w:val="20"/>
              </w:rPr>
              <w:t>.500,00</w:t>
            </w:r>
          </w:p>
        </w:tc>
        <w:tc>
          <w:tcPr>
            <w:tcW w:w="739" w:type="pct"/>
          </w:tcPr>
          <w:p w14:paraId="6D40BA59" w14:textId="77777777" w:rsidR="00752E3C" w:rsidRPr="00B33E0E" w:rsidRDefault="00752E3C" w:rsidP="00CF186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8</w:t>
            </w:r>
            <w:r w:rsidRPr="00B33E0E">
              <w:rPr>
                <w:rFonts w:ascii="Arial" w:hAnsi="Arial" w:cs="Arial"/>
                <w:sz w:val="20"/>
                <w:szCs w:val="20"/>
              </w:rPr>
              <w:t>.500,00</w:t>
            </w:r>
          </w:p>
        </w:tc>
      </w:tr>
      <w:tr w:rsidR="00752E3C" w:rsidRPr="006F0D24" w14:paraId="11D455FE" w14:textId="77777777" w:rsidTr="00CF186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pct"/>
            <w:gridSpan w:val="4"/>
          </w:tcPr>
          <w:p w14:paraId="30AF5A12" w14:textId="77777777" w:rsidR="00752E3C" w:rsidRPr="008C3565" w:rsidRDefault="00752E3C" w:rsidP="00CF1869">
            <w:pPr>
              <w:jc w:val="center"/>
              <w:rPr>
                <w:rFonts w:ascii="Arial" w:hAnsi="Arial" w:cs="Arial"/>
              </w:rPr>
            </w:pPr>
            <w:r w:rsidRPr="008C3565">
              <w:rPr>
                <w:rFonts w:ascii="Arial" w:hAnsi="Arial" w:cs="Arial"/>
              </w:rPr>
              <w:t>TOTAL</w:t>
            </w:r>
          </w:p>
        </w:tc>
        <w:tc>
          <w:tcPr>
            <w:tcW w:w="739" w:type="pct"/>
          </w:tcPr>
          <w:p w14:paraId="521F322A" w14:textId="741B9938" w:rsidR="00752E3C" w:rsidRPr="008C3565" w:rsidRDefault="00D147AF" w:rsidP="00CF1869">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rPr>
            </w:pPr>
            <w:r>
              <w:rPr>
                <w:rFonts w:ascii="Arial" w:hAnsi="Arial" w:cs="Arial"/>
                <w:b/>
                <w:bCs/>
              </w:rPr>
              <w:t>317</w:t>
            </w:r>
            <w:r w:rsidR="00752E3C">
              <w:rPr>
                <w:rFonts w:ascii="Arial" w:hAnsi="Arial" w:cs="Arial"/>
                <w:b/>
                <w:bCs/>
              </w:rPr>
              <w:t>.</w:t>
            </w:r>
            <w:r>
              <w:rPr>
                <w:rFonts w:ascii="Arial" w:hAnsi="Arial" w:cs="Arial"/>
                <w:b/>
                <w:bCs/>
              </w:rPr>
              <w:t>800</w:t>
            </w:r>
            <w:r w:rsidR="00752E3C">
              <w:rPr>
                <w:rFonts w:ascii="Arial" w:hAnsi="Arial" w:cs="Arial"/>
                <w:b/>
                <w:bCs/>
              </w:rPr>
              <w:t>,00</w:t>
            </w:r>
          </w:p>
        </w:tc>
      </w:tr>
    </w:tbl>
    <w:p w14:paraId="19F3B7DC" w14:textId="77777777" w:rsidR="00752E3C" w:rsidRDefault="00752E3C" w:rsidP="00752E3C">
      <w:pPr>
        <w:jc w:val="both"/>
      </w:pPr>
    </w:p>
    <w:p w14:paraId="35E12A72" w14:textId="77777777" w:rsidR="00752E3C" w:rsidRDefault="00752E3C" w:rsidP="00752E3C">
      <w:pPr>
        <w:jc w:val="both"/>
      </w:pPr>
    </w:p>
    <w:p w14:paraId="1A2621BF" w14:textId="77777777" w:rsidR="00752E3C" w:rsidRPr="00D00F1B" w:rsidRDefault="00752E3C" w:rsidP="00752E3C">
      <w:pPr>
        <w:jc w:val="both"/>
        <w:rPr>
          <w:rFonts w:ascii="Arial" w:hAnsi="Arial" w:cs="Arial"/>
        </w:rPr>
      </w:pPr>
    </w:p>
    <w:p w14:paraId="5523FC25" w14:textId="77777777" w:rsidR="00752E3C" w:rsidRDefault="00752E3C" w:rsidP="00752E3C">
      <w:pPr>
        <w:jc w:val="both"/>
        <w:rPr>
          <w:rFonts w:ascii="Arial" w:hAnsi="Arial" w:cs="Arial"/>
          <w:b/>
        </w:rPr>
      </w:pPr>
    </w:p>
    <w:p w14:paraId="608CED4F" w14:textId="77777777" w:rsidR="00752E3C" w:rsidRDefault="00752E3C" w:rsidP="00752E3C">
      <w:pPr>
        <w:jc w:val="both"/>
        <w:rPr>
          <w:rFonts w:ascii="Arial" w:hAnsi="Arial" w:cs="Arial"/>
          <w:b/>
        </w:rPr>
      </w:pPr>
    </w:p>
    <w:p w14:paraId="244ECFFE" w14:textId="77777777" w:rsidR="00A26A8E" w:rsidRDefault="00A26A8E"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2CC0760E" w14:textId="77777777" w:rsidR="00A26A8E" w:rsidRDefault="00A26A8E"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04A5BE19" w14:textId="77777777" w:rsidR="00906E47" w:rsidRDefault="00906E47"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26D752F8" w14:textId="77777777" w:rsidR="00906E47" w:rsidRDefault="00906E47"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085995B2" w14:textId="77777777" w:rsidR="00906E47" w:rsidRDefault="00906E47"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73C97E9F" w14:textId="77777777" w:rsidR="00044255" w:rsidRDefault="00044255"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19D9D2FD" w14:textId="77777777" w:rsidR="00044255" w:rsidRDefault="00044255"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4E23C15D" w14:textId="77777777" w:rsidR="00044255" w:rsidRDefault="00044255"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2C9E75CA" w14:textId="77777777" w:rsidR="00044255" w:rsidRDefault="00044255" w:rsidP="00BF6C79">
      <w:pPr>
        <w:widowControl/>
        <w:shd w:val="clear" w:color="auto" w:fill="FFFFFF"/>
        <w:autoSpaceDE/>
        <w:autoSpaceDN/>
        <w:rPr>
          <w:rFonts w:ascii="Source Sans Pro" w:eastAsia="Times New Roman" w:hAnsi="Source Sans Pro" w:cs="Times New Roman"/>
          <w:color w:val="000000"/>
          <w:kern w:val="0"/>
          <w:sz w:val="23"/>
          <w:szCs w:val="23"/>
          <w:lang w:eastAsia="pt-BR"/>
          <w14:ligatures w14:val="none"/>
        </w:rPr>
      </w:pPr>
    </w:p>
    <w:p w14:paraId="3C22B070" w14:textId="36A3C323" w:rsidR="00116A67" w:rsidRPr="00116A67" w:rsidRDefault="00116A67" w:rsidP="00601F20">
      <w:pPr>
        <w:pStyle w:val="Ttulo1"/>
        <w:numPr>
          <w:ilvl w:val="0"/>
          <w:numId w:val="23"/>
        </w:numPr>
        <w:rPr>
          <w:rFonts w:asciiTheme="minorHAnsi" w:eastAsia="Times New Roman" w:hAnsiTheme="minorHAnsi" w:cstheme="minorHAnsi"/>
          <w:b/>
          <w:bCs/>
          <w:color w:val="000000"/>
          <w:kern w:val="0"/>
          <w:sz w:val="24"/>
          <w:szCs w:val="24"/>
          <w:lang w:eastAsia="pt-BR"/>
          <w14:ligatures w14:val="none"/>
        </w:rPr>
      </w:pPr>
      <w:bookmarkStart w:id="21" w:name="_Toc153636600"/>
      <w:r w:rsidRPr="00116A67">
        <w:rPr>
          <w:rFonts w:asciiTheme="minorHAnsi" w:eastAsia="Times New Roman" w:hAnsiTheme="minorHAnsi" w:cstheme="minorHAnsi"/>
          <w:b/>
          <w:bCs/>
          <w:color w:val="000000"/>
          <w:kern w:val="0"/>
          <w:sz w:val="24"/>
          <w:szCs w:val="24"/>
          <w:lang w:eastAsia="pt-BR"/>
          <w14:ligatures w14:val="none"/>
        </w:rPr>
        <w:lastRenderedPageBreak/>
        <w:t>REFERÊNCIAS</w:t>
      </w:r>
      <w:bookmarkEnd w:id="21"/>
    </w:p>
    <w:p w14:paraId="39D08EC0" w14:textId="77777777" w:rsidR="00F37B1B" w:rsidRDefault="00F37B1B" w:rsidP="00116A67">
      <w:pPr>
        <w:widowControl/>
        <w:shd w:val="clear" w:color="auto" w:fill="FFFFFF"/>
        <w:autoSpaceDE/>
        <w:autoSpaceDN/>
        <w:spacing w:line="360" w:lineRule="auto"/>
        <w:jc w:val="both"/>
        <w:rPr>
          <w:rFonts w:eastAsia="Times New Roman" w:cstheme="minorHAnsi"/>
          <w:color w:val="000000"/>
          <w:kern w:val="0"/>
          <w:lang w:val="en-US" w:eastAsia="pt-BR"/>
          <w14:ligatures w14:val="none"/>
        </w:rPr>
      </w:pPr>
    </w:p>
    <w:p w14:paraId="4919C715" w14:textId="7B909FC0" w:rsidR="00F37B1B" w:rsidRDefault="00612E1C" w:rsidP="00612E1C">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612E1C">
        <w:rPr>
          <w:rFonts w:eastAsia="Times New Roman" w:cstheme="minorHAnsi"/>
          <w:color w:val="000000"/>
          <w:kern w:val="0"/>
          <w:sz w:val="20"/>
          <w:szCs w:val="20"/>
          <w:lang w:val="en-US" w:eastAsia="pt-BR"/>
          <w14:ligatures w14:val="none"/>
        </w:rPr>
        <w:t>Alavi</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A., </w:t>
      </w:r>
      <w:proofErr w:type="spellStart"/>
      <w:r w:rsidRPr="00612E1C">
        <w:rPr>
          <w:rFonts w:eastAsia="Times New Roman" w:cstheme="minorHAnsi"/>
          <w:color w:val="000000"/>
          <w:kern w:val="0"/>
          <w:sz w:val="20"/>
          <w:szCs w:val="20"/>
          <w:lang w:val="en-US" w:eastAsia="pt-BR"/>
          <w14:ligatures w14:val="none"/>
        </w:rPr>
        <w:t>Sibbald</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R.G., </w:t>
      </w:r>
      <w:r w:rsidRPr="00612E1C">
        <w:rPr>
          <w:rFonts w:eastAsia="Times New Roman" w:cstheme="minorHAnsi"/>
          <w:color w:val="000000"/>
          <w:kern w:val="0"/>
          <w:sz w:val="20"/>
          <w:szCs w:val="20"/>
          <w:lang w:val="en-US" w:eastAsia="pt-BR"/>
          <w14:ligatures w14:val="none"/>
        </w:rPr>
        <w:t xml:space="preserve">Mayer, </w:t>
      </w:r>
      <w:r w:rsidR="00116A67" w:rsidRPr="00612E1C">
        <w:rPr>
          <w:rFonts w:eastAsia="Times New Roman" w:cstheme="minorHAnsi"/>
          <w:color w:val="000000"/>
          <w:kern w:val="0"/>
          <w:sz w:val="20"/>
          <w:szCs w:val="20"/>
          <w:lang w:val="en-US" w:eastAsia="pt-BR"/>
          <w14:ligatures w14:val="none"/>
        </w:rPr>
        <w:t xml:space="preserve">D., </w:t>
      </w:r>
      <w:r w:rsidRPr="00612E1C">
        <w:rPr>
          <w:rFonts w:eastAsia="Times New Roman" w:cstheme="minorHAnsi"/>
          <w:color w:val="000000"/>
          <w:kern w:val="0"/>
          <w:sz w:val="20"/>
          <w:szCs w:val="20"/>
          <w:lang w:val="en-US" w:eastAsia="pt-BR"/>
          <w14:ligatures w14:val="none"/>
        </w:rPr>
        <w:t xml:space="preserve">Goodman, </w:t>
      </w:r>
      <w:r w:rsidR="00116A67" w:rsidRPr="00612E1C">
        <w:rPr>
          <w:rFonts w:eastAsia="Times New Roman" w:cstheme="minorHAnsi"/>
          <w:color w:val="000000"/>
          <w:kern w:val="0"/>
          <w:sz w:val="20"/>
          <w:szCs w:val="20"/>
          <w:lang w:val="en-US" w:eastAsia="pt-BR"/>
          <w14:ligatures w14:val="none"/>
        </w:rPr>
        <w:t xml:space="preserve">L., </w:t>
      </w:r>
      <w:proofErr w:type="spellStart"/>
      <w:r w:rsidRPr="00612E1C">
        <w:rPr>
          <w:rFonts w:eastAsia="Times New Roman" w:cstheme="minorHAnsi"/>
          <w:color w:val="000000"/>
          <w:kern w:val="0"/>
          <w:sz w:val="20"/>
          <w:szCs w:val="20"/>
          <w:lang w:val="en-US" w:eastAsia="pt-BR"/>
          <w14:ligatures w14:val="none"/>
        </w:rPr>
        <w:t>Botros</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M., </w:t>
      </w:r>
      <w:proofErr w:type="gramStart"/>
      <w:r w:rsidRPr="00612E1C">
        <w:rPr>
          <w:rFonts w:eastAsia="Times New Roman" w:cstheme="minorHAnsi"/>
          <w:color w:val="000000"/>
          <w:kern w:val="0"/>
          <w:sz w:val="20"/>
          <w:szCs w:val="20"/>
          <w:lang w:val="en-US" w:eastAsia="pt-BR"/>
          <w14:ligatures w14:val="none"/>
        </w:rPr>
        <w:t xml:space="preserve">Armstrong,  </w:t>
      </w:r>
      <w:r w:rsidR="00116A67" w:rsidRPr="00612E1C">
        <w:rPr>
          <w:rFonts w:eastAsia="Times New Roman" w:cstheme="minorHAnsi"/>
          <w:color w:val="000000"/>
          <w:kern w:val="0"/>
          <w:sz w:val="20"/>
          <w:szCs w:val="20"/>
          <w:lang w:val="en-US" w:eastAsia="pt-BR"/>
          <w14:ligatures w14:val="none"/>
        </w:rPr>
        <w:t>D.G.</w:t>
      </w:r>
      <w:proofErr w:type="gramEnd"/>
      <w:r w:rsidR="00116A67" w:rsidRPr="00612E1C">
        <w:rPr>
          <w:rFonts w:eastAsia="Times New Roman" w:cstheme="minorHAnsi"/>
          <w:color w:val="000000"/>
          <w:kern w:val="0"/>
          <w:sz w:val="20"/>
          <w:szCs w:val="20"/>
          <w:lang w:val="en-US" w:eastAsia="pt-BR"/>
          <w14:ligatures w14:val="none"/>
        </w:rPr>
        <w:t xml:space="preserve">, </w:t>
      </w:r>
      <w:r w:rsidRPr="00612E1C">
        <w:rPr>
          <w:rFonts w:eastAsia="Times New Roman" w:cstheme="minorHAnsi"/>
          <w:color w:val="000000"/>
          <w:kern w:val="0"/>
          <w:sz w:val="20"/>
          <w:szCs w:val="20"/>
          <w:lang w:val="en-US" w:eastAsia="pt-BR"/>
          <w14:ligatures w14:val="none"/>
        </w:rPr>
        <w:t xml:space="preserve">Woo, </w:t>
      </w:r>
      <w:r w:rsidR="00116A67" w:rsidRPr="00612E1C">
        <w:rPr>
          <w:rFonts w:eastAsia="Times New Roman" w:cstheme="minorHAnsi"/>
          <w:color w:val="000000"/>
          <w:kern w:val="0"/>
          <w:sz w:val="20"/>
          <w:szCs w:val="20"/>
          <w:lang w:val="en-US" w:eastAsia="pt-BR"/>
          <w14:ligatures w14:val="none"/>
        </w:rPr>
        <w:t>K.,</w:t>
      </w:r>
      <w:r>
        <w:rPr>
          <w:rFonts w:eastAsia="Times New Roman" w:cstheme="minorHAnsi"/>
          <w:color w:val="000000"/>
          <w:kern w:val="0"/>
          <w:sz w:val="20"/>
          <w:szCs w:val="20"/>
          <w:lang w:val="en-US" w:eastAsia="pt-BR"/>
          <w14:ligatures w14:val="none"/>
        </w:rPr>
        <w:t xml:space="preserve"> </w:t>
      </w:r>
      <w:proofErr w:type="spellStart"/>
      <w:r w:rsidRPr="00612E1C">
        <w:rPr>
          <w:rFonts w:eastAsia="Times New Roman" w:cstheme="minorHAnsi"/>
          <w:color w:val="000000"/>
          <w:kern w:val="0"/>
          <w:sz w:val="20"/>
          <w:szCs w:val="20"/>
          <w:lang w:val="en-US" w:eastAsia="pt-BR"/>
          <w14:ligatures w14:val="none"/>
        </w:rPr>
        <w:t>Boeni</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T., </w:t>
      </w:r>
      <w:proofErr w:type="spellStart"/>
      <w:r w:rsidRPr="00612E1C">
        <w:rPr>
          <w:rFonts w:eastAsia="Times New Roman" w:cstheme="minorHAnsi"/>
          <w:color w:val="000000"/>
          <w:kern w:val="0"/>
          <w:sz w:val="20"/>
          <w:szCs w:val="20"/>
          <w:lang w:val="en-US" w:eastAsia="pt-BR"/>
          <w14:ligatures w14:val="none"/>
        </w:rPr>
        <w:t>Ayello</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E.A., </w:t>
      </w:r>
      <w:proofErr w:type="spellStart"/>
      <w:r w:rsidRPr="00612E1C">
        <w:rPr>
          <w:rFonts w:eastAsia="Times New Roman" w:cstheme="minorHAnsi"/>
          <w:color w:val="000000"/>
          <w:kern w:val="0"/>
          <w:sz w:val="20"/>
          <w:szCs w:val="20"/>
          <w:lang w:val="en-US" w:eastAsia="pt-BR"/>
          <w14:ligatures w14:val="none"/>
        </w:rPr>
        <w:t>Kirsner</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R.S.</w:t>
      </w:r>
      <w:r w:rsidRPr="00612E1C">
        <w:rPr>
          <w:rFonts w:eastAsia="Times New Roman" w:cstheme="minorHAnsi"/>
          <w:color w:val="000000"/>
          <w:kern w:val="0"/>
          <w:sz w:val="20"/>
          <w:szCs w:val="20"/>
          <w:lang w:val="en-US" w:eastAsia="pt-BR"/>
          <w14:ligatures w14:val="none"/>
        </w:rPr>
        <w:t>.</w:t>
      </w:r>
      <w:r w:rsidR="00116A67" w:rsidRPr="00612E1C">
        <w:rPr>
          <w:rFonts w:eastAsia="Times New Roman" w:cstheme="minorHAnsi"/>
          <w:color w:val="000000"/>
          <w:kern w:val="0"/>
          <w:sz w:val="20"/>
          <w:szCs w:val="20"/>
          <w:lang w:val="en-US" w:eastAsia="pt-BR"/>
          <w14:ligatures w14:val="none"/>
        </w:rPr>
        <w:t xml:space="preserve"> Diabetic foot ulcers: Part I. Pathophysiology and</w:t>
      </w:r>
      <w:r>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prevention, J. Am. Acad. Dermatol. 70 (2014), https://doi.org/10.1016/j.</w:t>
      </w:r>
      <w:r w:rsidR="00116A67" w:rsidRPr="000B778A">
        <w:rPr>
          <w:rFonts w:eastAsia="Times New Roman" w:cstheme="minorHAnsi"/>
          <w:color w:val="000000"/>
          <w:kern w:val="0"/>
          <w:sz w:val="20"/>
          <w:szCs w:val="20"/>
          <w:lang w:val="en-US" w:eastAsia="pt-BR"/>
          <w14:ligatures w14:val="none"/>
        </w:rPr>
        <w:t>jaad.2013.06.055, 1.e1-18; quiz 19-20.</w:t>
      </w:r>
    </w:p>
    <w:p w14:paraId="297D679D" w14:textId="77777777" w:rsidR="007F4AD3" w:rsidRDefault="007F4AD3" w:rsidP="00612E1C">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60135919" w14:textId="41282F7A" w:rsidR="00F7522C" w:rsidRPr="00171893" w:rsidRDefault="00F7522C" w:rsidP="00F7522C">
      <w:pPr>
        <w:widowControl/>
        <w:shd w:val="clear" w:color="auto" w:fill="FFFFFF"/>
        <w:autoSpaceDE/>
        <w:autoSpaceDN/>
        <w:rPr>
          <w:rFonts w:eastAsia="Times New Roman" w:cstheme="minorHAnsi"/>
          <w:color w:val="000000"/>
          <w:kern w:val="0"/>
          <w:sz w:val="20"/>
          <w:szCs w:val="20"/>
          <w:lang w:val="en-US" w:eastAsia="pt-BR"/>
          <w14:ligatures w14:val="none"/>
        </w:rPr>
      </w:pPr>
      <w:r w:rsidRPr="00F7522C">
        <w:rPr>
          <w:rFonts w:eastAsia="Times New Roman" w:cstheme="minorHAnsi"/>
          <w:color w:val="000000"/>
          <w:kern w:val="0"/>
          <w:sz w:val="20"/>
          <w:szCs w:val="20"/>
          <w:lang w:val="en-US" w:eastAsia="pt-BR"/>
          <w14:ligatures w14:val="none"/>
        </w:rPr>
        <w:t xml:space="preserve">Armstrong, D. G., Boulton, A. J. M., &amp; Bus, S. A. (2017). Diabetic Foot Ulcers and Their Recurrence. </w:t>
      </w:r>
      <w:r w:rsidRPr="00171893">
        <w:rPr>
          <w:rFonts w:eastAsia="Times New Roman" w:cstheme="minorHAnsi"/>
          <w:color w:val="000000"/>
          <w:kern w:val="0"/>
          <w:sz w:val="20"/>
          <w:szCs w:val="20"/>
          <w:lang w:val="en-US" w:eastAsia="pt-BR"/>
          <w14:ligatures w14:val="none"/>
        </w:rPr>
        <w:t xml:space="preserve">New England Journal of Medicine, 376(24), 2367-2375. </w:t>
      </w:r>
    </w:p>
    <w:p w14:paraId="2CAEA8FA" w14:textId="77777777" w:rsidR="00F7522C" w:rsidRPr="00171893" w:rsidRDefault="00F7522C" w:rsidP="007F4AD3">
      <w:pPr>
        <w:widowControl/>
        <w:shd w:val="clear" w:color="auto" w:fill="FFFFFF"/>
        <w:autoSpaceDE/>
        <w:autoSpaceDN/>
        <w:rPr>
          <w:rFonts w:eastAsia="Times New Roman" w:cstheme="minorHAnsi"/>
          <w:color w:val="000000"/>
          <w:kern w:val="0"/>
          <w:sz w:val="20"/>
          <w:szCs w:val="20"/>
          <w:lang w:val="en-US" w:eastAsia="pt-BR"/>
          <w14:ligatures w14:val="none"/>
        </w:rPr>
      </w:pPr>
    </w:p>
    <w:p w14:paraId="77D56A4A" w14:textId="0FD65605" w:rsidR="007F4AD3" w:rsidRPr="00633F3F" w:rsidRDefault="007F4AD3" w:rsidP="007F4AD3">
      <w:pPr>
        <w:widowControl/>
        <w:shd w:val="clear" w:color="auto" w:fill="FFFFFF"/>
        <w:autoSpaceDE/>
        <w:autoSpaceDN/>
        <w:rPr>
          <w:rFonts w:eastAsia="Times New Roman" w:cstheme="minorHAnsi"/>
          <w:color w:val="000000"/>
          <w:kern w:val="0"/>
          <w:sz w:val="20"/>
          <w:szCs w:val="20"/>
          <w:lang w:val="en-US" w:eastAsia="pt-BR"/>
          <w14:ligatures w14:val="none"/>
        </w:rPr>
      </w:pPr>
      <w:proofErr w:type="spellStart"/>
      <w:r w:rsidRPr="00A86AA9">
        <w:rPr>
          <w:rFonts w:eastAsia="Times New Roman" w:cstheme="minorHAnsi"/>
          <w:color w:val="000000"/>
          <w:kern w:val="0"/>
          <w:sz w:val="20"/>
          <w:szCs w:val="20"/>
          <w:lang w:val="en-US" w:eastAsia="pt-BR"/>
          <w14:ligatures w14:val="none"/>
        </w:rPr>
        <w:t>Bandyk</w:t>
      </w:r>
      <w:proofErr w:type="spellEnd"/>
      <w:r w:rsidRPr="00A86AA9">
        <w:rPr>
          <w:rFonts w:eastAsia="Times New Roman" w:cstheme="minorHAnsi"/>
          <w:color w:val="000000"/>
          <w:kern w:val="0"/>
          <w:sz w:val="20"/>
          <w:szCs w:val="20"/>
          <w:lang w:val="en-US" w:eastAsia="pt-BR"/>
          <w14:ligatures w14:val="none"/>
        </w:rPr>
        <w:t xml:space="preserve">, </w:t>
      </w:r>
      <w:proofErr w:type="gramStart"/>
      <w:r w:rsidRPr="00A86AA9">
        <w:rPr>
          <w:rFonts w:eastAsia="Times New Roman" w:cstheme="minorHAnsi"/>
          <w:color w:val="000000"/>
          <w:kern w:val="0"/>
          <w:sz w:val="20"/>
          <w:szCs w:val="20"/>
          <w:lang w:val="en-US" w:eastAsia="pt-BR"/>
          <w14:ligatures w14:val="none"/>
        </w:rPr>
        <w:t>D.F..</w:t>
      </w:r>
      <w:proofErr w:type="gramEnd"/>
      <w:r w:rsidRPr="00A86AA9">
        <w:rPr>
          <w:rFonts w:eastAsia="Times New Roman" w:cstheme="minorHAnsi"/>
          <w:color w:val="000000"/>
          <w:kern w:val="0"/>
          <w:sz w:val="20"/>
          <w:szCs w:val="20"/>
          <w:lang w:val="en-US" w:eastAsia="pt-BR"/>
          <w14:ligatures w14:val="none"/>
        </w:rPr>
        <w:t xml:space="preserve"> The diabetic foot: pathophysiology, evaluation, and treatment, Semin. </w:t>
      </w:r>
      <w:proofErr w:type="spellStart"/>
      <w:r w:rsidRPr="00633F3F">
        <w:rPr>
          <w:rFonts w:eastAsia="Times New Roman" w:cstheme="minorHAnsi"/>
          <w:color w:val="000000"/>
          <w:kern w:val="0"/>
          <w:sz w:val="20"/>
          <w:szCs w:val="20"/>
          <w:lang w:val="en-US" w:eastAsia="pt-BR"/>
          <w14:ligatures w14:val="none"/>
        </w:rPr>
        <w:t>Vasc</w:t>
      </w:r>
      <w:proofErr w:type="spellEnd"/>
      <w:r w:rsidRPr="00633F3F">
        <w:rPr>
          <w:rFonts w:eastAsia="Times New Roman" w:cstheme="minorHAnsi"/>
          <w:color w:val="000000"/>
          <w:kern w:val="0"/>
          <w:sz w:val="20"/>
          <w:szCs w:val="20"/>
          <w:lang w:val="en-US" w:eastAsia="pt-BR"/>
          <w14:ligatures w14:val="none"/>
        </w:rPr>
        <w:t>. Surg. 31 (2018) 43–48, https://doi.org/10.1053/j.semvascsurg.2019.02.001.</w:t>
      </w:r>
    </w:p>
    <w:p w14:paraId="248D4FCC" w14:textId="77777777" w:rsidR="007F4AD3" w:rsidRPr="00633F3F" w:rsidRDefault="007F4AD3" w:rsidP="007F4AD3">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685A7B39" w14:textId="77777777" w:rsidR="00494B25" w:rsidRDefault="00494B25" w:rsidP="00494B25">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633F3F">
        <w:rPr>
          <w:rFonts w:eastAsia="Times New Roman" w:cstheme="minorHAnsi"/>
          <w:color w:val="000000"/>
          <w:kern w:val="0"/>
          <w:sz w:val="20"/>
          <w:szCs w:val="20"/>
          <w:lang w:val="en-US" w:eastAsia="pt-BR"/>
          <w14:ligatures w14:val="none"/>
        </w:rPr>
        <w:t>Bandyk</w:t>
      </w:r>
      <w:proofErr w:type="spellEnd"/>
      <w:r w:rsidRPr="00633F3F">
        <w:rPr>
          <w:rFonts w:eastAsia="Times New Roman" w:cstheme="minorHAnsi"/>
          <w:color w:val="000000"/>
          <w:kern w:val="0"/>
          <w:sz w:val="20"/>
          <w:szCs w:val="20"/>
          <w:lang w:val="en-US" w:eastAsia="pt-BR"/>
          <w14:ligatures w14:val="none"/>
        </w:rPr>
        <w:t xml:space="preserve">, </w:t>
      </w:r>
      <w:proofErr w:type="gramStart"/>
      <w:r w:rsidRPr="00633F3F">
        <w:rPr>
          <w:rFonts w:eastAsia="Times New Roman" w:cstheme="minorHAnsi"/>
          <w:color w:val="000000"/>
          <w:kern w:val="0"/>
          <w:sz w:val="20"/>
          <w:szCs w:val="20"/>
          <w:lang w:val="en-US" w:eastAsia="pt-BR"/>
          <w14:ligatures w14:val="none"/>
        </w:rPr>
        <w:t>D.F..</w:t>
      </w:r>
      <w:proofErr w:type="gramEnd"/>
      <w:r w:rsidRPr="00633F3F">
        <w:rPr>
          <w:rFonts w:eastAsia="Times New Roman" w:cstheme="minorHAnsi"/>
          <w:color w:val="000000"/>
          <w:kern w:val="0"/>
          <w:sz w:val="20"/>
          <w:szCs w:val="20"/>
          <w:lang w:val="en-US" w:eastAsia="pt-BR"/>
          <w14:ligatures w14:val="none"/>
        </w:rPr>
        <w:t xml:space="preserve"> </w:t>
      </w:r>
      <w:r w:rsidRPr="004F33AD">
        <w:rPr>
          <w:rFonts w:eastAsia="Times New Roman" w:cstheme="minorHAnsi"/>
          <w:color w:val="000000"/>
          <w:kern w:val="0"/>
          <w:sz w:val="20"/>
          <w:szCs w:val="20"/>
          <w:lang w:val="en-US" w:eastAsia="pt-BR"/>
          <w14:ligatures w14:val="none"/>
        </w:rPr>
        <w:t>The diabetic foot: Pathophysiology, evaluation, and treatment,</w:t>
      </w:r>
      <w:r>
        <w:rPr>
          <w:rFonts w:eastAsia="Times New Roman" w:cstheme="minorHAnsi"/>
          <w:color w:val="000000"/>
          <w:kern w:val="0"/>
          <w:sz w:val="20"/>
          <w:szCs w:val="20"/>
          <w:lang w:val="en-US" w:eastAsia="pt-BR"/>
          <w14:ligatures w14:val="none"/>
        </w:rPr>
        <w:t xml:space="preserve"> </w:t>
      </w:r>
      <w:r w:rsidRPr="004F33AD">
        <w:rPr>
          <w:rFonts w:eastAsia="Times New Roman" w:cstheme="minorHAnsi"/>
          <w:color w:val="000000"/>
          <w:kern w:val="0"/>
          <w:sz w:val="20"/>
          <w:szCs w:val="20"/>
          <w:lang w:val="en-US" w:eastAsia="pt-BR"/>
          <w14:ligatures w14:val="none"/>
        </w:rPr>
        <w:t>Seminars in Vascular Surgery, 31, 43-48, 2018.</w:t>
      </w:r>
    </w:p>
    <w:p w14:paraId="72362D6E" w14:textId="77777777" w:rsidR="00494B25" w:rsidRPr="00E7564E" w:rsidRDefault="00494B25" w:rsidP="00494B25">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08CC5308" w14:textId="77777777" w:rsidR="00494B25" w:rsidRPr="009B1720" w:rsidRDefault="00494B25" w:rsidP="00494B25">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4049D2">
        <w:rPr>
          <w:rFonts w:eastAsia="Times New Roman" w:cstheme="minorHAnsi"/>
          <w:color w:val="000000"/>
          <w:kern w:val="0"/>
          <w:sz w:val="20"/>
          <w:szCs w:val="20"/>
          <w:lang w:val="en-US" w:eastAsia="pt-BR"/>
          <w14:ligatures w14:val="none"/>
        </w:rPr>
        <w:t>Berbudi</w:t>
      </w:r>
      <w:proofErr w:type="spellEnd"/>
      <w:r w:rsidRPr="004049D2">
        <w:rPr>
          <w:rFonts w:eastAsia="Times New Roman" w:cstheme="minorHAnsi"/>
          <w:color w:val="000000"/>
          <w:kern w:val="0"/>
          <w:sz w:val="20"/>
          <w:szCs w:val="20"/>
          <w:lang w:val="en-US" w:eastAsia="pt-BR"/>
          <w14:ligatures w14:val="none"/>
        </w:rPr>
        <w:t xml:space="preserve">, A., </w:t>
      </w:r>
      <w:proofErr w:type="spellStart"/>
      <w:r w:rsidRPr="004049D2">
        <w:rPr>
          <w:rFonts w:eastAsia="Times New Roman" w:cstheme="minorHAnsi"/>
          <w:color w:val="000000"/>
          <w:kern w:val="0"/>
          <w:sz w:val="20"/>
          <w:szCs w:val="20"/>
          <w:lang w:val="en-US" w:eastAsia="pt-BR"/>
          <w14:ligatures w14:val="none"/>
        </w:rPr>
        <w:t>Rahmadika</w:t>
      </w:r>
      <w:proofErr w:type="spellEnd"/>
      <w:r w:rsidRPr="004049D2">
        <w:rPr>
          <w:rFonts w:eastAsia="Times New Roman" w:cstheme="minorHAnsi"/>
          <w:color w:val="000000"/>
          <w:kern w:val="0"/>
          <w:sz w:val="20"/>
          <w:szCs w:val="20"/>
          <w:lang w:val="en-US" w:eastAsia="pt-BR"/>
          <w14:ligatures w14:val="none"/>
        </w:rPr>
        <w:t xml:space="preserve">, N., </w:t>
      </w:r>
      <w:proofErr w:type="spellStart"/>
      <w:r w:rsidRPr="004049D2">
        <w:rPr>
          <w:rFonts w:eastAsia="Times New Roman" w:cstheme="minorHAnsi"/>
          <w:color w:val="000000"/>
          <w:kern w:val="0"/>
          <w:sz w:val="20"/>
          <w:szCs w:val="20"/>
          <w:lang w:val="en-US" w:eastAsia="pt-BR"/>
          <w14:ligatures w14:val="none"/>
        </w:rPr>
        <w:t>Tjahjadi</w:t>
      </w:r>
      <w:proofErr w:type="spellEnd"/>
      <w:r w:rsidRPr="004049D2">
        <w:rPr>
          <w:rFonts w:eastAsia="Times New Roman" w:cstheme="minorHAnsi"/>
          <w:color w:val="000000"/>
          <w:kern w:val="0"/>
          <w:sz w:val="20"/>
          <w:szCs w:val="20"/>
          <w:lang w:val="en-US" w:eastAsia="pt-BR"/>
          <w14:ligatures w14:val="none"/>
        </w:rPr>
        <w:t xml:space="preserve">, A.I., </w:t>
      </w:r>
      <w:proofErr w:type="spellStart"/>
      <w:r w:rsidRPr="004049D2">
        <w:rPr>
          <w:rFonts w:eastAsia="Times New Roman" w:cstheme="minorHAnsi"/>
          <w:color w:val="000000"/>
          <w:kern w:val="0"/>
          <w:sz w:val="20"/>
          <w:szCs w:val="20"/>
          <w:lang w:val="en-US" w:eastAsia="pt-BR"/>
          <w14:ligatures w14:val="none"/>
        </w:rPr>
        <w:t>Ruslami</w:t>
      </w:r>
      <w:proofErr w:type="spellEnd"/>
      <w:r w:rsidRPr="004049D2">
        <w:rPr>
          <w:rFonts w:eastAsia="Times New Roman" w:cstheme="minorHAnsi"/>
          <w:color w:val="000000"/>
          <w:kern w:val="0"/>
          <w:sz w:val="20"/>
          <w:szCs w:val="20"/>
          <w:lang w:val="en-US" w:eastAsia="pt-BR"/>
          <w14:ligatures w14:val="none"/>
        </w:rPr>
        <w:t xml:space="preserve">, </w:t>
      </w:r>
      <w:proofErr w:type="gramStart"/>
      <w:r w:rsidRPr="004049D2">
        <w:rPr>
          <w:rFonts w:eastAsia="Times New Roman" w:cstheme="minorHAnsi"/>
          <w:color w:val="000000"/>
          <w:kern w:val="0"/>
          <w:sz w:val="20"/>
          <w:szCs w:val="20"/>
          <w:lang w:val="en-US" w:eastAsia="pt-BR"/>
          <w14:ligatures w14:val="none"/>
        </w:rPr>
        <w:t>R..</w:t>
      </w:r>
      <w:proofErr w:type="gramEnd"/>
      <w:r w:rsidRPr="004049D2">
        <w:rPr>
          <w:rFonts w:eastAsia="Times New Roman" w:cstheme="minorHAnsi"/>
          <w:color w:val="000000"/>
          <w:kern w:val="0"/>
          <w:sz w:val="20"/>
          <w:szCs w:val="20"/>
          <w:lang w:val="en-US" w:eastAsia="pt-BR"/>
          <w14:ligatures w14:val="none"/>
        </w:rPr>
        <w:t xml:space="preserve"> Type 2 diabetes and its impact</w:t>
      </w:r>
      <w:r>
        <w:rPr>
          <w:rFonts w:eastAsia="Times New Roman" w:cstheme="minorHAnsi"/>
          <w:color w:val="000000"/>
          <w:kern w:val="0"/>
          <w:sz w:val="20"/>
          <w:szCs w:val="20"/>
          <w:lang w:val="en-US" w:eastAsia="pt-BR"/>
          <w14:ligatures w14:val="none"/>
        </w:rPr>
        <w:t xml:space="preserve"> </w:t>
      </w:r>
      <w:r w:rsidRPr="004049D2">
        <w:rPr>
          <w:rFonts w:eastAsia="Times New Roman" w:cstheme="minorHAnsi"/>
          <w:color w:val="000000"/>
          <w:kern w:val="0"/>
          <w:sz w:val="20"/>
          <w:szCs w:val="20"/>
          <w:lang w:val="en-US" w:eastAsia="pt-BR"/>
          <w14:ligatures w14:val="none"/>
        </w:rPr>
        <w:t xml:space="preserve">on the immune system, </w:t>
      </w:r>
      <w:proofErr w:type="spellStart"/>
      <w:r w:rsidRPr="004049D2">
        <w:rPr>
          <w:rFonts w:eastAsia="Times New Roman" w:cstheme="minorHAnsi"/>
          <w:color w:val="000000"/>
          <w:kern w:val="0"/>
          <w:sz w:val="20"/>
          <w:szCs w:val="20"/>
          <w:lang w:val="en-US" w:eastAsia="pt-BR"/>
          <w14:ligatures w14:val="none"/>
        </w:rPr>
        <w:t>Curr</w:t>
      </w:r>
      <w:proofErr w:type="spellEnd"/>
      <w:r w:rsidRPr="004049D2">
        <w:rPr>
          <w:rFonts w:eastAsia="Times New Roman" w:cstheme="minorHAnsi"/>
          <w:color w:val="000000"/>
          <w:kern w:val="0"/>
          <w:sz w:val="20"/>
          <w:szCs w:val="20"/>
          <w:lang w:val="en-US" w:eastAsia="pt-BR"/>
          <w14:ligatures w14:val="none"/>
        </w:rPr>
        <w:t xml:space="preserve">. </w:t>
      </w:r>
      <w:r w:rsidRPr="009B1720">
        <w:rPr>
          <w:rFonts w:eastAsia="Times New Roman" w:cstheme="minorHAnsi"/>
          <w:color w:val="000000"/>
          <w:kern w:val="0"/>
          <w:sz w:val="20"/>
          <w:szCs w:val="20"/>
          <w:lang w:val="en-US" w:eastAsia="pt-BR"/>
          <w14:ligatures w14:val="none"/>
        </w:rPr>
        <w:t>Diabetes Rev. 16 (2020) 442–449, https://doi.org/10.2174/1573399815666191024085838.</w:t>
      </w:r>
    </w:p>
    <w:p w14:paraId="2A653C70" w14:textId="77777777" w:rsidR="00494B25" w:rsidRDefault="00494B25" w:rsidP="00494B25">
      <w:pPr>
        <w:widowControl/>
        <w:shd w:val="clear" w:color="auto" w:fill="FFFFFF"/>
        <w:autoSpaceDE/>
        <w:autoSpaceDN/>
        <w:jc w:val="both"/>
        <w:rPr>
          <w:rFonts w:eastAsia="Times New Roman" w:cstheme="minorHAnsi"/>
          <w:color w:val="000000" w:themeColor="text1"/>
          <w:kern w:val="0"/>
          <w:sz w:val="20"/>
          <w:szCs w:val="20"/>
          <w:lang w:val="en-US" w:eastAsia="pt-BR"/>
          <w14:ligatures w14:val="none"/>
        </w:rPr>
      </w:pPr>
    </w:p>
    <w:p w14:paraId="2379D6E4" w14:textId="617D990C" w:rsidR="00494B25" w:rsidRPr="00494B25" w:rsidRDefault="00494B25" w:rsidP="00494B25">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r w:rsidRPr="004F33AD">
        <w:rPr>
          <w:rFonts w:eastAsia="Times New Roman" w:cstheme="minorHAnsi"/>
          <w:color w:val="000000" w:themeColor="text1"/>
          <w:kern w:val="0"/>
          <w:sz w:val="20"/>
          <w:szCs w:val="20"/>
          <w:lang w:val="en-US" w:eastAsia="pt-BR"/>
          <w14:ligatures w14:val="none"/>
        </w:rPr>
        <w:t xml:space="preserve">Boulton, A.J.M, </w:t>
      </w:r>
      <w:proofErr w:type="spellStart"/>
      <w:r w:rsidRPr="004F33AD">
        <w:rPr>
          <w:rFonts w:eastAsia="Times New Roman" w:cstheme="minorHAnsi"/>
          <w:color w:val="000000" w:themeColor="text1"/>
          <w:kern w:val="0"/>
          <w:sz w:val="20"/>
          <w:szCs w:val="20"/>
          <w:lang w:val="en-US" w:eastAsia="pt-BR"/>
          <w14:ligatures w14:val="none"/>
        </w:rPr>
        <w:t>Kirsner</w:t>
      </w:r>
      <w:proofErr w:type="spellEnd"/>
      <w:r w:rsidRPr="004F33AD">
        <w:rPr>
          <w:rFonts w:eastAsia="Times New Roman" w:cstheme="minorHAnsi"/>
          <w:color w:val="000000" w:themeColor="text1"/>
          <w:kern w:val="0"/>
          <w:sz w:val="20"/>
          <w:szCs w:val="20"/>
          <w:lang w:val="en-US" w:eastAsia="pt-BR"/>
          <w14:ligatures w14:val="none"/>
        </w:rPr>
        <w:t xml:space="preserve">, R.S., </w:t>
      </w:r>
      <w:proofErr w:type="spellStart"/>
      <w:r w:rsidRPr="004F33AD">
        <w:rPr>
          <w:rFonts w:eastAsia="Times New Roman" w:cstheme="minorHAnsi"/>
          <w:color w:val="000000" w:themeColor="text1"/>
          <w:kern w:val="0"/>
          <w:sz w:val="20"/>
          <w:szCs w:val="20"/>
          <w:lang w:val="en-US" w:eastAsia="pt-BR"/>
          <w14:ligatures w14:val="none"/>
        </w:rPr>
        <w:t>Vileikyte</w:t>
      </w:r>
      <w:proofErr w:type="spellEnd"/>
      <w:r w:rsidRPr="004F33AD">
        <w:rPr>
          <w:rFonts w:eastAsia="Times New Roman" w:cstheme="minorHAnsi"/>
          <w:color w:val="000000" w:themeColor="text1"/>
          <w:kern w:val="0"/>
          <w:sz w:val="20"/>
          <w:szCs w:val="20"/>
          <w:lang w:val="en-US" w:eastAsia="pt-BR"/>
          <w14:ligatures w14:val="none"/>
        </w:rPr>
        <w:t xml:space="preserve"> L. Neuropathic diabetic foot ulcers. </w:t>
      </w:r>
      <w:r w:rsidRPr="00494B25">
        <w:rPr>
          <w:rFonts w:eastAsia="Times New Roman" w:cstheme="minorHAnsi"/>
          <w:color w:val="000000" w:themeColor="text1"/>
          <w:kern w:val="0"/>
          <w:sz w:val="20"/>
          <w:szCs w:val="20"/>
          <w:lang w:eastAsia="pt-BR"/>
          <w14:ligatures w14:val="none"/>
        </w:rPr>
        <w:t xml:space="preserve">N </w:t>
      </w:r>
      <w:proofErr w:type="spellStart"/>
      <w:r w:rsidRPr="00494B25">
        <w:rPr>
          <w:rFonts w:eastAsia="Times New Roman" w:cstheme="minorHAnsi"/>
          <w:color w:val="000000" w:themeColor="text1"/>
          <w:kern w:val="0"/>
          <w:sz w:val="20"/>
          <w:szCs w:val="20"/>
          <w:lang w:eastAsia="pt-BR"/>
          <w14:ligatures w14:val="none"/>
        </w:rPr>
        <w:t>Engl</w:t>
      </w:r>
      <w:proofErr w:type="spellEnd"/>
      <w:r w:rsidRPr="00494B25">
        <w:rPr>
          <w:rFonts w:eastAsia="Times New Roman" w:cstheme="minorHAnsi"/>
          <w:color w:val="000000" w:themeColor="text1"/>
          <w:kern w:val="0"/>
          <w:sz w:val="20"/>
          <w:szCs w:val="20"/>
          <w:lang w:eastAsia="pt-BR"/>
          <w14:ligatures w14:val="none"/>
        </w:rPr>
        <w:t xml:space="preserve"> J Med</w:t>
      </w:r>
    </w:p>
    <w:p w14:paraId="14359B1C" w14:textId="77777777" w:rsidR="00494B25" w:rsidRDefault="00494B25" w:rsidP="00494B25">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r w:rsidRPr="00494B25">
        <w:rPr>
          <w:rFonts w:eastAsia="Times New Roman" w:cstheme="minorHAnsi"/>
          <w:color w:val="000000" w:themeColor="text1"/>
          <w:kern w:val="0"/>
          <w:sz w:val="20"/>
          <w:szCs w:val="20"/>
          <w:lang w:eastAsia="pt-BR"/>
          <w14:ligatures w14:val="none"/>
        </w:rPr>
        <w:t>2004;351 :48-55.</w:t>
      </w:r>
    </w:p>
    <w:p w14:paraId="076DC32C" w14:textId="77777777" w:rsidR="004D789E" w:rsidRDefault="004D789E" w:rsidP="00494B25">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p>
    <w:p w14:paraId="2A36D13B" w14:textId="324BA681" w:rsidR="004D789E" w:rsidRPr="004D789E" w:rsidRDefault="004D789E" w:rsidP="00494B25">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4D789E">
        <w:rPr>
          <w:rFonts w:eastAsia="Times New Roman" w:cstheme="minorHAnsi"/>
          <w:color w:val="000000"/>
          <w:kern w:val="0"/>
          <w:sz w:val="20"/>
          <w:szCs w:val="20"/>
          <w:lang w:eastAsia="pt-BR"/>
          <w14:ligatures w14:val="none"/>
        </w:rPr>
        <w:t>Bonoli</w:t>
      </w:r>
      <w:proofErr w:type="spellEnd"/>
      <w:r w:rsidRPr="004D789E">
        <w:rPr>
          <w:rFonts w:eastAsia="Times New Roman" w:cstheme="minorHAnsi"/>
          <w:color w:val="000000"/>
          <w:kern w:val="0"/>
          <w:sz w:val="20"/>
          <w:szCs w:val="20"/>
          <w:lang w:eastAsia="pt-BR"/>
          <w14:ligatures w14:val="none"/>
        </w:rPr>
        <w:t xml:space="preserve">, M.; </w:t>
      </w:r>
      <w:proofErr w:type="spellStart"/>
      <w:r w:rsidRPr="004D789E">
        <w:rPr>
          <w:rFonts w:eastAsia="Times New Roman" w:cstheme="minorHAnsi"/>
          <w:color w:val="000000"/>
          <w:kern w:val="0"/>
          <w:sz w:val="20"/>
          <w:szCs w:val="20"/>
          <w:lang w:eastAsia="pt-BR"/>
          <w14:ligatures w14:val="none"/>
        </w:rPr>
        <w:t>Verardo</w:t>
      </w:r>
      <w:proofErr w:type="spellEnd"/>
      <w:r w:rsidRPr="004D789E">
        <w:rPr>
          <w:rFonts w:eastAsia="Times New Roman" w:cstheme="minorHAnsi"/>
          <w:color w:val="000000"/>
          <w:kern w:val="0"/>
          <w:sz w:val="20"/>
          <w:szCs w:val="20"/>
          <w:lang w:eastAsia="pt-BR"/>
          <w14:ligatures w14:val="none"/>
        </w:rPr>
        <w:t xml:space="preserve">, V.; Marconi, E.; </w:t>
      </w:r>
      <w:proofErr w:type="spellStart"/>
      <w:r w:rsidRPr="004D789E">
        <w:rPr>
          <w:rFonts w:eastAsia="Times New Roman" w:cstheme="minorHAnsi"/>
          <w:color w:val="000000"/>
          <w:kern w:val="0"/>
          <w:sz w:val="20"/>
          <w:szCs w:val="20"/>
          <w:lang w:eastAsia="pt-BR"/>
          <w14:ligatures w14:val="none"/>
        </w:rPr>
        <w:t>Caboni</w:t>
      </w:r>
      <w:proofErr w:type="spellEnd"/>
      <w:r w:rsidRPr="004D789E">
        <w:rPr>
          <w:rFonts w:eastAsia="Times New Roman" w:cstheme="minorHAnsi"/>
          <w:color w:val="000000"/>
          <w:kern w:val="0"/>
          <w:sz w:val="20"/>
          <w:szCs w:val="20"/>
          <w:lang w:eastAsia="pt-BR"/>
          <w14:ligatures w14:val="none"/>
        </w:rPr>
        <w:t xml:space="preserve">, M. F. J. Agric. </w:t>
      </w:r>
      <w:r w:rsidRPr="004D789E">
        <w:rPr>
          <w:rFonts w:eastAsia="Times New Roman" w:cstheme="minorHAnsi"/>
          <w:color w:val="000000"/>
          <w:kern w:val="0"/>
          <w:sz w:val="20"/>
          <w:szCs w:val="20"/>
          <w:lang w:val="en-US" w:eastAsia="pt-BR"/>
          <w14:ligatures w14:val="none"/>
        </w:rPr>
        <w:t>Food Chem. 2004, 52, 5195.</w:t>
      </w:r>
    </w:p>
    <w:p w14:paraId="678C3013" w14:textId="77777777" w:rsidR="00494B25" w:rsidRPr="00494B25" w:rsidRDefault="00494B25" w:rsidP="00494B25">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p>
    <w:p w14:paraId="081D3DDF" w14:textId="77777777" w:rsidR="00494B25"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r w:rsidRPr="00CD2A39">
        <w:rPr>
          <w:rFonts w:eastAsia="Times New Roman" w:cstheme="minorHAnsi"/>
          <w:color w:val="000000"/>
          <w:kern w:val="0"/>
          <w:sz w:val="20"/>
          <w:szCs w:val="20"/>
          <w:lang w:eastAsia="pt-BR"/>
          <w14:ligatures w14:val="none"/>
        </w:rPr>
        <w:t>Carvalho, F.G., Sampaio, J.P.S., Araújo, M.M.S., Pinto, L.S.S.</w:t>
      </w:r>
      <w:proofErr w:type="gramStart"/>
      <w:r w:rsidRPr="00CD2A39">
        <w:rPr>
          <w:rFonts w:eastAsia="Times New Roman" w:cstheme="minorHAnsi"/>
          <w:color w:val="000000"/>
          <w:kern w:val="0"/>
          <w:sz w:val="20"/>
          <w:szCs w:val="20"/>
          <w:lang w:eastAsia="pt-BR"/>
          <w14:ligatures w14:val="none"/>
        </w:rPr>
        <w:t>,  Rocha</w:t>
      </w:r>
      <w:proofErr w:type="gramEnd"/>
      <w:r w:rsidRPr="00CD2A39">
        <w:rPr>
          <w:rFonts w:eastAsia="Times New Roman" w:cstheme="minorHAnsi"/>
          <w:color w:val="000000"/>
          <w:kern w:val="0"/>
          <w:sz w:val="20"/>
          <w:szCs w:val="20"/>
          <w:lang w:eastAsia="pt-BR"/>
          <w14:ligatures w14:val="none"/>
        </w:rPr>
        <w:t>, A.J.. Avaliação da atividade cicatrizante de vagem do jucá (</w:t>
      </w:r>
      <w:r w:rsidRPr="00CD2A39">
        <w:rPr>
          <w:rFonts w:eastAsia="Times New Roman" w:cstheme="minorHAnsi"/>
          <w:i/>
          <w:iCs/>
          <w:color w:val="000000"/>
          <w:kern w:val="0"/>
          <w:sz w:val="20"/>
          <w:szCs w:val="20"/>
          <w:lang w:eastAsia="pt-BR"/>
          <w14:ligatures w14:val="none"/>
        </w:rPr>
        <w:t>Libidibia ferrea</w:t>
      </w:r>
      <w:r w:rsidRPr="00CD2A39">
        <w:rPr>
          <w:rFonts w:eastAsia="Times New Roman" w:cstheme="minorHAnsi"/>
          <w:color w:val="000000"/>
          <w:kern w:val="0"/>
          <w:sz w:val="20"/>
          <w:szCs w:val="20"/>
          <w:lang w:eastAsia="pt-BR"/>
          <w14:ligatures w14:val="none"/>
        </w:rPr>
        <w:t xml:space="preserve"> (Mart. </w:t>
      </w:r>
      <w:proofErr w:type="spellStart"/>
      <w:r w:rsidRPr="00CD2A39">
        <w:rPr>
          <w:rFonts w:eastAsia="Times New Roman" w:cstheme="minorHAnsi"/>
          <w:color w:val="000000"/>
          <w:kern w:val="0"/>
          <w:sz w:val="20"/>
          <w:szCs w:val="20"/>
          <w:lang w:eastAsia="pt-BR"/>
          <w14:ligatures w14:val="none"/>
        </w:rPr>
        <w:t>ex</w:t>
      </w:r>
      <w:proofErr w:type="spellEnd"/>
      <w:r w:rsidRPr="00CD2A39">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Tul</w:t>
      </w:r>
      <w:proofErr w:type="spellEnd"/>
      <w:r w:rsidRPr="00CD2A39">
        <w:rPr>
          <w:rFonts w:eastAsia="Times New Roman" w:cstheme="minorHAnsi"/>
          <w:color w:val="000000"/>
          <w:kern w:val="0"/>
          <w:sz w:val="20"/>
          <w:szCs w:val="20"/>
          <w:lang w:eastAsia="pt-BR"/>
          <w14:ligatures w14:val="none"/>
        </w:rPr>
        <w:t xml:space="preserve">.) L.P. Queiroz) em lesões cutâneas de ratos. Acta </w:t>
      </w:r>
      <w:proofErr w:type="spellStart"/>
      <w:r w:rsidRPr="00CD2A39">
        <w:rPr>
          <w:rFonts w:eastAsia="Times New Roman" w:cstheme="minorHAnsi"/>
          <w:color w:val="000000"/>
          <w:kern w:val="0"/>
          <w:sz w:val="20"/>
          <w:szCs w:val="20"/>
          <w:lang w:eastAsia="pt-BR"/>
          <w14:ligatures w14:val="none"/>
        </w:rPr>
        <w:t>Scientiarum</w:t>
      </w:r>
      <w:proofErr w:type="spellEnd"/>
      <w:r w:rsidRPr="00CD2A39">
        <w:rPr>
          <w:rFonts w:eastAsia="Times New Roman" w:cstheme="minorHAnsi"/>
          <w:color w:val="000000"/>
          <w:kern w:val="0"/>
          <w:sz w:val="20"/>
          <w:szCs w:val="20"/>
          <w:lang w:eastAsia="pt-BR"/>
          <w14:ligatures w14:val="none"/>
        </w:rPr>
        <w:t>. Technology, Vol. 38, 2, 2016.</w:t>
      </w:r>
    </w:p>
    <w:p w14:paraId="64DB35E1" w14:textId="77777777" w:rsidR="00494B25" w:rsidRPr="00CD2A39"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p>
    <w:p w14:paraId="48AED679" w14:textId="77777777" w:rsidR="00494B25"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r w:rsidRPr="00404D97">
        <w:rPr>
          <w:rFonts w:eastAsia="Times New Roman" w:cstheme="minorHAnsi"/>
          <w:color w:val="000000"/>
          <w:kern w:val="0"/>
          <w:sz w:val="20"/>
          <w:szCs w:val="20"/>
          <w:lang w:eastAsia="pt-BR"/>
          <w14:ligatures w14:val="none"/>
        </w:rPr>
        <w:t xml:space="preserve">Carvalho, J.C.T. Fitoterápicos anti-inflamatórios: aspectos químicos, farmacológicos e aplicações terapêuticas, 2ª; edição, Editora </w:t>
      </w:r>
      <w:proofErr w:type="spellStart"/>
      <w:r w:rsidRPr="00404D97">
        <w:rPr>
          <w:rFonts w:eastAsia="Times New Roman" w:cstheme="minorHAnsi"/>
          <w:color w:val="000000"/>
          <w:kern w:val="0"/>
          <w:sz w:val="20"/>
          <w:szCs w:val="20"/>
          <w:lang w:eastAsia="pt-BR"/>
          <w14:ligatures w14:val="none"/>
        </w:rPr>
        <w:t>Pharmabooks</w:t>
      </w:r>
      <w:proofErr w:type="spellEnd"/>
      <w:r w:rsidRPr="00404D97">
        <w:rPr>
          <w:rFonts w:eastAsia="Times New Roman" w:cstheme="minorHAnsi"/>
          <w:color w:val="000000"/>
          <w:kern w:val="0"/>
          <w:sz w:val="20"/>
          <w:szCs w:val="20"/>
          <w:lang w:eastAsia="pt-BR"/>
          <w14:ligatures w14:val="none"/>
        </w:rPr>
        <w:t xml:space="preserve">, 2017.  </w:t>
      </w:r>
    </w:p>
    <w:p w14:paraId="7666C2B6" w14:textId="77777777" w:rsidR="00494B25" w:rsidRPr="00E7564E"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p>
    <w:p w14:paraId="5F48A964" w14:textId="77777777" w:rsidR="00494B25" w:rsidRPr="00D9428E"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r w:rsidRPr="00472407">
        <w:rPr>
          <w:rFonts w:eastAsia="Times New Roman" w:cstheme="minorHAnsi"/>
          <w:color w:val="000000"/>
          <w:kern w:val="0"/>
          <w:sz w:val="20"/>
          <w:szCs w:val="20"/>
          <w:lang w:val="en-US" w:eastAsia="pt-BR"/>
          <w14:ligatures w14:val="none"/>
        </w:rPr>
        <w:t xml:space="preserve">Consensus development conference on diabetic foot wound care. </w:t>
      </w:r>
      <w:r w:rsidRPr="00D9428E">
        <w:rPr>
          <w:rFonts w:eastAsia="Times New Roman" w:cstheme="minorHAnsi"/>
          <w:color w:val="000000"/>
          <w:kern w:val="0"/>
          <w:sz w:val="20"/>
          <w:szCs w:val="20"/>
          <w:lang w:eastAsia="pt-BR"/>
          <w14:ligatures w14:val="none"/>
        </w:rPr>
        <w:t xml:space="preserve">Diabetes </w:t>
      </w:r>
      <w:proofErr w:type="spellStart"/>
      <w:r w:rsidRPr="00D9428E">
        <w:rPr>
          <w:rFonts w:eastAsia="Times New Roman" w:cstheme="minorHAnsi"/>
          <w:color w:val="000000"/>
          <w:kern w:val="0"/>
          <w:sz w:val="20"/>
          <w:szCs w:val="20"/>
          <w:lang w:eastAsia="pt-BR"/>
          <w14:ligatures w14:val="none"/>
        </w:rPr>
        <w:t>Care</w:t>
      </w:r>
      <w:proofErr w:type="spellEnd"/>
      <w:r w:rsidRPr="00D9428E">
        <w:rPr>
          <w:rFonts w:eastAsia="Times New Roman" w:cstheme="minorHAnsi"/>
          <w:color w:val="000000"/>
          <w:kern w:val="0"/>
          <w:sz w:val="20"/>
          <w:szCs w:val="20"/>
          <w:lang w:eastAsia="pt-BR"/>
          <w14:ligatures w14:val="none"/>
        </w:rPr>
        <w:t>.</w:t>
      </w:r>
    </w:p>
    <w:p w14:paraId="0197431D" w14:textId="77777777" w:rsidR="00494B25" w:rsidRPr="00D9428E"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r w:rsidRPr="00D9428E">
        <w:rPr>
          <w:rFonts w:eastAsia="Times New Roman" w:cstheme="minorHAnsi"/>
          <w:color w:val="000000"/>
          <w:kern w:val="0"/>
          <w:sz w:val="20"/>
          <w:szCs w:val="20"/>
          <w:lang w:eastAsia="pt-BR"/>
          <w14:ligatures w14:val="none"/>
        </w:rPr>
        <w:t>22:1354-1360. 1999.</w:t>
      </w:r>
    </w:p>
    <w:p w14:paraId="186C3ED9" w14:textId="77777777" w:rsidR="00494B25" w:rsidRPr="00D9428E" w:rsidRDefault="00494B25" w:rsidP="00074D3E">
      <w:pPr>
        <w:widowControl/>
        <w:shd w:val="clear" w:color="auto" w:fill="FFFFFF"/>
        <w:autoSpaceDE/>
        <w:autoSpaceDN/>
        <w:jc w:val="both"/>
        <w:rPr>
          <w:rFonts w:eastAsia="Times New Roman" w:cstheme="minorHAnsi"/>
          <w:color w:val="000000"/>
          <w:kern w:val="0"/>
          <w:sz w:val="20"/>
          <w:szCs w:val="20"/>
          <w:lang w:eastAsia="pt-BR"/>
          <w14:ligatures w14:val="none"/>
        </w:rPr>
      </w:pPr>
    </w:p>
    <w:p w14:paraId="7169C890" w14:textId="77777777" w:rsidR="00D9428E" w:rsidRPr="00580E4C" w:rsidRDefault="00D9428E" w:rsidP="00D9428E">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3A1625">
        <w:rPr>
          <w:rFonts w:eastAsia="Times New Roman" w:cstheme="minorHAnsi"/>
          <w:color w:val="000000"/>
          <w:kern w:val="0"/>
          <w:sz w:val="20"/>
          <w:szCs w:val="20"/>
          <w:lang w:eastAsia="pt-BR"/>
          <w14:ligatures w14:val="none"/>
        </w:rPr>
        <w:t>de Souza, B.A.A., Braga, L.A., Lopes, L.R.O., Ribeiro Junior, R.F.G., do Nascimento, L.N. S., Cavalcante, L.C.C., Monteiro, A.M., Couteiro, R.P.</w:t>
      </w:r>
      <w:proofErr w:type="gramStart"/>
      <w:r w:rsidRPr="003A1625">
        <w:rPr>
          <w:rFonts w:eastAsia="Times New Roman" w:cstheme="minorHAnsi"/>
          <w:color w:val="000000"/>
          <w:kern w:val="0"/>
          <w:sz w:val="20"/>
          <w:szCs w:val="20"/>
          <w:lang w:eastAsia="pt-BR"/>
          <w14:ligatures w14:val="none"/>
        </w:rPr>
        <w:t xml:space="preserve">,  </w:t>
      </w:r>
      <w:proofErr w:type="spellStart"/>
      <w:r w:rsidRPr="003A1625">
        <w:rPr>
          <w:rFonts w:eastAsia="Times New Roman" w:cstheme="minorHAnsi"/>
          <w:color w:val="000000"/>
          <w:kern w:val="0"/>
          <w:sz w:val="20"/>
          <w:szCs w:val="20"/>
          <w:lang w:eastAsia="pt-BR"/>
          <w14:ligatures w14:val="none"/>
        </w:rPr>
        <w:t>Yasojima</w:t>
      </w:r>
      <w:proofErr w:type="spellEnd"/>
      <w:proofErr w:type="gramEnd"/>
      <w:r w:rsidRPr="003A1625">
        <w:rPr>
          <w:rFonts w:eastAsia="Times New Roman" w:cstheme="minorHAnsi"/>
          <w:color w:val="000000"/>
          <w:kern w:val="0"/>
          <w:sz w:val="20"/>
          <w:szCs w:val="20"/>
          <w:lang w:eastAsia="pt-BR"/>
          <w14:ligatures w14:val="none"/>
        </w:rPr>
        <w:t xml:space="preserve">, E.Y., </w:t>
      </w:r>
      <w:proofErr w:type="spellStart"/>
      <w:r w:rsidRPr="003A1625">
        <w:rPr>
          <w:rFonts w:eastAsia="Times New Roman" w:cstheme="minorHAnsi"/>
          <w:color w:val="000000"/>
          <w:kern w:val="0"/>
          <w:sz w:val="20"/>
          <w:szCs w:val="20"/>
          <w:lang w:eastAsia="pt-BR"/>
          <w14:ligatures w14:val="none"/>
        </w:rPr>
        <w:t>Hamoy</w:t>
      </w:r>
      <w:proofErr w:type="spellEnd"/>
      <w:r w:rsidRPr="003A1625">
        <w:rPr>
          <w:rFonts w:eastAsia="Times New Roman" w:cstheme="minorHAnsi"/>
          <w:color w:val="000000"/>
          <w:kern w:val="0"/>
          <w:sz w:val="20"/>
          <w:szCs w:val="20"/>
          <w:lang w:eastAsia="pt-BR"/>
          <w14:ligatures w14:val="none"/>
        </w:rPr>
        <w:t xml:space="preserve">, M.. </w:t>
      </w:r>
      <w:r w:rsidRPr="003A1625">
        <w:rPr>
          <w:rFonts w:eastAsia="Times New Roman" w:cstheme="minorHAnsi"/>
          <w:color w:val="000000"/>
          <w:kern w:val="0"/>
          <w:sz w:val="20"/>
          <w:szCs w:val="20"/>
          <w:lang w:val="en-US" w:eastAsia="pt-BR"/>
          <w14:ligatures w14:val="none"/>
        </w:rPr>
        <w:t>Effects of Andiroba Oil (</w:t>
      </w:r>
      <w:proofErr w:type="spellStart"/>
      <w:r w:rsidRPr="003A1625">
        <w:rPr>
          <w:rFonts w:eastAsia="Times New Roman" w:cstheme="minorHAnsi"/>
          <w:i/>
          <w:iCs/>
          <w:color w:val="000000"/>
          <w:kern w:val="0"/>
          <w:sz w:val="20"/>
          <w:szCs w:val="20"/>
          <w:lang w:val="en-US" w:eastAsia="pt-BR"/>
          <w14:ligatures w14:val="none"/>
        </w:rPr>
        <w:t>Carapa</w:t>
      </w:r>
      <w:proofErr w:type="spellEnd"/>
      <w:r w:rsidRPr="003A1625">
        <w:rPr>
          <w:rFonts w:eastAsia="Times New Roman" w:cstheme="minorHAnsi"/>
          <w:i/>
          <w:iCs/>
          <w:color w:val="000000"/>
          <w:kern w:val="0"/>
          <w:sz w:val="20"/>
          <w:szCs w:val="20"/>
          <w:lang w:val="en-US" w:eastAsia="pt-BR"/>
          <w14:ligatures w14:val="none"/>
        </w:rPr>
        <w:t xml:space="preserve"> Guianensis</w:t>
      </w:r>
      <w:r w:rsidRPr="003A1625">
        <w:rPr>
          <w:rFonts w:eastAsia="Times New Roman" w:cstheme="minorHAnsi"/>
          <w:color w:val="000000"/>
          <w:kern w:val="0"/>
          <w:sz w:val="20"/>
          <w:szCs w:val="20"/>
          <w:lang w:val="en-US" w:eastAsia="pt-BR"/>
          <w14:ligatures w14:val="none"/>
        </w:rPr>
        <w:t xml:space="preserve">) on Wound Healing in Alloxan-Diabetic Rats. </w:t>
      </w:r>
      <w:r w:rsidRPr="00580E4C">
        <w:rPr>
          <w:rFonts w:eastAsia="Times New Roman" w:cstheme="minorHAnsi"/>
          <w:color w:val="000000"/>
          <w:kern w:val="0"/>
          <w:sz w:val="20"/>
          <w:szCs w:val="20"/>
          <w:lang w:val="en-US" w:eastAsia="pt-BR"/>
          <w14:ligatures w14:val="none"/>
        </w:rPr>
        <w:t>International Archives of Medicine. Section: Dermatology, Vol. 10 No. 263, 1-7, 2017.</w:t>
      </w:r>
    </w:p>
    <w:p w14:paraId="62E5A489" w14:textId="77777777" w:rsidR="007F4AD3" w:rsidRPr="00580E4C" w:rsidRDefault="007F4AD3" w:rsidP="007F4AD3">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4340AAFF" w14:textId="77777777" w:rsidR="00074D3E" w:rsidRPr="00E66378" w:rsidRDefault="00074D3E" w:rsidP="00074D3E">
      <w:pPr>
        <w:widowControl/>
        <w:shd w:val="clear" w:color="auto" w:fill="FFFFFF"/>
        <w:autoSpaceDE/>
        <w:autoSpaceDN/>
        <w:jc w:val="both"/>
        <w:rPr>
          <w:rFonts w:eastAsia="Times New Roman" w:cstheme="minorHAnsi"/>
          <w:color w:val="000000"/>
          <w:kern w:val="0"/>
          <w:sz w:val="20"/>
          <w:szCs w:val="20"/>
          <w:lang w:eastAsia="pt-BR"/>
          <w14:ligatures w14:val="none"/>
        </w:rPr>
      </w:pPr>
      <w:r w:rsidRPr="00580E4C">
        <w:rPr>
          <w:rFonts w:eastAsia="Times New Roman" w:cstheme="minorHAnsi"/>
          <w:color w:val="000000"/>
          <w:kern w:val="0"/>
          <w:sz w:val="20"/>
          <w:szCs w:val="20"/>
          <w:lang w:val="en-US" w:eastAsia="pt-BR"/>
          <w14:ligatures w14:val="none"/>
        </w:rPr>
        <w:t xml:space="preserve">Estrela et al. </w:t>
      </w:r>
      <w:r w:rsidRPr="004F33AD">
        <w:rPr>
          <w:rFonts w:eastAsia="Times New Roman" w:cstheme="minorHAnsi"/>
          <w:color w:val="000000"/>
          <w:kern w:val="0"/>
          <w:sz w:val="20"/>
          <w:szCs w:val="20"/>
          <w:lang w:eastAsia="pt-BR"/>
          <w14:ligatures w14:val="none"/>
        </w:rPr>
        <w:t xml:space="preserve">Tratamento de úlceras em pé diabético na atenção primária a saúde com coberturas especiais e cuidado clínico. Tecnologias Emergentes na Saúde: inovações e tendências na gestão dos cuidados em saúde. </w:t>
      </w:r>
      <w:r w:rsidRPr="00E66378">
        <w:rPr>
          <w:rFonts w:eastAsia="Times New Roman" w:cstheme="minorHAnsi"/>
          <w:color w:val="000000"/>
          <w:kern w:val="0"/>
          <w:sz w:val="20"/>
          <w:szCs w:val="20"/>
          <w:lang w:eastAsia="pt-BR"/>
          <w14:ligatures w14:val="none"/>
        </w:rPr>
        <w:t>Guarujá/São Paulo, Editora Cientifica Digital, 2021.</w:t>
      </w:r>
    </w:p>
    <w:p w14:paraId="7A5FB4D5" w14:textId="77777777" w:rsidR="00171893" w:rsidRPr="00E66378" w:rsidRDefault="00171893" w:rsidP="00074D3E">
      <w:pPr>
        <w:widowControl/>
        <w:shd w:val="clear" w:color="auto" w:fill="FFFFFF"/>
        <w:autoSpaceDE/>
        <w:autoSpaceDN/>
        <w:jc w:val="both"/>
        <w:rPr>
          <w:rFonts w:eastAsia="Times New Roman" w:cstheme="minorHAnsi"/>
          <w:color w:val="000000"/>
          <w:kern w:val="0"/>
          <w:sz w:val="20"/>
          <w:szCs w:val="20"/>
          <w:lang w:eastAsia="pt-BR"/>
          <w14:ligatures w14:val="none"/>
        </w:rPr>
      </w:pPr>
    </w:p>
    <w:p w14:paraId="2C3131F7" w14:textId="131FFA5D" w:rsidR="00171893" w:rsidRPr="00074D3E" w:rsidRDefault="00171893" w:rsidP="00074D3E">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E66378">
        <w:rPr>
          <w:rFonts w:eastAsia="Times New Roman" w:cstheme="minorHAnsi"/>
          <w:color w:val="000000"/>
          <w:kern w:val="0"/>
          <w:sz w:val="20"/>
          <w:szCs w:val="20"/>
          <w:lang w:eastAsia="pt-BR"/>
          <w14:ligatures w14:val="none"/>
        </w:rPr>
        <w:t>Fleiss</w:t>
      </w:r>
      <w:proofErr w:type="spellEnd"/>
      <w:r w:rsidRPr="00E66378">
        <w:rPr>
          <w:rFonts w:eastAsia="Times New Roman" w:cstheme="minorHAnsi"/>
          <w:color w:val="000000"/>
          <w:kern w:val="0"/>
          <w:sz w:val="20"/>
          <w:szCs w:val="20"/>
          <w:lang w:eastAsia="pt-BR"/>
          <w14:ligatures w14:val="none"/>
        </w:rPr>
        <w:t xml:space="preserve">, J. L., </w:t>
      </w:r>
      <w:proofErr w:type="spellStart"/>
      <w:r w:rsidRPr="00E66378">
        <w:rPr>
          <w:rFonts w:eastAsia="Times New Roman" w:cstheme="minorHAnsi"/>
          <w:color w:val="000000"/>
          <w:kern w:val="0"/>
          <w:sz w:val="20"/>
          <w:szCs w:val="20"/>
          <w:lang w:eastAsia="pt-BR"/>
          <w14:ligatures w14:val="none"/>
        </w:rPr>
        <w:t>Levin</w:t>
      </w:r>
      <w:proofErr w:type="spellEnd"/>
      <w:r w:rsidRPr="00E66378">
        <w:rPr>
          <w:rFonts w:eastAsia="Times New Roman" w:cstheme="minorHAnsi"/>
          <w:color w:val="000000"/>
          <w:kern w:val="0"/>
          <w:sz w:val="20"/>
          <w:szCs w:val="20"/>
          <w:lang w:eastAsia="pt-BR"/>
          <w14:ligatures w14:val="none"/>
        </w:rPr>
        <w:t xml:space="preserve">, B., &amp; </w:t>
      </w:r>
      <w:proofErr w:type="spellStart"/>
      <w:r w:rsidRPr="00E66378">
        <w:rPr>
          <w:rFonts w:eastAsia="Times New Roman" w:cstheme="minorHAnsi"/>
          <w:color w:val="000000"/>
          <w:kern w:val="0"/>
          <w:sz w:val="20"/>
          <w:szCs w:val="20"/>
          <w:lang w:eastAsia="pt-BR"/>
          <w14:ligatures w14:val="none"/>
        </w:rPr>
        <w:t>Paik</w:t>
      </w:r>
      <w:proofErr w:type="spellEnd"/>
      <w:r w:rsidRPr="00E66378">
        <w:rPr>
          <w:rFonts w:eastAsia="Times New Roman" w:cstheme="minorHAnsi"/>
          <w:color w:val="000000"/>
          <w:kern w:val="0"/>
          <w:sz w:val="20"/>
          <w:szCs w:val="20"/>
          <w:lang w:eastAsia="pt-BR"/>
          <w14:ligatures w14:val="none"/>
        </w:rPr>
        <w:t xml:space="preserve">, M. C. (2003). </w:t>
      </w:r>
      <w:r w:rsidRPr="00171893">
        <w:rPr>
          <w:rFonts w:eastAsia="Times New Roman" w:cstheme="minorHAnsi"/>
          <w:color w:val="000000"/>
          <w:kern w:val="0"/>
          <w:sz w:val="20"/>
          <w:szCs w:val="20"/>
          <w:lang w:val="en-US" w:eastAsia="pt-BR"/>
          <w14:ligatures w14:val="none"/>
        </w:rPr>
        <w:t>Statistical methods for rates and proportions (3rd ed.). Wiley-</w:t>
      </w:r>
      <w:proofErr w:type="spellStart"/>
      <w:r w:rsidRPr="00171893">
        <w:rPr>
          <w:rFonts w:eastAsia="Times New Roman" w:cstheme="minorHAnsi"/>
          <w:color w:val="000000"/>
          <w:kern w:val="0"/>
          <w:sz w:val="20"/>
          <w:szCs w:val="20"/>
          <w:lang w:val="en-US" w:eastAsia="pt-BR"/>
          <w14:ligatures w14:val="none"/>
        </w:rPr>
        <w:t>Interscience</w:t>
      </w:r>
      <w:proofErr w:type="spellEnd"/>
      <w:r w:rsidRPr="00171893">
        <w:rPr>
          <w:rFonts w:eastAsia="Times New Roman" w:cstheme="minorHAnsi"/>
          <w:color w:val="000000"/>
          <w:kern w:val="0"/>
          <w:sz w:val="20"/>
          <w:szCs w:val="20"/>
          <w:lang w:val="en-US" w:eastAsia="pt-BR"/>
          <w14:ligatures w14:val="none"/>
        </w:rPr>
        <w:t>.</w:t>
      </w:r>
    </w:p>
    <w:p w14:paraId="775CEEC3" w14:textId="77777777" w:rsidR="00074D3E" w:rsidRDefault="00074D3E" w:rsidP="007F4AD3">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1D5CBF19" w14:textId="77777777" w:rsidR="00074D3E" w:rsidRPr="001928F5" w:rsidRDefault="00074D3E" w:rsidP="00074D3E">
      <w:pPr>
        <w:widowControl/>
        <w:shd w:val="clear" w:color="auto" w:fill="FFFFFF"/>
        <w:autoSpaceDE/>
        <w:autoSpaceDN/>
        <w:rPr>
          <w:rFonts w:eastAsia="Times New Roman" w:cstheme="minorHAnsi"/>
          <w:color w:val="000000"/>
          <w:kern w:val="0"/>
          <w:sz w:val="20"/>
          <w:szCs w:val="20"/>
          <w:lang w:val="en-US" w:eastAsia="pt-BR"/>
          <w14:ligatures w14:val="none"/>
        </w:rPr>
      </w:pPr>
      <w:proofErr w:type="spellStart"/>
      <w:r w:rsidRPr="001928F5">
        <w:rPr>
          <w:rFonts w:eastAsia="Times New Roman" w:cstheme="minorHAnsi"/>
          <w:color w:val="000000"/>
          <w:kern w:val="0"/>
          <w:sz w:val="20"/>
          <w:szCs w:val="20"/>
          <w:lang w:val="en-US" w:eastAsia="pt-BR"/>
          <w14:ligatures w14:val="none"/>
        </w:rPr>
        <w:t>Fortington</w:t>
      </w:r>
      <w:proofErr w:type="spellEnd"/>
      <w:r w:rsidRPr="001928F5">
        <w:rPr>
          <w:rFonts w:eastAsia="Times New Roman" w:cstheme="minorHAnsi"/>
          <w:color w:val="000000"/>
          <w:kern w:val="0"/>
          <w:sz w:val="20"/>
          <w:szCs w:val="20"/>
          <w:lang w:val="en-US" w:eastAsia="pt-BR"/>
          <w14:ligatures w14:val="none"/>
        </w:rPr>
        <w:t xml:space="preserve">, L.V., </w:t>
      </w:r>
      <w:proofErr w:type="spellStart"/>
      <w:r w:rsidRPr="001928F5">
        <w:rPr>
          <w:rFonts w:eastAsia="Times New Roman" w:cstheme="minorHAnsi"/>
          <w:color w:val="000000"/>
          <w:kern w:val="0"/>
          <w:sz w:val="20"/>
          <w:szCs w:val="20"/>
          <w:lang w:val="en-US" w:eastAsia="pt-BR"/>
          <w14:ligatures w14:val="none"/>
        </w:rPr>
        <w:t>Rommers</w:t>
      </w:r>
      <w:proofErr w:type="spellEnd"/>
      <w:r w:rsidRPr="001928F5">
        <w:rPr>
          <w:rFonts w:eastAsia="Times New Roman" w:cstheme="minorHAnsi"/>
          <w:color w:val="000000"/>
          <w:kern w:val="0"/>
          <w:sz w:val="20"/>
          <w:szCs w:val="20"/>
          <w:lang w:val="en-US" w:eastAsia="pt-BR"/>
          <w14:ligatures w14:val="none"/>
        </w:rPr>
        <w:t xml:space="preserve">, G.M., </w:t>
      </w:r>
      <w:proofErr w:type="spellStart"/>
      <w:r w:rsidRPr="001928F5">
        <w:rPr>
          <w:rFonts w:eastAsia="Times New Roman" w:cstheme="minorHAnsi"/>
          <w:color w:val="000000"/>
          <w:kern w:val="0"/>
          <w:sz w:val="20"/>
          <w:szCs w:val="20"/>
          <w:lang w:val="en-US" w:eastAsia="pt-BR"/>
          <w14:ligatures w14:val="none"/>
        </w:rPr>
        <w:t>Postema</w:t>
      </w:r>
      <w:proofErr w:type="spellEnd"/>
      <w:r w:rsidRPr="001928F5">
        <w:rPr>
          <w:rFonts w:eastAsia="Times New Roman" w:cstheme="minorHAnsi"/>
          <w:color w:val="000000"/>
          <w:kern w:val="0"/>
          <w:sz w:val="20"/>
          <w:szCs w:val="20"/>
          <w:lang w:val="en-US" w:eastAsia="pt-BR"/>
          <w14:ligatures w14:val="none"/>
        </w:rPr>
        <w:t xml:space="preserve">, K., van </w:t>
      </w:r>
      <w:proofErr w:type="spellStart"/>
      <w:r w:rsidRPr="001928F5">
        <w:rPr>
          <w:rFonts w:eastAsia="Times New Roman" w:cstheme="minorHAnsi"/>
          <w:color w:val="000000"/>
          <w:kern w:val="0"/>
          <w:sz w:val="20"/>
          <w:szCs w:val="20"/>
          <w:lang w:val="en-US" w:eastAsia="pt-BR"/>
          <w14:ligatures w14:val="none"/>
        </w:rPr>
        <w:t>Netten</w:t>
      </w:r>
      <w:proofErr w:type="spellEnd"/>
      <w:r w:rsidRPr="001928F5">
        <w:rPr>
          <w:rFonts w:eastAsia="Times New Roman" w:cstheme="minorHAnsi"/>
          <w:color w:val="000000"/>
          <w:kern w:val="0"/>
          <w:sz w:val="20"/>
          <w:szCs w:val="20"/>
          <w:lang w:val="en-US" w:eastAsia="pt-BR"/>
          <w14:ligatures w14:val="none"/>
        </w:rPr>
        <w:t xml:space="preserve">, J.J., </w:t>
      </w:r>
      <w:proofErr w:type="spellStart"/>
      <w:r w:rsidRPr="001928F5">
        <w:rPr>
          <w:rFonts w:eastAsia="Times New Roman" w:cstheme="minorHAnsi"/>
          <w:color w:val="000000"/>
          <w:kern w:val="0"/>
          <w:sz w:val="20"/>
          <w:szCs w:val="20"/>
          <w:lang w:val="en-US" w:eastAsia="pt-BR"/>
          <w14:ligatures w14:val="none"/>
        </w:rPr>
        <w:t>Geertzen</w:t>
      </w:r>
      <w:proofErr w:type="spellEnd"/>
      <w:r w:rsidRPr="001928F5">
        <w:rPr>
          <w:rFonts w:eastAsia="Times New Roman" w:cstheme="minorHAnsi"/>
          <w:color w:val="000000"/>
          <w:kern w:val="0"/>
          <w:sz w:val="20"/>
          <w:szCs w:val="20"/>
          <w:lang w:val="en-US" w:eastAsia="pt-BR"/>
          <w14:ligatures w14:val="none"/>
        </w:rPr>
        <w:t>, J.H., Dijkstra</w:t>
      </w:r>
      <w:r>
        <w:rPr>
          <w:rFonts w:eastAsia="Times New Roman" w:cstheme="minorHAnsi"/>
          <w:color w:val="000000"/>
          <w:kern w:val="0"/>
          <w:sz w:val="20"/>
          <w:szCs w:val="20"/>
          <w:lang w:val="en-US" w:eastAsia="pt-BR"/>
          <w14:ligatures w14:val="none"/>
        </w:rPr>
        <w:t>,</w:t>
      </w:r>
      <w:r w:rsidRPr="001928F5">
        <w:rPr>
          <w:rFonts w:eastAsia="Times New Roman" w:cstheme="minorHAnsi"/>
          <w:color w:val="000000"/>
          <w:kern w:val="0"/>
          <w:sz w:val="20"/>
          <w:szCs w:val="20"/>
          <w:lang w:val="en-US" w:eastAsia="pt-BR"/>
          <w14:ligatures w14:val="none"/>
        </w:rPr>
        <w:t xml:space="preserve"> P., U., Lower limb amputation in Northern Netherlands: unchanged incidence</w:t>
      </w:r>
      <w:r>
        <w:rPr>
          <w:rFonts w:eastAsia="Times New Roman" w:cstheme="minorHAnsi"/>
          <w:color w:val="000000"/>
          <w:kern w:val="0"/>
          <w:sz w:val="20"/>
          <w:szCs w:val="20"/>
          <w:lang w:val="en-US" w:eastAsia="pt-BR"/>
          <w14:ligatures w14:val="none"/>
        </w:rPr>
        <w:t xml:space="preserve"> </w:t>
      </w:r>
      <w:r w:rsidRPr="001928F5">
        <w:rPr>
          <w:rFonts w:eastAsia="Times New Roman" w:cstheme="minorHAnsi"/>
          <w:color w:val="000000"/>
          <w:kern w:val="0"/>
          <w:sz w:val="20"/>
          <w:szCs w:val="20"/>
          <w:lang w:val="en-US" w:eastAsia="pt-BR"/>
          <w14:ligatures w14:val="none"/>
        </w:rPr>
        <w:t xml:space="preserve">from 1991-1992 to 2003-2004, </w:t>
      </w:r>
      <w:proofErr w:type="spellStart"/>
      <w:r w:rsidRPr="001928F5">
        <w:rPr>
          <w:rFonts w:eastAsia="Times New Roman" w:cstheme="minorHAnsi"/>
          <w:color w:val="000000"/>
          <w:kern w:val="0"/>
          <w:sz w:val="20"/>
          <w:szCs w:val="20"/>
          <w:lang w:val="en-US" w:eastAsia="pt-BR"/>
          <w14:ligatures w14:val="none"/>
        </w:rPr>
        <w:t>Prosthet</w:t>
      </w:r>
      <w:proofErr w:type="spellEnd"/>
      <w:r w:rsidRPr="001928F5">
        <w:rPr>
          <w:rFonts w:eastAsia="Times New Roman" w:cstheme="minorHAnsi"/>
          <w:color w:val="000000"/>
          <w:kern w:val="0"/>
          <w:sz w:val="20"/>
          <w:szCs w:val="20"/>
          <w:lang w:val="en-US" w:eastAsia="pt-BR"/>
          <w14:ligatures w14:val="none"/>
        </w:rPr>
        <w:t xml:space="preserve">. </w:t>
      </w:r>
      <w:proofErr w:type="spellStart"/>
      <w:r w:rsidRPr="001928F5">
        <w:rPr>
          <w:rFonts w:eastAsia="Times New Roman" w:cstheme="minorHAnsi"/>
          <w:color w:val="000000"/>
          <w:kern w:val="0"/>
          <w:sz w:val="20"/>
          <w:szCs w:val="20"/>
          <w:lang w:val="en-US" w:eastAsia="pt-BR"/>
          <w14:ligatures w14:val="none"/>
        </w:rPr>
        <w:t>Orthot</w:t>
      </w:r>
      <w:proofErr w:type="spellEnd"/>
      <w:r w:rsidRPr="001928F5">
        <w:rPr>
          <w:rFonts w:eastAsia="Times New Roman" w:cstheme="minorHAnsi"/>
          <w:color w:val="000000"/>
          <w:kern w:val="0"/>
          <w:sz w:val="20"/>
          <w:szCs w:val="20"/>
          <w:lang w:val="en-US" w:eastAsia="pt-BR"/>
          <w14:ligatures w14:val="none"/>
        </w:rPr>
        <w:t>. Int. 37 (2013) 305–310, https://doi.org/10.1177/0309364612469385.</w:t>
      </w:r>
    </w:p>
    <w:p w14:paraId="1ACF8608" w14:textId="77777777" w:rsidR="00074D3E" w:rsidRDefault="00074D3E" w:rsidP="00074D3E">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7236A548" w14:textId="356FBDC2" w:rsidR="00074D3E" w:rsidRPr="000B778A" w:rsidRDefault="00074D3E" w:rsidP="00074D3E">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2D71C6">
        <w:rPr>
          <w:rFonts w:eastAsia="Times New Roman" w:cstheme="minorHAnsi"/>
          <w:color w:val="000000"/>
          <w:kern w:val="0"/>
          <w:sz w:val="20"/>
          <w:szCs w:val="20"/>
          <w:lang w:val="en-US" w:eastAsia="pt-BR"/>
          <w14:ligatures w14:val="none"/>
        </w:rPr>
        <w:t xml:space="preserve">Fu, X.L., Ding, H., Miao, W.W., C, </w:t>
      </w:r>
      <w:proofErr w:type="spellStart"/>
      <w:r w:rsidRPr="002D71C6">
        <w:rPr>
          <w:rFonts w:eastAsia="Times New Roman" w:cstheme="minorHAnsi"/>
          <w:color w:val="000000"/>
          <w:kern w:val="0"/>
          <w:sz w:val="20"/>
          <w:szCs w:val="20"/>
          <w:lang w:val="en-US" w:eastAsia="pt-BR"/>
          <w14:ligatures w14:val="none"/>
        </w:rPr>
        <w:t>Mao.X</w:t>
      </w:r>
      <w:proofErr w:type="spellEnd"/>
      <w:r w:rsidRPr="002D71C6">
        <w:rPr>
          <w:rFonts w:eastAsia="Times New Roman" w:cstheme="minorHAnsi"/>
          <w:color w:val="000000"/>
          <w:kern w:val="0"/>
          <w:sz w:val="20"/>
          <w:szCs w:val="20"/>
          <w:lang w:val="en-US" w:eastAsia="pt-BR"/>
          <w14:ligatures w14:val="none"/>
        </w:rPr>
        <w:t xml:space="preserve">., M, </w:t>
      </w:r>
      <w:proofErr w:type="spellStart"/>
      <w:r w:rsidRPr="002D71C6">
        <w:rPr>
          <w:rFonts w:eastAsia="Times New Roman" w:cstheme="minorHAnsi"/>
          <w:color w:val="000000"/>
          <w:kern w:val="0"/>
          <w:sz w:val="20"/>
          <w:szCs w:val="20"/>
          <w:lang w:val="en-US" w:eastAsia="pt-BR"/>
          <w14:ligatures w14:val="none"/>
        </w:rPr>
        <w:t>Zhan.Q</w:t>
      </w:r>
      <w:proofErr w:type="spellEnd"/>
      <w:r w:rsidRPr="002D71C6">
        <w:rPr>
          <w:rFonts w:eastAsia="Times New Roman" w:cstheme="minorHAnsi"/>
          <w:color w:val="000000"/>
          <w:kern w:val="0"/>
          <w:sz w:val="20"/>
          <w:szCs w:val="20"/>
          <w:lang w:val="en-US" w:eastAsia="pt-BR"/>
          <w14:ligatures w14:val="none"/>
        </w:rPr>
        <w:t xml:space="preserve">., Chen, </w:t>
      </w:r>
      <w:proofErr w:type="gramStart"/>
      <w:r w:rsidRPr="002D71C6">
        <w:rPr>
          <w:rFonts w:eastAsia="Times New Roman" w:cstheme="minorHAnsi"/>
          <w:color w:val="000000"/>
          <w:kern w:val="0"/>
          <w:sz w:val="20"/>
          <w:szCs w:val="20"/>
          <w:lang w:val="en-US" w:eastAsia="pt-BR"/>
          <w14:ligatures w14:val="none"/>
        </w:rPr>
        <w:t>H.L..</w:t>
      </w:r>
      <w:proofErr w:type="gramEnd"/>
      <w:r w:rsidRPr="002D71C6">
        <w:rPr>
          <w:rFonts w:eastAsia="Times New Roman" w:cstheme="minorHAnsi"/>
          <w:color w:val="000000"/>
          <w:kern w:val="0"/>
          <w:sz w:val="20"/>
          <w:szCs w:val="20"/>
          <w:lang w:val="en-US" w:eastAsia="pt-BR"/>
          <w14:ligatures w14:val="none"/>
        </w:rPr>
        <w:t xml:space="preserve">  Global recurrence rates in diabetic foot ulcers: a systematic review and meta-analysis, Diabetes </w:t>
      </w:r>
      <w:proofErr w:type="spellStart"/>
      <w:r w:rsidRPr="002D71C6">
        <w:rPr>
          <w:rFonts w:eastAsia="Times New Roman" w:cstheme="minorHAnsi"/>
          <w:color w:val="000000"/>
          <w:kern w:val="0"/>
          <w:sz w:val="20"/>
          <w:szCs w:val="20"/>
          <w:lang w:val="en-US" w:eastAsia="pt-BR"/>
          <w14:ligatures w14:val="none"/>
        </w:rPr>
        <w:t>Metab</w:t>
      </w:r>
      <w:proofErr w:type="spellEnd"/>
      <w:r w:rsidRPr="002D71C6">
        <w:rPr>
          <w:rFonts w:eastAsia="Times New Roman" w:cstheme="minorHAnsi"/>
          <w:color w:val="000000"/>
          <w:kern w:val="0"/>
          <w:sz w:val="20"/>
          <w:szCs w:val="20"/>
          <w:lang w:val="en-US" w:eastAsia="pt-BR"/>
          <w14:ligatures w14:val="none"/>
        </w:rPr>
        <w:t xml:space="preserve">. </w:t>
      </w:r>
      <w:r w:rsidRPr="000B778A">
        <w:rPr>
          <w:rFonts w:eastAsia="Times New Roman" w:cstheme="minorHAnsi"/>
          <w:color w:val="000000"/>
          <w:kern w:val="0"/>
          <w:sz w:val="20"/>
          <w:szCs w:val="20"/>
          <w:lang w:val="en-US" w:eastAsia="pt-BR"/>
          <w14:ligatures w14:val="none"/>
        </w:rPr>
        <w:t xml:space="preserve">Res. Rev. 35 (2019), e3160, </w:t>
      </w:r>
      <w:hyperlink r:id="rId23" w:history="1">
        <w:r w:rsidRPr="000B778A">
          <w:rPr>
            <w:rStyle w:val="Hyperlink"/>
            <w:rFonts w:eastAsia="Times New Roman" w:cstheme="minorHAnsi"/>
            <w:kern w:val="0"/>
            <w:sz w:val="20"/>
            <w:szCs w:val="20"/>
            <w:lang w:val="en-US" w:eastAsia="pt-BR"/>
            <w14:ligatures w14:val="none"/>
          </w:rPr>
          <w:t>https://doi.org/10.1002/dmrr.3160</w:t>
        </w:r>
      </w:hyperlink>
      <w:r w:rsidRPr="000B778A">
        <w:rPr>
          <w:rFonts w:eastAsia="Times New Roman" w:cstheme="minorHAnsi"/>
          <w:color w:val="000000"/>
          <w:kern w:val="0"/>
          <w:sz w:val="20"/>
          <w:szCs w:val="20"/>
          <w:lang w:val="en-US" w:eastAsia="pt-BR"/>
          <w14:ligatures w14:val="none"/>
        </w:rPr>
        <w:t>.</w:t>
      </w:r>
    </w:p>
    <w:p w14:paraId="0A1BECB7" w14:textId="77777777" w:rsidR="00074D3E" w:rsidRDefault="00074D3E" w:rsidP="00074D3E">
      <w:pPr>
        <w:widowControl/>
        <w:shd w:val="clear" w:color="auto" w:fill="FFFFFF"/>
        <w:autoSpaceDE/>
        <w:autoSpaceDN/>
        <w:spacing w:line="360" w:lineRule="auto"/>
        <w:jc w:val="both"/>
        <w:rPr>
          <w:rFonts w:eastAsia="Times New Roman" w:cstheme="minorHAnsi"/>
          <w:color w:val="000000"/>
          <w:kern w:val="0"/>
          <w:lang w:val="en-US" w:eastAsia="pt-BR"/>
          <w14:ligatures w14:val="none"/>
        </w:rPr>
      </w:pPr>
    </w:p>
    <w:p w14:paraId="0E089D5F" w14:textId="00D13F38" w:rsidR="00074D3E" w:rsidRDefault="00074D3E" w:rsidP="000B3492">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617C42">
        <w:rPr>
          <w:rFonts w:eastAsia="Times New Roman" w:cstheme="minorHAnsi"/>
          <w:color w:val="000000"/>
          <w:kern w:val="0"/>
          <w:sz w:val="20"/>
          <w:szCs w:val="20"/>
          <w:lang w:val="en-US" w:eastAsia="pt-BR"/>
          <w14:ligatures w14:val="none"/>
        </w:rPr>
        <w:lastRenderedPageBreak/>
        <w:t xml:space="preserve">Goldman, M.P., Clark, C.J., Craven, T.E., Davis, R.P., Williams, T.K., Velazquez-Ramirez, G., </w:t>
      </w:r>
      <w:proofErr w:type="spellStart"/>
      <w:r w:rsidRPr="00617C42">
        <w:rPr>
          <w:rFonts w:eastAsia="Times New Roman" w:cstheme="minorHAnsi"/>
          <w:color w:val="000000"/>
          <w:kern w:val="0"/>
          <w:sz w:val="20"/>
          <w:szCs w:val="20"/>
          <w:lang w:val="en-US" w:eastAsia="pt-BR"/>
          <w14:ligatures w14:val="none"/>
        </w:rPr>
        <w:t>Hurie</w:t>
      </w:r>
      <w:proofErr w:type="spellEnd"/>
      <w:r w:rsidRPr="00617C42">
        <w:rPr>
          <w:rFonts w:eastAsia="Times New Roman" w:cstheme="minorHAnsi"/>
          <w:color w:val="000000"/>
          <w:kern w:val="0"/>
          <w:sz w:val="20"/>
          <w:szCs w:val="20"/>
          <w:lang w:val="en-US" w:eastAsia="pt-BR"/>
          <w14:ligatures w14:val="none"/>
        </w:rPr>
        <w:t xml:space="preserve">, J.B., Edwards, </w:t>
      </w:r>
      <w:proofErr w:type="gramStart"/>
      <w:r w:rsidRPr="00617C42">
        <w:rPr>
          <w:rFonts w:eastAsia="Times New Roman" w:cstheme="minorHAnsi"/>
          <w:color w:val="000000"/>
          <w:kern w:val="0"/>
          <w:sz w:val="20"/>
          <w:szCs w:val="20"/>
          <w:lang w:val="en-US" w:eastAsia="pt-BR"/>
          <w14:ligatures w14:val="none"/>
        </w:rPr>
        <w:t>M.S..</w:t>
      </w:r>
      <w:proofErr w:type="gramEnd"/>
      <w:r w:rsidRPr="00617C42">
        <w:rPr>
          <w:rFonts w:eastAsia="Times New Roman" w:cstheme="minorHAnsi"/>
          <w:color w:val="000000"/>
          <w:kern w:val="0"/>
          <w:sz w:val="20"/>
          <w:szCs w:val="20"/>
          <w:lang w:val="en-US" w:eastAsia="pt-BR"/>
          <w14:ligatures w14:val="none"/>
        </w:rPr>
        <w:t xml:space="preserve"> Effect of intensive glycemic control on risk of</w:t>
      </w:r>
      <w:r>
        <w:rPr>
          <w:rFonts w:eastAsia="Times New Roman" w:cstheme="minorHAnsi"/>
          <w:color w:val="000000"/>
          <w:kern w:val="0"/>
          <w:sz w:val="20"/>
          <w:szCs w:val="20"/>
          <w:lang w:val="en-US" w:eastAsia="pt-BR"/>
          <w14:ligatures w14:val="none"/>
        </w:rPr>
        <w:t xml:space="preserve"> </w:t>
      </w:r>
      <w:r w:rsidRPr="00617C42">
        <w:rPr>
          <w:rFonts w:eastAsia="Times New Roman" w:cstheme="minorHAnsi"/>
          <w:color w:val="000000"/>
          <w:kern w:val="0"/>
          <w:sz w:val="20"/>
          <w:szCs w:val="20"/>
          <w:lang w:val="en-US" w:eastAsia="pt-BR"/>
          <w14:ligatures w14:val="none"/>
        </w:rPr>
        <w:t xml:space="preserve">lower extremity amputation, J. Am. Coll. Surg. 227 (2018) 596–604, </w:t>
      </w:r>
      <w:hyperlink r:id="rId24" w:history="1">
        <w:r w:rsidR="000B3492" w:rsidRPr="00582545">
          <w:rPr>
            <w:rStyle w:val="Hyperlink"/>
            <w:rFonts w:eastAsia="Times New Roman" w:cstheme="minorHAnsi"/>
            <w:kern w:val="0"/>
            <w:sz w:val="20"/>
            <w:szCs w:val="20"/>
            <w:lang w:val="en-US" w:eastAsia="pt-BR"/>
            <w14:ligatures w14:val="none"/>
          </w:rPr>
          <w:t>https://doi.org/10.1016/j.jamcollsurg.2018.09.021</w:t>
        </w:r>
      </w:hyperlink>
      <w:r w:rsidRPr="00617C42">
        <w:rPr>
          <w:rFonts w:eastAsia="Times New Roman" w:cstheme="minorHAnsi"/>
          <w:color w:val="000000"/>
          <w:kern w:val="0"/>
          <w:sz w:val="20"/>
          <w:szCs w:val="20"/>
          <w:lang w:val="en-US" w:eastAsia="pt-BR"/>
          <w14:ligatures w14:val="none"/>
        </w:rPr>
        <w:t>.</w:t>
      </w:r>
    </w:p>
    <w:p w14:paraId="25160F63" w14:textId="77777777" w:rsidR="000B3492" w:rsidRPr="000B3492" w:rsidRDefault="000B3492" w:rsidP="000B3492">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7B89EE32" w14:textId="77777777" w:rsidR="00074D3E" w:rsidRPr="004049D2" w:rsidRDefault="00074D3E" w:rsidP="00074D3E">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4049D2">
        <w:rPr>
          <w:rFonts w:eastAsia="Times New Roman" w:cstheme="minorHAnsi"/>
          <w:color w:val="000000"/>
          <w:kern w:val="0"/>
          <w:sz w:val="20"/>
          <w:szCs w:val="20"/>
          <w:lang w:val="en-US" w:eastAsia="pt-BR"/>
          <w14:ligatures w14:val="none"/>
        </w:rPr>
        <w:t xml:space="preserve">Hanewinckel, R., van </w:t>
      </w:r>
      <w:proofErr w:type="spellStart"/>
      <w:r w:rsidRPr="004049D2">
        <w:rPr>
          <w:rFonts w:eastAsia="Times New Roman" w:cstheme="minorHAnsi"/>
          <w:color w:val="000000"/>
          <w:kern w:val="0"/>
          <w:sz w:val="20"/>
          <w:szCs w:val="20"/>
          <w:lang w:val="en-US" w:eastAsia="pt-BR"/>
          <w14:ligatures w14:val="none"/>
        </w:rPr>
        <w:t>Oijen</w:t>
      </w:r>
      <w:proofErr w:type="spellEnd"/>
      <w:r w:rsidRPr="004049D2">
        <w:rPr>
          <w:rFonts w:eastAsia="Times New Roman" w:cstheme="minorHAnsi"/>
          <w:color w:val="000000"/>
          <w:kern w:val="0"/>
          <w:sz w:val="20"/>
          <w:szCs w:val="20"/>
          <w:lang w:val="en-US" w:eastAsia="pt-BR"/>
          <w14:ligatures w14:val="none"/>
        </w:rPr>
        <w:t xml:space="preserve">, M., Ikram, M.A., van </w:t>
      </w:r>
      <w:proofErr w:type="spellStart"/>
      <w:r w:rsidRPr="004049D2">
        <w:rPr>
          <w:rFonts w:eastAsia="Times New Roman" w:cstheme="minorHAnsi"/>
          <w:color w:val="000000"/>
          <w:kern w:val="0"/>
          <w:sz w:val="20"/>
          <w:szCs w:val="20"/>
          <w:lang w:val="en-US" w:eastAsia="pt-BR"/>
          <w14:ligatures w14:val="none"/>
        </w:rPr>
        <w:t>Doorn</w:t>
      </w:r>
      <w:proofErr w:type="spellEnd"/>
      <w:r w:rsidRPr="004049D2">
        <w:rPr>
          <w:rFonts w:eastAsia="Times New Roman" w:cstheme="minorHAnsi"/>
          <w:color w:val="000000"/>
          <w:kern w:val="0"/>
          <w:sz w:val="20"/>
          <w:szCs w:val="20"/>
          <w:lang w:val="en-US" w:eastAsia="pt-BR"/>
          <w14:ligatures w14:val="none"/>
        </w:rPr>
        <w:t xml:space="preserve">, </w:t>
      </w:r>
      <w:proofErr w:type="gramStart"/>
      <w:r w:rsidRPr="004049D2">
        <w:rPr>
          <w:rFonts w:eastAsia="Times New Roman" w:cstheme="minorHAnsi"/>
          <w:color w:val="000000"/>
          <w:kern w:val="0"/>
          <w:sz w:val="20"/>
          <w:szCs w:val="20"/>
          <w:lang w:val="en-US" w:eastAsia="pt-BR"/>
          <w14:ligatures w14:val="none"/>
        </w:rPr>
        <w:t>P.A..</w:t>
      </w:r>
      <w:proofErr w:type="gramEnd"/>
      <w:r w:rsidRPr="004049D2">
        <w:rPr>
          <w:rFonts w:eastAsia="Times New Roman" w:cstheme="minorHAnsi"/>
          <w:color w:val="000000"/>
          <w:kern w:val="0"/>
          <w:sz w:val="20"/>
          <w:szCs w:val="20"/>
          <w:lang w:val="en-US" w:eastAsia="pt-BR"/>
          <w14:ligatures w14:val="none"/>
        </w:rPr>
        <w:t xml:space="preserve"> The epidemiology and</w:t>
      </w:r>
      <w:r>
        <w:rPr>
          <w:rFonts w:eastAsia="Times New Roman" w:cstheme="minorHAnsi"/>
          <w:color w:val="000000"/>
          <w:kern w:val="0"/>
          <w:sz w:val="20"/>
          <w:szCs w:val="20"/>
          <w:lang w:val="en-US" w:eastAsia="pt-BR"/>
          <w14:ligatures w14:val="none"/>
        </w:rPr>
        <w:t xml:space="preserve"> </w:t>
      </w:r>
      <w:r w:rsidRPr="004049D2">
        <w:rPr>
          <w:rFonts w:eastAsia="Times New Roman" w:cstheme="minorHAnsi"/>
          <w:color w:val="000000"/>
          <w:kern w:val="0"/>
          <w:sz w:val="20"/>
          <w:szCs w:val="20"/>
          <w:lang w:val="en-US" w:eastAsia="pt-BR"/>
          <w14:ligatures w14:val="none"/>
        </w:rPr>
        <w:t>risk factors of chronic polyneuropathy, Eur. J. Epidemiol. 31 (2016) 5–20, https://doi.org/10.1007/s10654-015-0094-6.</w:t>
      </w:r>
    </w:p>
    <w:p w14:paraId="5D03FA9E" w14:textId="77777777" w:rsidR="007F4AD3" w:rsidRDefault="007F4AD3" w:rsidP="00612E1C">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6DC25582" w14:textId="77777777" w:rsidR="004D789E" w:rsidRPr="004D789E" w:rsidRDefault="004D789E" w:rsidP="004D789E">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4D789E">
        <w:rPr>
          <w:rFonts w:eastAsia="Times New Roman" w:cstheme="minorHAnsi"/>
          <w:color w:val="000000"/>
          <w:kern w:val="0"/>
          <w:sz w:val="20"/>
          <w:szCs w:val="20"/>
          <w:lang w:val="en-US" w:eastAsia="pt-BR"/>
          <w14:ligatures w14:val="none"/>
        </w:rPr>
        <w:t>Hou, W.-C.; Lin, R.-D.; Cheng, K.-T.; Hung, Y.-T.; Cho, C.-H.; Chen, C.- H.; Hwang, S.-Y.; Lee, M. H. Phytomedicine 2003, 10, 170.</w:t>
      </w:r>
    </w:p>
    <w:p w14:paraId="342719F4" w14:textId="77777777" w:rsidR="00D9428E" w:rsidRPr="00580E4C" w:rsidRDefault="00D9428E" w:rsidP="00D9428E">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5B1B6A16" w14:textId="77777777" w:rsidR="00D9428E" w:rsidRDefault="00D9428E" w:rsidP="00D9428E">
      <w:pPr>
        <w:widowControl/>
        <w:shd w:val="clear" w:color="auto" w:fill="FFFFFF"/>
        <w:autoSpaceDE/>
        <w:autoSpaceDN/>
        <w:jc w:val="both"/>
        <w:rPr>
          <w:rFonts w:eastAsia="Times New Roman" w:cstheme="minorHAnsi"/>
          <w:color w:val="000000" w:themeColor="text1"/>
          <w:kern w:val="0"/>
          <w:sz w:val="20"/>
          <w:szCs w:val="20"/>
          <w:lang w:val="en-US" w:eastAsia="pt-BR"/>
          <w14:ligatures w14:val="none"/>
        </w:rPr>
      </w:pPr>
      <w:r w:rsidRPr="004F33AD">
        <w:rPr>
          <w:rFonts w:eastAsia="Times New Roman" w:cstheme="minorHAnsi"/>
          <w:color w:val="000000" w:themeColor="text1"/>
          <w:kern w:val="0"/>
          <w:sz w:val="20"/>
          <w:szCs w:val="20"/>
          <w:lang w:val="en-US" w:eastAsia="pt-BR"/>
          <w14:ligatures w14:val="none"/>
        </w:rPr>
        <w:t>International Diabetes Federation (IDF). Clinical Practice Recommendation on the Diabetic Foot: A guide for health care professionals: International Diabetes Federation, pp. 70, 2017.</w:t>
      </w:r>
    </w:p>
    <w:p w14:paraId="1BE4D0B3" w14:textId="77777777" w:rsidR="00D9428E" w:rsidRDefault="00D9428E" w:rsidP="00612E1C">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4E65E1B1" w14:textId="77777777" w:rsidR="000B3492" w:rsidRPr="004D789E" w:rsidRDefault="000B3492" w:rsidP="000B3492">
      <w:pPr>
        <w:widowControl/>
        <w:shd w:val="clear" w:color="auto" w:fill="FFFFFF"/>
        <w:autoSpaceDE/>
        <w:autoSpaceDN/>
        <w:jc w:val="both"/>
        <w:rPr>
          <w:rFonts w:eastAsia="Times New Roman" w:cstheme="minorHAnsi"/>
          <w:color w:val="000000"/>
          <w:kern w:val="0"/>
          <w:sz w:val="20"/>
          <w:szCs w:val="20"/>
          <w:lang w:val="en-US" w:eastAsia="pt-BR"/>
          <w14:ligatures w14:val="none"/>
        </w:rPr>
      </w:pPr>
      <w:proofErr w:type="spellStart"/>
      <w:r w:rsidRPr="004D789E">
        <w:rPr>
          <w:rFonts w:eastAsia="Times New Roman" w:cstheme="minorHAnsi"/>
          <w:color w:val="000000"/>
          <w:kern w:val="0"/>
          <w:sz w:val="20"/>
          <w:szCs w:val="20"/>
          <w:lang w:val="en-US" w:eastAsia="pt-BR"/>
          <w14:ligatures w14:val="none"/>
        </w:rPr>
        <w:t>Ikawa</w:t>
      </w:r>
      <w:proofErr w:type="spellEnd"/>
      <w:r w:rsidRPr="004D789E">
        <w:rPr>
          <w:rFonts w:eastAsia="Times New Roman" w:cstheme="minorHAnsi"/>
          <w:color w:val="000000"/>
          <w:kern w:val="0"/>
          <w:sz w:val="20"/>
          <w:szCs w:val="20"/>
          <w:lang w:val="en-US" w:eastAsia="pt-BR"/>
          <w14:ligatures w14:val="none"/>
        </w:rPr>
        <w:t xml:space="preserve">, M.; Schaper, T. D.; Dollard, C. A.; </w:t>
      </w:r>
      <w:proofErr w:type="spellStart"/>
      <w:r w:rsidRPr="004D789E">
        <w:rPr>
          <w:rFonts w:eastAsia="Times New Roman" w:cstheme="minorHAnsi"/>
          <w:color w:val="000000"/>
          <w:kern w:val="0"/>
          <w:sz w:val="20"/>
          <w:szCs w:val="20"/>
          <w:lang w:val="en-US" w:eastAsia="pt-BR"/>
          <w14:ligatures w14:val="none"/>
        </w:rPr>
        <w:t>Sasner</w:t>
      </w:r>
      <w:proofErr w:type="spellEnd"/>
      <w:r w:rsidRPr="004D789E">
        <w:rPr>
          <w:rFonts w:eastAsia="Times New Roman" w:cstheme="minorHAnsi"/>
          <w:color w:val="000000"/>
          <w:kern w:val="0"/>
          <w:sz w:val="20"/>
          <w:szCs w:val="20"/>
          <w:lang w:val="en-US" w:eastAsia="pt-BR"/>
          <w14:ligatures w14:val="none"/>
        </w:rPr>
        <w:t xml:space="preserve">, J. J. J. Agric. Food Chem. 2003, 51, 1811. </w:t>
      </w:r>
    </w:p>
    <w:p w14:paraId="4E2A78B7" w14:textId="77777777" w:rsidR="000B3492" w:rsidRDefault="000B3492" w:rsidP="00612E1C">
      <w:pPr>
        <w:widowControl/>
        <w:shd w:val="clear" w:color="auto" w:fill="FFFFFF"/>
        <w:autoSpaceDE/>
        <w:autoSpaceDN/>
        <w:jc w:val="both"/>
        <w:rPr>
          <w:rFonts w:eastAsia="Times New Roman" w:cstheme="minorHAnsi"/>
          <w:color w:val="000000"/>
          <w:kern w:val="0"/>
          <w:sz w:val="20"/>
          <w:szCs w:val="20"/>
          <w:lang w:val="en-US" w:eastAsia="pt-BR"/>
          <w14:ligatures w14:val="none"/>
        </w:rPr>
      </w:pPr>
    </w:p>
    <w:p w14:paraId="1CE961FF" w14:textId="679B5C22" w:rsidR="00116A67" w:rsidRPr="00580E4C" w:rsidRDefault="002D71C6" w:rsidP="00612E1C">
      <w:pPr>
        <w:widowControl/>
        <w:shd w:val="clear" w:color="auto" w:fill="FFFFFF"/>
        <w:autoSpaceDE/>
        <w:autoSpaceDN/>
        <w:jc w:val="both"/>
        <w:rPr>
          <w:rFonts w:eastAsia="Times New Roman" w:cstheme="minorHAnsi"/>
          <w:color w:val="000000"/>
          <w:kern w:val="0"/>
          <w:sz w:val="20"/>
          <w:szCs w:val="20"/>
          <w:lang w:eastAsia="pt-BR"/>
          <w14:ligatures w14:val="none"/>
        </w:rPr>
      </w:pPr>
      <w:r w:rsidRPr="00612E1C">
        <w:rPr>
          <w:rFonts w:eastAsia="Times New Roman" w:cstheme="minorHAnsi"/>
          <w:color w:val="000000"/>
          <w:kern w:val="0"/>
          <w:sz w:val="20"/>
          <w:szCs w:val="20"/>
          <w:lang w:val="en-US" w:eastAsia="pt-BR"/>
          <w14:ligatures w14:val="none"/>
        </w:rPr>
        <w:t xml:space="preserve">Lipsky, </w:t>
      </w:r>
      <w:r w:rsidR="00116A67" w:rsidRPr="00612E1C">
        <w:rPr>
          <w:rFonts w:eastAsia="Times New Roman" w:cstheme="minorHAnsi"/>
          <w:color w:val="000000"/>
          <w:kern w:val="0"/>
          <w:sz w:val="20"/>
          <w:szCs w:val="20"/>
          <w:lang w:val="en-US" w:eastAsia="pt-BR"/>
          <w14:ligatures w14:val="none"/>
        </w:rPr>
        <w:t xml:space="preserve">B.A., </w:t>
      </w:r>
      <w:proofErr w:type="spellStart"/>
      <w:proofErr w:type="gramStart"/>
      <w:r w:rsidRPr="00612E1C">
        <w:rPr>
          <w:rFonts w:eastAsia="Times New Roman" w:cstheme="minorHAnsi"/>
          <w:color w:val="000000"/>
          <w:kern w:val="0"/>
          <w:sz w:val="20"/>
          <w:szCs w:val="20"/>
          <w:lang w:val="en-US" w:eastAsia="pt-BR"/>
          <w14:ligatures w14:val="none"/>
        </w:rPr>
        <w:t>Senneville</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w:t>
      </w:r>
      <w:proofErr w:type="gramEnd"/>
      <w:r w:rsidR="00116A67" w:rsidRPr="00612E1C">
        <w:rPr>
          <w:rFonts w:eastAsia="Times New Roman" w:cstheme="minorHAnsi"/>
          <w:color w:val="000000"/>
          <w:kern w:val="0"/>
          <w:sz w:val="20"/>
          <w:szCs w:val="20"/>
          <w:lang w:val="en-US" w:eastAsia="pt-BR"/>
          <w14:ligatures w14:val="none"/>
        </w:rPr>
        <w:t xml:space="preserve">E., </w:t>
      </w:r>
      <w:r w:rsidRPr="00612E1C">
        <w:rPr>
          <w:rFonts w:eastAsia="Times New Roman" w:cstheme="minorHAnsi"/>
          <w:color w:val="000000"/>
          <w:kern w:val="0"/>
          <w:sz w:val="20"/>
          <w:szCs w:val="20"/>
          <w:lang w:val="en-US" w:eastAsia="pt-BR"/>
          <w14:ligatures w14:val="none"/>
        </w:rPr>
        <w:t xml:space="preserve">Abbas, </w:t>
      </w:r>
      <w:r w:rsidR="00116A67" w:rsidRPr="00612E1C">
        <w:rPr>
          <w:rFonts w:eastAsia="Times New Roman" w:cstheme="minorHAnsi"/>
          <w:color w:val="000000"/>
          <w:kern w:val="0"/>
          <w:sz w:val="20"/>
          <w:szCs w:val="20"/>
          <w:lang w:val="en-US" w:eastAsia="pt-BR"/>
          <w14:ligatures w14:val="none"/>
        </w:rPr>
        <w:t xml:space="preserve">Z.G., </w:t>
      </w:r>
      <w:proofErr w:type="spellStart"/>
      <w:r w:rsidRPr="00612E1C">
        <w:rPr>
          <w:rFonts w:eastAsia="Times New Roman" w:cstheme="minorHAnsi"/>
          <w:color w:val="000000"/>
          <w:kern w:val="0"/>
          <w:sz w:val="20"/>
          <w:szCs w:val="20"/>
          <w:lang w:val="en-US" w:eastAsia="pt-BR"/>
          <w14:ligatures w14:val="none"/>
        </w:rPr>
        <w:t>Arag´on-S´anchez</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J., </w:t>
      </w:r>
      <w:r w:rsidRPr="00612E1C">
        <w:rPr>
          <w:rFonts w:eastAsia="Times New Roman" w:cstheme="minorHAnsi"/>
          <w:color w:val="000000"/>
          <w:kern w:val="0"/>
          <w:sz w:val="20"/>
          <w:szCs w:val="20"/>
          <w:lang w:val="en-US" w:eastAsia="pt-BR"/>
          <w14:ligatures w14:val="none"/>
        </w:rPr>
        <w:t xml:space="preserve">Diggle, </w:t>
      </w:r>
      <w:r w:rsidR="00116A67" w:rsidRPr="00612E1C">
        <w:rPr>
          <w:rFonts w:eastAsia="Times New Roman" w:cstheme="minorHAnsi"/>
          <w:color w:val="000000"/>
          <w:kern w:val="0"/>
          <w:sz w:val="20"/>
          <w:szCs w:val="20"/>
          <w:lang w:val="en-US" w:eastAsia="pt-BR"/>
          <w14:ligatures w14:val="none"/>
        </w:rPr>
        <w:t xml:space="preserve">M., </w:t>
      </w:r>
      <w:proofErr w:type="spellStart"/>
      <w:r w:rsidRPr="00612E1C">
        <w:rPr>
          <w:rFonts w:eastAsia="Times New Roman" w:cstheme="minorHAnsi"/>
          <w:color w:val="000000"/>
          <w:kern w:val="0"/>
          <w:sz w:val="20"/>
          <w:szCs w:val="20"/>
          <w:lang w:val="en-US" w:eastAsia="pt-BR"/>
          <w14:ligatures w14:val="none"/>
        </w:rPr>
        <w:t>Embil</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J.M.,</w:t>
      </w:r>
      <w:r w:rsidR="00F37B1B" w:rsidRPr="00612E1C">
        <w:rPr>
          <w:rFonts w:eastAsia="Times New Roman" w:cstheme="minorHAnsi"/>
          <w:color w:val="000000"/>
          <w:kern w:val="0"/>
          <w:sz w:val="20"/>
          <w:szCs w:val="20"/>
          <w:lang w:val="en-US" w:eastAsia="pt-BR"/>
          <w14:ligatures w14:val="none"/>
        </w:rPr>
        <w:t xml:space="preserve"> </w:t>
      </w:r>
      <w:proofErr w:type="spellStart"/>
      <w:r w:rsidRPr="00612E1C">
        <w:rPr>
          <w:rFonts w:eastAsia="Times New Roman" w:cstheme="minorHAnsi"/>
          <w:color w:val="000000"/>
          <w:kern w:val="0"/>
          <w:sz w:val="20"/>
          <w:szCs w:val="20"/>
          <w:lang w:val="en-US" w:eastAsia="pt-BR"/>
          <w14:ligatures w14:val="none"/>
        </w:rPr>
        <w:t>Kono</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S., </w:t>
      </w:r>
      <w:proofErr w:type="spellStart"/>
      <w:r w:rsidRPr="00612E1C">
        <w:rPr>
          <w:rFonts w:eastAsia="Times New Roman" w:cstheme="minorHAnsi"/>
          <w:color w:val="000000"/>
          <w:kern w:val="0"/>
          <w:sz w:val="20"/>
          <w:szCs w:val="20"/>
          <w:lang w:val="en-US" w:eastAsia="pt-BR"/>
          <w14:ligatures w14:val="none"/>
        </w:rPr>
        <w:t>Lavery</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L.A., </w:t>
      </w:r>
      <w:r w:rsidRPr="00612E1C">
        <w:rPr>
          <w:rFonts w:eastAsia="Times New Roman" w:cstheme="minorHAnsi"/>
          <w:color w:val="000000"/>
          <w:kern w:val="0"/>
          <w:sz w:val="20"/>
          <w:szCs w:val="20"/>
          <w:lang w:val="en-US" w:eastAsia="pt-BR"/>
          <w14:ligatures w14:val="none"/>
        </w:rPr>
        <w:t xml:space="preserve">Malone, </w:t>
      </w:r>
      <w:r w:rsidR="00116A67" w:rsidRPr="00612E1C">
        <w:rPr>
          <w:rFonts w:eastAsia="Times New Roman" w:cstheme="minorHAnsi"/>
          <w:color w:val="000000"/>
          <w:kern w:val="0"/>
          <w:sz w:val="20"/>
          <w:szCs w:val="20"/>
          <w:lang w:val="en-US" w:eastAsia="pt-BR"/>
          <w14:ligatures w14:val="none"/>
        </w:rPr>
        <w:t xml:space="preserve">M., </w:t>
      </w:r>
      <w:r w:rsidRPr="00612E1C">
        <w:rPr>
          <w:rFonts w:eastAsia="Times New Roman" w:cstheme="minorHAnsi"/>
          <w:color w:val="000000"/>
          <w:kern w:val="0"/>
          <w:sz w:val="20"/>
          <w:szCs w:val="20"/>
          <w:lang w:val="en-US" w:eastAsia="pt-BR"/>
          <w14:ligatures w14:val="none"/>
        </w:rPr>
        <w:t xml:space="preserve">van </w:t>
      </w:r>
      <w:proofErr w:type="spellStart"/>
      <w:r w:rsidRPr="00612E1C">
        <w:rPr>
          <w:rFonts w:eastAsia="Times New Roman" w:cstheme="minorHAnsi"/>
          <w:color w:val="000000"/>
          <w:kern w:val="0"/>
          <w:sz w:val="20"/>
          <w:szCs w:val="20"/>
          <w:lang w:val="en-US" w:eastAsia="pt-BR"/>
          <w14:ligatures w14:val="none"/>
        </w:rPr>
        <w:t>Asten</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S.A., </w:t>
      </w:r>
      <w:proofErr w:type="spellStart"/>
      <w:r w:rsidRPr="00612E1C">
        <w:rPr>
          <w:rFonts w:eastAsia="Times New Roman" w:cstheme="minorHAnsi"/>
          <w:color w:val="000000"/>
          <w:kern w:val="0"/>
          <w:sz w:val="20"/>
          <w:szCs w:val="20"/>
          <w:lang w:val="en-US" w:eastAsia="pt-BR"/>
          <w14:ligatures w14:val="none"/>
        </w:rPr>
        <w:t>Urbanˇciˇc-Rovan</w:t>
      </w:r>
      <w:proofErr w:type="spellEnd"/>
      <w:r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V., </w:t>
      </w:r>
      <w:r w:rsidRPr="00612E1C">
        <w:rPr>
          <w:rFonts w:eastAsia="Times New Roman" w:cstheme="minorHAnsi"/>
          <w:color w:val="000000"/>
          <w:kern w:val="0"/>
          <w:sz w:val="20"/>
          <w:szCs w:val="20"/>
          <w:lang w:val="en-US" w:eastAsia="pt-BR"/>
          <w14:ligatures w14:val="none"/>
        </w:rPr>
        <w:t xml:space="preserve">Peters, </w:t>
      </w:r>
      <w:r w:rsidR="00116A67" w:rsidRPr="00612E1C">
        <w:rPr>
          <w:rFonts w:eastAsia="Times New Roman" w:cstheme="minorHAnsi"/>
          <w:color w:val="000000"/>
          <w:kern w:val="0"/>
          <w:sz w:val="20"/>
          <w:szCs w:val="20"/>
          <w:lang w:val="en-US" w:eastAsia="pt-BR"/>
          <w14:ligatures w14:val="none"/>
        </w:rPr>
        <w:t>E.J.G.</w:t>
      </w:r>
      <w:r w:rsidR="00F37B1B"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Guidelines on the diagnosis and treatment of foot infection in persons with diabetes</w:t>
      </w:r>
      <w:r w:rsidR="00F37B1B" w:rsidRPr="00612E1C">
        <w:rPr>
          <w:rFonts w:eastAsia="Times New Roman" w:cstheme="minorHAnsi"/>
          <w:color w:val="000000"/>
          <w:kern w:val="0"/>
          <w:sz w:val="20"/>
          <w:szCs w:val="20"/>
          <w:lang w:val="en-US" w:eastAsia="pt-BR"/>
          <w14:ligatures w14:val="none"/>
        </w:rPr>
        <w:t xml:space="preserve"> </w:t>
      </w:r>
      <w:r w:rsidR="00116A67" w:rsidRPr="00612E1C">
        <w:rPr>
          <w:rFonts w:eastAsia="Times New Roman" w:cstheme="minorHAnsi"/>
          <w:color w:val="000000"/>
          <w:kern w:val="0"/>
          <w:sz w:val="20"/>
          <w:szCs w:val="20"/>
          <w:lang w:val="en-US" w:eastAsia="pt-BR"/>
          <w14:ligatures w14:val="none"/>
        </w:rPr>
        <w:t xml:space="preserve">(IWGDF 2019 update), Diabetes </w:t>
      </w:r>
      <w:proofErr w:type="spellStart"/>
      <w:r w:rsidR="00116A67" w:rsidRPr="00612E1C">
        <w:rPr>
          <w:rFonts w:eastAsia="Times New Roman" w:cstheme="minorHAnsi"/>
          <w:color w:val="000000"/>
          <w:kern w:val="0"/>
          <w:sz w:val="20"/>
          <w:szCs w:val="20"/>
          <w:lang w:val="en-US" w:eastAsia="pt-BR"/>
          <w14:ligatures w14:val="none"/>
        </w:rPr>
        <w:t>Metab</w:t>
      </w:r>
      <w:proofErr w:type="spellEnd"/>
      <w:r w:rsidR="00116A67" w:rsidRPr="00612E1C">
        <w:rPr>
          <w:rFonts w:eastAsia="Times New Roman" w:cstheme="minorHAnsi"/>
          <w:color w:val="000000"/>
          <w:kern w:val="0"/>
          <w:sz w:val="20"/>
          <w:szCs w:val="20"/>
          <w:lang w:val="en-US" w:eastAsia="pt-BR"/>
          <w14:ligatures w14:val="none"/>
        </w:rPr>
        <w:t xml:space="preserve">. </w:t>
      </w:r>
      <w:r w:rsidR="00116A67" w:rsidRPr="00580E4C">
        <w:rPr>
          <w:rFonts w:eastAsia="Times New Roman" w:cstheme="minorHAnsi"/>
          <w:color w:val="000000"/>
          <w:kern w:val="0"/>
          <w:sz w:val="20"/>
          <w:szCs w:val="20"/>
          <w:lang w:eastAsia="pt-BR"/>
          <w14:ligatures w14:val="none"/>
        </w:rPr>
        <w:t>Res. Rev. 36 (</w:t>
      </w:r>
      <w:proofErr w:type="spellStart"/>
      <w:r w:rsidR="00116A67" w:rsidRPr="00580E4C">
        <w:rPr>
          <w:rFonts w:eastAsia="Times New Roman" w:cstheme="minorHAnsi"/>
          <w:color w:val="000000"/>
          <w:kern w:val="0"/>
          <w:sz w:val="20"/>
          <w:szCs w:val="20"/>
          <w:lang w:eastAsia="pt-BR"/>
          <w14:ligatures w14:val="none"/>
        </w:rPr>
        <w:t>Suppl</w:t>
      </w:r>
      <w:proofErr w:type="spellEnd"/>
      <w:r w:rsidR="00116A67" w:rsidRPr="00580E4C">
        <w:rPr>
          <w:rFonts w:eastAsia="Times New Roman" w:cstheme="minorHAnsi"/>
          <w:color w:val="000000"/>
          <w:kern w:val="0"/>
          <w:sz w:val="20"/>
          <w:szCs w:val="20"/>
          <w:lang w:eastAsia="pt-BR"/>
          <w14:ligatures w14:val="none"/>
        </w:rPr>
        <w:t xml:space="preserve"> 1) (2020), e3280,</w:t>
      </w:r>
      <w:r w:rsidR="00F37B1B" w:rsidRPr="00580E4C">
        <w:rPr>
          <w:rFonts w:eastAsia="Times New Roman" w:cstheme="minorHAnsi"/>
          <w:color w:val="000000"/>
          <w:kern w:val="0"/>
          <w:sz w:val="20"/>
          <w:szCs w:val="20"/>
          <w:lang w:eastAsia="pt-BR"/>
          <w14:ligatures w14:val="none"/>
        </w:rPr>
        <w:t xml:space="preserve"> </w:t>
      </w:r>
      <w:r w:rsidR="00116A67" w:rsidRPr="00580E4C">
        <w:rPr>
          <w:rFonts w:eastAsia="Times New Roman" w:cstheme="minorHAnsi"/>
          <w:color w:val="000000"/>
          <w:kern w:val="0"/>
          <w:sz w:val="20"/>
          <w:szCs w:val="20"/>
          <w:lang w:eastAsia="pt-BR"/>
          <w14:ligatures w14:val="none"/>
        </w:rPr>
        <w:t>https://doi.org/10.1002/dmrr.3280.</w:t>
      </w:r>
    </w:p>
    <w:p w14:paraId="1E09328B" w14:textId="77777777" w:rsidR="002D71C6" w:rsidRPr="00580E4C" w:rsidRDefault="002D71C6" w:rsidP="00397863">
      <w:pPr>
        <w:widowControl/>
        <w:shd w:val="clear" w:color="auto" w:fill="FFFFFF"/>
        <w:autoSpaceDE/>
        <w:autoSpaceDN/>
        <w:rPr>
          <w:rFonts w:eastAsia="Times New Roman" w:cstheme="minorHAnsi"/>
          <w:color w:val="000000"/>
          <w:kern w:val="0"/>
          <w:sz w:val="20"/>
          <w:szCs w:val="20"/>
          <w:lang w:eastAsia="pt-BR"/>
          <w14:ligatures w14:val="none"/>
        </w:rPr>
      </w:pPr>
    </w:p>
    <w:p w14:paraId="5121500E" w14:textId="77777777" w:rsidR="009B1720" w:rsidRPr="009B1720" w:rsidRDefault="009B1720" w:rsidP="009B1720">
      <w:pPr>
        <w:widowControl/>
        <w:shd w:val="clear" w:color="auto" w:fill="FFFFFF"/>
        <w:autoSpaceDE/>
        <w:autoSpaceDN/>
        <w:jc w:val="both"/>
        <w:rPr>
          <w:rFonts w:eastAsia="Times New Roman" w:cstheme="minorHAnsi"/>
          <w:color w:val="000000"/>
          <w:kern w:val="0"/>
          <w:sz w:val="20"/>
          <w:szCs w:val="20"/>
          <w:lang w:eastAsia="pt-BR"/>
          <w14:ligatures w14:val="none"/>
        </w:rPr>
      </w:pPr>
      <w:r w:rsidRPr="00472407">
        <w:rPr>
          <w:rFonts w:eastAsia="Times New Roman" w:cstheme="minorHAnsi"/>
          <w:color w:val="000000"/>
          <w:kern w:val="0"/>
          <w:sz w:val="20"/>
          <w:szCs w:val="20"/>
          <w:lang w:eastAsia="pt-BR"/>
          <w14:ligatures w14:val="none"/>
        </w:rPr>
        <w:t xml:space="preserve">Ministério da Saúde (MS). Biblioteca Virtual em Saúde. Dia Nacional do Diabetes. </w:t>
      </w:r>
      <w:r w:rsidRPr="00580E4C">
        <w:rPr>
          <w:rFonts w:eastAsia="Times New Roman" w:cstheme="minorHAnsi"/>
          <w:color w:val="000000"/>
          <w:kern w:val="0"/>
          <w:sz w:val="20"/>
          <w:szCs w:val="20"/>
          <w:lang w:val="en-US" w:eastAsia="pt-BR"/>
          <w14:ligatures w14:val="none"/>
        </w:rPr>
        <w:t xml:space="preserve">In: </w:t>
      </w:r>
      <w:hyperlink r:id="rId25" w:anchor=":~:text=O%20Brasil%20%C3%A9%20o%205%C2%BA,%C3%8Dndia%2C%20Estados%20Unidos%20e%20Paquist%C3%A3o" w:history="1">
        <w:r w:rsidRPr="00580E4C">
          <w:rPr>
            <w:rStyle w:val="Hyperlink"/>
            <w:rFonts w:eastAsia="Times New Roman" w:cstheme="minorHAnsi"/>
            <w:kern w:val="0"/>
            <w:sz w:val="20"/>
            <w:szCs w:val="20"/>
            <w:lang w:val="en-US" w:eastAsia="pt-BR"/>
            <w14:ligatures w14:val="none"/>
          </w:rPr>
          <w:t>https://bvsms.saude.gov.br/26-6-dia-nacional-do-diabetes-4/#:~:text=O%20Brasil%20%C3%A9%20o%205%C2%BA,%C3%8Dndia%2C%20Estados%20Unidos%20e%20Paquist%C3%A3o</w:t>
        </w:r>
      </w:hyperlink>
      <w:r w:rsidRPr="00580E4C">
        <w:rPr>
          <w:rFonts w:eastAsia="Times New Roman" w:cstheme="minorHAnsi"/>
          <w:color w:val="000000"/>
          <w:kern w:val="0"/>
          <w:sz w:val="20"/>
          <w:szCs w:val="20"/>
          <w:lang w:val="en-US" w:eastAsia="pt-BR"/>
          <w14:ligatures w14:val="none"/>
        </w:rPr>
        <w:t xml:space="preserve">. </w:t>
      </w:r>
      <w:r w:rsidRPr="009B1720">
        <w:rPr>
          <w:rFonts w:eastAsia="Times New Roman" w:cstheme="minorHAnsi"/>
          <w:color w:val="000000"/>
          <w:kern w:val="0"/>
          <w:sz w:val="20"/>
          <w:szCs w:val="20"/>
          <w:lang w:eastAsia="pt-BR"/>
          <w14:ligatures w14:val="none"/>
        </w:rPr>
        <w:t>Acessado no dia 25/03/2023.</w:t>
      </w:r>
    </w:p>
    <w:p w14:paraId="06091CC7" w14:textId="77777777" w:rsidR="009B1720" w:rsidRDefault="009B1720" w:rsidP="009B1720">
      <w:pPr>
        <w:widowControl/>
        <w:shd w:val="clear" w:color="auto" w:fill="FFFFFF"/>
        <w:autoSpaceDE/>
        <w:autoSpaceDN/>
        <w:jc w:val="both"/>
        <w:rPr>
          <w:rFonts w:eastAsia="Times New Roman" w:cstheme="minorHAnsi"/>
          <w:color w:val="000000"/>
          <w:kern w:val="0"/>
          <w:sz w:val="20"/>
          <w:szCs w:val="20"/>
          <w:lang w:eastAsia="pt-BR"/>
          <w14:ligatures w14:val="none"/>
        </w:rPr>
      </w:pPr>
    </w:p>
    <w:p w14:paraId="26A1C327" w14:textId="77777777" w:rsidR="009B1720" w:rsidRDefault="009B1720" w:rsidP="009B1720">
      <w:pPr>
        <w:widowControl/>
        <w:shd w:val="clear" w:color="auto" w:fill="FFFFFF"/>
        <w:autoSpaceDE/>
        <w:autoSpaceDN/>
        <w:jc w:val="both"/>
        <w:rPr>
          <w:rFonts w:eastAsia="Times New Roman" w:cstheme="minorHAnsi"/>
          <w:color w:val="000000" w:themeColor="text1"/>
          <w:kern w:val="0"/>
          <w:sz w:val="20"/>
          <w:szCs w:val="20"/>
          <w:lang w:eastAsia="pt-BR"/>
          <w14:ligatures w14:val="none"/>
        </w:rPr>
      </w:pPr>
      <w:r w:rsidRPr="008C010A">
        <w:rPr>
          <w:rFonts w:eastAsia="Times New Roman" w:cstheme="minorHAnsi"/>
          <w:color w:val="000000" w:themeColor="text1"/>
          <w:kern w:val="0"/>
          <w:sz w:val="20"/>
          <w:szCs w:val="20"/>
          <w:lang w:eastAsia="pt-BR"/>
          <w14:ligatures w14:val="none"/>
        </w:rPr>
        <w:t xml:space="preserve">Moura, </w:t>
      </w:r>
      <w:proofErr w:type="gramStart"/>
      <w:r w:rsidRPr="008C010A">
        <w:rPr>
          <w:rFonts w:eastAsia="Times New Roman" w:cstheme="minorHAnsi"/>
          <w:color w:val="000000" w:themeColor="text1"/>
          <w:kern w:val="0"/>
          <w:sz w:val="20"/>
          <w:szCs w:val="20"/>
          <w:lang w:eastAsia="pt-BR"/>
          <w14:ligatures w14:val="none"/>
        </w:rPr>
        <w:t>A.V.L.R..</w:t>
      </w:r>
      <w:proofErr w:type="gramEnd"/>
      <w:r w:rsidRPr="008C010A">
        <w:rPr>
          <w:rFonts w:eastAsia="Times New Roman" w:cstheme="minorHAnsi"/>
          <w:color w:val="000000" w:themeColor="text1"/>
          <w:kern w:val="0"/>
          <w:sz w:val="20"/>
          <w:szCs w:val="20"/>
          <w:lang w:eastAsia="pt-BR"/>
          <w14:ligatures w14:val="none"/>
        </w:rPr>
        <w:t xml:space="preserve"> Avaliação da cicatrização de feridas em pé diabético tratadas com </w:t>
      </w:r>
      <w:proofErr w:type="spellStart"/>
      <w:r w:rsidRPr="008C010A">
        <w:rPr>
          <w:rFonts w:eastAsia="Times New Roman" w:cstheme="minorHAnsi"/>
          <w:color w:val="000000" w:themeColor="text1"/>
          <w:kern w:val="0"/>
          <w:sz w:val="20"/>
          <w:szCs w:val="20"/>
          <w:lang w:eastAsia="pt-BR"/>
          <w14:ligatures w14:val="none"/>
        </w:rPr>
        <w:t>bioemulsão</w:t>
      </w:r>
      <w:proofErr w:type="spellEnd"/>
      <w:r w:rsidRPr="008C010A">
        <w:rPr>
          <w:rFonts w:eastAsia="Times New Roman" w:cstheme="minorHAnsi"/>
          <w:color w:val="000000" w:themeColor="text1"/>
          <w:kern w:val="0"/>
          <w:sz w:val="20"/>
          <w:szCs w:val="20"/>
          <w:lang w:eastAsia="pt-BR"/>
          <w14:ligatures w14:val="none"/>
        </w:rPr>
        <w:t xml:space="preserve"> à base de água de coco: estudo clínico fase II. Dissertação (mestrado profissional), Universidade Estadual do Ceara, Mestrado Profissional em Biotecnologia em Saúde Humana e Animal, 81pp, Fortaleza, Ceará, 2017. </w:t>
      </w:r>
    </w:p>
    <w:p w14:paraId="035AE574" w14:textId="77777777" w:rsidR="009B1720" w:rsidRPr="009B1720" w:rsidRDefault="009B1720" w:rsidP="00397863">
      <w:pPr>
        <w:widowControl/>
        <w:shd w:val="clear" w:color="auto" w:fill="FFFFFF"/>
        <w:autoSpaceDE/>
        <w:autoSpaceDN/>
        <w:rPr>
          <w:rFonts w:eastAsia="Times New Roman" w:cstheme="minorHAnsi"/>
          <w:color w:val="000000"/>
          <w:kern w:val="0"/>
          <w:sz w:val="20"/>
          <w:szCs w:val="20"/>
          <w:lang w:eastAsia="pt-BR"/>
          <w14:ligatures w14:val="none"/>
        </w:rPr>
      </w:pPr>
    </w:p>
    <w:p w14:paraId="09BF3DB4" w14:textId="77777777" w:rsidR="004D789E" w:rsidRPr="004D789E" w:rsidRDefault="004D789E" w:rsidP="004D789E">
      <w:pPr>
        <w:widowControl/>
        <w:shd w:val="clear" w:color="auto" w:fill="FFFFFF"/>
        <w:autoSpaceDE/>
        <w:autoSpaceDN/>
        <w:jc w:val="both"/>
        <w:rPr>
          <w:rFonts w:eastAsia="Times New Roman" w:cstheme="minorHAnsi"/>
          <w:color w:val="000000"/>
          <w:kern w:val="0"/>
          <w:sz w:val="20"/>
          <w:szCs w:val="20"/>
          <w:lang w:eastAsia="pt-BR"/>
          <w14:ligatures w14:val="none"/>
        </w:rPr>
      </w:pPr>
      <w:proofErr w:type="spellStart"/>
      <w:r w:rsidRPr="004D789E">
        <w:rPr>
          <w:rFonts w:eastAsia="Times New Roman" w:cstheme="minorHAnsi"/>
          <w:color w:val="000000"/>
          <w:kern w:val="0"/>
          <w:sz w:val="20"/>
          <w:szCs w:val="20"/>
          <w:lang w:eastAsia="pt-BR"/>
          <w14:ligatures w14:val="none"/>
        </w:rPr>
        <w:t>Naczk</w:t>
      </w:r>
      <w:proofErr w:type="spellEnd"/>
      <w:r w:rsidRPr="004D789E">
        <w:rPr>
          <w:rFonts w:eastAsia="Times New Roman" w:cstheme="minorHAnsi"/>
          <w:color w:val="000000"/>
          <w:kern w:val="0"/>
          <w:sz w:val="20"/>
          <w:szCs w:val="20"/>
          <w:lang w:eastAsia="pt-BR"/>
          <w14:ligatures w14:val="none"/>
        </w:rPr>
        <w:t xml:space="preserve">, M.; </w:t>
      </w:r>
      <w:proofErr w:type="spellStart"/>
      <w:r w:rsidRPr="004D789E">
        <w:rPr>
          <w:rFonts w:eastAsia="Times New Roman" w:cstheme="minorHAnsi"/>
          <w:color w:val="000000"/>
          <w:kern w:val="0"/>
          <w:sz w:val="20"/>
          <w:szCs w:val="20"/>
          <w:lang w:eastAsia="pt-BR"/>
          <w14:ligatures w14:val="none"/>
        </w:rPr>
        <w:t>Shahidi</w:t>
      </w:r>
      <w:proofErr w:type="spellEnd"/>
      <w:r w:rsidRPr="004D789E">
        <w:rPr>
          <w:rFonts w:eastAsia="Times New Roman" w:cstheme="minorHAnsi"/>
          <w:color w:val="000000"/>
          <w:kern w:val="0"/>
          <w:sz w:val="20"/>
          <w:szCs w:val="20"/>
          <w:lang w:eastAsia="pt-BR"/>
          <w14:ligatures w14:val="none"/>
        </w:rPr>
        <w:t xml:space="preserve">, F. J. </w:t>
      </w:r>
      <w:proofErr w:type="spellStart"/>
      <w:r w:rsidRPr="004D789E">
        <w:rPr>
          <w:rFonts w:eastAsia="Times New Roman" w:cstheme="minorHAnsi"/>
          <w:color w:val="000000"/>
          <w:kern w:val="0"/>
          <w:sz w:val="20"/>
          <w:szCs w:val="20"/>
          <w:lang w:eastAsia="pt-BR"/>
          <w14:ligatures w14:val="none"/>
        </w:rPr>
        <w:t>Chromatogr</w:t>
      </w:r>
      <w:proofErr w:type="spellEnd"/>
      <w:r w:rsidRPr="004D789E">
        <w:rPr>
          <w:rFonts w:eastAsia="Times New Roman" w:cstheme="minorHAnsi"/>
          <w:color w:val="000000"/>
          <w:kern w:val="0"/>
          <w:sz w:val="20"/>
          <w:szCs w:val="20"/>
          <w:lang w:eastAsia="pt-BR"/>
          <w14:ligatures w14:val="none"/>
        </w:rPr>
        <w:t>., A 2004, 1054, 95.</w:t>
      </w:r>
    </w:p>
    <w:p w14:paraId="0A8E221C" w14:textId="77777777" w:rsidR="004D789E" w:rsidRDefault="004D789E" w:rsidP="009B1720">
      <w:pPr>
        <w:widowControl/>
        <w:shd w:val="clear" w:color="auto" w:fill="FFFFFF"/>
        <w:autoSpaceDE/>
        <w:autoSpaceDN/>
        <w:jc w:val="both"/>
        <w:rPr>
          <w:rFonts w:eastAsia="Times New Roman" w:cstheme="minorHAnsi"/>
          <w:color w:val="000000"/>
          <w:kern w:val="0"/>
          <w:sz w:val="20"/>
          <w:szCs w:val="20"/>
          <w:lang w:eastAsia="pt-BR"/>
          <w14:ligatures w14:val="none"/>
        </w:rPr>
      </w:pPr>
    </w:p>
    <w:p w14:paraId="722AA1C4" w14:textId="77777777" w:rsidR="00053533" w:rsidRPr="00053533" w:rsidRDefault="00053533" w:rsidP="00053533">
      <w:pPr>
        <w:widowControl/>
        <w:shd w:val="clear" w:color="auto" w:fill="FFFFFF"/>
        <w:autoSpaceDE/>
        <w:autoSpaceDN/>
        <w:jc w:val="both"/>
        <w:rPr>
          <w:rFonts w:eastAsia="Times New Roman" w:cstheme="minorHAnsi"/>
          <w:color w:val="000000"/>
          <w:kern w:val="0"/>
          <w:sz w:val="20"/>
          <w:szCs w:val="20"/>
          <w:lang w:eastAsia="pt-BR"/>
          <w14:ligatures w14:val="none"/>
        </w:rPr>
      </w:pPr>
      <w:proofErr w:type="spellStart"/>
      <w:r w:rsidRPr="004D789E">
        <w:rPr>
          <w:rFonts w:eastAsia="Times New Roman" w:cstheme="minorHAnsi"/>
          <w:color w:val="000000"/>
          <w:kern w:val="0"/>
          <w:sz w:val="20"/>
          <w:szCs w:val="20"/>
          <w:lang w:val="en-US" w:eastAsia="pt-BR"/>
          <w14:ligatures w14:val="none"/>
        </w:rPr>
        <w:t>Omoni</w:t>
      </w:r>
      <w:proofErr w:type="spellEnd"/>
      <w:r w:rsidRPr="004D789E">
        <w:rPr>
          <w:rFonts w:eastAsia="Times New Roman" w:cstheme="minorHAnsi"/>
          <w:color w:val="000000"/>
          <w:kern w:val="0"/>
          <w:sz w:val="20"/>
          <w:szCs w:val="20"/>
          <w:lang w:val="en-US" w:eastAsia="pt-BR"/>
          <w14:ligatures w14:val="none"/>
        </w:rPr>
        <w:t xml:space="preserve">, A. O.; Aluko, R. E. Trends Food Sci. </w:t>
      </w:r>
      <w:proofErr w:type="spellStart"/>
      <w:r w:rsidRPr="00053533">
        <w:rPr>
          <w:rFonts w:eastAsia="Times New Roman" w:cstheme="minorHAnsi"/>
          <w:color w:val="000000"/>
          <w:kern w:val="0"/>
          <w:sz w:val="20"/>
          <w:szCs w:val="20"/>
          <w:lang w:eastAsia="pt-BR"/>
          <w14:ligatures w14:val="none"/>
        </w:rPr>
        <w:t>Technol</w:t>
      </w:r>
      <w:proofErr w:type="spellEnd"/>
      <w:r w:rsidRPr="00053533">
        <w:rPr>
          <w:rFonts w:eastAsia="Times New Roman" w:cstheme="minorHAnsi"/>
          <w:color w:val="000000"/>
          <w:kern w:val="0"/>
          <w:sz w:val="20"/>
          <w:szCs w:val="20"/>
          <w:lang w:eastAsia="pt-BR"/>
          <w14:ligatures w14:val="none"/>
        </w:rPr>
        <w:t>. 2005, 16, 344.</w:t>
      </w:r>
    </w:p>
    <w:p w14:paraId="0C9CB078" w14:textId="77777777" w:rsidR="00053533" w:rsidRDefault="00053533" w:rsidP="009B1720">
      <w:pPr>
        <w:widowControl/>
        <w:shd w:val="clear" w:color="auto" w:fill="FFFFFF"/>
        <w:autoSpaceDE/>
        <w:autoSpaceDN/>
        <w:jc w:val="both"/>
        <w:rPr>
          <w:rFonts w:eastAsia="Times New Roman" w:cstheme="minorHAnsi"/>
          <w:color w:val="000000"/>
          <w:kern w:val="0"/>
          <w:sz w:val="20"/>
          <w:szCs w:val="20"/>
          <w:lang w:eastAsia="pt-BR"/>
          <w14:ligatures w14:val="none"/>
        </w:rPr>
      </w:pPr>
    </w:p>
    <w:p w14:paraId="3793808A" w14:textId="4851FE7C" w:rsidR="00494B25" w:rsidRDefault="00494B25" w:rsidP="009B1720">
      <w:pPr>
        <w:widowControl/>
        <w:shd w:val="clear" w:color="auto" w:fill="FFFFFF"/>
        <w:autoSpaceDE/>
        <w:autoSpaceDN/>
        <w:jc w:val="both"/>
        <w:rPr>
          <w:rFonts w:eastAsia="Times New Roman" w:cstheme="minorHAnsi"/>
          <w:color w:val="000000"/>
          <w:kern w:val="0"/>
          <w:sz w:val="20"/>
          <w:szCs w:val="20"/>
          <w:lang w:eastAsia="pt-BR"/>
          <w14:ligatures w14:val="none"/>
        </w:rPr>
      </w:pPr>
      <w:r w:rsidRPr="00CD2A39">
        <w:rPr>
          <w:rFonts w:eastAsia="Times New Roman" w:cstheme="minorHAnsi"/>
          <w:color w:val="000000"/>
          <w:kern w:val="0"/>
          <w:sz w:val="20"/>
          <w:szCs w:val="20"/>
          <w:lang w:eastAsia="pt-BR"/>
          <w14:ligatures w14:val="none"/>
        </w:rPr>
        <w:t xml:space="preserve">Oliveira, A.F.; Batista, J.S.; Paiva, E.S.; Silva, A.E.; Farias, Y.J.M.D.; Damasceno, C.A.R.; Brito, P.D.; Queiroz, S.A.C.; Rodrigues, C.M.F.; Freitas, </w:t>
      </w:r>
      <w:proofErr w:type="gramStart"/>
      <w:r w:rsidRPr="00CD2A39">
        <w:rPr>
          <w:rFonts w:eastAsia="Times New Roman" w:cstheme="minorHAnsi"/>
          <w:color w:val="000000"/>
          <w:kern w:val="0"/>
          <w:sz w:val="20"/>
          <w:szCs w:val="20"/>
          <w:lang w:eastAsia="pt-BR"/>
          <w14:ligatures w14:val="none"/>
        </w:rPr>
        <w:t>C.I.A..</w:t>
      </w:r>
      <w:proofErr w:type="gramEnd"/>
      <w:r w:rsidRPr="00CD2A39">
        <w:rPr>
          <w:rFonts w:eastAsia="Times New Roman" w:cstheme="minorHAnsi"/>
          <w:color w:val="000000"/>
          <w:kern w:val="0"/>
          <w:sz w:val="20"/>
          <w:szCs w:val="20"/>
          <w:lang w:eastAsia="pt-BR"/>
          <w14:ligatures w14:val="none"/>
        </w:rPr>
        <w:t xml:space="preserve"> Avaliação da atividade cicatrizante do jucá (</w:t>
      </w:r>
      <w:proofErr w:type="spellStart"/>
      <w:r w:rsidRPr="00CD2A39">
        <w:rPr>
          <w:rFonts w:eastAsia="Times New Roman" w:cstheme="minorHAnsi"/>
          <w:i/>
          <w:iCs/>
          <w:color w:val="000000"/>
          <w:kern w:val="0"/>
          <w:sz w:val="20"/>
          <w:szCs w:val="20"/>
          <w:lang w:eastAsia="pt-BR"/>
          <w14:ligatures w14:val="none"/>
        </w:rPr>
        <w:t>Caesalpinia</w:t>
      </w:r>
      <w:proofErr w:type="spellEnd"/>
      <w:r w:rsidRPr="00CD2A39">
        <w:rPr>
          <w:rFonts w:eastAsia="Times New Roman" w:cstheme="minorHAnsi"/>
          <w:i/>
          <w:iCs/>
          <w:color w:val="000000"/>
          <w:kern w:val="0"/>
          <w:sz w:val="20"/>
          <w:szCs w:val="20"/>
          <w:lang w:eastAsia="pt-BR"/>
          <w14:ligatures w14:val="none"/>
        </w:rPr>
        <w:t xml:space="preserve"> ferrea</w:t>
      </w:r>
      <w:r w:rsidRPr="00CD2A39">
        <w:rPr>
          <w:rFonts w:eastAsia="Times New Roman" w:cstheme="minorHAnsi"/>
          <w:color w:val="000000"/>
          <w:kern w:val="0"/>
          <w:sz w:val="20"/>
          <w:szCs w:val="20"/>
          <w:lang w:eastAsia="pt-BR"/>
          <w14:ligatures w14:val="none"/>
        </w:rPr>
        <w:t xml:space="preserve"> Mart. </w:t>
      </w:r>
      <w:proofErr w:type="spellStart"/>
      <w:r w:rsidRPr="00CD2A39">
        <w:rPr>
          <w:rFonts w:eastAsia="Times New Roman" w:cstheme="minorHAnsi"/>
          <w:color w:val="000000"/>
          <w:kern w:val="0"/>
          <w:sz w:val="20"/>
          <w:szCs w:val="20"/>
          <w:lang w:eastAsia="pt-BR"/>
          <w14:ligatures w14:val="none"/>
        </w:rPr>
        <w:t>ex</w:t>
      </w:r>
      <w:proofErr w:type="spellEnd"/>
      <w:r w:rsidRPr="00CD2A39">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Tul</w:t>
      </w:r>
      <w:proofErr w:type="spellEnd"/>
      <w:r w:rsidRPr="00CD2A39">
        <w:rPr>
          <w:rFonts w:eastAsia="Times New Roman" w:cstheme="minorHAnsi"/>
          <w:color w:val="000000"/>
          <w:kern w:val="0"/>
          <w:sz w:val="20"/>
          <w:szCs w:val="20"/>
          <w:lang w:eastAsia="pt-BR"/>
          <w14:ligatures w14:val="none"/>
        </w:rPr>
        <w:t xml:space="preserve">. var. </w:t>
      </w:r>
      <w:r w:rsidRPr="00CD2A39">
        <w:rPr>
          <w:rFonts w:eastAsia="Times New Roman" w:cstheme="minorHAnsi"/>
          <w:i/>
          <w:iCs/>
          <w:color w:val="000000"/>
          <w:kern w:val="0"/>
          <w:sz w:val="20"/>
          <w:szCs w:val="20"/>
          <w:lang w:eastAsia="pt-BR"/>
          <w14:ligatures w14:val="none"/>
        </w:rPr>
        <w:t>ferrea</w:t>
      </w:r>
      <w:r w:rsidRPr="00CD2A39">
        <w:rPr>
          <w:rFonts w:eastAsia="Times New Roman" w:cstheme="minorHAnsi"/>
          <w:color w:val="000000"/>
          <w:kern w:val="0"/>
          <w:sz w:val="20"/>
          <w:szCs w:val="20"/>
          <w:lang w:eastAsia="pt-BR"/>
          <w14:ligatures w14:val="none"/>
        </w:rPr>
        <w:t>) em lesões cutâneas de caprinos. Rev. Bras. Pl. Med., Botucatu, v.12, n.3, p.302-310, 2010.</w:t>
      </w:r>
    </w:p>
    <w:p w14:paraId="4DBFE123" w14:textId="77777777" w:rsidR="009B1720" w:rsidRPr="009B1720" w:rsidRDefault="009B1720" w:rsidP="009B1720">
      <w:pPr>
        <w:widowControl/>
        <w:shd w:val="clear" w:color="auto" w:fill="FFFFFF"/>
        <w:autoSpaceDE/>
        <w:autoSpaceDN/>
        <w:jc w:val="both"/>
        <w:rPr>
          <w:rFonts w:eastAsia="Times New Roman" w:cstheme="minorHAnsi"/>
          <w:color w:val="000000"/>
          <w:kern w:val="0"/>
          <w:sz w:val="20"/>
          <w:szCs w:val="20"/>
          <w:lang w:eastAsia="pt-BR"/>
          <w14:ligatures w14:val="none"/>
        </w:rPr>
      </w:pPr>
    </w:p>
    <w:p w14:paraId="30B6F697" w14:textId="77777777" w:rsidR="00494B25" w:rsidRDefault="00494B25" w:rsidP="00494B25">
      <w:pPr>
        <w:widowControl/>
        <w:shd w:val="clear" w:color="auto" w:fill="FFFFFF"/>
        <w:autoSpaceDE/>
        <w:autoSpaceDN/>
        <w:jc w:val="both"/>
        <w:rPr>
          <w:rFonts w:eastAsia="Times New Roman" w:cstheme="minorHAnsi"/>
          <w:color w:val="000000"/>
          <w:kern w:val="0"/>
          <w:sz w:val="20"/>
          <w:szCs w:val="20"/>
          <w:lang w:eastAsia="pt-BR"/>
          <w14:ligatures w14:val="none"/>
        </w:rPr>
      </w:pPr>
      <w:r w:rsidRPr="00CD2A39">
        <w:rPr>
          <w:rFonts w:eastAsia="Times New Roman" w:cstheme="minorHAnsi"/>
          <w:color w:val="000000"/>
          <w:kern w:val="0"/>
          <w:sz w:val="20"/>
          <w:szCs w:val="20"/>
          <w:lang w:eastAsia="pt-BR"/>
          <w14:ligatures w14:val="none"/>
        </w:rPr>
        <w:t>Pereira L. de P., Mota, M</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R.L.</w:t>
      </w:r>
      <w:r>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Brizeno</w:t>
      </w:r>
      <w:proofErr w:type="spellEnd"/>
      <w:r w:rsidRPr="00CD2A39">
        <w:rPr>
          <w:rFonts w:eastAsia="Times New Roman" w:cstheme="minorHAnsi"/>
          <w:color w:val="000000"/>
          <w:kern w:val="0"/>
          <w:sz w:val="20"/>
          <w:szCs w:val="20"/>
          <w:lang w:eastAsia="pt-BR"/>
          <w14:ligatures w14:val="none"/>
        </w:rPr>
        <w:t>,</w:t>
      </w:r>
      <w:r>
        <w:rPr>
          <w:rFonts w:eastAsia="Times New Roman" w:cstheme="minorHAnsi"/>
          <w:color w:val="000000"/>
          <w:kern w:val="0"/>
          <w:sz w:val="20"/>
          <w:szCs w:val="20"/>
          <w:lang w:eastAsia="pt-BR"/>
          <w14:ligatures w14:val="none"/>
        </w:rPr>
        <w:t xml:space="preserve"> </w:t>
      </w:r>
      <w:r w:rsidRPr="00CD2A39">
        <w:rPr>
          <w:rFonts w:eastAsia="Times New Roman" w:cstheme="minorHAnsi"/>
          <w:color w:val="000000"/>
          <w:kern w:val="0"/>
          <w:sz w:val="20"/>
          <w:szCs w:val="20"/>
          <w:lang w:eastAsia="pt-BR"/>
          <w14:ligatures w14:val="none"/>
        </w:rPr>
        <w:t>L</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A.C.</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 xml:space="preserve"> Nogueira,</w:t>
      </w:r>
      <w:r>
        <w:rPr>
          <w:rFonts w:eastAsia="Times New Roman" w:cstheme="minorHAnsi"/>
          <w:color w:val="000000"/>
          <w:kern w:val="0"/>
          <w:sz w:val="20"/>
          <w:szCs w:val="20"/>
          <w:lang w:eastAsia="pt-BR"/>
          <w14:ligatures w14:val="none"/>
        </w:rPr>
        <w:t xml:space="preserve"> </w:t>
      </w:r>
      <w:r w:rsidRPr="00CD2A39">
        <w:rPr>
          <w:rFonts w:eastAsia="Times New Roman" w:cstheme="minorHAnsi"/>
          <w:color w:val="000000"/>
          <w:kern w:val="0"/>
          <w:sz w:val="20"/>
          <w:szCs w:val="20"/>
          <w:lang w:eastAsia="pt-BR"/>
          <w14:ligatures w14:val="none"/>
        </w:rPr>
        <w:t>F</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C.</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 xml:space="preserve"> Ferreira,</w:t>
      </w:r>
      <w:r>
        <w:rPr>
          <w:rFonts w:eastAsia="Times New Roman" w:cstheme="minorHAnsi"/>
          <w:color w:val="000000"/>
          <w:kern w:val="0"/>
          <w:sz w:val="20"/>
          <w:szCs w:val="20"/>
          <w:lang w:eastAsia="pt-BR"/>
          <w14:ligatures w14:val="none"/>
        </w:rPr>
        <w:t xml:space="preserve"> </w:t>
      </w:r>
      <w:r w:rsidRPr="00CD2A39">
        <w:rPr>
          <w:rFonts w:eastAsia="Times New Roman" w:cstheme="minorHAnsi"/>
          <w:color w:val="000000"/>
          <w:kern w:val="0"/>
          <w:sz w:val="20"/>
          <w:szCs w:val="20"/>
          <w:lang w:eastAsia="pt-BR"/>
          <w14:ligatures w14:val="none"/>
        </w:rPr>
        <w:t>E</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G.M.</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 xml:space="preserve"> Pereira,</w:t>
      </w:r>
      <w:r>
        <w:rPr>
          <w:rFonts w:eastAsia="Times New Roman" w:cstheme="minorHAnsi"/>
          <w:color w:val="000000"/>
          <w:kern w:val="0"/>
          <w:sz w:val="20"/>
          <w:szCs w:val="20"/>
          <w:lang w:eastAsia="pt-BR"/>
          <w14:ligatures w14:val="none"/>
        </w:rPr>
        <w:t xml:space="preserve"> </w:t>
      </w:r>
      <w:r w:rsidRPr="00CD2A39">
        <w:rPr>
          <w:rFonts w:eastAsia="Times New Roman" w:cstheme="minorHAnsi"/>
          <w:color w:val="000000"/>
          <w:kern w:val="0"/>
          <w:sz w:val="20"/>
          <w:szCs w:val="20"/>
          <w:lang w:eastAsia="pt-BR"/>
          <w14:ligatures w14:val="none"/>
        </w:rPr>
        <w:t>M</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G.</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Assreuy</w:t>
      </w:r>
      <w:proofErr w:type="spellEnd"/>
      <w:r>
        <w:rPr>
          <w:rFonts w:eastAsia="Times New Roman" w:cstheme="minorHAnsi"/>
          <w:color w:val="000000"/>
          <w:kern w:val="0"/>
          <w:sz w:val="20"/>
          <w:szCs w:val="20"/>
          <w:lang w:eastAsia="pt-BR"/>
          <w14:ligatures w14:val="none"/>
        </w:rPr>
        <w:t xml:space="preserve">, </w:t>
      </w:r>
      <w:proofErr w:type="gramStart"/>
      <w:r w:rsidRPr="00CD2A39">
        <w:rPr>
          <w:rFonts w:eastAsia="Times New Roman" w:cstheme="minorHAnsi"/>
          <w:color w:val="000000"/>
          <w:kern w:val="0"/>
          <w:sz w:val="20"/>
          <w:szCs w:val="20"/>
          <w:lang w:eastAsia="pt-BR"/>
          <w14:ligatures w14:val="none"/>
        </w:rPr>
        <w:t>A</w:t>
      </w:r>
      <w:r>
        <w:rPr>
          <w:rFonts w:eastAsia="Times New Roman" w:cstheme="minorHAnsi"/>
          <w:color w:val="000000"/>
          <w:kern w:val="0"/>
          <w:sz w:val="20"/>
          <w:szCs w:val="20"/>
          <w:lang w:eastAsia="pt-BR"/>
          <w14:ligatures w14:val="none"/>
        </w:rPr>
        <w:t>.</w:t>
      </w:r>
      <w:r w:rsidRPr="00CD2A39">
        <w:rPr>
          <w:rFonts w:eastAsia="Times New Roman" w:cstheme="minorHAnsi"/>
          <w:color w:val="000000"/>
          <w:kern w:val="0"/>
          <w:sz w:val="20"/>
          <w:szCs w:val="20"/>
          <w:lang w:eastAsia="pt-BR"/>
          <w14:ligatures w14:val="none"/>
        </w:rPr>
        <w:t>M.S..</w:t>
      </w:r>
      <w:proofErr w:type="gramEnd"/>
      <w:r w:rsidRPr="00CD2A39">
        <w:rPr>
          <w:rFonts w:eastAsia="Times New Roman" w:cstheme="minorHAnsi"/>
          <w:color w:val="000000"/>
          <w:kern w:val="0"/>
          <w:sz w:val="20"/>
          <w:szCs w:val="20"/>
          <w:lang w:eastAsia="pt-BR"/>
          <w14:ligatures w14:val="none"/>
        </w:rPr>
        <w:t xml:space="preserve">  </w:t>
      </w:r>
      <w:r w:rsidRPr="00CD2A39">
        <w:rPr>
          <w:rFonts w:eastAsia="Times New Roman" w:cstheme="minorHAnsi"/>
          <w:color w:val="000000"/>
          <w:kern w:val="0"/>
          <w:sz w:val="20"/>
          <w:szCs w:val="20"/>
          <w:lang w:val="en-US" w:eastAsia="pt-BR"/>
          <w14:ligatures w14:val="none"/>
        </w:rPr>
        <w:t xml:space="preserve">Modulator effect of a polysaccharide-rich extract from </w:t>
      </w:r>
      <w:r w:rsidRPr="005E7AC0">
        <w:rPr>
          <w:rFonts w:eastAsia="Times New Roman" w:cstheme="minorHAnsi"/>
          <w:i/>
          <w:iCs/>
          <w:color w:val="000000"/>
          <w:kern w:val="0"/>
          <w:sz w:val="20"/>
          <w:szCs w:val="20"/>
          <w:lang w:val="en-US" w:eastAsia="pt-BR"/>
          <w14:ligatures w14:val="none"/>
        </w:rPr>
        <w:t>Caesalpinia ferrea</w:t>
      </w:r>
      <w:r w:rsidRPr="00CD2A39">
        <w:rPr>
          <w:rFonts w:eastAsia="Times New Roman" w:cstheme="minorHAnsi"/>
          <w:color w:val="000000"/>
          <w:kern w:val="0"/>
          <w:sz w:val="20"/>
          <w:szCs w:val="20"/>
          <w:lang w:val="en-US" w:eastAsia="pt-BR"/>
          <w14:ligatures w14:val="none"/>
        </w:rPr>
        <w:t xml:space="preserve"> stem barks in rat cutaneous wound healing: Role of TNF-</w:t>
      </w:r>
      <w:r w:rsidRPr="00CD2A39">
        <w:rPr>
          <w:rFonts w:eastAsia="Times New Roman" w:cstheme="minorHAnsi"/>
          <w:color w:val="000000"/>
          <w:kern w:val="0"/>
          <w:sz w:val="20"/>
          <w:szCs w:val="20"/>
          <w:lang w:eastAsia="pt-BR"/>
          <w14:ligatures w14:val="none"/>
        </w:rPr>
        <w:t>α</w:t>
      </w:r>
      <w:r w:rsidRPr="00CD2A39">
        <w:rPr>
          <w:rFonts w:eastAsia="Times New Roman" w:cstheme="minorHAnsi"/>
          <w:color w:val="000000"/>
          <w:kern w:val="0"/>
          <w:sz w:val="20"/>
          <w:szCs w:val="20"/>
          <w:lang w:val="en-US" w:eastAsia="pt-BR"/>
          <w14:ligatures w14:val="none"/>
        </w:rPr>
        <w:t>, IL-1</w:t>
      </w:r>
      <w:r w:rsidRPr="00CD2A39">
        <w:rPr>
          <w:rFonts w:eastAsia="Times New Roman" w:cstheme="minorHAnsi"/>
          <w:color w:val="000000"/>
          <w:kern w:val="0"/>
          <w:sz w:val="20"/>
          <w:szCs w:val="20"/>
          <w:lang w:eastAsia="pt-BR"/>
          <w14:ligatures w14:val="none"/>
        </w:rPr>
        <w:t>β</w:t>
      </w:r>
      <w:r w:rsidRPr="00CD2A39">
        <w:rPr>
          <w:rFonts w:eastAsia="Times New Roman" w:cstheme="minorHAnsi"/>
          <w:color w:val="000000"/>
          <w:kern w:val="0"/>
          <w:sz w:val="20"/>
          <w:szCs w:val="20"/>
          <w:lang w:val="en-US" w:eastAsia="pt-BR"/>
          <w14:ligatures w14:val="none"/>
        </w:rPr>
        <w:t>, NO, TGF-</w:t>
      </w:r>
      <w:r w:rsidRPr="00CD2A39">
        <w:rPr>
          <w:rFonts w:eastAsia="Times New Roman" w:cstheme="minorHAnsi"/>
          <w:color w:val="000000"/>
          <w:kern w:val="0"/>
          <w:sz w:val="20"/>
          <w:szCs w:val="20"/>
          <w:lang w:eastAsia="pt-BR"/>
          <w14:ligatures w14:val="none"/>
        </w:rPr>
        <w:t>β</w:t>
      </w:r>
      <w:r w:rsidRPr="00CD2A39">
        <w:rPr>
          <w:rFonts w:eastAsia="Times New Roman" w:cstheme="minorHAnsi"/>
          <w:color w:val="000000"/>
          <w:kern w:val="0"/>
          <w:sz w:val="20"/>
          <w:szCs w:val="20"/>
          <w:lang w:val="en-US" w:eastAsia="pt-BR"/>
          <w14:ligatures w14:val="none"/>
        </w:rPr>
        <w:t xml:space="preserve">. </w:t>
      </w:r>
      <w:proofErr w:type="spellStart"/>
      <w:r w:rsidRPr="00CD2A39">
        <w:rPr>
          <w:rFonts w:eastAsia="Times New Roman" w:cstheme="minorHAnsi"/>
          <w:color w:val="000000"/>
          <w:kern w:val="0"/>
          <w:sz w:val="20"/>
          <w:szCs w:val="20"/>
          <w:lang w:eastAsia="pt-BR"/>
          <w14:ligatures w14:val="none"/>
        </w:rPr>
        <w:t>Journal</w:t>
      </w:r>
      <w:proofErr w:type="spellEnd"/>
      <w:r w:rsidRPr="00CD2A39">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of</w:t>
      </w:r>
      <w:proofErr w:type="spellEnd"/>
      <w:r w:rsidRPr="00CD2A39">
        <w:rPr>
          <w:rFonts w:eastAsia="Times New Roman" w:cstheme="minorHAnsi"/>
          <w:color w:val="000000"/>
          <w:kern w:val="0"/>
          <w:sz w:val="20"/>
          <w:szCs w:val="20"/>
          <w:lang w:eastAsia="pt-BR"/>
          <w14:ligatures w14:val="none"/>
        </w:rPr>
        <w:t xml:space="preserve"> </w:t>
      </w:r>
      <w:proofErr w:type="spellStart"/>
      <w:r w:rsidRPr="00CD2A39">
        <w:rPr>
          <w:rFonts w:eastAsia="Times New Roman" w:cstheme="minorHAnsi"/>
          <w:color w:val="000000"/>
          <w:kern w:val="0"/>
          <w:sz w:val="20"/>
          <w:szCs w:val="20"/>
          <w:lang w:eastAsia="pt-BR"/>
          <w14:ligatures w14:val="none"/>
        </w:rPr>
        <w:t>Ethnopharmacology</w:t>
      </w:r>
      <w:proofErr w:type="spellEnd"/>
      <w:r w:rsidRPr="00CD2A39">
        <w:rPr>
          <w:rFonts w:eastAsia="Times New Roman" w:cstheme="minorHAnsi"/>
          <w:color w:val="000000"/>
          <w:kern w:val="0"/>
          <w:sz w:val="20"/>
          <w:szCs w:val="20"/>
          <w:lang w:eastAsia="pt-BR"/>
          <w14:ligatures w14:val="none"/>
        </w:rPr>
        <w:t>, 187, 2016, 213–223.</w:t>
      </w:r>
    </w:p>
    <w:p w14:paraId="56D404EC" w14:textId="77777777" w:rsidR="007F4AD3" w:rsidRDefault="007F4AD3" w:rsidP="00397863">
      <w:pPr>
        <w:widowControl/>
        <w:shd w:val="clear" w:color="auto" w:fill="FFFFFF"/>
        <w:autoSpaceDE/>
        <w:autoSpaceDN/>
        <w:rPr>
          <w:rFonts w:eastAsia="Times New Roman" w:cstheme="minorHAnsi"/>
          <w:color w:val="000000"/>
          <w:kern w:val="0"/>
          <w:sz w:val="20"/>
          <w:szCs w:val="20"/>
          <w:lang w:val="en-US" w:eastAsia="pt-BR"/>
          <w14:ligatures w14:val="none"/>
        </w:rPr>
      </w:pPr>
    </w:p>
    <w:p w14:paraId="48C37E68" w14:textId="77777777" w:rsidR="007F4AD3" w:rsidRDefault="007F4AD3" w:rsidP="007F4AD3">
      <w:pPr>
        <w:widowControl/>
        <w:shd w:val="clear" w:color="auto" w:fill="FFFFFF"/>
        <w:autoSpaceDE/>
        <w:autoSpaceDN/>
        <w:jc w:val="both"/>
        <w:rPr>
          <w:rFonts w:eastAsia="Times New Roman" w:cstheme="minorHAnsi"/>
          <w:color w:val="000000"/>
          <w:kern w:val="0"/>
          <w:sz w:val="20"/>
          <w:szCs w:val="20"/>
          <w:lang w:eastAsia="pt-BR"/>
          <w14:ligatures w14:val="none"/>
        </w:rPr>
      </w:pPr>
      <w:r w:rsidRPr="00416400">
        <w:rPr>
          <w:rFonts w:eastAsia="Times New Roman" w:cstheme="minorHAnsi"/>
          <w:color w:val="000000"/>
          <w:kern w:val="0"/>
          <w:sz w:val="20"/>
          <w:szCs w:val="20"/>
          <w:lang w:eastAsia="pt-BR"/>
          <w14:ligatures w14:val="none"/>
        </w:rPr>
        <w:t xml:space="preserve">Rodrigues, D.F.; Mendes, F.F., Dias, T.A., Lima, A.R., da Silva, </w:t>
      </w:r>
      <w:proofErr w:type="gramStart"/>
      <w:r w:rsidRPr="00416400">
        <w:rPr>
          <w:rFonts w:eastAsia="Times New Roman" w:cstheme="minorHAnsi"/>
          <w:color w:val="000000"/>
          <w:kern w:val="0"/>
          <w:sz w:val="20"/>
          <w:szCs w:val="20"/>
          <w:lang w:eastAsia="pt-BR"/>
          <w14:ligatures w14:val="none"/>
        </w:rPr>
        <w:t>L.A.F..</w:t>
      </w:r>
      <w:proofErr w:type="gramEnd"/>
      <w:r w:rsidRPr="00416400">
        <w:rPr>
          <w:rFonts w:eastAsia="Times New Roman" w:cstheme="minorHAnsi"/>
          <w:color w:val="000000"/>
          <w:kern w:val="0"/>
          <w:sz w:val="20"/>
          <w:szCs w:val="20"/>
          <w:lang w:eastAsia="pt-BR"/>
          <w14:ligatures w14:val="none"/>
        </w:rPr>
        <w:t xml:space="preserve"> O programa </w:t>
      </w:r>
      <w:proofErr w:type="spellStart"/>
      <w:r w:rsidRPr="00416400">
        <w:rPr>
          <w:rFonts w:eastAsia="Times New Roman" w:cstheme="minorHAnsi"/>
          <w:color w:val="000000"/>
          <w:kern w:val="0"/>
          <w:sz w:val="20"/>
          <w:szCs w:val="20"/>
          <w:lang w:eastAsia="pt-BR"/>
          <w14:ligatures w14:val="none"/>
        </w:rPr>
        <w:t>image</w:t>
      </w:r>
      <w:proofErr w:type="spellEnd"/>
      <w:r w:rsidRPr="00416400">
        <w:rPr>
          <w:rFonts w:eastAsia="Times New Roman" w:cstheme="minorHAnsi"/>
          <w:color w:val="000000"/>
          <w:kern w:val="0"/>
          <w:sz w:val="20"/>
          <w:szCs w:val="20"/>
          <w:lang w:eastAsia="pt-BR"/>
          <w14:ligatures w14:val="none"/>
        </w:rPr>
        <w:t xml:space="preserve"> j como ferramenta de análise </w:t>
      </w:r>
      <w:proofErr w:type="spellStart"/>
      <w:r w:rsidRPr="00416400">
        <w:rPr>
          <w:rFonts w:eastAsia="Times New Roman" w:cstheme="minorHAnsi"/>
          <w:color w:val="000000"/>
          <w:kern w:val="0"/>
          <w:sz w:val="20"/>
          <w:szCs w:val="20"/>
          <w:lang w:eastAsia="pt-BR"/>
          <w14:ligatures w14:val="none"/>
        </w:rPr>
        <w:t>morfométrica</w:t>
      </w:r>
      <w:proofErr w:type="spellEnd"/>
      <w:r w:rsidRPr="00416400">
        <w:rPr>
          <w:rFonts w:eastAsia="Times New Roman" w:cstheme="minorHAnsi"/>
          <w:color w:val="000000"/>
          <w:kern w:val="0"/>
          <w:sz w:val="20"/>
          <w:szCs w:val="20"/>
          <w:lang w:eastAsia="pt-BR"/>
          <w14:ligatures w14:val="none"/>
        </w:rPr>
        <w:t xml:space="preserve"> de feridas cutâneas. Enciclopédia biosfera, Centro Científico Conhecer - Goiânia, v.9, n.17; p. 1955, 2013.</w:t>
      </w:r>
    </w:p>
    <w:p w14:paraId="0A6281F4" w14:textId="77777777" w:rsidR="004D789E" w:rsidRDefault="004D789E" w:rsidP="007F4AD3">
      <w:pPr>
        <w:widowControl/>
        <w:shd w:val="clear" w:color="auto" w:fill="FFFFFF"/>
        <w:autoSpaceDE/>
        <w:autoSpaceDN/>
        <w:jc w:val="both"/>
        <w:rPr>
          <w:rFonts w:eastAsia="Times New Roman" w:cstheme="minorHAnsi"/>
          <w:color w:val="000000"/>
          <w:kern w:val="0"/>
          <w:sz w:val="20"/>
          <w:szCs w:val="20"/>
          <w:lang w:eastAsia="pt-BR"/>
          <w14:ligatures w14:val="none"/>
        </w:rPr>
      </w:pPr>
    </w:p>
    <w:p w14:paraId="6C21C7E1" w14:textId="35852892" w:rsidR="004D789E" w:rsidRDefault="004D789E" w:rsidP="007F4AD3">
      <w:pPr>
        <w:widowControl/>
        <w:shd w:val="clear" w:color="auto" w:fill="FFFFFF"/>
        <w:autoSpaceDE/>
        <w:autoSpaceDN/>
        <w:jc w:val="both"/>
        <w:rPr>
          <w:rFonts w:eastAsia="Times New Roman" w:cstheme="minorHAnsi"/>
          <w:color w:val="000000"/>
          <w:kern w:val="0"/>
          <w:sz w:val="20"/>
          <w:szCs w:val="20"/>
          <w:lang w:eastAsia="pt-BR"/>
          <w14:ligatures w14:val="none"/>
        </w:rPr>
      </w:pPr>
      <w:proofErr w:type="spellStart"/>
      <w:r w:rsidRPr="00910DAE">
        <w:rPr>
          <w:rFonts w:eastAsia="Times New Roman" w:cstheme="minorHAnsi"/>
          <w:color w:val="000000"/>
          <w:kern w:val="0"/>
          <w:sz w:val="20"/>
          <w:szCs w:val="20"/>
          <w:lang w:eastAsia="pt-BR"/>
          <w14:ligatures w14:val="none"/>
        </w:rPr>
        <w:t>Roginsky</w:t>
      </w:r>
      <w:proofErr w:type="spellEnd"/>
      <w:r w:rsidRPr="00910DAE">
        <w:rPr>
          <w:rFonts w:eastAsia="Times New Roman" w:cstheme="minorHAnsi"/>
          <w:color w:val="000000"/>
          <w:kern w:val="0"/>
          <w:sz w:val="20"/>
          <w:szCs w:val="20"/>
          <w:lang w:eastAsia="pt-BR"/>
          <w14:ligatures w14:val="none"/>
        </w:rPr>
        <w:t xml:space="preserve">, V.; </w:t>
      </w:r>
      <w:proofErr w:type="spellStart"/>
      <w:r w:rsidRPr="00910DAE">
        <w:rPr>
          <w:rFonts w:eastAsia="Times New Roman" w:cstheme="minorHAnsi"/>
          <w:color w:val="000000"/>
          <w:kern w:val="0"/>
          <w:sz w:val="20"/>
          <w:szCs w:val="20"/>
          <w:lang w:eastAsia="pt-BR"/>
          <w14:ligatures w14:val="none"/>
        </w:rPr>
        <w:t>Lissi</w:t>
      </w:r>
      <w:proofErr w:type="spellEnd"/>
      <w:r w:rsidRPr="00910DAE">
        <w:rPr>
          <w:rFonts w:eastAsia="Times New Roman" w:cstheme="minorHAnsi"/>
          <w:color w:val="000000"/>
          <w:kern w:val="0"/>
          <w:sz w:val="20"/>
          <w:szCs w:val="20"/>
          <w:lang w:eastAsia="pt-BR"/>
          <w14:ligatures w14:val="none"/>
        </w:rPr>
        <w:t xml:space="preserve">, E. A. Food </w:t>
      </w:r>
      <w:proofErr w:type="spellStart"/>
      <w:r w:rsidRPr="00910DAE">
        <w:rPr>
          <w:rFonts w:eastAsia="Times New Roman" w:cstheme="minorHAnsi"/>
          <w:color w:val="000000"/>
          <w:kern w:val="0"/>
          <w:sz w:val="20"/>
          <w:szCs w:val="20"/>
          <w:lang w:eastAsia="pt-BR"/>
          <w14:ligatures w14:val="none"/>
        </w:rPr>
        <w:t>Chem</w:t>
      </w:r>
      <w:proofErr w:type="spellEnd"/>
      <w:r w:rsidRPr="00910DAE">
        <w:rPr>
          <w:rFonts w:eastAsia="Times New Roman" w:cstheme="minorHAnsi"/>
          <w:color w:val="000000"/>
          <w:kern w:val="0"/>
          <w:sz w:val="20"/>
          <w:szCs w:val="20"/>
          <w:lang w:eastAsia="pt-BR"/>
          <w14:ligatures w14:val="none"/>
        </w:rPr>
        <w:t xml:space="preserve">. 2005, 92, 235. </w:t>
      </w:r>
    </w:p>
    <w:p w14:paraId="1F86031B" w14:textId="77777777" w:rsidR="00F7522C" w:rsidRDefault="00F7522C" w:rsidP="007F4AD3">
      <w:pPr>
        <w:widowControl/>
        <w:shd w:val="clear" w:color="auto" w:fill="FFFFFF"/>
        <w:autoSpaceDE/>
        <w:autoSpaceDN/>
        <w:jc w:val="both"/>
        <w:rPr>
          <w:rFonts w:eastAsia="Times New Roman" w:cstheme="minorHAnsi"/>
          <w:color w:val="000000"/>
          <w:kern w:val="0"/>
          <w:sz w:val="20"/>
          <w:szCs w:val="20"/>
          <w:lang w:eastAsia="pt-BR"/>
          <w14:ligatures w14:val="none"/>
        </w:rPr>
      </w:pPr>
    </w:p>
    <w:p w14:paraId="597DC59F" w14:textId="1399CF94" w:rsidR="00F7522C" w:rsidRPr="00910DAE" w:rsidRDefault="00F7522C" w:rsidP="007F4AD3">
      <w:pPr>
        <w:widowControl/>
        <w:shd w:val="clear" w:color="auto" w:fill="FFFFFF"/>
        <w:autoSpaceDE/>
        <w:autoSpaceDN/>
        <w:jc w:val="both"/>
        <w:rPr>
          <w:rFonts w:eastAsia="Times New Roman" w:cstheme="minorHAnsi"/>
          <w:color w:val="000000"/>
          <w:kern w:val="0"/>
          <w:sz w:val="20"/>
          <w:szCs w:val="20"/>
          <w:lang w:eastAsia="pt-BR"/>
          <w14:ligatures w14:val="none"/>
        </w:rPr>
      </w:pPr>
      <w:r w:rsidRPr="00F7522C">
        <w:rPr>
          <w:rFonts w:eastAsia="Times New Roman" w:cstheme="minorHAnsi"/>
          <w:color w:val="000000"/>
          <w:kern w:val="0"/>
          <w:sz w:val="20"/>
          <w:szCs w:val="20"/>
          <w:lang w:eastAsia="pt-BR"/>
          <w14:ligatures w14:val="none"/>
        </w:rPr>
        <w:t xml:space="preserve">Silva, J. R., Burger, B., </w:t>
      </w:r>
      <w:proofErr w:type="spellStart"/>
      <w:r w:rsidRPr="00F7522C">
        <w:rPr>
          <w:rFonts w:eastAsia="Times New Roman" w:cstheme="minorHAnsi"/>
          <w:color w:val="000000"/>
          <w:kern w:val="0"/>
          <w:sz w:val="20"/>
          <w:szCs w:val="20"/>
          <w:lang w:eastAsia="pt-BR"/>
          <w14:ligatures w14:val="none"/>
        </w:rPr>
        <w:t>Kühl</w:t>
      </w:r>
      <w:proofErr w:type="spellEnd"/>
      <w:r w:rsidRPr="00F7522C">
        <w:rPr>
          <w:rFonts w:eastAsia="Times New Roman" w:cstheme="minorHAnsi"/>
          <w:color w:val="000000"/>
          <w:kern w:val="0"/>
          <w:sz w:val="20"/>
          <w:szCs w:val="20"/>
          <w:lang w:eastAsia="pt-BR"/>
          <w14:ligatures w14:val="none"/>
        </w:rPr>
        <w:t xml:space="preserve">, C. M. C., </w:t>
      </w:r>
      <w:proofErr w:type="spellStart"/>
      <w:r w:rsidRPr="00F7522C">
        <w:rPr>
          <w:rFonts w:eastAsia="Times New Roman" w:cstheme="minorHAnsi"/>
          <w:color w:val="000000"/>
          <w:kern w:val="0"/>
          <w:sz w:val="20"/>
          <w:szCs w:val="20"/>
          <w:lang w:eastAsia="pt-BR"/>
          <w14:ligatures w14:val="none"/>
        </w:rPr>
        <w:t>Candreva</w:t>
      </w:r>
      <w:proofErr w:type="spellEnd"/>
      <w:r w:rsidRPr="00F7522C">
        <w:rPr>
          <w:rFonts w:eastAsia="Times New Roman" w:cstheme="minorHAnsi"/>
          <w:color w:val="000000"/>
          <w:kern w:val="0"/>
          <w:sz w:val="20"/>
          <w:szCs w:val="20"/>
          <w:lang w:eastAsia="pt-BR"/>
          <w14:ligatures w14:val="none"/>
        </w:rPr>
        <w:t xml:space="preserve">, T., Dos Anjos, M. B. P., &amp; Rodrigues, H. G. (2015). </w:t>
      </w:r>
      <w:r w:rsidRPr="00F7522C">
        <w:rPr>
          <w:rFonts w:eastAsia="Times New Roman" w:cstheme="minorHAnsi"/>
          <w:color w:val="000000"/>
          <w:kern w:val="0"/>
          <w:sz w:val="20"/>
          <w:szCs w:val="20"/>
          <w:lang w:val="en-US" w:eastAsia="pt-BR"/>
          <w14:ligatures w14:val="none"/>
        </w:rPr>
        <w:t xml:space="preserve">Wound Healing and Omega-6 Fatty Acids: From Inflammation to Repair. </w:t>
      </w:r>
      <w:proofErr w:type="spellStart"/>
      <w:r w:rsidRPr="00F7522C">
        <w:rPr>
          <w:rFonts w:eastAsia="Times New Roman" w:cstheme="minorHAnsi"/>
          <w:color w:val="000000"/>
          <w:kern w:val="0"/>
          <w:sz w:val="20"/>
          <w:szCs w:val="20"/>
          <w:lang w:eastAsia="pt-BR"/>
          <w14:ligatures w14:val="none"/>
        </w:rPr>
        <w:t>Mediators</w:t>
      </w:r>
      <w:proofErr w:type="spellEnd"/>
      <w:r w:rsidRPr="00F7522C">
        <w:rPr>
          <w:rFonts w:eastAsia="Times New Roman" w:cstheme="minorHAnsi"/>
          <w:color w:val="000000"/>
          <w:kern w:val="0"/>
          <w:sz w:val="20"/>
          <w:szCs w:val="20"/>
          <w:lang w:eastAsia="pt-BR"/>
          <w14:ligatures w14:val="none"/>
        </w:rPr>
        <w:t xml:space="preserve"> </w:t>
      </w:r>
      <w:proofErr w:type="spellStart"/>
      <w:r w:rsidRPr="00F7522C">
        <w:rPr>
          <w:rFonts w:eastAsia="Times New Roman" w:cstheme="minorHAnsi"/>
          <w:color w:val="000000"/>
          <w:kern w:val="0"/>
          <w:sz w:val="20"/>
          <w:szCs w:val="20"/>
          <w:lang w:eastAsia="pt-BR"/>
          <w14:ligatures w14:val="none"/>
        </w:rPr>
        <w:t>of</w:t>
      </w:r>
      <w:proofErr w:type="spellEnd"/>
      <w:r w:rsidRPr="00F7522C">
        <w:rPr>
          <w:rFonts w:eastAsia="Times New Roman" w:cstheme="minorHAnsi"/>
          <w:color w:val="000000"/>
          <w:kern w:val="0"/>
          <w:sz w:val="20"/>
          <w:szCs w:val="20"/>
          <w:lang w:eastAsia="pt-BR"/>
          <w14:ligatures w14:val="none"/>
        </w:rPr>
        <w:t xml:space="preserve"> </w:t>
      </w:r>
      <w:proofErr w:type="spellStart"/>
      <w:r w:rsidRPr="00F7522C">
        <w:rPr>
          <w:rFonts w:eastAsia="Times New Roman" w:cstheme="minorHAnsi"/>
          <w:color w:val="000000"/>
          <w:kern w:val="0"/>
          <w:sz w:val="20"/>
          <w:szCs w:val="20"/>
          <w:lang w:eastAsia="pt-BR"/>
          <w14:ligatures w14:val="none"/>
        </w:rPr>
        <w:t>Inflammation</w:t>
      </w:r>
      <w:proofErr w:type="spellEnd"/>
      <w:r w:rsidRPr="00F7522C">
        <w:rPr>
          <w:rFonts w:eastAsia="Times New Roman" w:cstheme="minorHAnsi"/>
          <w:color w:val="000000"/>
          <w:kern w:val="0"/>
          <w:sz w:val="20"/>
          <w:szCs w:val="20"/>
          <w:lang w:eastAsia="pt-BR"/>
          <w14:ligatures w14:val="none"/>
        </w:rPr>
        <w:t xml:space="preserve">, 2015, 1-9. </w:t>
      </w:r>
    </w:p>
    <w:p w14:paraId="0C844122" w14:textId="77777777" w:rsidR="007F4AD3" w:rsidRPr="00910DAE" w:rsidRDefault="007F4AD3" w:rsidP="00397863">
      <w:pPr>
        <w:widowControl/>
        <w:shd w:val="clear" w:color="auto" w:fill="FFFFFF"/>
        <w:autoSpaceDE/>
        <w:autoSpaceDN/>
        <w:rPr>
          <w:rFonts w:eastAsia="Times New Roman" w:cstheme="minorHAnsi"/>
          <w:color w:val="000000"/>
          <w:kern w:val="0"/>
          <w:sz w:val="20"/>
          <w:szCs w:val="20"/>
          <w:lang w:eastAsia="pt-BR"/>
          <w14:ligatures w14:val="none"/>
        </w:rPr>
      </w:pPr>
    </w:p>
    <w:p w14:paraId="7C77A4D5" w14:textId="77777777" w:rsidR="007F4AD3" w:rsidRPr="00617C42" w:rsidRDefault="007F4AD3" w:rsidP="007F4AD3">
      <w:pPr>
        <w:widowControl/>
        <w:shd w:val="clear" w:color="auto" w:fill="FFFFFF"/>
        <w:autoSpaceDE/>
        <w:autoSpaceDN/>
        <w:jc w:val="both"/>
        <w:rPr>
          <w:rFonts w:eastAsia="Times New Roman" w:cstheme="minorHAnsi"/>
          <w:color w:val="000000"/>
          <w:kern w:val="0"/>
          <w:sz w:val="20"/>
          <w:szCs w:val="20"/>
          <w:lang w:val="en-US" w:eastAsia="pt-BR"/>
          <w14:ligatures w14:val="none"/>
        </w:rPr>
      </w:pPr>
      <w:r w:rsidRPr="00633F3F">
        <w:rPr>
          <w:rFonts w:eastAsia="Times New Roman" w:cstheme="minorHAnsi"/>
          <w:color w:val="000000"/>
          <w:kern w:val="0"/>
          <w:sz w:val="20"/>
          <w:szCs w:val="20"/>
          <w:lang w:val="en-US" w:eastAsia="pt-BR"/>
          <w14:ligatures w14:val="none"/>
        </w:rPr>
        <w:t xml:space="preserve">Zhang, P., Lu, J., Jing, Y., S, Tang., Zhu, D., Bi, </w:t>
      </w:r>
      <w:proofErr w:type="gramStart"/>
      <w:r w:rsidRPr="00633F3F">
        <w:rPr>
          <w:rFonts w:eastAsia="Times New Roman" w:cstheme="minorHAnsi"/>
          <w:color w:val="000000"/>
          <w:kern w:val="0"/>
          <w:sz w:val="20"/>
          <w:szCs w:val="20"/>
          <w:lang w:val="en-US" w:eastAsia="pt-BR"/>
          <w14:ligatures w14:val="none"/>
        </w:rPr>
        <w:t>Y..</w:t>
      </w:r>
      <w:proofErr w:type="gramEnd"/>
      <w:r w:rsidRPr="00633F3F">
        <w:rPr>
          <w:rFonts w:eastAsia="Times New Roman" w:cstheme="minorHAnsi"/>
          <w:color w:val="000000"/>
          <w:kern w:val="0"/>
          <w:sz w:val="20"/>
          <w:szCs w:val="20"/>
          <w:lang w:val="en-US" w:eastAsia="pt-BR"/>
          <w14:ligatures w14:val="none"/>
        </w:rPr>
        <w:t xml:space="preserve"> </w:t>
      </w:r>
      <w:r w:rsidRPr="00617C42">
        <w:rPr>
          <w:rFonts w:eastAsia="Times New Roman" w:cstheme="minorHAnsi"/>
          <w:color w:val="000000"/>
          <w:kern w:val="0"/>
          <w:sz w:val="20"/>
          <w:szCs w:val="20"/>
          <w:lang w:val="en-US" w:eastAsia="pt-BR"/>
          <w14:ligatures w14:val="none"/>
        </w:rPr>
        <w:t>Global epidemiology of diabetic foot</w:t>
      </w:r>
      <w:r>
        <w:rPr>
          <w:rFonts w:eastAsia="Times New Roman" w:cstheme="minorHAnsi"/>
          <w:color w:val="000000"/>
          <w:kern w:val="0"/>
          <w:sz w:val="20"/>
          <w:szCs w:val="20"/>
          <w:lang w:val="en-US" w:eastAsia="pt-BR"/>
          <w14:ligatures w14:val="none"/>
        </w:rPr>
        <w:t xml:space="preserve"> </w:t>
      </w:r>
      <w:r w:rsidRPr="00617C42">
        <w:rPr>
          <w:rFonts w:eastAsia="Times New Roman" w:cstheme="minorHAnsi"/>
          <w:color w:val="000000"/>
          <w:kern w:val="0"/>
          <w:sz w:val="20"/>
          <w:szCs w:val="20"/>
          <w:lang w:val="en-US" w:eastAsia="pt-BR"/>
          <w14:ligatures w14:val="none"/>
        </w:rPr>
        <w:t>ulceration: a</w:t>
      </w:r>
      <w:r>
        <w:rPr>
          <w:rFonts w:eastAsia="Times New Roman" w:cstheme="minorHAnsi"/>
          <w:color w:val="000000"/>
          <w:kern w:val="0"/>
          <w:sz w:val="20"/>
          <w:szCs w:val="20"/>
          <w:lang w:val="en-US" w:eastAsia="pt-BR"/>
          <w14:ligatures w14:val="none"/>
        </w:rPr>
        <w:t xml:space="preserve"> </w:t>
      </w:r>
      <w:r w:rsidRPr="00617C42">
        <w:rPr>
          <w:rFonts w:eastAsia="Times New Roman" w:cstheme="minorHAnsi"/>
          <w:color w:val="000000"/>
          <w:kern w:val="0"/>
          <w:sz w:val="20"/>
          <w:szCs w:val="20"/>
          <w:lang w:val="en-US" w:eastAsia="pt-BR"/>
          <w14:ligatures w14:val="none"/>
        </w:rPr>
        <w:t>systematic review and meta-analysis (†), Ann. Med. 49 (2017)</w:t>
      </w:r>
      <w:r>
        <w:rPr>
          <w:rFonts w:eastAsia="Times New Roman" w:cstheme="minorHAnsi"/>
          <w:color w:val="000000"/>
          <w:kern w:val="0"/>
          <w:sz w:val="20"/>
          <w:szCs w:val="20"/>
          <w:lang w:val="en-US" w:eastAsia="pt-BR"/>
          <w14:ligatures w14:val="none"/>
        </w:rPr>
        <w:t xml:space="preserve">, </w:t>
      </w:r>
      <w:r w:rsidRPr="00617C42">
        <w:rPr>
          <w:rFonts w:eastAsia="Times New Roman" w:cstheme="minorHAnsi"/>
          <w:color w:val="000000"/>
          <w:kern w:val="0"/>
          <w:sz w:val="20"/>
          <w:szCs w:val="20"/>
          <w:lang w:val="en-US" w:eastAsia="pt-BR"/>
          <w14:ligatures w14:val="none"/>
        </w:rPr>
        <w:t>106–116, https://doi.org/10.1080/07853890.2016.1231932.</w:t>
      </w:r>
    </w:p>
    <w:p w14:paraId="75E3495F" w14:textId="77777777" w:rsidR="009608A9" w:rsidRPr="00397863" w:rsidRDefault="009608A9" w:rsidP="00160D1E">
      <w:pPr>
        <w:jc w:val="both"/>
        <w:rPr>
          <w:lang w:val="en-US"/>
        </w:rPr>
      </w:pPr>
    </w:p>
    <w:p w14:paraId="485C157A" w14:textId="1A2EF982" w:rsidR="00160D1E" w:rsidRPr="00B31953" w:rsidRDefault="00160D1E" w:rsidP="00B31953">
      <w:pPr>
        <w:pStyle w:val="Ttulo1"/>
        <w:jc w:val="center"/>
        <w:rPr>
          <w:rFonts w:asciiTheme="minorHAnsi" w:hAnsiTheme="minorHAnsi" w:cstheme="minorHAnsi"/>
          <w:b/>
          <w:bCs/>
          <w:color w:val="000000" w:themeColor="text1"/>
          <w:sz w:val="24"/>
          <w:szCs w:val="24"/>
        </w:rPr>
      </w:pPr>
      <w:bookmarkStart w:id="22" w:name="_Toc153636601"/>
      <w:r w:rsidRPr="00B31953">
        <w:rPr>
          <w:rFonts w:asciiTheme="minorHAnsi" w:hAnsiTheme="minorHAnsi" w:cstheme="minorHAnsi"/>
          <w:b/>
          <w:bCs/>
          <w:color w:val="000000" w:themeColor="text1"/>
          <w:sz w:val="24"/>
          <w:szCs w:val="24"/>
        </w:rPr>
        <w:lastRenderedPageBreak/>
        <w:t>ANEXO A</w:t>
      </w:r>
      <w:bookmarkEnd w:id="22"/>
    </w:p>
    <w:p w14:paraId="50A26808" w14:textId="68EC328C" w:rsidR="00160D1E" w:rsidRPr="009A2913" w:rsidRDefault="00160D1E" w:rsidP="009A2913">
      <w:pPr>
        <w:pStyle w:val="Ttulo2"/>
        <w:jc w:val="center"/>
        <w:rPr>
          <w:rFonts w:asciiTheme="minorHAnsi" w:hAnsiTheme="minorHAnsi" w:cstheme="minorHAnsi"/>
          <w:b/>
          <w:bCs/>
          <w:color w:val="000000" w:themeColor="text1"/>
          <w:sz w:val="24"/>
          <w:szCs w:val="24"/>
        </w:rPr>
      </w:pPr>
      <w:bookmarkStart w:id="23" w:name="_Toc153636602"/>
      <w:r w:rsidRPr="009A2913">
        <w:rPr>
          <w:rFonts w:asciiTheme="minorHAnsi" w:hAnsiTheme="minorHAnsi" w:cstheme="minorHAnsi"/>
          <w:b/>
          <w:bCs/>
          <w:color w:val="000000" w:themeColor="text1"/>
          <w:sz w:val="24"/>
          <w:szCs w:val="24"/>
        </w:rPr>
        <w:t>Termo de Consentimento Livre e Esclarecido (TCLE)</w:t>
      </w:r>
      <w:bookmarkEnd w:id="23"/>
    </w:p>
    <w:p w14:paraId="664B7591" w14:textId="77777777" w:rsidR="00F3221F" w:rsidRPr="00F3221F" w:rsidRDefault="00F3221F" w:rsidP="00F3221F">
      <w:pPr>
        <w:jc w:val="center"/>
        <w:rPr>
          <w:b/>
          <w:bCs/>
        </w:rPr>
      </w:pPr>
      <w:r w:rsidRPr="00F3221F">
        <w:rPr>
          <w:b/>
          <w:bCs/>
        </w:rPr>
        <w:t>(Resolução 466/2012 CNS/CONEP)</w:t>
      </w:r>
    </w:p>
    <w:p w14:paraId="646B902A" w14:textId="77777777" w:rsidR="00F3221F" w:rsidRPr="00160D1E" w:rsidRDefault="00F3221F" w:rsidP="00B32E43">
      <w:pPr>
        <w:spacing w:line="360" w:lineRule="auto"/>
        <w:jc w:val="center"/>
        <w:rPr>
          <w:b/>
          <w:bCs/>
        </w:rPr>
      </w:pPr>
    </w:p>
    <w:p w14:paraId="628CDBD1" w14:textId="77777777" w:rsidR="00160D1E" w:rsidRDefault="00160D1E" w:rsidP="00160D1E">
      <w:pPr>
        <w:jc w:val="both"/>
      </w:pPr>
    </w:p>
    <w:p w14:paraId="0767E5A6" w14:textId="56D0D786" w:rsidR="00160D1E" w:rsidRDefault="00160D1E" w:rsidP="00B060FF">
      <w:pPr>
        <w:spacing w:line="360" w:lineRule="auto"/>
        <w:jc w:val="both"/>
      </w:pPr>
      <w:r>
        <w:t>Este é um convite para você participar da pesquisa “</w:t>
      </w:r>
      <w:r w:rsidR="00B060FF" w:rsidRPr="00B060FF">
        <w:rPr>
          <w:b/>
          <w:bCs/>
        </w:rPr>
        <w:t>ESTUDO DA EFICÁCIA E TOLERÂNCIA CLÍNICA DOS PRODUTOS CCLF2023, GCLF2023 E NDLF2023 EM ÚLCERAS PLANTAR DE DIABÉTICOS</w:t>
      </w:r>
      <w:r>
        <w:t>”, que é</w:t>
      </w:r>
      <w:r w:rsidR="00B060FF">
        <w:t xml:space="preserve"> </w:t>
      </w:r>
      <w:r>
        <w:t>coordenada pel</w:t>
      </w:r>
      <w:r w:rsidR="00B060FF">
        <w:t>o</w:t>
      </w:r>
      <w:r>
        <w:t xml:space="preserve"> pesquisador </w:t>
      </w:r>
      <w:r w:rsidR="002D7CFD" w:rsidRPr="002D7CFD">
        <w:rPr>
          <w:b/>
          <w:bCs/>
        </w:rPr>
        <w:t>Ana Karina Lima Alves Cerdeira</w:t>
      </w:r>
      <w:r>
        <w:t>. Sua participação é</w:t>
      </w:r>
      <w:r w:rsidR="00B060FF">
        <w:t xml:space="preserve"> </w:t>
      </w:r>
      <w:r>
        <w:t>voluntária, o que significa que você poderá desistir a qualquer momento, retirando seu</w:t>
      </w:r>
      <w:r w:rsidR="00B060FF">
        <w:t xml:space="preserve"> </w:t>
      </w:r>
      <w:r>
        <w:t>consentimento, sem que isso lhe traga nenhum prejuízo ou penalidade.</w:t>
      </w:r>
    </w:p>
    <w:p w14:paraId="2B52DB3A" w14:textId="77777777" w:rsidR="004E4BAA" w:rsidRDefault="00160D1E" w:rsidP="004E4BAA">
      <w:pPr>
        <w:spacing w:line="360" w:lineRule="auto"/>
        <w:jc w:val="both"/>
      </w:pPr>
      <w:r>
        <w:t>Este estudo é necessário para a avaliação de novo</w:t>
      </w:r>
      <w:r w:rsidR="00B060FF">
        <w:t>s</w:t>
      </w:r>
      <w:r>
        <w:t xml:space="preserve"> produto</w:t>
      </w:r>
      <w:r w:rsidR="00B060FF">
        <w:t>s</w:t>
      </w:r>
      <w:r>
        <w:t xml:space="preserve"> </w:t>
      </w:r>
      <w:r w:rsidR="004E4BAA">
        <w:t xml:space="preserve">cicatrizantes para úlceras plantar de diabéticos </w:t>
      </w:r>
      <w:r>
        <w:t>e busca</w:t>
      </w:r>
      <w:r w:rsidR="004E4BAA">
        <w:t xml:space="preserve"> </w:t>
      </w:r>
      <w:r>
        <w:t>avaliar a aplicação de</w:t>
      </w:r>
      <w:r w:rsidR="004E4BAA">
        <w:t xml:space="preserve"> um creme, um gel e uma nanodispersão (liquida) </w:t>
      </w:r>
      <w:r>
        <w:t>à base de</w:t>
      </w:r>
      <w:r w:rsidR="004E4BAA">
        <w:t xml:space="preserve"> extrato glicólico de </w:t>
      </w:r>
      <w:r w:rsidR="004E4BAA" w:rsidRPr="004E4BAA">
        <w:rPr>
          <w:i/>
          <w:iCs/>
        </w:rPr>
        <w:t>Libidibia ferrea</w:t>
      </w:r>
      <w:r w:rsidR="004E4BAA">
        <w:t xml:space="preserve"> (jucá)</w:t>
      </w:r>
      <w:r>
        <w:t xml:space="preserve"> para o tratamento de lesões</w:t>
      </w:r>
      <w:r w:rsidR="004E4BAA">
        <w:t xml:space="preserve"> </w:t>
      </w:r>
      <w:r>
        <w:t>decorrentes de pé diabético.</w:t>
      </w:r>
    </w:p>
    <w:p w14:paraId="005B0F01" w14:textId="6C39AFEA" w:rsidR="002A7AC4" w:rsidRDefault="00160D1E" w:rsidP="002A7AC4">
      <w:pPr>
        <w:spacing w:line="360" w:lineRule="auto"/>
        <w:jc w:val="both"/>
      </w:pPr>
      <w:r>
        <w:t>Caso decida aceitar o convite, você será submetido(a) ao(s) seguinte(s)</w:t>
      </w:r>
      <w:r w:rsidR="004E4BAA">
        <w:t xml:space="preserve"> </w:t>
      </w:r>
      <w:r>
        <w:t xml:space="preserve">procedimentos: anamnese (entrevista); exame físico; </w:t>
      </w:r>
      <w:r w:rsidR="004E4BAA">
        <w:t>exame eletrocardiográfico, exames laboratoriais</w:t>
      </w:r>
      <w:r w:rsidR="004D68C3">
        <w:t xml:space="preserve"> sanguíneos e urinário</w:t>
      </w:r>
      <w:r w:rsidR="004E4BAA">
        <w:t xml:space="preserve"> (a ser coletado nas dependências da UBS-UNIFAP ou HU-UNIFAP), </w:t>
      </w:r>
      <w:r>
        <w:t>limpeza da ferida com remoção de</w:t>
      </w:r>
      <w:r w:rsidR="004E4BAA">
        <w:t xml:space="preserve"> </w:t>
      </w:r>
      <w:r>
        <w:t>qualquer corpo estranho no local e que venha a interferir no processo de cicatrização,</w:t>
      </w:r>
      <w:r w:rsidR="002A7AC4">
        <w:t xml:space="preserve"> </w:t>
      </w:r>
      <w:r>
        <w:t xml:space="preserve">realizada através de irrigação com soro fisiológico a 0,9%; aplicação de </w:t>
      </w:r>
      <w:r w:rsidR="002A7AC4">
        <w:t>um dos produtos (</w:t>
      </w:r>
      <w:r w:rsidR="002A7AC4" w:rsidRPr="002A7AC4">
        <w:t xml:space="preserve">CCLF2023, GCLF2023 </w:t>
      </w:r>
      <w:r w:rsidR="002A7AC4">
        <w:t>ou</w:t>
      </w:r>
      <w:r w:rsidR="002A7AC4" w:rsidRPr="002A7AC4">
        <w:t xml:space="preserve"> NDLF2023</w:t>
      </w:r>
      <w:r w:rsidR="002A7AC4">
        <w:t xml:space="preserve">) </w:t>
      </w:r>
      <w:r>
        <w:t>sobre o local da lesão ou tratamento padrão (</w:t>
      </w:r>
      <w:proofErr w:type="spellStart"/>
      <w:r>
        <w:t>hidrogel</w:t>
      </w:r>
      <w:proofErr w:type="spellEnd"/>
      <w:r>
        <w:t>/gaze</w:t>
      </w:r>
      <w:r w:rsidR="002A7AC4">
        <w:t xml:space="preserve"> </w:t>
      </w:r>
      <w:r>
        <w:t>antimicrobiana); troca do curativo</w:t>
      </w:r>
      <w:r w:rsidR="002C6519">
        <w:t xml:space="preserve"> e registro fotográfico </w:t>
      </w:r>
      <w:r w:rsidR="00137732">
        <w:t xml:space="preserve">das feridas </w:t>
      </w:r>
      <w:r w:rsidR="002C6519">
        <w:t>de todas as fases do tratamento</w:t>
      </w:r>
      <w:r>
        <w:t>.</w:t>
      </w:r>
    </w:p>
    <w:p w14:paraId="020E20F7" w14:textId="77777777" w:rsidR="00154195" w:rsidRDefault="00160D1E" w:rsidP="00154195">
      <w:pPr>
        <w:spacing w:line="360" w:lineRule="auto"/>
        <w:jc w:val="both"/>
      </w:pPr>
      <w:r>
        <w:t xml:space="preserve">Os riscos envolvidos com sua participação são: </w:t>
      </w:r>
      <w:r w:rsidR="002A7AC4">
        <w:t>m</w:t>
      </w:r>
      <w:r>
        <w:t>esmo sendo produto</w:t>
      </w:r>
      <w:r w:rsidR="002A7AC4">
        <w:t>s</w:t>
      </w:r>
      <w:r>
        <w:t xml:space="preserve"> com</w:t>
      </w:r>
      <w:r w:rsidR="002A7AC4">
        <w:t xml:space="preserve"> </w:t>
      </w:r>
      <w:r>
        <w:t xml:space="preserve">componentes hipoalergênicos, há a possibilidade de algum </w:t>
      </w:r>
      <w:r w:rsidR="002A7AC4">
        <w:t>voluntário</w:t>
      </w:r>
      <w:r>
        <w:t xml:space="preserve"> apresentar algum grau</w:t>
      </w:r>
      <w:r w:rsidR="002A7AC4">
        <w:t xml:space="preserve"> </w:t>
      </w:r>
      <w:r>
        <w:t>de reação alérgica, que serão minimizados através das seguintes providências: suspensão</w:t>
      </w:r>
      <w:r w:rsidR="002A7AC4">
        <w:t xml:space="preserve"> </w:t>
      </w:r>
      <w:r>
        <w:t>imediata do uso do produto. Você terá os seguintes benefícios ao participar da pesquisa:</w:t>
      </w:r>
      <w:r w:rsidR="002A7AC4">
        <w:t xml:space="preserve"> </w:t>
      </w:r>
      <w:r>
        <w:t>maior proteção da ferida, melhora no processo de cicatrização, redução da dor, inflamação,</w:t>
      </w:r>
      <w:r w:rsidR="002A7AC4">
        <w:t xml:space="preserve"> </w:t>
      </w:r>
      <w:r>
        <w:t>redução no tempo de cicatrização e uso de produto</w:t>
      </w:r>
      <w:r w:rsidR="002A7AC4">
        <w:t>s</w:t>
      </w:r>
      <w:r>
        <w:t xml:space="preserve"> de origem </w:t>
      </w:r>
      <w:r w:rsidR="002A7AC4">
        <w:t xml:space="preserve">da biodiversidade brasileira </w:t>
      </w:r>
      <w:r>
        <w:t>de mais baixo custo.</w:t>
      </w:r>
    </w:p>
    <w:p w14:paraId="576A0153" w14:textId="77777777" w:rsidR="00154195" w:rsidRDefault="00160D1E" w:rsidP="00154195">
      <w:pPr>
        <w:spacing w:line="360" w:lineRule="auto"/>
        <w:jc w:val="both"/>
      </w:pPr>
      <w:r>
        <w:t>Todas as informações obtidas serão sigilosas e seu nome não será identificado em</w:t>
      </w:r>
      <w:r w:rsidR="00154195">
        <w:t xml:space="preserve"> </w:t>
      </w:r>
      <w:r>
        <w:t>nenhum momento. Os dados serão guardados em local seguro e a divulgação dos</w:t>
      </w:r>
      <w:r w:rsidR="00154195">
        <w:t xml:space="preserve"> </w:t>
      </w:r>
      <w:r>
        <w:t xml:space="preserve">resultados será </w:t>
      </w:r>
      <w:r w:rsidR="00154195">
        <w:t>realizada</w:t>
      </w:r>
      <w:r>
        <w:t xml:space="preserve"> de forma a não identificar os voluntários. Se você tiver algum gasto</w:t>
      </w:r>
      <w:r w:rsidR="00154195">
        <w:t xml:space="preserve"> </w:t>
      </w:r>
      <w:r>
        <w:t>decorrente de sua participação na pesquisa, você será ressarcido, caso solicite.</w:t>
      </w:r>
    </w:p>
    <w:p w14:paraId="042C3365" w14:textId="6D89C4C1" w:rsidR="007900F7" w:rsidRDefault="00160D1E" w:rsidP="001F4F62">
      <w:pPr>
        <w:spacing w:line="360" w:lineRule="auto"/>
        <w:jc w:val="both"/>
      </w:pPr>
      <w:r>
        <w:lastRenderedPageBreak/>
        <w:t>Você ficará com uma cópia deste Termo e toda a dúvida que você tiver a respeito</w:t>
      </w:r>
      <w:r w:rsidR="00154195">
        <w:t xml:space="preserve"> </w:t>
      </w:r>
      <w:r>
        <w:t xml:space="preserve">desta pesquisa, poderá perguntar diretamente para </w:t>
      </w:r>
      <w:r w:rsidR="00154195">
        <w:t>o</w:t>
      </w:r>
      <w:r>
        <w:t xml:space="preserve"> coordenador da pesquisa, nos</w:t>
      </w:r>
      <w:r w:rsidR="00154195">
        <w:t xml:space="preserve"> </w:t>
      </w:r>
      <w:r>
        <w:t>telefones: (</w:t>
      </w:r>
      <w:r w:rsidR="00154195">
        <w:t>61</w:t>
      </w:r>
      <w:r>
        <w:t>) 3</w:t>
      </w:r>
      <w:r w:rsidR="00991056">
        <w:t>255-8775 (104)</w:t>
      </w:r>
      <w:r w:rsidR="001B3C77">
        <w:t xml:space="preserve"> HU-UNIFAP</w:t>
      </w:r>
      <w:r>
        <w:t xml:space="preserve"> /</w:t>
      </w:r>
      <w:r w:rsidR="00154195">
        <w:t xml:space="preserve"> </w:t>
      </w:r>
      <w:r w:rsidR="007900F7">
        <w:t xml:space="preserve">(96) </w:t>
      </w:r>
      <w:r>
        <w:t>9</w:t>
      </w:r>
      <w:r w:rsidR="00154195">
        <w:t>9902-2992</w:t>
      </w:r>
      <w:r>
        <w:t>. Dúvidas a respeito da ética dessa pesquisa</w:t>
      </w:r>
      <w:r w:rsidR="007900F7">
        <w:t xml:space="preserve"> </w:t>
      </w:r>
      <w:r>
        <w:t>poderão ser questionadas ao Comitê de Ética em Pesquisa d</w:t>
      </w:r>
      <w:r w:rsidR="00BF7F65">
        <w:t>o Hospital Universitário da</w:t>
      </w:r>
      <w:r w:rsidR="007900F7">
        <w:t xml:space="preserve"> Universidade Federal do Amapá</w:t>
      </w:r>
      <w:r>
        <w:t>,</w:t>
      </w:r>
      <w:r w:rsidR="007900F7">
        <w:t xml:space="preserve"> </w:t>
      </w:r>
      <w:r>
        <w:t xml:space="preserve">no endereço: </w:t>
      </w:r>
      <w:r w:rsidR="001F4F62">
        <w:t xml:space="preserve">R. do Estádio Zerão km </w:t>
      </w:r>
      <w:proofErr w:type="gramStart"/>
      <w:r w:rsidR="001F4F62">
        <w:t>01 ,</w:t>
      </w:r>
      <w:proofErr w:type="gramEnd"/>
      <w:r w:rsidR="001F4F62">
        <w:t xml:space="preserve"> 3º andar do prédio na sala CEP no bloco G</w:t>
      </w:r>
      <w:r w:rsidR="001F4F62">
        <w:t xml:space="preserve">, </w:t>
      </w:r>
      <w:r w:rsidR="001F4F62">
        <w:t>Bairro: Jardim Marco Zero</w:t>
      </w:r>
      <w:r w:rsidR="001F4F62">
        <w:t xml:space="preserve">, </w:t>
      </w:r>
      <w:r w:rsidR="001F4F62">
        <w:t>CEP: 68.903-419</w:t>
      </w:r>
      <w:r>
        <w:t xml:space="preserve">, </w:t>
      </w:r>
      <w:r w:rsidR="001D5465">
        <w:t>HU-UNIFAP</w:t>
      </w:r>
      <w:r w:rsidR="007900F7">
        <w:t>, Macapá</w:t>
      </w:r>
      <w:r>
        <w:t>-</w:t>
      </w:r>
      <w:r w:rsidR="007900F7">
        <w:t>AP</w:t>
      </w:r>
      <w:r w:rsidR="001F4F62">
        <w:t xml:space="preserve">, </w:t>
      </w:r>
      <w:r w:rsidR="001F4F62" w:rsidRPr="001F4F62">
        <w:t>(96)3255-8755</w:t>
      </w:r>
      <w:r>
        <w:t>.</w:t>
      </w:r>
    </w:p>
    <w:p w14:paraId="488E3E9F" w14:textId="393ECF83" w:rsidR="002B12B9" w:rsidRDefault="00160D1E" w:rsidP="002B12B9">
      <w:pPr>
        <w:spacing w:line="360" w:lineRule="auto"/>
        <w:jc w:val="both"/>
        <w:rPr>
          <w:b/>
          <w:bCs/>
        </w:rPr>
      </w:pPr>
      <w:r w:rsidRPr="007900F7">
        <w:rPr>
          <w:b/>
          <w:bCs/>
        </w:rPr>
        <w:t>Consentimento Livre e Esclarecido:</w:t>
      </w:r>
    </w:p>
    <w:p w14:paraId="51245FE5" w14:textId="427D53EE" w:rsidR="00160D1E" w:rsidRPr="002B12B9" w:rsidRDefault="00160D1E" w:rsidP="002B12B9">
      <w:pPr>
        <w:spacing w:line="360" w:lineRule="auto"/>
        <w:jc w:val="both"/>
        <w:rPr>
          <w:b/>
          <w:bCs/>
        </w:rPr>
      </w:pPr>
      <w:r>
        <w:t>Declaro que compreendi os objetivos desta pesquisa, como ela será realizada, os riscos e</w:t>
      </w:r>
      <w:r w:rsidR="002B12B9">
        <w:t xml:space="preserve"> </w:t>
      </w:r>
      <w:r>
        <w:t>benefícios envolvidos e concordo em participar voluntariamente da pesquisa.</w:t>
      </w:r>
    </w:p>
    <w:p w14:paraId="7B7FB55F" w14:textId="71A399B7" w:rsidR="00160D1E" w:rsidRDefault="00160D1E" w:rsidP="00160D1E">
      <w:pPr>
        <w:jc w:val="both"/>
      </w:pPr>
      <w:r>
        <w:t>Nome do participante da pesquisa:</w:t>
      </w:r>
    </w:p>
    <w:p w14:paraId="3A5363E4" w14:textId="54BD550F" w:rsidR="004C3762" w:rsidRDefault="004C3762" w:rsidP="00160D1E">
      <w:pPr>
        <w:jc w:val="both"/>
      </w:pPr>
    </w:p>
    <w:p w14:paraId="6D5DEDE7" w14:textId="626FEF50" w:rsidR="00160D1E" w:rsidRDefault="00160D1E" w:rsidP="00160D1E">
      <w:pPr>
        <w:jc w:val="both"/>
      </w:pPr>
      <w:r>
        <w:t>______________________________________________________________</w:t>
      </w:r>
    </w:p>
    <w:p w14:paraId="2CD22CD1" w14:textId="4A010A1F" w:rsidR="004C3762" w:rsidRDefault="004C3762" w:rsidP="00160D1E">
      <w:pPr>
        <w:jc w:val="both"/>
      </w:pPr>
    </w:p>
    <w:p w14:paraId="477CA271" w14:textId="410330B0" w:rsidR="00160D1E" w:rsidRDefault="00160D1E" w:rsidP="00160D1E">
      <w:pPr>
        <w:jc w:val="both"/>
      </w:pPr>
      <w:r>
        <w:t>Assinatura do participante da pesquisa:</w:t>
      </w:r>
    </w:p>
    <w:p w14:paraId="3504BF50" w14:textId="0AF6BC22" w:rsidR="004C3762" w:rsidRDefault="004C3762" w:rsidP="00160D1E">
      <w:pPr>
        <w:jc w:val="both"/>
      </w:pPr>
    </w:p>
    <w:p w14:paraId="137095B5" w14:textId="058688BB" w:rsidR="00160D1E" w:rsidRDefault="00160D1E" w:rsidP="00160D1E">
      <w:pPr>
        <w:jc w:val="both"/>
      </w:pPr>
      <w:r>
        <w:t>________________________________________</w:t>
      </w:r>
      <w:r w:rsidR="004C3762">
        <w:t>_____</w:t>
      </w:r>
      <w:r>
        <w:t>_________________</w:t>
      </w:r>
    </w:p>
    <w:p w14:paraId="592D61AA" w14:textId="153832DF" w:rsidR="004C3762" w:rsidRDefault="004F748B" w:rsidP="00160D1E">
      <w:pPr>
        <w:jc w:val="both"/>
      </w:pPr>
      <w:r>
        <w:rPr>
          <w:noProof/>
        </w:rPr>
        <mc:AlternateContent>
          <mc:Choice Requires="wps">
            <w:drawing>
              <wp:anchor distT="0" distB="0" distL="114300" distR="114300" simplePos="0" relativeHeight="251659264" behindDoc="0" locked="0" layoutInCell="1" allowOverlap="1" wp14:anchorId="00188EA9" wp14:editId="4216B1E5">
                <wp:simplePos x="0" y="0"/>
                <wp:positionH relativeFrom="column">
                  <wp:posOffset>207463</wp:posOffset>
                </wp:positionH>
                <wp:positionV relativeFrom="paragraph">
                  <wp:posOffset>85997</wp:posOffset>
                </wp:positionV>
                <wp:extent cx="907052" cy="1244327"/>
                <wp:effectExtent l="0" t="0" r="7620" b="13335"/>
                <wp:wrapNone/>
                <wp:docPr id="4" name="Caixa de Texto 4"/>
                <wp:cNvGraphicFramePr/>
                <a:graphic xmlns:a="http://schemas.openxmlformats.org/drawingml/2006/main">
                  <a:graphicData uri="http://schemas.microsoft.com/office/word/2010/wordprocessingShape">
                    <wps:wsp>
                      <wps:cNvSpPr txBox="1"/>
                      <wps:spPr>
                        <a:xfrm>
                          <a:off x="0" y="0"/>
                          <a:ext cx="907052" cy="1244327"/>
                        </a:xfrm>
                        <a:prstGeom prst="rect">
                          <a:avLst/>
                        </a:prstGeom>
                        <a:solidFill>
                          <a:schemeClr val="lt1"/>
                        </a:solidFill>
                        <a:ln w="6350">
                          <a:solidFill>
                            <a:prstClr val="black"/>
                          </a:solidFill>
                        </a:ln>
                      </wps:spPr>
                      <wps:txbx>
                        <w:txbxContent>
                          <w:p w14:paraId="4AA0DA98" w14:textId="77777777" w:rsidR="004F748B" w:rsidRDefault="004F74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88EA9" id="Caixa de Texto 4" o:spid="_x0000_s1027" type="#_x0000_t202" style="position:absolute;left:0;text-align:left;margin-left:16.35pt;margin-top:6.75pt;width:71.4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" fillcolor="white [3201]" strokeweight=".5pt">
                <v:textbox>
                  <w:txbxContent>
                    <w:p w14:paraId="4AA0DA98" w14:textId="77777777" w:rsidR="004F748B" w:rsidRDefault="004F748B"/>
                  </w:txbxContent>
                </v:textbox>
              </v:shape>
            </w:pict>
          </mc:Fallback>
        </mc:AlternateContent>
      </w:r>
    </w:p>
    <w:p w14:paraId="0F9CACDB" w14:textId="2D2B21FB" w:rsidR="004C3762" w:rsidRDefault="004C3762" w:rsidP="00160D1E">
      <w:pPr>
        <w:jc w:val="both"/>
      </w:pPr>
    </w:p>
    <w:p w14:paraId="47FEADD7" w14:textId="77777777" w:rsidR="004F748B" w:rsidRDefault="008F4580" w:rsidP="00160D1E">
      <w:pPr>
        <w:jc w:val="both"/>
      </w:pPr>
      <w:r>
        <w:t xml:space="preserve">                                            </w:t>
      </w:r>
    </w:p>
    <w:p w14:paraId="4A9CD965" w14:textId="77777777" w:rsidR="004F748B" w:rsidRDefault="004F748B" w:rsidP="00160D1E">
      <w:pPr>
        <w:jc w:val="both"/>
      </w:pPr>
    </w:p>
    <w:p w14:paraId="612BED42" w14:textId="5470CE4A" w:rsidR="00160D1E" w:rsidRDefault="004F748B" w:rsidP="00160D1E">
      <w:pPr>
        <w:jc w:val="both"/>
      </w:pPr>
      <w:r>
        <w:t xml:space="preserve">                                     </w:t>
      </w:r>
      <w:r w:rsidR="00160D1E">
        <w:t>Impressão Datiloscópica</w:t>
      </w:r>
    </w:p>
    <w:p w14:paraId="2DF82AE9" w14:textId="759330F4" w:rsidR="002B12B9" w:rsidRDefault="002B12B9" w:rsidP="00160D1E">
      <w:pPr>
        <w:jc w:val="both"/>
      </w:pPr>
    </w:p>
    <w:p w14:paraId="7FB5EC85" w14:textId="128907BF" w:rsidR="004C3762" w:rsidRDefault="004C3762" w:rsidP="00160D1E">
      <w:pPr>
        <w:jc w:val="both"/>
      </w:pPr>
    </w:p>
    <w:p w14:paraId="03B9B3D7" w14:textId="77777777" w:rsidR="004C3762" w:rsidRDefault="004C3762" w:rsidP="00160D1E">
      <w:pPr>
        <w:jc w:val="both"/>
      </w:pPr>
    </w:p>
    <w:p w14:paraId="6174C90C" w14:textId="77777777" w:rsidR="004F748B" w:rsidRDefault="004F748B" w:rsidP="00160D1E">
      <w:pPr>
        <w:jc w:val="both"/>
      </w:pPr>
    </w:p>
    <w:p w14:paraId="6D39F921" w14:textId="15555038" w:rsidR="00160D1E" w:rsidRDefault="00160D1E" w:rsidP="00160D1E">
      <w:pPr>
        <w:jc w:val="both"/>
      </w:pPr>
      <w:r>
        <w:t>Nome d</w:t>
      </w:r>
      <w:r w:rsidR="0027417E">
        <w:t>o</w:t>
      </w:r>
      <w:r>
        <w:t xml:space="preserve"> Coordenador da </w:t>
      </w:r>
      <w:r w:rsidR="0027417E">
        <w:t>P</w:t>
      </w:r>
      <w:r>
        <w:t xml:space="preserve">esquisa: </w:t>
      </w:r>
      <w:r w:rsidR="002B12B9">
        <w:t>José Carlos Tavares Carvalho</w:t>
      </w:r>
    </w:p>
    <w:p w14:paraId="0E9B3C13" w14:textId="77777777" w:rsidR="004C3762" w:rsidRDefault="004C3762" w:rsidP="00160D1E">
      <w:pPr>
        <w:jc w:val="both"/>
      </w:pPr>
    </w:p>
    <w:p w14:paraId="16CB467F" w14:textId="77777777" w:rsidR="004C3762" w:rsidRDefault="004C3762" w:rsidP="00160D1E">
      <w:pPr>
        <w:jc w:val="both"/>
      </w:pPr>
    </w:p>
    <w:p w14:paraId="6417665D" w14:textId="77777777" w:rsidR="00160D1E" w:rsidRDefault="00160D1E" w:rsidP="00160D1E">
      <w:pPr>
        <w:jc w:val="both"/>
      </w:pPr>
      <w:r>
        <w:t>__________________________________________________________</w:t>
      </w:r>
    </w:p>
    <w:p w14:paraId="4126C260" w14:textId="14B22A3C" w:rsidR="00160D1E" w:rsidRDefault="00160D1E" w:rsidP="00160D1E">
      <w:pPr>
        <w:jc w:val="both"/>
      </w:pPr>
      <w:r>
        <w:t>Assinatura d</w:t>
      </w:r>
      <w:r w:rsidR="002B12B9">
        <w:t>o</w:t>
      </w:r>
      <w:r>
        <w:t xml:space="preserve"> Coordenador da </w:t>
      </w:r>
      <w:r w:rsidR="002B12B9">
        <w:t>P</w:t>
      </w:r>
      <w:r>
        <w:t>esquisa</w:t>
      </w:r>
    </w:p>
    <w:p w14:paraId="619D90B3" w14:textId="77777777" w:rsidR="004C3762" w:rsidRDefault="004C3762" w:rsidP="004C3762">
      <w:pPr>
        <w:jc w:val="both"/>
      </w:pPr>
    </w:p>
    <w:p w14:paraId="47A0BA3B" w14:textId="77777777" w:rsidR="004C3762" w:rsidRDefault="004C3762" w:rsidP="004C3762">
      <w:pPr>
        <w:jc w:val="both"/>
      </w:pPr>
    </w:p>
    <w:p w14:paraId="54F6BACB" w14:textId="0E48CB0D" w:rsidR="004C3762" w:rsidRDefault="004C3762" w:rsidP="004C3762">
      <w:pPr>
        <w:jc w:val="both"/>
      </w:pPr>
      <w:r>
        <w:t>Macapá (AP)_____/_____________/202__</w:t>
      </w:r>
    </w:p>
    <w:p w14:paraId="47F8AEE4" w14:textId="77777777" w:rsidR="00C933E5" w:rsidRDefault="00C933E5" w:rsidP="004C3762">
      <w:pPr>
        <w:jc w:val="both"/>
      </w:pPr>
    </w:p>
    <w:p w14:paraId="60225F78" w14:textId="77777777" w:rsidR="00C933E5" w:rsidRDefault="00C933E5" w:rsidP="004C3762">
      <w:pPr>
        <w:jc w:val="both"/>
      </w:pPr>
    </w:p>
    <w:p w14:paraId="44EBED8C" w14:textId="77777777" w:rsidR="00C933E5" w:rsidRDefault="00C933E5" w:rsidP="004C3762">
      <w:pPr>
        <w:jc w:val="both"/>
      </w:pPr>
    </w:p>
    <w:p w14:paraId="1BB7EB56" w14:textId="77777777" w:rsidR="00C933E5" w:rsidRDefault="00C933E5" w:rsidP="004C3762">
      <w:pPr>
        <w:jc w:val="both"/>
      </w:pPr>
    </w:p>
    <w:p w14:paraId="24D734E4" w14:textId="77777777" w:rsidR="00C933E5" w:rsidRDefault="00C933E5" w:rsidP="004C3762">
      <w:pPr>
        <w:jc w:val="both"/>
      </w:pPr>
    </w:p>
    <w:p w14:paraId="0DE4542E" w14:textId="77777777" w:rsidR="00C933E5" w:rsidRDefault="00C933E5" w:rsidP="004C3762">
      <w:pPr>
        <w:jc w:val="both"/>
      </w:pPr>
    </w:p>
    <w:p w14:paraId="7F823550" w14:textId="77777777" w:rsidR="00C933E5" w:rsidRDefault="00C933E5" w:rsidP="004C3762">
      <w:pPr>
        <w:jc w:val="both"/>
      </w:pPr>
    </w:p>
    <w:p w14:paraId="27F8E1E3" w14:textId="77777777" w:rsidR="00B31953" w:rsidRDefault="00B31953" w:rsidP="001F4F62">
      <w:pPr>
        <w:rPr>
          <w:b/>
          <w:bCs/>
        </w:rPr>
      </w:pPr>
    </w:p>
    <w:p w14:paraId="2E652470" w14:textId="6778FFC4" w:rsidR="00DB4ED0" w:rsidRPr="00B31953" w:rsidRDefault="00DB4ED0" w:rsidP="00B31953">
      <w:pPr>
        <w:pStyle w:val="Ttulo1"/>
        <w:jc w:val="center"/>
        <w:rPr>
          <w:rFonts w:asciiTheme="minorHAnsi" w:hAnsiTheme="minorHAnsi" w:cstheme="minorHAnsi"/>
          <w:b/>
          <w:bCs/>
          <w:color w:val="000000" w:themeColor="text1"/>
          <w:sz w:val="24"/>
          <w:szCs w:val="24"/>
        </w:rPr>
      </w:pPr>
      <w:bookmarkStart w:id="24" w:name="_Toc153636603"/>
      <w:r w:rsidRPr="00B31953">
        <w:rPr>
          <w:rFonts w:asciiTheme="minorHAnsi" w:hAnsiTheme="minorHAnsi" w:cstheme="minorHAnsi"/>
          <w:b/>
          <w:bCs/>
          <w:color w:val="000000" w:themeColor="text1"/>
          <w:sz w:val="24"/>
          <w:szCs w:val="24"/>
        </w:rPr>
        <w:lastRenderedPageBreak/>
        <w:t>ANEXO B</w:t>
      </w:r>
      <w:bookmarkEnd w:id="24"/>
    </w:p>
    <w:p w14:paraId="775D0172" w14:textId="12F0792B" w:rsidR="00C933E5" w:rsidRPr="009A2913" w:rsidRDefault="00DB4ED0" w:rsidP="009A2913">
      <w:pPr>
        <w:pStyle w:val="Ttulo2"/>
        <w:jc w:val="center"/>
        <w:rPr>
          <w:rFonts w:asciiTheme="minorHAnsi" w:hAnsiTheme="minorHAnsi" w:cstheme="minorHAnsi"/>
          <w:b/>
          <w:bCs/>
          <w:color w:val="000000" w:themeColor="text1"/>
          <w:sz w:val="24"/>
          <w:szCs w:val="24"/>
        </w:rPr>
      </w:pPr>
      <w:bookmarkStart w:id="25" w:name="_Toc153636604"/>
      <w:r w:rsidRPr="009A2913">
        <w:rPr>
          <w:rFonts w:asciiTheme="minorHAnsi" w:hAnsiTheme="minorHAnsi" w:cstheme="minorHAnsi"/>
          <w:b/>
          <w:bCs/>
          <w:color w:val="000000" w:themeColor="text1"/>
          <w:sz w:val="24"/>
          <w:szCs w:val="24"/>
        </w:rPr>
        <w:t>Formulário de Análise de Dados Demográficos e Clínicos</w:t>
      </w:r>
      <w:bookmarkEnd w:id="25"/>
    </w:p>
    <w:p w14:paraId="68B5A4E6" w14:textId="77777777" w:rsidR="00DB4ED0" w:rsidRDefault="00DB4ED0" w:rsidP="004C3762">
      <w:pPr>
        <w:jc w:val="both"/>
      </w:pPr>
    </w:p>
    <w:p w14:paraId="75FF4158" w14:textId="26B29F7D" w:rsidR="000168E6" w:rsidRDefault="00DB4ED0" w:rsidP="00DB4ED0">
      <w:pPr>
        <w:jc w:val="both"/>
      </w:pPr>
      <w:r>
        <w:t>DATA: ____/_____/_______</w:t>
      </w:r>
    </w:p>
    <w:p w14:paraId="0843E171" w14:textId="77777777" w:rsidR="0002700B" w:rsidRDefault="0002700B" w:rsidP="00DB4ED0">
      <w:pPr>
        <w:jc w:val="both"/>
      </w:pPr>
    </w:p>
    <w:p w14:paraId="4834A2AD" w14:textId="12A8EFAB" w:rsidR="00DB4ED0" w:rsidRDefault="00DB4ED0" w:rsidP="00DB4ED0">
      <w:pPr>
        <w:jc w:val="both"/>
      </w:pPr>
      <w:r>
        <w:t>IDENTIFICAÇÃO:________________________________________________</w:t>
      </w:r>
    </w:p>
    <w:p w14:paraId="6C017B0B" w14:textId="77777777" w:rsidR="000168E6" w:rsidRDefault="000168E6" w:rsidP="00DB4ED0">
      <w:pPr>
        <w:jc w:val="both"/>
      </w:pPr>
    </w:p>
    <w:p w14:paraId="2651A3E9" w14:textId="5C7ABF15" w:rsidR="00DB4ED0" w:rsidRDefault="00DB4ED0" w:rsidP="00DB4ED0">
      <w:pPr>
        <w:jc w:val="both"/>
      </w:pPr>
      <w:r>
        <w:t xml:space="preserve">Data </w:t>
      </w:r>
      <w:proofErr w:type="spellStart"/>
      <w:r>
        <w:t>Nasc</w:t>
      </w:r>
      <w:proofErr w:type="spellEnd"/>
      <w:r>
        <w:t xml:space="preserve">.: _____ / _____ / _____Idade:_______ Gênero: </w:t>
      </w:r>
      <w:proofErr w:type="gramStart"/>
      <w:r>
        <w:t>( )</w:t>
      </w:r>
      <w:proofErr w:type="gramEnd"/>
      <w:r>
        <w:t xml:space="preserve"> M ( ) F</w:t>
      </w:r>
    </w:p>
    <w:p w14:paraId="2509EC0D" w14:textId="77777777" w:rsidR="00DB4ED0" w:rsidRDefault="00DB4ED0" w:rsidP="00DB4ED0">
      <w:pPr>
        <w:jc w:val="both"/>
      </w:pPr>
      <w:r>
        <w:t xml:space="preserve">Estado civil:_____________________________ </w:t>
      </w:r>
      <w:proofErr w:type="spellStart"/>
      <w:r>
        <w:t>Pront</w:t>
      </w:r>
      <w:proofErr w:type="spellEnd"/>
      <w:r>
        <w:t>:___________________</w:t>
      </w:r>
    </w:p>
    <w:p w14:paraId="08B1705D" w14:textId="77777777" w:rsidR="00DB4ED0" w:rsidRDefault="00DB4ED0" w:rsidP="00DB4ED0">
      <w:pPr>
        <w:jc w:val="both"/>
      </w:pPr>
      <w:r>
        <w:t>Procedência: ____________________________________________________</w:t>
      </w:r>
    </w:p>
    <w:p w14:paraId="1A3057C2" w14:textId="77777777" w:rsidR="00DB4ED0" w:rsidRDefault="00DB4ED0" w:rsidP="00DB4ED0">
      <w:pPr>
        <w:jc w:val="both"/>
      </w:pPr>
      <w:r>
        <w:t>Ocupação: _____________________Grau de Instrução: __________________</w:t>
      </w:r>
    </w:p>
    <w:p w14:paraId="4BA37B40" w14:textId="0FDA3CDA" w:rsidR="00DB4ED0" w:rsidRDefault="00DB4ED0" w:rsidP="00DB4ED0">
      <w:pPr>
        <w:jc w:val="both"/>
      </w:pPr>
      <w:r>
        <w:t xml:space="preserve">Postura predominante durante atividades diárias: </w:t>
      </w:r>
      <w:proofErr w:type="gramStart"/>
      <w:r>
        <w:t>( )</w:t>
      </w:r>
      <w:proofErr w:type="gramEnd"/>
      <w:r>
        <w:t xml:space="preserve"> Sentado ( ) </w:t>
      </w:r>
      <w:proofErr w:type="spellStart"/>
      <w:r>
        <w:t>Ortostase</w:t>
      </w:r>
      <w:proofErr w:type="spellEnd"/>
      <w:r>
        <w:t xml:space="preserve"> ( ) </w:t>
      </w:r>
      <w:proofErr w:type="spellStart"/>
      <w:r>
        <w:t>Sent</w:t>
      </w:r>
      <w:proofErr w:type="spellEnd"/>
      <w:r>
        <w:t>/</w:t>
      </w:r>
      <w:proofErr w:type="spellStart"/>
      <w:r>
        <w:t>Ort</w:t>
      </w:r>
      <w:proofErr w:type="spellEnd"/>
    </w:p>
    <w:p w14:paraId="59BC34EB" w14:textId="0E2297D2" w:rsidR="00DB4ED0" w:rsidRDefault="00DB4ED0" w:rsidP="00DB4ED0">
      <w:pPr>
        <w:jc w:val="both"/>
      </w:pPr>
      <w:r>
        <w:t xml:space="preserve">DM1 </w:t>
      </w:r>
      <w:proofErr w:type="gramStart"/>
      <w:r>
        <w:t xml:space="preserve">( </w:t>
      </w:r>
      <w:r w:rsidR="000168E6">
        <w:t xml:space="preserve"> </w:t>
      </w:r>
      <w:r>
        <w:t>)</w:t>
      </w:r>
      <w:proofErr w:type="gramEnd"/>
      <w:r>
        <w:t xml:space="preserve"> DM2 ( </w:t>
      </w:r>
      <w:r w:rsidR="000168E6">
        <w:t xml:space="preserve"> </w:t>
      </w:r>
      <w:r>
        <w:t>) TEMPO DE DIAGNÓSTICO: ______________________</w:t>
      </w:r>
    </w:p>
    <w:p w14:paraId="5228CA92" w14:textId="77777777" w:rsidR="000168E6" w:rsidRDefault="000168E6" w:rsidP="00DB4ED0">
      <w:pPr>
        <w:jc w:val="both"/>
      </w:pPr>
    </w:p>
    <w:p w14:paraId="24470014" w14:textId="5B0B0E19" w:rsidR="00DB4ED0" w:rsidRDefault="00DB4ED0" w:rsidP="00DB4ED0">
      <w:pPr>
        <w:jc w:val="both"/>
      </w:pPr>
      <w:r>
        <w:t>Tipo de úlcera: Etiologia da lesão:</w:t>
      </w:r>
    </w:p>
    <w:p w14:paraId="52DAB789" w14:textId="545274D8" w:rsidR="00DB4ED0" w:rsidRDefault="00DB4ED0" w:rsidP="00DB4ED0">
      <w:pPr>
        <w:jc w:val="both"/>
      </w:pPr>
      <w:proofErr w:type="gramStart"/>
      <w:r>
        <w:t xml:space="preserve">( </w:t>
      </w:r>
      <w:r w:rsidR="000168E6">
        <w:t xml:space="preserve"> </w:t>
      </w:r>
      <w:r>
        <w:t>)</w:t>
      </w:r>
      <w:proofErr w:type="gramEnd"/>
      <w:r>
        <w:t xml:space="preserve"> neuropática seca ( </w:t>
      </w:r>
      <w:r w:rsidR="000168E6">
        <w:t xml:space="preserve"> </w:t>
      </w:r>
      <w:r>
        <w:t>) Trauma__________________</w:t>
      </w:r>
    </w:p>
    <w:p w14:paraId="2BBFEC6C" w14:textId="5098FB7C" w:rsidR="00DB4ED0" w:rsidRDefault="00DB4ED0" w:rsidP="00DB4ED0">
      <w:pPr>
        <w:jc w:val="both"/>
      </w:pPr>
      <w:proofErr w:type="gramStart"/>
      <w:r>
        <w:t xml:space="preserve">( </w:t>
      </w:r>
      <w:r w:rsidR="000168E6">
        <w:t xml:space="preserve"> </w:t>
      </w:r>
      <w:r>
        <w:t>)</w:t>
      </w:r>
      <w:proofErr w:type="gramEnd"/>
      <w:r>
        <w:t xml:space="preserve"> neuropática úmida ( </w:t>
      </w:r>
      <w:r w:rsidR="000168E6">
        <w:t xml:space="preserve"> </w:t>
      </w:r>
      <w:r>
        <w:t>) Infecção ________________</w:t>
      </w:r>
    </w:p>
    <w:p w14:paraId="7CDDA30D" w14:textId="1DC465DD" w:rsidR="00DB4ED0" w:rsidRDefault="00DB4ED0" w:rsidP="00DB4ED0">
      <w:pPr>
        <w:jc w:val="both"/>
      </w:pPr>
      <w:proofErr w:type="gramStart"/>
      <w:r>
        <w:t xml:space="preserve">( </w:t>
      </w:r>
      <w:r w:rsidR="000168E6">
        <w:t xml:space="preserve"> </w:t>
      </w:r>
      <w:r>
        <w:t>)</w:t>
      </w:r>
      <w:proofErr w:type="gramEnd"/>
      <w:r>
        <w:t xml:space="preserve"> isquêmica superficial sem infecção ( </w:t>
      </w:r>
      <w:r w:rsidR="000168E6">
        <w:t xml:space="preserve"> </w:t>
      </w:r>
      <w:r>
        <w:t>) Estase venosa____________</w:t>
      </w:r>
    </w:p>
    <w:p w14:paraId="5DC53649" w14:textId="128498CB" w:rsidR="00DB4ED0" w:rsidRDefault="00DB4ED0" w:rsidP="00DB4ED0">
      <w:pPr>
        <w:jc w:val="both"/>
      </w:pPr>
      <w:proofErr w:type="gramStart"/>
      <w:r>
        <w:t xml:space="preserve">( </w:t>
      </w:r>
      <w:r w:rsidR="000168E6">
        <w:t xml:space="preserve"> </w:t>
      </w:r>
      <w:r>
        <w:t>)</w:t>
      </w:r>
      <w:proofErr w:type="gramEnd"/>
      <w:r>
        <w:t xml:space="preserve"> Outras__________________</w:t>
      </w:r>
    </w:p>
    <w:p w14:paraId="37C3CAD6" w14:textId="77777777" w:rsidR="000168E6" w:rsidRDefault="000168E6" w:rsidP="00DB4ED0">
      <w:pPr>
        <w:jc w:val="both"/>
      </w:pPr>
    </w:p>
    <w:p w14:paraId="71C0856E" w14:textId="03E65E7E" w:rsidR="00DB4ED0" w:rsidRDefault="00DB4ED0" w:rsidP="00DB4ED0">
      <w:pPr>
        <w:jc w:val="both"/>
      </w:pPr>
      <w:r>
        <w:t>Fase de cicatrização: _____________________________________________</w:t>
      </w:r>
    </w:p>
    <w:p w14:paraId="01CBB0EB" w14:textId="77777777" w:rsidR="00DB4ED0" w:rsidRDefault="00DB4ED0" w:rsidP="00DB4ED0">
      <w:pPr>
        <w:jc w:val="both"/>
      </w:pPr>
      <w:r>
        <w:t>Sítio da lesão: ___________________________________________________</w:t>
      </w:r>
    </w:p>
    <w:p w14:paraId="7E4EE6D5" w14:textId="77777777" w:rsidR="00DB4ED0" w:rsidRDefault="00DB4ED0" w:rsidP="00DB4ED0">
      <w:pPr>
        <w:jc w:val="both"/>
      </w:pPr>
      <w:r>
        <w:t>_______________________________________________________________</w:t>
      </w:r>
    </w:p>
    <w:p w14:paraId="33FA73D1" w14:textId="01F015B0" w:rsidR="00DB4ED0" w:rsidRDefault="00DB4ED0" w:rsidP="00DB4ED0">
      <w:pPr>
        <w:jc w:val="both"/>
      </w:pPr>
      <w:r>
        <w:t>Tempo de Surgimento da Lesão: ____________________________________</w:t>
      </w:r>
    </w:p>
    <w:p w14:paraId="2A39DBD7" w14:textId="77777777" w:rsidR="00DB4ED0" w:rsidRDefault="00DB4ED0" w:rsidP="00DB4ED0">
      <w:pPr>
        <w:jc w:val="both"/>
      </w:pPr>
      <w:r>
        <w:t>Tempo de Acompanhamento da Lesão:_______________________________</w:t>
      </w:r>
    </w:p>
    <w:p w14:paraId="0D5DC9B8" w14:textId="77777777" w:rsidR="000168E6" w:rsidRDefault="000168E6" w:rsidP="00DB4ED0">
      <w:pPr>
        <w:jc w:val="both"/>
      </w:pPr>
    </w:p>
    <w:p w14:paraId="08B38274" w14:textId="57E1D2B8" w:rsidR="00DB4ED0" w:rsidRDefault="00DB4ED0" w:rsidP="00DB4ED0">
      <w:pPr>
        <w:jc w:val="both"/>
      </w:pPr>
      <w:r>
        <w:t xml:space="preserve">Comorbidades associadas: </w:t>
      </w:r>
      <w:proofErr w:type="gramStart"/>
      <w:r>
        <w:t xml:space="preserve">( </w:t>
      </w:r>
      <w:r w:rsidR="000168E6">
        <w:t xml:space="preserve"> </w:t>
      </w:r>
      <w:r>
        <w:t>)</w:t>
      </w:r>
      <w:proofErr w:type="gramEnd"/>
      <w:r>
        <w:t xml:space="preserve"> HAS ( ) neuropatia ( </w:t>
      </w:r>
      <w:r w:rsidR="000168E6">
        <w:t xml:space="preserve"> </w:t>
      </w:r>
      <w:r>
        <w:t xml:space="preserve">) nefropatia ( </w:t>
      </w:r>
      <w:r w:rsidR="000168E6">
        <w:t xml:space="preserve"> </w:t>
      </w:r>
      <w:r>
        <w:t>) outras</w:t>
      </w:r>
    </w:p>
    <w:p w14:paraId="69A04A38" w14:textId="77777777" w:rsidR="00DB4ED0" w:rsidRDefault="00DB4ED0" w:rsidP="00DB4ED0">
      <w:pPr>
        <w:jc w:val="both"/>
      </w:pPr>
      <w:r>
        <w:t>______________________________________________________________</w:t>
      </w:r>
    </w:p>
    <w:p w14:paraId="25B63F82" w14:textId="77777777" w:rsidR="000168E6" w:rsidRDefault="000168E6" w:rsidP="00DB4ED0">
      <w:pPr>
        <w:jc w:val="both"/>
      </w:pPr>
    </w:p>
    <w:p w14:paraId="454C3B62" w14:textId="62104865" w:rsidR="00DB4ED0" w:rsidRDefault="00DB4ED0" w:rsidP="00DB4ED0">
      <w:pPr>
        <w:jc w:val="both"/>
      </w:pPr>
      <w:r>
        <w:t>Procedimentos cirúrgicos realizados:_________________________________</w:t>
      </w:r>
    </w:p>
    <w:p w14:paraId="188EEDCE" w14:textId="77777777" w:rsidR="00DB4ED0" w:rsidRDefault="00DB4ED0" w:rsidP="00DB4ED0">
      <w:pPr>
        <w:jc w:val="both"/>
      </w:pPr>
      <w:r>
        <w:t>_______________________________________________________________</w:t>
      </w:r>
    </w:p>
    <w:p w14:paraId="674C8C4B" w14:textId="77777777" w:rsidR="000168E6" w:rsidRDefault="000168E6" w:rsidP="00DB4ED0">
      <w:pPr>
        <w:jc w:val="both"/>
      </w:pPr>
    </w:p>
    <w:p w14:paraId="3E45AB16" w14:textId="5BAF1885" w:rsidR="00DB4ED0" w:rsidRDefault="00DB4ED0" w:rsidP="00DB4ED0">
      <w:pPr>
        <w:jc w:val="both"/>
      </w:pPr>
      <w:r>
        <w:t>Complicações: ___________________________________________________</w:t>
      </w:r>
    </w:p>
    <w:p w14:paraId="19E9B692" w14:textId="77777777" w:rsidR="000168E6" w:rsidRDefault="000168E6" w:rsidP="00DB4ED0">
      <w:pPr>
        <w:jc w:val="both"/>
      </w:pPr>
    </w:p>
    <w:p w14:paraId="11C14E20" w14:textId="7EAEFB40" w:rsidR="00DB4ED0" w:rsidRDefault="00DB4ED0" w:rsidP="00DB4ED0">
      <w:pPr>
        <w:jc w:val="both"/>
      </w:pPr>
      <w:r>
        <w:t>Sequelas permanentes: ____________________________________________</w:t>
      </w:r>
    </w:p>
    <w:p w14:paraId="48243100" w14:textId="77777777" w:rsidR="000168E6" w:rsidRDefault="000168E6" w:rsidP="00DB4ED0">
      <w:pPr>
        <w:jc w:val="both"/>
      </w:pPr>
    </w:p>
    <w:p w14:paraId="0A60CBBD" w14:textId="2F2C6F90" w:rsidR="000168E6" w:rsidRDefault="00DB4ED0" w:rsidP="00DB4ED0">
      <w:pPr>
        <w:jc w:val="both"/>
      </w:pPr>
      <w:r>
        <w:t xml:space="preserve">Medicamentos de uso </w:t>
      </w:r>
      <w:r w:rsidR="000168E6">
        <w:t>contínuo</w:t>
      </w:r>
      <w:r>
        <w:t>: _____________________________________</w:t>
      </w:r>
    </w:p>
    <w:p w14:paraId="646B238D" w14:textId="714F4D99" w:rsidR="00DB4ED0" w:rsidRDefault="00DB4ED0" w:rsidP="00DB4ED0">
      <w:pPr>
        <w:jc w:val="both"/>
      </w:pPr>
      <w:r>
        <w:t>HÁBITOS DE VIDA:</w:t>
      </w:r>
    </w:p>
    <w:p w14:paraId="7D3FD4E6" w14:textId="21FD92E8" w:rsidR="00DB4ED0" w:rsidRDefault="00DB4ED0" w:rsidP="00DB4ED0">
      <w:pPr>
        <w:jc w:val="both"/>
      </w:pPr>
      <w:r>
        <w:t xml:space="preserve">Tabagismo: </w:t>
      </w:r>
      <w:proofErr w:type="gramStart"/>
      <w:r>
        <w:t xml:space="preserve">( </w:t>
      </w:r>
      <w:r w:rsidR="000168E6">
        <w:t xml:space="preserve"> </w:t>
      </w:r>
      <w:r>
        <w:t>)</w:t>
      </w:r>
      <w:proofErr w:type="gramEnd"/>
      <w:r>
        <w:t xml:space="preserve"> não ( </w:t>
      </w:r>
      <w:r w:rsidR="000168E6">
        <w:t xml:space="preserve"> </w:t>
      </w:r>
      <w:r>
        <w:t>) sim Há quanto tempo?__________________</w:t>
      </w:r>
    </w:p>
    <w:p w14:paraId="14D7855A" w14:textId="59B483FE" w:rsidR="00DB4ED0" w:rsidRDefault="00DB4ED0" w:rsidP="00DB4ED0">
      <w:pPr>
        <w:jc w:val="both"/>
      </w:pPr>
      <w:r>
        <w:t xml:space="preserve">Etilismo: </w:t>
      </w:r>
      <w:proofErr w:type="gramStart"/>
      <w:r>
        <w:t xml:space="preserve">( </w:t>
      </w:r>
      <w:r w:rsidR="000168E6">
        <w:t xml:space="preserve"> </w:t>
      </w:r>
      <w:r>
        <w:t>)</w:t>
      </w:r>
      <w:proofErr w:type="gramEnd"/>
      <w:r>
        <w:t xml:space="preserve"> não ( </w:t>
      </w:r>
      <w:r w:rsidR="000168E6">
        <w:t xml:space="preserve"> </w:t>
      </w:r>
      <w:r>
        <w:t>) sim Há quanto tempo?__________________</w:t>
      </w:r>
    </w:p>
    <w:p w14:paraId="7DC36FED" w14:textId="47238627" w:rsidR="000168E6" w:rsidRDefault="000168E6" w:rsidP="000168E6">
      <w:pPr>
        <w:jc w:val="center"/>
      </w:pPr>
    </w:p>
    <w:p w14:paraId="50B4339C" w14:textId="1C6499F4" w:rsidR="000168E6" w:rsidRDefault="000168E6" w:rsidP="000168E6">
      <w:pPr>
        <w:jc w:val="center"/>
      </w:pPr>
      <w:r>
        <w:t>Macapá (AP), _______/____________/_________</w:t>
      </w:r>
    </w:p>
    <w:p w14:paraId="04C65124" w14:textId="77777777" w:rsidR="000168E6" w:rsidRDefault="000168E6" w:rsidP="00DB4ED0">
      <w:pPr>
        <w:jc w:val="both"/>
        <w:rPr>
          <w:sz w:val="20"/>
          <w:szCs w:val="20"/>
        </w:rPr>
      </w:pPr>
    </w:p>
    <w:p w14:paraId="67578B0B" w14:textId="77777777" w:rsidR="000168E6" w:rsidRDefault="000168E6" w:rsidP="000168E6">
      <w:pPr>
        <w:jc w:val="center"/>
      </w:pPr>
    </w:p>
    <w:p w14:paraId="6DD0E9CD" w14:textId="421CD656" w:rsidR="000168E6" w:rsidRDefault="000168E6" w:rsidP="000168E6">
      <w:pPr>
        <w:jc w:val="center"/>
      </w:pPr>
      <w:r>
        <w:t>________________________________</w:t>
      </w:r>
    </w:p>
    <w:p w14:paraId="64B0CDB8" w14:textId="247E01C2" w:rsidR="000168E6" w:rsidRPr="000168E6" w:rsidRDefault="000168E6" w:rsidP="000168E6">
      <w:pPr>
        <w:jc w:val="center"/>
      </w:pPr>
      <w:r>
        <w:t>Responsável pela coleta</w:t>
      </w:r>
    </w:p>
    <w:p w14:paraId="305FCA35" w14:textId="5610FC6D" w:rsidR="00DB4ED0" w:rsidRPr="000168E6" w:rsidRDefault="00DB4ED0" w:rsidP="00DB4ED0">
      <w:pPr>
        <w:jc w:val="both"/>
        <w:rPr>
          <w:sz w:val="20"/>
          <w:szCs w:val="20"/>
        </w:rPr>
      </w:pPr>
      <w:r w:rsidRPr="000168E6">
        <w:rPr>
          <w:sz w:val="20"/>
          <w:szCs w:val="20"/>
        </w:rPr>
        <w:t xml:space="preserve">Fonte: </w:t>
      </w:r>
      <w:r w:rsidR="00763639" w:rsidRPr="000168E6">
        <w:rPr>
          <w:sz w:val="20"/>
          <w:szCs w:val="20"/>
        </w:rPr>
        <w:t xml:space="preserve">Moura (2017). </w:t>
      </w:r>
    </w:p>
    <w:p w14:paraId="36E1CF92" w14:textId="77777777" w:rsidR="004B7E15" w:rsidRPr="00B31953" w:rsidRDefault="004B7E15" w:rsidP="00B31953">
      <w:pPr>
        <w:pStyle w:val="Ttulo1"/>
        <w:jc w:val="center"/>
        <w:rPr>
          <w:rFonts w:asciiTheme="minorHAnsi" w:hAnsiTheme="minorHAnsi" w:cstheme="minorHAnsi"/>
          <w:b/>
          <w:bCs/>
          <w:color w:val="000000" w:themeColor="text1"/>
          <w:sz w:val="24"/>
          <w:szCs w:val="24"/>
        </w:rPr>
      </w:pPr>
      <w:bookmarkStart w:id="26" w:name="_Toc153636605"/>
      <w:r w:rsidRPr="00B31953">
        <w:rPr>
          <w:rFonts w:asciiTheme="minorHAnsi" w:hAnsiTheme="minorHAnsi" w:cstheme="minorHAnsi"/>
          <w:b/>
          <w:bCs/>
          <w:color w:val="000000" w:themeColor="text1"/>
          <w:sz w:val="24"/>
          <w:szCs w:val="24"/>
        </w:rPr>
        <w:lastRenderedPageBreak/>
        <w:t>ANEXO C</w:t>
      </w:r>
      <w:bookmarkEnd w:id="26"/>
    </w:p>
    <w:p w14:paraId="0FE4D48E" w14:textId="77777777" w:rsidR="004B7E15" w:rsidRDefault="004B7E15" w:rsidP="004B7E15">
      <w:pPr>
        <w:jc w:val="both"/>
      </w:pPr>
    </w:p>
    <w:p w14:paraId="58BB0E1F" w14:textId="77777777" w:rsidR="004B7E15" w:rsidRPr="009F4590" w:rsidRDefault="004B7E15" w:rsidP="009F4590">
      <w:pPr>
        <w:pStyle w:val="Ttulo2"/>
        <w:jc w:val="center"/>
        <w:rPr>
          <w:rFonts w:asciiTheme="minorHAnsi" w:hAnsiTheme="minorHAnsi" w:cstheme="minorHAnsi"/>
          <w:b/>
          <w:bCs/>
          <w:color w:val="000000" w:themeColor="text1"/>
          <w:sz w:val="24"/>
          <w:szCs w:val="24"/>
        </w:rPr>
      </w:pPr>
      <w:bookmarkStart w:id="27" w:name="_Toc153636606"/>
      <w:r w:rsidRPr="009F4590">
        <w:rPr>
          <w:rFonts w:asciiTheme="minorHAnsi" w:hAnsiTheme="minorHAnsi" w:cstheme="minorHAnsi"/>
          <w:b/>
          <w:bCs/>
          <w:color w:val="000000" w:themeColor="text1"/>
          <w:sz w:val="24"/>
          <w:szCs w:val="24"/>
        </w:rPr>
        <w:t>AUTORIZAÇÃO PARA OBTENÇÃO E USO DE FOTOGRAFIAS</w:t>
      </w:r>
      <w:bookmarkEnd w:id="27"/>
    </w:p>
    <w:p w14:paraId="1B19A07E" w14:textId="77777777" w:rsidR="004B7E15" w:rsidRDefault="004B7E15" w:rsidP="004B7E15">
      <w:pPr>
        <w:jc w:val="both"/>
      </w:pPr>
    </w:p>
    <w:p w14:paraId="412EC476" w14:textId="77777777" w:rsidR="004B7E15" w:rsidRDefault="004B7E15" w:rsidP="004B7E15">
      <w:pPr>
        <w:jc w:val="both"/>
      </w:pPr>
      <w:r>
        <w:t xml:space="preserve">Nome do </w:t>
      </w:r>
      <w:proofErr w:type="spellStart"/>
      <w:r>
        <w:t>paciente:______________________________________Idade</w:t>
      </w:r>
      <w:proofErr w:type="spellEnd"/>
      <w:r>
        <w:t>:_____</w:t>
      </w:r>
    </w:p>
    <w:p w14:paraId="3A33AFAB" w14:textId="77777777" w:rsidR="004B7E15" w:rsidRDefault="004B7E15" w:rsidP="004B7E15">
      <w:pPr>
        <w:jc w:val="both"/>
      </w:pPr>
      <w:r>
        <w:t>Registro/</w:t>
      </w:r>
      <w:proofErr w:type="spellStart"/>
      <w:r>
        <w:t>Prontuário:____________________Registro</w:t>
      </w:r>
      <w:proofErr w:type="spellEnd"/>
      <w:r>
        <w:t xml:space="preserve"> do SUS:______________</w:t>
      </w:r>
    </w:p>
    <w:p w14:paraId="6BE713ED" w14:textId="77777777" w:rsidR="004B7E15" w:rsidRDefault="004B7E15" w:rsidP="004B7E15">
      <w:pPr>
        <w:jc w:val="both"/>
      </w:pPr>
      <w:r>
        <w:t>RG:_______________________________________CPF:_________________</w:t>
      </w:r>
    </w:p>
    <w:p w14:paraId="1AF45F04" w14:textId="77777777" w:rsidR="004B7E15" w:rsidRDefault="004B7E15" w:rsidP="004B7E15">
      <w:pPr>
        <w:jc w:val="both"/>
      </w:pPr>
      <w:r>
        <w:t>Endereço:_______________________________________________________</w:t>
      </w:r>
    </w:p>
    <w:p w14:paraId="2BEDCFEE" w14:textId="77777777" w:rsidR="004B7E15" w:rsidRDefault="004B7E15" w:rsidP="004B7E15">
      <w:pPr>
        <w:jc w:val="both"/>
      </w:pPr>
      <w:r>
        <w:t>Cidade:_________________________Telefone:_________________________</w:t>
      </w:r>
    </w:p>
    <w:p w14:paraId="5D4EAF22" w14:textId="77777777" w:rsidR="004B7E15" w:rsidRDefault="004B7E15" w:rsidP="004B7E15">
      <w:pPr>
        <w:jc w:val="both"/>
      </w:pPr>
      <w:r>
        <w:t>Nome do Médico responsável pelo caso:_______________________________</w:t>
      </w:r>
    </w:p>
    <w:p w14:paraId="056E3B41" w14:textId="77777777" w:rsidR="004B7E15" w:rsidRDefault="004B7E15" w:rsidP="004B7E15">
      <w:pPr>
        <w:jc w:val="both"/>
      </w:pPr>
    </w:p>
    <w:p w14:paraId="70E3D200" w14:textId="77777777" w:rsidR="004B7E15" w:rsidRDefault="004B7E15" w:rsidP="004B7E15">
      <w:pPr>
        <w:jc w:val="both"/>
      </w:pPr>
      <w:r>
        <w:t>OBJETO: Fotografia das outorgantes</w:t>
      </w:r>
    </w:p>
    <w:p w14:paraId="6EFC3C57" w14:textId="77777777" w:rsidR="004B7E15" w:rsidRDefault="004B7E15" w:rsidP="004B7E15">
      <w:pPr>
        <w:jc w:val="both"/>
      </w:pPr>
      <w:r>
        <w:t>Neste ato, a título gratuito, autorizo, por prazo indeterminado e sem limites de território, a (NOME DA INSTITUIÇÃO) a obter fotos e reproduzir a minha imagem fixada nas mesmas, objeto desta autorização, para todos os fins científicos e educacionais não expressamente mencionados aqui.</w:t>
      </w:r>
    </w:p>
    <w:p w14:paraId="5DA3B6A3" w14:textId="77777777" w:rsidR="004B7E15" w:rsidRDefault="004B7E15" w:rsidP="004B7E15">
      <w:pPr>
        <w:jc w:val="both"/>
      </w:pPr>
      <w:r>
        <w:t>Declaro que tenho ciência de que, se estritamente necessário, minhas feições podem ficar visíveis, portanto, reconhecíveis nas fotos e serem publicadas e utilizadas para todos os fins mencionados acima. Entretanto, somente não autorizo a inclusão do meu nome em nenhuma das imagens a serem utilizadas para os propósitos desta autorização.</w:t>
      </w:r>
    </w:p>
    <w:p w14:paraId="6CA26DBE" w14:textId="77777777" w:rsidR="004B7E15" w:rsidRDefault="004B7E15" w:rsidP="004B7E15">
      <w:pPr>
        <w:jc w:val="both"/>
      </w:pPr>
      <w:r>
        <w:t>Por fim, renuncio a quaisquer direitos relacionados à presente autorização para uso e publicação de minhas fotografias, isentando a (NOME DA INSTITUIÇÃO) e seus integrantes profissionais de qualquer ação judicial que tenha objeto esses mesmos direitos.</w:t>
      </w:r>
    </w:p>
    <w:p w14:paraId="2E590CC2" w14:textId="77777777" w:rsidR="004B7E15" w:rsidRDefault="004B7E15" w:rsidP="004B7E15">
      <w:pPr>
        <w:jc w:val="both"/>
      </w:pPr>
    </w:p>
    <w:p w14:paraId="294B3656" w14:textId="77777777" w:rsidR="004B7E15" w:rsidRDefault="004B7E15" w:rsidP="004B7E15">
      <w:pPr>
        <w:jc w:val="both"/>
      </w:pPr>
      <w:r>
        <w:t>Macapá, ___/___/___</w:t>
      </w:r>
    </w:p>
    <w:p w14:paraId="45703C23" w14:textId="77777777" w:rsidR="004B7E15" w:rsidRDefault="004B7E15" w:rsidP="004B7E15">
      <w:pPr>
        <w:jc w:val="both"/>
      </w:pPr>
    </w:p>
    <w:p w14:paraId="7DBFDBB5" w14:textId="77777777" w:rsidR="004B7E15" w:rsidRDefault="004B7E15" w:rsidP="004B7E15">
      <w:pPr>
        <w:jc w:val="both"/>
      </w:pPr>
      <w:r>
        <w:t>Ass. do paciente:__________________________________________________</w:t>
      </w:r>
    </w:p>
    <w:p w14:paraId="445CBC85" w14:textId="77777777" w:rsidR="004B7E15" w:rsidRDefault="004B7E15" w:rsidP="004B7E15">
      <w:pPr>
        <w:jc w:val="both"/>
      </w:pPr>
      <w:r>
        <w:t>Ass. do responsável legal (se for o caso):_______________________________</w:t>
      </w:r>
    </w:p>
    <w:p w14:paraId="34B90745" w14:textId="3100F8FE" w:rsidR="004B7E15" w:rsidRDefault="004B7E15" w:rsidP="004B7E15">
      <w:pPr>
        <w:jc w:val="both"/>
      </w:pPr>
      <w:r>
        <w:t>Ass. e Carimbo do Profissional Responsável pela foto:_________________________</w:t>
      </w:r>
    </w:p>
    <w:p w14:paraId="17F27FBF" w14:textId="77777777" w:rsidR="004B7E15" w:rsidRDefault="004B7E15" w:rsidP="004C3762">
      <w:pPr>
        <w:jc w:val="both"/>
      </w:pPr>
    </w:p>
    <w:p w14:paraId="19FAB69C" w14:textId="77777777" w:rsidR="003617A5" w:rsidRDefault="003617A5" w:rsidP="004C3762">
      <w:pPr>
        <w:jc w:val="both"/>
      </w:pPr>
    </w:p>
    <w:p w14:paraId="1A45AE84" w14:textId="77777777" w:rsidR="003617A5" w:rsidRDefault="003617A5" w:rsidP="004C3762">
      <w:pPr>
        <w:jc w:val="both"/>
      </w:pPr>
    </w:p>
    <w:p w14:paraId="2B7764B9" w14:textId="77777777" w:rsidR="003617A5" w:rsidRDefault="003617A5" w:rsidP="004C3762">
      <w:pPr>
        <w:jc w:val="both"/>
      </w:pPr>
    </w:p>
    <w:p w14:paraId="5C8C32EE" w14:textId="77777777" w:rsidR="003617A5" w:rsidRDefault="003617A5" w:rsidP="004C3762">
      <w:pPr>
        <w:jc w:val="both"/>
      </w:pPr>
    </w:p>
    <w:p w14:paraId="2CDC9D24" w14:textId="77777777" w:rsidR="003617A5" w:rsidRDefault="003617A5" w:rsidP="004C3762">
      <w:pPr>
        <w:jc w:val="both"/>
      </w:pPr>
    </w:p>
    <w:p w14:paraId="5E8CFD6D" w14:textId="77777777" w:rsidR="003617A5" w:rsidRDefault="003617A5" w:rsidP="004C3762">
      <w:pPr>
        <w:jc w:val="both"/>
      </w:pPr>
    </w:p>
    <w:p w14:paraId="6243FA4E" w14:textId="77777777" w:rsidR="003617A5" w:rsidRDefault="003617A5" w:rsidP="004C3762">
      <w:pPr>
        <w:jc w:val="both"/>
      </w:pPr>
    </w:p>
    <w:p w14:paraId="74767B80" w14:textId="77777777" w:rsidR="003617A5" w:rsidRDefault="003617A5" w:rsidP="004C3762">
      <w:pPr>
        <w:jc w:val="both"/>
      </w:pPr>
    </w:p>
    <w:p w14:paraId="68F8715D" w14:textId="77777777" w:rsidR="003617A5" w:rsidRDefault="003617A5" w:rsidP="004C3762">
      <w:pPr>
        <w:jc w:val="both"/>
      </w:pPr>
    </w:p>
    <w:p w14:paraId="15C5D7A6" w14:textId="77777777" w:rsidR="003617A5" w:rsidRDefault="003617A5" w:rsidP="004C3762">
      <w:pPr>
        <w:jc w:val="both"/>
      </w:pPr>
    </w:p>
    <w:p w14:paraId="1DBC746F" w14:textId="77777777" w:rsidR="003617A5" w:rsidRDefault="003617A5" w:rsidP="004C3762">
      <w:pPr>
        <w:jc w:val="both"/>
      </w:pPr>
    </w:p>
    <w:p w14:paraId="56A7B829" w14:textId="77777777" w:rsidR="003617A5" w:rsidRDefault="003617A5" w:rsidP="004C3762">
      <w:pPr>
        <w:jc w:val="both"/>
      </w:pPr>
    </w:p>
    <w:p w14:paraId="685EAF8D" w14:textId="77777777" w:rsidR="003617A5" w:rsidRDefault="003617A5" w:rsidP="004C3762">
      <w:pPr>
        <w:jc w:val="both"/>
      </w:pPr>
    </w:p>
    <w:p w14:paraId="701C207A" w14:textId="77777777" w:rsidR="003617A5" w:rsidRDefault="003617A5" w:rsidP="004C3762">
      <w:pPr>
        <w:jc w:val="both"/>
      </w:pPr>
    </w:p>
    <w:p w14:paraId="419E888D" w14:textId="77777777" w:rsidR="003617A5" w:rsidRDefault="003617A5" w:rsidP="004C3762">
      <w:pPr>
        <w:jc w:val="both"/>
      </w:pPr>
    </w:p>
    <w:p w14:paraId="4E6352DF" w14:textId="77777777" w:rsidR="00B9550D" w:rsidRDefault="00B9550D" w:rsidP="00F3221F">
      <w:pPr>
        <w:jc w:val="center"/>
        <w:rPr>
          <w:b/>
          <w:bCs/>
        </w:rPr>
      </w:pPr>
    </w:p>
    <w:sectPr w:rsidR="00B9550D" w:rsidSect="00AD1DB3">
      <w:headerReference w:type="even" r:id="rId26"/>
      <w:headerReference w:type="default" r:id="rId2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FECC" w14:textId="77777777" w:rsidR="0087481D" w:rsidRDefault="0087481D" w:rsidP="002C17FC">
      <w:r>
        <w:separator/>
      </w:r>
    </w:p>
  </w:endnote>
  <w:endnote w:type="continuationSeparator" w:id="0">
    <w:p w14:paraId="2F6FFCF1" w14:textId="77777777" w:rsidR="0087481D" w:rsidRDefault="0087481D" w:rsidP="002C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B5DF" w14:textId="77777777" w:rsidR="0087481D" w:rsidRDefault="0087481D" w:rsidP="002C17FC">
      <w:r>
        <w:separator/>
      </w:r>
    </w:p>
  </w:footnote>
  <w:footnote w:type="continuationSeparator" w:id="0">
    <w:p w14:paraId="232EEB78" w14:textId="77777777" w:rsidR="0087481D" w:rsidRDefault="0087481D" w:rsidP="002C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40611364"/>
      <w:docPartObj>
        <w:docPartGallery w:val="Page Numbers (Top of Page)"/>
        <w:docPartUnique/>
      </w:docPartObj>
    </w:sdtPr>
    <w:sdtContent>
      <w:p w14:paraId="1AD1D397" w14:textId="1B039102" w:rsidR="00AD1DB3" w:rsidRDefault="00AD1DB3" w:rsidP="00370793">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CBBC719" w14:textId="77777777" w:rsidR="00AD1DB3" w:rsidRDefault="00AD1DB3" w:rsidP="00AD1DB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09459166"/>
      <w:docPartObj>
        <w:docPartGallery w:val="Page Numbers (Top of Page)"/>
        <w:docPartUnique/>
      </w:docPartObj>
    </w:sdtPr>
    <w:sdtContent>
      <w:p w14:paraId="22A70EA0" w14:textId="288BCDAE" w:rsidR="00AD1DB3" w:rsidRDefault="00AD1DB3" w:rsidP="00370793">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0485C0E" w14:textId="13214FFA" w:rsidR="002C17FC" w:rsidRDefault="002C17FC" w:rsidP="00AD1DB3">
    <w:pPr>
      <w:pStyle w:val="Cabealho"/>
      <w:ind w:right="360"/>
      <w:jc w:val="right"/>
    </w:pPr>
  </w:p>
  <w:p w14:paraId="05B00F5B" w14:textId="77777777" w:rsidR="002C17FC" w:rsidRDefault="002C17F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663"/>
    <w:multiLevelType w:val="multilevel"/>
    <w:tmpl w:val="2B48F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C6C0E"/>
    <w:multiLevelType w:val="hybridMultilevel"/>
    <w:tmpl w:val="1B503E3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0023F2"/>
    <w:multiLevelType w:val="hybridMultilevel"/>
    <w:tmpl w:val="8056F1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F958EE"/>
    <w:multiLevelType w:val="hybridMultilevel"/>
    <w:tmpl w:val="BABC64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BB7E9C"/>
    <w:multiLevelType w:val="multilevel"/>
    <w:tmpl w:val="0BF2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12FA8"/>
    <w:multiLevelType w:val="multilevel"/>
    <w:tmpl w:val="161C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030D7"/>
    <w:multiLevelType w:val="multilevel"/>
    <w:tmpl w:val="CA942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B3931"/>
    <w:multiLevelType w:val="multilevel"/>
    <w:tmpl w:val="72FE1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C204A"/>
    <w:multiLevelType w:val="multilevel"/>
    <w:tmpl w:val="03C601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2311B"/>
    <w:multiLevelType w:val="multilevel"/>
    <w:tmpl w:val="21C4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4156A"/>
    <w:multiLevelType w:val="multilevel"/>
    <w:tmpl w:val="890C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64DF8"/>
    <w:multiLevelType w:val="multilevel"/>
    <w:tmpl w:val="EEACE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B2A14"/>
    <w:multiLevelType w:val="hybridMultilevel"/>
    <w:tmpl w:val="96F47B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30E5C3B"/>
    <w:multiLevelType w:val="multilevel"/>
    <w:tmpl w:val="F46A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A1514A"/>
    <w:multiLevelType w:val="multilevel"/>
    <w:tmpl w:val="84F8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A91681"/>
    <w:multiLevelType w:val="hybridMultilevel"/>
    <w:tmpl w:val="FBFA3214"/>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3069FA"/>
    <w:multiLevelType w:val="hybridMultilevel"/>
    <w:tmpl w:val="BABC64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F13177"/>
    <w:multiLevelType w:val="hybridMultilevel"/>
    <w:tmpl w:val="CE80790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15:restartNumberingAfterBreak="0">
    <w:nsid w:val="4C522038"/>
    <w:multiLevelType w:val="multilevel"/>
    <w:tmpl w:val="7338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E4434"/>
    <w:multiLevelType w:val="hybridMultilevel"/>
    <w:tmpl w:val="BC1285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BD71CF9"/>
    <w:multiLevelType w:val="hybridMultilevel"/>
    <w:tmpl w:val="7FEC28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1891967"/>
    <w:multiLevelType w:val="hybridMultilevel"/>
    <w:tmpl w:val="2D765C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289602D"/>
    <w:multiLevelType w:val="hybridMultilevel"/>
    <w:tmpl w:val="E5EC41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8FC3166"/>
    <w:multiLevelType w:val="hybridMultilevel"/>
    <w:tmpl w:val="ABF2D62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1449859839">
    <w:abstractNumId w:val="9"/>
  </w:num>
  <w:num w:numId="2" w16cid:durableId="810248915">
    <w:abstractNumId w:val="13"/>
  </w:num>
  <w:num w:numId="3" w16cid:durableId="1694263258">
    <w:abstractNumId w:val="0"/>
  </w:num>
  <w:num w:numId="4" w16cid:durableId="746609348">
    <w:abstractNumId w:val="7"/>
  </w:num>
  <w:num w:numId="5" w16cid:durableId="365911092">
    <w:abstractNumId w:val="11"/>
  </w:num>
  <w:num w:numId="6" w16cid:durableId="984746415">
    <w:abstractNumId w:val="10"/>
  </w:num>
  <w:num w:numId="7" w16cid:durableId="538979082">
    <w:abstractNumId w:val="5"/>
  </w:num>
  <w:num w:numId="8" w16cid:durableId="2004892472">
    <w:abstractNumId w:val="4"/>
  </w:num>
  <w:num w:numId="9" w16cid:durableId="367876348">
    <w:abstractNumId w:val="6"/>
  </w:num>
  <w:num w:numId="10" w16cid:durableId="1470592503">
    <w:abstractNumId w:val="18"/>
  </w:num>
  <w:num w:numId="11" w16cid:durableId="792139366">
    <w:abstractNumId w:val="14"/>
  </w:num>
  <w:num w:numId="12" w16cid:durableId="2026471157">
    <w:abstractNumId w:val="21"/>
  </w:num>
  <w:num w:numId="13" w16cid:durableId="1472482819">
    <w:abstractNumId w:val="1"/>
  </w:num>
  <w:num w:numId="14" w16cid:durableId="1829010595">
    <w:abstractNumId w:val="20"/>
  </w:num>
  <w:num w:numId="15" w16cid:durableId="719785276">
    <w:abstractNumId w:val="3"/>
  </w:num>
  <w:num w:numId="16" w16cid:durableId="1922177767">
    <w:abstractNumId w:val="16"/>
  </w:num>
  <w:num w:numId="17" w16cid:durableId="1899976091">
    <w:abstractNumId w:val="22"/>
  </w:num>
  <w:num w:numId="18" w16cid:durableId="969550827">
    <w:abstractNumId w:val="2"/>
  </w:num>
  <w:num w:numId="19" w16cid:durableId="1336808933">
    <w:abstractNumId w:val="12"/>
  </w:num>
  <w:num w:numId="20" w16cid:durableId="1947686953">
    <w:abstractNumId w:val="19"/>
  </w:num>
  <w:num w:numId="21" w16cid:durableId="939028909">
    <w:abstractNumId w:val="17"/>
  </w:num>
  <w:num w:numId="22" w16cid:durableId="2141726675">
    <w:abstractNumId w:val="15"/>
  </w:num>
  <w:num w:numId="23" w16cid:durableId="594443675">
    <w:abstractNumId w:val="8"/>
  </w:num>
  <w:num w:numId="24" w16cid:durableId="4735211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A9"/>
    <w:rsid w:val="0000138B"/>
    <w:rsid w:val="000021C7"/>
    <w:rsid w:val="000021FF"/>
    <w:rsid w:val="00002BC8"/>
    <w:rsid w:val="00005CB2"/>
    <w:rsid w:val="00006E69"/>
    <w:rsid w:val="00010ABE"/>
    <w:rsid w:val="00012058"/>
    <w:rsid w:val="0001228D"/>
    <w:rsid w:val="000168E6"/>
    <w:rsid w:val="00023C28"/>
    <w:rsid w:val="0002663E"/>
    <w:rsid w:val="0002700B"/>
    <w:rsid w:val="000309D7"/>
    <w:rsid w:val="00032CAE"/>
    <w:rsid w:val="00044255"/>
    <w:rsid w:val="000472C0"/>
    <w:rsid w:val="00053533"/>
    <w:rsid w:val="000570AB"/>
    <w:rsid w:val="000606CE"/>
    <w:rsid w:val="000619D5"/>
    <w:rsid w:val="0006694E"/>
    <w:rsid w:val="00074D3E"/>
    <w:rsid w:val="000751D1"/>
    <w:rsid w:val="00081ECC"/>
    <w:rsid w:val="00082AF3"/>
    <w:rsid w:val="00090BE8"/>
    <w:rsid w:val="00090E29"/>
    <w:rsid w:val="00092BB1"/>
    <w:rsid w:val="00092C5D"/>
    <w:rsid w:val="000942ED"/>
    <w:rsid w:val="000974E4"/>
    <w:rsid w:val="000A38CF"/>
    <w:rsid w:val="000A5329"/>
    <w:rsid w:val="000A624F"/>
    <w:rsid w:val="000B20B1"/>
    <w:rsid w:val="000B2A15"/>
    <w:rsid w:val="000B3492"/>
    <w:rsid w:val="000B643D"/>
    <w:rsid w:val="000B778A"/>
    <w:rsid w:val="000C3457"/>
    <w:rsid w:val="000C459F"/>
    <w:rsid w:val="000C4D16"/>
    <w:rsid w:val="000C68BA"/>
    <w:rsid w:val="000D1D6B"/>
    <w:rsid w:val="000D3D12"/>
    <w:rsid w:val="000E339F"/>
    <w:rsid w:val="000E5206"/>
    <w:rsid w:val="000E7166"/>
    <w:rsid w:val="000F3C6E"/>
    <w:rsid w:val="000F4BED"/>
    <w:rsid w:val="000F7C50"/>
    <w:rsid w:val="001057CF"/>
    <w:rsid w:val="0010622C"/>
    <w:rsid w:val="001119BB"/>
    <w:rsid w:val="001142AE"/>
    <w:rsid w:val="00114D35"/>
    <w:rsid w:val="00114F01"/>
    <w:rsid w:val="0011675D"/>
    <w:rsid w:val="00116A67"/>
    <w:rsid w:val="00122166"/>
    <w:rsid w:val="00123DA1"/>
    <w:rsid w:val="00124566"/>
    <w:rsid w:val="001246F5"/>
    <w:rsid w:val="00125515"/>
    <w:rsid w:val="00126BD2"/>
    <w:rsid w:val="00131B3C"/>
    <w:rsid w:val="00133D08"/>
    <w:rsid w:val="00136509"/>
    <w:rsid w:val="00137732"/>
    <w:rsid w:val="001422DE"/>
    <w:rsid w:val="0014624E"/>
    <w:rsid w:val="00146CE0"/>
    <w:rsid w:val="00146F58"/>
    <w:rsid w:val="00154195"/>
    <w:rsid w:val="00157C3D"/>
    <w:rsid w:val="00160D1E"/>
    <w:rsid w:val="00166056"/>
    <w:rsid w:val="00166784"/>
    <w:rsid w:val="00167637"/>
    <w:rsid w:val="00171893"/>
    <w:rsid w:val="001728B1"/>
    <w:rsid w:val="00175F37"/>
    <w:rsid w:val="00176DC9"/>
    <w:rsid w:val="001820C8"/>
    <w:rsid w:val="001853E3"/>
    <w:rsid w:val="001928F5"/>
    <w:rsid w:val="001956B3"/>
    <w:rsid w:val="001A3283"/>
    <w:rsid w:val="001A47EE"/>
    <w:rsid w:val="001B056A"/>
    <w:rsid w:val="001B3C77"/>
    <w:rsid w:val="001B4C54"/>
    <w:rsid w:val="001B62D2"/>
    <w:rsid w:val="001B7551"/>
    <w:rsid w:val="001C01AE"/>
    <w:rsid w:val="001C01B3"/>
    <w:rsid w:val="001C32B8"/>
    <w:rsid w:val="001D0E54"/>
    <w:rsid w:val="001D5465"/>
    <w:rsid w:val="001D61E8"/>
    <w:rsid w:val="001E2F06"/>
    <w:rsid w:val="001E30FA"/>
    <w:rsid w:val="001E5762"/>
    <w:rsid w:val="001F1A05"/>
    <w:rsid w:val="001F4A32"/>
    <w:rsid w:val="001F4F62"/>
    <w:rsid w:val="001F620C"/>
    <w:rsid w:val="002015A5"/>
    <w:rsid w:val="00203A4D"/>
    <w:rsid w:val="00203D11"/>
    <w:rsid w:val="002108A4"/>
    <w:rsid w:val="00210F11"/>
    <w:rsid w:val="00216565"/>
    <w:rsid w:val="00216F54"/>
    <w:rsid w:val="00220747"/>
    <w:rsid w:val="00222C0F"/>
    <w:rsid w:val="002232A5"/>
    <w:rsid w:val="00231A14"/>
    <w:rsid w:val="00232081"/>
    <w:rsid w:val="00232C08"/>
    <w:rsid w:val="00233F44"/>
    <w:rsid w:val="00245875"/>
    <w:rsid w:val="00256E00"/>
    <w:rsid w:val="00257EE8"/>
    <w:rsid w:val="00260207"/>
    <w:rsid w:val="002610B4"/>
    <w:rsid w:val="002629D9"/>
    <w:rsid w:val="00265F3B"/>
    <w:rsid w:val="00270C0E"/>
    <w:rsid w:val="00271477"/>
    <w:rsid w:val="0027352B"/>
    <w:rsid w:val="00273BD4"/>
    <w:rsid w:val="0027417E"/>
    <w:rsid w:val="00276B1C"/>
    <w:rsid w:val="00282963"/>
    <w:rsid w:val="00286499"/>
    <w:rsid w:val="002A0EFF"/>
    <w:rsid w:val="002A5804"/>
    <w:rsid w:val="002A5CF9"/>
    <w:rsid w:val="002A5DF8"/>
    <w:rsid w:val="002A7AC4"/>
    <w:rsid w:val="002B12B9"/>
    <w:rsid w:val="002B3234"/>
    <w:rsid w:val="002B3559"/>
    <w:rsid w:val="002C04AC"/>
    <w:rsid w:val="002C0F4A"/>
    <w:rsid w:val="002C17FC"/>
    <w:rsid w:val="002C2BD1"/>
    <w:rsid w:val="002C6519"/>
    <w:rsid w:val="002C7AC7"/>
    <w:rsid w:val="002D199D"/>
    <w:rsid w:val="002D36E4"/>
    <w:rsid w:val="002D71C6"/>
    <w:rsid w:val="002D7795"/>
    <w:rsid w:val="002D7CFD"/>
    <w:rsid w:val="002E7964"/>
    <w:rsid w:val="002F5BCC"/>
    <w:rsid w:val="002F6FE2"/>
    <w:rsid w:val="002F70C8"/>
    <w:rsid w:val="00301695"/>
    <w:rsid w:val="003029D9"/>
    <w:rsid w:val="0030638C"/>
    <w:rsid w:val="00311266"/>
    <w:rsid w:val="00315538"/>
    <w:rsid w:val="003267E0"/>
    <w:rsid w:val="00333165"/>
    <w:rsid w:val="00334D8B"/>
    <w:rsid w:val="00337C76"/>
    <w:rsid w:val="00341A7D"/>
    <w:rsid w:val="003447D3"/>
    <w:rsid w:val="0034677A"/>
    <w:rsid w:val="00346ECF"/>
    <w:rsid w:val="00356C32"/>
    <w:rsid w:val="003617A5"/>
    <w:rsid w:val="00361CB0"/>
    <w:rsid w:val="003628B8"/>
    <w:rsid w:val="00365F16"/>
    <w:rsid w:val="003717C3"/>
    <w:rsid w:val="00372105"/>
    <w:rsid w:val="00384034"/>
    <w:rsid w:val="00385BA7"/>
    <w:rsid w:val="003867EF"/>
    <w:rsid w:val="003941C6"/>
    <w:rsid w:val="0039590A"/>
    <w:rsid w:val="00397863"/>
    <w:rsid w:val="003A1625"/>
    <w:rsid w:val="003A423C"/>
    <w:rsid w:val="003B592E"/>
    <w:rsid w:val="003C0694"/>
    <w:rsid w:val="003D0FFC"/>
    <w:rsid w:val="003D3E29"/>
    <w:rsid w:val="003D4233"/>
    <w:rsid w:val="003D6C3C"/>
    <w:rsid w:val="003E06B0"/>
    <w:rsid w:val="003E156B"/>
    <w:rsid w:val="003E37E9"/>
    <w:rsid w:val="003E3F5D"/>
    <w:rsid w:val="003E548F"/>
    <w:rsid w:val="003F5426"/>
    <w:rsid w:val="00402DD4"/>
    <w:rsid w:val="004044E8"/>
    <w:rsid w:val="004049D2"/>
    <w:rsid w:val="00404D97"/>
    <w:rsid w:val="00406B55"/>
    <w:rsid w:val="00410E5D"/>
    <w:rsid w:val="004115C3"/>
    <w:rsid w:val="00416400"/>
    <w:rsid w:val="004172A6"/>
    <w:rsid w:val="0042069C"/>
    <w:rsid w:val="0042257C"/>
    <w:rsid w:val="00422DBA"/>
    <w:rsid w:val="004248E9"/>
    <w:rsid w:val="004277B9"/>
    <w:rsid w:val="00430A45"/>
    <w:rsid w:val="004312CA"/>
    <w:rsid w:val="004330A7"/>
    <w:rsid w:val="004338F4"/>
    <w:rsid w:val="00435E3F"/>
    <w:rsid w:val="00436548"/>
    <w:rsid w:val="00440E65"/>
    <w:rsid w:val="004434EF"/>
    <w:rsid w:val="0044569E"/>
    <w:rsid w:val="004501A5"/>
    <w:rsid w:val="00451EEB"/>
    <w:rsid w:val="00452FF4"/>
    <w:rsid w:val="00462ADE"/>
    <w:rsid w:val="00464819"/>
    <w:rsid w:val="00472407"/>
    <w:rsid w:val="0047391C"/>
    <w:rsid w:val="00475586"/>
    <w:rsid w:val="004831D4"/>
    <w:rsid w:val="004862EF"/>
    <w:rsid w:val="0048740A"/>
    <w:rsid w:val="00491640"/>
    <w:rsid w:val="00494888"/>
    <w:rsid w:val="00494B25"/>
    <w:rsid w:val="0049579F"/>
    <w:rsid w:val="004A1081"/>
    <w:rsid w:val="004A12A7"/>
    <w:rsid w:val="004A5269"/>
    <w:rsid w:val="004B3DD7"/>
    <w:rsid w:val="004B494B"/>
    <w:rsid w:val="004B7619"/>
    <w:rsid w:val="004B7E15"/>
    <w:rsid w:val="004C3762"/>
    <w:rsid w:val="004C4D57"/>
    <w:rsid w:val="004D2E0B"/>
    <w:rsid w:val="004D2E23"/>
    <w:rsid w:val="004D44BC"/>
    <w:rsid w:val="004D68C3"/>
    <w:rsid w:val="004D789E"/>
    <w:rsid w:val="004E09F8"/>
    <w:rsid w:val="004E2800"/>
    <w:rsid w:val="004E2F38"/>
    <w:rsid w:val="004E40F9"/>
    <w:rsid w:val="004E4BAA"/>
    <w:rsid w:val="004E4F65"/>
    <w:rsid w:val="004E7A92"/>
    <w:rsid w:val="004F33AD"/>
    <w:rsid w:val="004F4F74"/>
    <w:rsid w:val="004F748B"/>
    <w:rsid w:val="00511ADE"/>
    <w:rsid w:val="005120D8"/>
    <w:rsid w:val="005128CA"/>
    <w:rsid w:val="00521534"/>
    <w:rsid w:val="005250E4"/>
    <w:rsid w:val="00534C4D"/>
    <w:rsid w:val="005411FB"/>
    <w:rsid w:val="0055476D"/>
    <w:rsid w:val="00556441"/>
    <w:rsid w:val="005642A1"/>
    <w:rsid w:val="0056686E"/>
    <w:rsid w:val="00570200"/>
    <w:rsid w:val="00572CAC"/>
    <w:rsid w:val="00580E4C"/>
    <w:rsid w:val="00582082"/>
    <w:rsid w:val="005908B1"/>
    <w:rsid w:val="0059676E"/>
    <w:rsid w:val="00596DB6"/>
    <w:rsid w:val="005A0B47"/>
    <w:rsid w:val="005A6F4D"/>
    <w:rsid w:val="005B13AF"/>
    <w:rsid w:val="005B6B26"/>
    <w:rsid w:val="005C0ADF"/>
    <w:rsid w:val="005C3DF6"/>
    <w:rsid w:val="005C472E"/>
    <w:rsid w:val="005C4EAE"/>
    <w:rsid w:val="005C7F84"/>
    <w:rsid w:val="005E15D5"/>
    <w:rsid w:val="005E4014"/>
    <w:rsid w:val="005E4B69"/>
    <w:rsid w:val="005E5628"/>
    <w:rsid w:val="005E68EF"/>
    <w:rsid w:val="005E7AC0"/>
    <w:rsid w:val="005F77AC"/>
    <w:rsid w:val="006015D8"/>
    <w:rsid w:val="00601F20"/>
    <w:rsid w:val="00612E1C"/>
    <w:rsid w:val="00617C42"/>
    <w:rsid w:val="006208BD"/>
    <w:rsid w:val="006222E2"/>
    <w:rsid w:val="00625C44"/>
    <w:rsid w:val="00626902"/>
    <w:rsid w:val="00633A49"/>
    <w:rsid w:val="00633F3F"/>
    <w:rsid w:val="006345F9"/>
    <w:rsid w:val="00645348"/>
    <w:rsid w:val="006520C7"/>
    <w:rsid w:val="00657928"/>
    <w:rsid w:val="0066253F"/>
    <w:rsid w:val="0066401E"/>
    <w:rsid w:val="00664980"/>
    <w:rsid w:val="00667183"/>
    <w:rsid w:val="00677847"/>
    <w:rsid w:val="006823B0"/>
    <w:rsid w:val="00690EDE"/>
    <w:rsid w:val="006939CB"/>
    <w:rsid w:val="006A0A37"/>
    <w:rsid w:val="006A4F21"/>
    <w:rsid w:val="006B3488"/>
    <w:rsid w:val="006B4137"/>
    <w:rsid w:val="006B5098"/>
    <w:rsid w:val="006B5820"/>
    <w:rsid w:val="006B5B72"/>
    <w:rsid w:val="006B6964"/>
    <w:rsid w:val="006B7664"/>
    <w:rsid w:val="006C0544"/>
    <w:rsid w:val="006C472E"/>
    <w:rsid w:val="006C7593"/>
    <w:rsid w:val="006D2A2A"/>
    <w:rsid w:val="006E2449"/>
    <w:rsid w:val="006E7689"/>
    <w:rsid w:val="006F02B9"/>
    <w:rsid w:val="006F1998"/>
    <w:rsid w:val="006F229C"/>
    <w:rsid w:val="006F2BB6"/>
    <w:rsid w:val="0070393A"/>
    <w:rsid w:val="00711ABD"/>
    <w:rsid w:val="00712004"/>
    <w:rsid w:val="00712AA0"/>
    <w:rsid w:val="00713E32"/>
    <w:rsid w:val="007148D1"/>
    <w:rsid w:val="00714ECC"/>
    <w:rsid w:val="00715358"/>
    <w:rsid w:val="00717588"/>
    <w:rsid w:val="007238A2"/>
    <w:rsid w:val="00724DEE"/>
    <w:rsid w:val="007327E8"/>
    <w:rsid w:val="00737B3C"/>
    <w:rsid w:val="00744939"/>
    <w:rsid w:val="0074582F"/>
    <w:rsid w:val="00751A9F"/>
    <w:rsid w:val="00752E3C"/>
    <w:rsid w:val="00756BD8"/>
    <w:rsid w:val="00763639"/>
    <w:rsid w:val="00766504"/>
    <w:rsid w:val="00783E9E"/>
    <w:rsid w:val="00786F85"/>
    <w:rsid w:val="00787385"/>
    <w:rsid w:val="007900F7"/>
    <w:rsid w:val="00795573"/>
    <w:rsid w:val="007A0B09"/>
    <w:rsid w:val="007A0B71"/>
    <w:rsid w:val="007B5B0F"/>
    <w:rsid w:val="007B6081"/>
    <w:rsid w:val="007C42BF"/>
    <w:rsid w:val="007C61A5"/>
    <w:rsid w:val="007C6229"/>
    <w:rsid w:val="007D1AA8"/>
    <w:rsid w:val="007D41FE"/>
    <w:rsid w:val="007D65B7"/>
    <w:rsid w:val="007E4524"/>
    <w:rsid w:val="007E4DED"/>
    <w:rsid w:val="007E71A7"/>
    <w:rsid w:val="007F2170"/>
    <w:rsid w:val="007F4AD3"/>
    <w:rsid w:val="00800ACE"/>
    <w:rsid w:val="00806BF4"/>
    <w:rsid w:val="008072A5"/>
    <w:rsid w:val="00811ECB"/>
    <w:rsid w:val="00814779"/>
    <w:rsid w:val="0081487A"/>
    <w:rsid w:val="00815551"/>
    <w:rsid w:val="0081639E"/>
    <w:rsid w:val="008204E0"/>
    <w:rsid w:val="008212CE"/>
    <w:rsid w:val="008271C6"/>
    <w:rsid w:val="008410DB"/>
    <w:rsid w:val="0084567B"/>
    <w:rsid w:val="00847695"/>
    <w:rsid w:val="00850DEF"/>
    <w:rsid w:val="00852FDF"/>
    <w:rsid w:val="00863CA0"/>
    <w:rsid w:val="00865CFF"/>
    <w:rsid w:val="008675B9"/>
    <w:rsid w:val="008675DA"/>
    <w:rsid w:val="00870C28"/>
    <w:rsid w:val="00871AB2"/>
    <w:rsid w:val="00872A3E"/>
    <w:rsid w:val="0087481D"/>
    <w:rsid w:val="0087631A"/>
    <w:rsid w:val="0088081E"/>
    <w:rsid w:val="00880AA1"/>
    <w:rsid w:val="008811D2"/>
    <w:rsid w:val="00893D88"/>
    <w:rsid w:val="008969FF"/>
    <w:rsid w:val="008A50B7"/>
    <w:rsid w:val="008A6956"/>
    <w:rsid w:val="008B449D"/>
    <w:rsid w:val="008B6153"/>
    <w:rsid w:val="008C010A"/>
    <w:rsid w:val="008C0BA6"/>
    <w:rsid w:val="008D5178"/>
    <w:rsid w:val="008E0834"/>
    <w:rsid w:val="008E2C6E"/>
    <w:rsid w:val="008E50FD"/>
    <w:rsid w:val="008E5C90"/>
    <w:rsid w:val="008F4580"/>
    <w:rsid w:val="008F4DE1"/>
    <w:rsid w:val="00905D73"/>
    <w:rsid w:val="00906572"/>
    <w:rsid w:val="00906E47"/>
    <w:rsid w:val="00910DAE"/>
    <w:rsid w:val="00913CED"/>
    <w:rsid w:val="0091578A"/>
    <w:rsid w:val="00923053"/>
    <w:rsid w:val="00923AE6"/>
    <w:rsid w:val="00927F4A"/>
    <w:rsid w:val="00932611"/>
    <w:rsid w:val="0093621F"/>
    <w:rsid w:val="00942EEC"/>
    <w:rsid w:val="00943CC1"/>
    <w:rsid w:val="0095475D"/>
    <w:rsid w:val="00955B26"/>
    <w:rsid w:val="009608A9"/>
    <w:rsid w:val="00965EE2"/>
    <w:rsid w:val="00967035"/>
    <w:rsid w:val="00977858"/>
    <w:rsid w:val="00982E9C"/>
    <w:rsid w:val="00987FBD"/>
    <w:rsid w:val="00991056"/>
    <w:rsid w:val="0099234F"/>
    <w:rsid w:val="00993AFA"/>
    <w:rsid w:val="00994DC1"/>
    <w:rsid w:val="00995F7D"/>
    <w:rsid w:val="0099766F"/>
    <w:rsid w:val="009A2913"/>
    <w:rsid w:val="009A42D6"/>
    <w:rsid w:val="009A4B0A"/>
    <w:rsid w:val="009B13A9"/>
    <w:rsid w:val="009B1720"/>
    <w:rsid w:val="009B3F2A"/>
    <w:rsid w:val="009B63B1"/>
    <w:rsid w:val="009C5565"/>
    <w:rsid w:val="009D5279"/>
    <w:rsid w:val="009D67AB"/>
    <w:rsid w:val="009D72B3"/>
    <w:rsid w:val="009E1704"/>
    <w:rsid w:val="009E532D"/>
    <w:rsid w:val="009E5C44"/>
    <w:rsid w:val="009E6698"/>
    <w:rsid w:val="009F1EF8"/>
    <w:rsid w:val="009F4590"/>
    <w:rsid w:val="00A006B2"/>
    <w:rsid w:val="00A01371"/>
    <w:rsid w:val="00A058E3"/>
    <w:rsid w:val="00A156FA"/>
    <w:rsid w:val="00A163B0"/>
    <w:rsid w:val="00A204C7"/>
    <w:rsid w:val="00A22AF1"/>
    <w:rsid w:val="00A268CA"/>
    <w:rsid w:val="00A26A8E"/>
    <w:rsid w:val="00A2779F"/>
    <w:rsid w:val="00A32D8A"/>
    <w:rsid w:val="00A4426E"/>
    <w:rsid w:val="00A45752"/>
    <w:rsid w:val="00A52212"/>
    <w:rsid w:val="00A53716"/>
    <w:rsid w:val="00A54CF7"/>
    <w:rsid w:val="00A54FA7"/>
    <w:rsid w:val="00A647F2"/>
    <w:rsid w:val="00A6618A"/>
    <w:rsid w:val="00A6660F"/>
    <w:rsid w:val="00A67323"/>
    <w:rsid w:val="00A67EB9"/>
    <w:rsid w:val="00A71A41"/>
    <w:rsid w:val="00A86AA9"/>
    <w:rsid w:val="00A920AE"/>
    <w:rsid w:val="00AA166D"/>
    <w:rsid w:val="00AB40E2"/>
    <w:rsid w:val="00AB5C77"/>
    <w:rsid w:val="00AB6079"/>
    <w:rsid w:val="00AB66E5"/>
    <w:rsid w:val="00AC4358"/>
    <w:rsid w:val="00AD1DB3"/>
    <w:rsid w:val="00AD6AA2"/>
    <w:rsid w:val="00AE2934"/>
    <w:rsid w:val="00AE2D6D"/>
    <w:rsid w:val="00AF2B9E"/>
    <w:rsid w:val="00B060FF"/>
    <w:rsid w:val="00B06E94"/>
    <w:rsid w:val="00B110C6"/>
    <w:rsid w:val="00B1173A"/>
    <w:rsid w:val="00B2635C"/>
    <w:rsid w:val="00B30328"/>
    <w:rsid w:val="00B30538"/>
    <w:rsid w:val="00B31953"/>
    <w:rsid w:val="00B32E43"/>
    <w:rsid w:val="00B35BB0"/>
    <w:rsid w:val="00B402AF"/>
    <w:rsid w:val="00B4443F"/>
    <w:rsid w:val="00B52E75"/>
    <w:rsid w:val="00B54401"/>
    <w:rsid w:val="00B54AEB"/>
    <w:rsid w:val="00B56054"/>
    <w:rsid w:val="00B64F37"/>
    <w:rsid w:val="00B6629A"/>
    <w:rsid w:val="00B666A3"/>
    <w:rsid w:val="00B70436"/>
    <w:rsid w:val="00B73BBA"/>
    <w:rsid w:val="00B7442C"/>
    <w:rsid w:val="00B7482D"/>
    <w:rsid w:val="00B850AD"/>
    <w:rsid w:val="00B85FF3"/>
    <w:rsid w:val="00B8760E"/>
    <w:rsid w:val="00B91DC6"/>
    <w:rsid w:val="00B926BF"/>
    <w:rsid w:val="00B93E4B"/>
    <w:rsid w:val="00B9550D"/>
    <w:rsid w:val="00B97D1B"/>
    <w:rsid w:val="00BA02F6"/>
    <w:rsid w:val="00BA2D21"/>
    <w:rsid w:val="00BA3419"/>
    <w:rsid w:val="00BA6D42"/>
    <w:rsid w:val="00BA718F"/>
    <w:rsid w:val="00BC2603"/>
    <w:rsid w:val="00BC3E30"/>
    <w:rsid w:val="00BD3012"/>
    <w:rsid w:val="00BE1C38"/>
    <w:rsid w:val="00BE4476"/>
    <w:rsid w:val="00BE5083"/>
    <w:rsid w:val="00BE53D0"/>
    <w:rsid w:val="00BE75DA"/>
    <w:rsid w:val="00BE77D3"/>
    <w:rsid w:val="00BF4C92"/>
    <w:rsid w:val="00BF6C79"/>
    <w:rsid w:val="00BF7F65"/>
    <w:rsid w:val="00C032B4"/>
    <w:rsid w:val="00C06B12"/>
    <w:rsid w:val="00C13A7B"/>
    <w:rsid w:val="00C2325D"/>
    <w:rsid w:val="00C272B6"/>
    <w:rsid w:val="00C3448A"/>
    <w:rsid w:val="00C35DE7"/>
    <w:rsid w:val="00C36666"/>
    <w:rsid w:val="00C45C61"/>
    <w:rsid w:val="00C47F50"/>
    <w:rsid w:val="00C5467C"/>
    <w:rsid w:val="00C564AF"/>
    <w:rsid w:val="00C65985"/>
    <w:rsid w:val="00C66EE6"/>
    <w:rsid w:val="00C67DF0"/>
    <w:rsid w:val="00C74458"/>
    <w:rsid w:val="00C74755"/>
    <w:rsid w:val="00C75BCA"/>
    <w:rsid w:val="00C82997"/>
    <w:rsid w:val="00C83022"/>
    <w:rsid w:val="00C91F9E"/>
    <w:rsid w:val="00C92C1D"/>
    <w:rsid w:val="00C933E5"/>
    <w:rsid w:val="00C94D2D"/>
    <w:rsid w:val="00C956F8"/>
    <w:rsid w:val="00C96446"/>
    <w:rsid w:val="00CA4CA3"/>
    <w:rsid w:val="00CA57F8"/>
    <w:rsid w:val="00CA62AD"/>
    <w:rsid w:val="00CA78EE"/>
    <w:rsid w:val="00CB48B8"/>
    <w:rsid w:val="00CB7E51"/>
    <w:rsid w:val="00CC2B83"/>
    <w:rsid w:val="00CC4B7E"/>
    <w:rsid w:val="00CD2810"/>
    <w:rsid w:val="00CD2A39"/>
    <w:rsid w:val="00CD739E"/>
    <w:rsid w:val="00CE0ABE"/>
    <w:rsid w:val="00CE1193"/>
    <w:rsid w:val="00CF19E1"/>
    <w:rsid w:val="00CF4D20"/>
    <w:rsid w:val="00D023D2"/>
    <w:rsid w:val="00D030AF"/>
    <w:rsid w:val="00D06DDB"/>
    <w:rsid w:val="00D147AF"/>
    <w:rsid w:val="00D1507C"/>
    <w:rsid w:val="00D153C5"/>
    <w:rsid w:val="00D20653"/>
    <w:rsid w:val="00D21EE7"/>
    <w:rsid w:val="00D2257B"/>
    <w:rsid w:val="00D31B67"/>
    <w:rsid w:val="00D32F73"/>
    <w:rsid w:val="00D33BEB"/>
    <w:rsid w:val="00D35C24"/>
    <w:rsid w:val="00D40CD9"/>
    <w:rsid w:val="00D41550"/>
    <w:rsid w:val="00D5327E"/>
    <w:rsid w:val="00D551C5"/>
    <w:rsid w:val="00D601BF"/>
    <w:rsid w:val="00D609CD"/>
    <w:rsid w:val="00D6361E"/>
    <w:rsid w:val="00D664D3"/>
    <w:rsid w:val="00D66726"/>
    <w:rsid w:val="00D75D9B"/>
    <w:rsid w:val="00D82ECA"/>
    <w:rsid w:val="00D83DBB"/>
    <w:rsid w:val="00D86075"/>
    <w:rsid w:val="00D874CE"/>
    <w:rsid w:val="00D90513"/>
    <w:rsid w:val="00D90EF9"/>
    <w:rsid w:val="00D93129"/>
    <w:rsid w:val="00D9428E"/>
    <w:rsid w:val="00D94DE0"/>
    <w:rsid w:val="00DA2BA8"/>
    <w:rsid w:val="00DA61CC"/>
    <w:rsid w:val="00DB4ED0"/>
    <w:rsid w:val="00DC11B6"/>
    <w:rsid w:val="00DC1482"/>
    <w:rsid w:val="00DC2992"/>
    <w:rsid w:val="00DC345E"/>
    <w:rsid w:val="00DC743B"/>
    <w:rsid w:val="00DD00D7"/>
    <w:rsid w:val="00DD2CED"/>
    <w:rsid w:val="00DE2510"/>
    <w:rsid w:val="00DE25C8"/>
    <w:rsid w:val="00DE432D"/>
    <w:rsid w:val="00DF25F7"/>
    <w:rsid w:val="00DF39AC"/>
    <w:rsid w:val="00DF4417"/>
    <w:rsid w:val="00DF49FE"/>
    <w:rsid w:val="00E0532D"/>
    <w:rsid w:val="00E1454D"/>
    <w:rsid w:val="00E15142"/>
    <w:rsid w:val="00E33F62"/>
    <w:rsid w:val="00E360D9"/>
    <w:rsid w:val="00E41951"/>
    <w:rsid w:val="00E51E51"/>
    <w:rsid w:val="00E54B56"/>
    <w:rsid w:val="00E623F7"/>
    <w:rsid w:val="00E6290B"/>
    <w:rsid w:val="00E66378"/>
    <w:rsid w:val="00E709FE"/>
    <w:rsid w:val="00E7564E"/>
    <w:rsid w:val="00E772FF"/>
    <w:rsid w:val="00E878E1"/>
    <w:rsid w:val="00E96B3D"/>
    <w:rsid w:val="00E97CB8"/>
    <w:rsid w:val="00EA2A9B"/>
    <w:rsid w:val="00EA3407"/>
    <w:rsid w:val="00EA764B"/>
    <w:rsid w:val="00EB08DE"/>
    <w:rsid w:val="00EB6DEF"/>
    <w:rsid w:val="00EC0A62"/>
    <w:rsid w:val="00EC401A"/>
    <w:rsid w:val="00EC565E"/>
    <w:rsid w:val="00EC635B"/>
    <w:rsid w:val="00EC6E15"/>
    <w:rsid w:val="00EC6F88"/>
    <w:rsid w:val="00ED01EB"/>
    <w:rsid w:val="00ED0B06"/>
    <w:rsid w:val="00ED311E"/>
    <w:rsid w:val="00EE1B51"/>
    <w:rsid w:val="00EE6E8A"/>
    <w:rsid w:val="00EE7B25"/>
    <w:rsid w:val="00EF373D"/>
    <w:rsid w:val="00EF7AE2"/>
    <w:rsid w:val="00EF7E2D"/>
    <w:rsid w:val="00F01C7B"/>
    <w:rsid w:val="00F115F6"/>
    <w:rsid w:val="00F132C5"/>
    <w:rsid w:val="00F135E0"/>
    <w:rsid w:val="00F22BF3"/>
    <w:rsid w:val="00F270F5"/>
    <w:rsid w:val="00F275C8"/>
    <w:rsid w:val="00F27D7F"/>
    <w:rsid w:val="00F3116C"/>
    <w:rsid w:val="00F3221F"/>
    <w:rsid w:val="00F33D92"/>
    <w:rsid w:val="00F37B1B"/>
    <w:rsid w:val="00F40F1D"/>
    <w:rsid w:val="00F41124"/>
    <w:rsid w:val="00F416CB"/>
    <w:rsid w:val="00F441B8"/>
    <w:rsid w:val="00F5154C"/>
    <w:rsid w:val="00F557E8"/>
    <w:rsid w:val="00F714F9"/>
    <w:rsid w:val="00F72247"/>
    <w:rsid w:val="00F7522C"/>
    <w:rsid w:val="00F84342"/>
    <w:rsid w:val="00F85F8E"/>
    <w:rsid w:val="00F90D38"/>
    <w:rsid w:val="00F959F9"/>
    <w:rsid w:val="00FA2356"/>
    <w:rsid w:val="00FA2965"/>
    <w:rsid w:val="00FA35DB"/>
    <w:rsid w:val="00FB5514"/>
    <w:rsid w:val="00FC3DE8"/>
    <w:rsid w:val="00FD2943"/>
    <w:rsid w:val="00FD33C0"/>
    <w:rsid w:val="00FD668B"/>
    <w:rsid w:val="00FF77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5E79"/>
  <w15:chartTrackingRefBased/>
  <w15:docId w15:val="{0BAA8585-ECF1-8845-8A36-0C05D014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Ttulo1">
    <w:name w:val="heading 1"/>
    <w:basedOn w:val="Normal"/>
    <w:next w:val="Normal"/>
    <w:link w:val="Ttulo1Char"/>
    <w:uiPriority w:val="9"/>
    <w:qFormat/>
    <w:rsid w:val="004501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7C42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viso">
    <w:name w:val="Revision"/>
    <w:hidden/>
    <w:uiPriority w:val="99"/>
    <w:semiHidden/>
    <w:rsid w:val="00995F7D"/>
  </w:style>
  <w:style w:type="paragraph" w:customStyle="1" w:styleId="current">
    <w:name w:val="current"/>
    <w:basedOn w:val="Normal"/>
    <w:rsid w:val="00572CAC"/>
    <w:pPr>
      <w:widowControl/>
      <w:autoSpaceDE/>
      <w:autoSpaceDN/>
      <w:spacing w:before="100" w:beforeAutospacing="1" w:after="100" w:afterAutospacing="1"/>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rsid w:val="00572CAC"/>
    <w:rPr>
      <w:color w:val="0000FF"/>
      <w:u w:val="single"/>
    </w:rPr>
  </w:style>
  <w:style w:type="paragraph" w:styleId="NormalWeb">
    <w:name w:val="Normal (Web)"/>
    <w:basedOn w:val="Normal"/>
    <w:uiPriority w:val="99"/>
    <w:semiHidden/>
    <w:unhideWhenUsed/>
    <w:rsid w:val="00572CAC"/>
    <w:pPr>
      <w:widowControl/>
      <w:autoSpaceDE/>
      <w:autoSpaceDN/>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term">
    <w:name w:val="term"/>
    <w:basedOn w:val="Fontepargpadro"/>
    <w:rsid w:val="00572CAC"/>
  </w:style>
  <w:style w:type="character" w:customStyle="1" w:styleId="hitinf">
    <w:name w:val="hit_inf"/>
    <w:basedOn w:val="Fontepargpadro"/>
    <w:rsid w:val="00572CAC"/>
  </w:style>
  <w:style w:type="character" w:styleId="Forte">
    <w:name w:val="Strong"/>
    <w:basedOn w:val="Fontepargpadro"/>
    <w:uiPriority w:val="22"/>
    <w:qFormat/>
    <w:rsid w:val="00572CAC"/>
    <w:rPr>
      <w:b/>
      <w:bCs/>
    </w:rPr>
  </w:style>
  <w:style w:type="character" w:styleId="nfase">
    <w:name w:val="Emphasis"/>
    <w:basedOn w:val="Fontepargpadro"/>
    <w:uiPriority w:val="20"/>
    <w:qFormat/>
    <w:rsid w:val="00572CAC"/>
    <w:rPr>
      <w:i/>
      <w:iCs/>
    </w:rPr>
  </w:style>
  <w:style w:type="character" w:customStyle="1" w:styleId="ct-header3">
    <w:name w:val="ct-header3"/>
    <w:basedOn w:val="Fontepargpadro"/>
    <w:rsid w:val="00572CAC"/>
  </w:style>
  <w:style w:type="character" w:customStyle="1" w:styleId="hitsyn">
    <w:name w:val="hit_syn"/>
    <w:basedOn w:val="Fontepargpadro"/>
    <w:rsid w:val="00BF6C79"/>
  </w:style>
  <w:style w:type="paragraph" w:styleId="Textodebalo">
    <w:name w:val="Balloon Text"/>
    <w:basedOn w:val="Normal"/>
    <w:link w:val="TextodebaloChar"/>
    <w:uiPriority w:val="99"/>
    <w:semiHidden/>
    <w:unhideWhenUsed/>
    <w:rsid w:val="00F72247"/>
    <w:rPr>
      <w:rFonts w:ascii="Segoe UI" w:hAnsi="Segoe UI" w:cs="Segoe UI"/>
      <w:sz w:val="18"/>
      <w:szCs w:val="18"/>
    </w:rPr>
  </w:style>
  <w:style w:type="character" w:customStyle="1" w:styleId="TextodebaloChar">
    <w:name w:val="Texto de balão Char"/>
    <w:basedOn w:val="Fontepargpadro"/>
    <w:link w:val="Textodebalo"/>
    <w:uiPriority w:val="99"/>
    <w:semiHidden/>
    <w:rsid w:val="00F72247"/>
    <w:rPr>
      <w:rFonts w:ascii="Segoe UI" w:hAnsi="Segoe UI" w:cs="Segoe UI"/>
      <w:sz w:val="18"/>
      <w:szCs w:val="18"/>
    </w:rPr>
  </w:style>
  <w:style w:type="paragraph" w:styleId="Cabealho">
    <w:name w:val="header"/>
    <w:basedOn w:val="Normal"/>
    <w:link w:val="CabealhoChar"/>
    <w:uiPriority w:val="99"/>
    <w:unhideWhenUsed/>
    <w:rsid w:val="002C17FC"/>
    <w:pPr>
      <w:tabs>
        <w:tab w:val="center" w:pos="4252"/>
        <w:tab w:val="right" w:pos="8504"/>
      </w:tabs>
    </w:pPr>
  </w:style>
  <w:style w:type="character" w:customStyle="1" w:styleId="CabealhoChar">
    <w:name w:val="Cabeçalho Char"/>
    <w:basedOn w:val="Fontepargpadro"/>
    <w:link w:val="Cabealho"/>
    <w:uiPriority w:val="99"/>
    <w:rsid w:val="002C17FC"/>
  </w:style>
  <w:style w:type="paragraph" w:styleId="Rodap">
    <w:name w:val="footer"/>
    <w:basedOn w:val="Normal"/>
    <w:link w:val="RodapChar"/>
    <w:uiPriority w:val="99"/>
    <w:unhideWhenUsed/>
    <w:rsid w:val="002C17FC"/>
    <w:pPr>
      <w:tabs>
        <w:tab w:val="center" w:pos="4252"/>
        <w:tab w:val="right" w:pos="8504"/>
      </w:tabs>
    </w:pPr>
  </w:style>
  <w:style w:type="character" w:customStyle="1" w:styleId="RodapChar">
    <w:name w:val="Rodapé Char"/>
    <w:basedOn w:val="Fontepargpadro"/>
    <w:link w:val="Rodap"/>
    <w:uiPriority w:val="99"/>
    <w:rsid w:val="002C17FC"/>
  </w:style>
  <w:style w:type="paragraph" w:styleId="PargrafodaLista">
    <w:name w:val="List Paragraph"/>
    <w:basedOn w:val="Normal"/>
    <w:uiPriority w:val="34"/>
    <w:qFormat/>
    <w:rsid w:val="00DF25F7"/>
    <w:pPr>
      <w:ind w:left="720"/>
      <w:contextualSpacing/>
    </w:pPr>
  </w:style>
  <w:style w:type="character" w:customStyle="1" w:styleId="Ttulo1Char">
    <w:name w:val="Título 1 Char"/>
    <w:basedOn w:val="Fontepargpadro"/>
    <w:link w:val="Ttulo1"/>
    <w:uiPriority w:val="9"/>
    <w:rsid w:val="004501A5"/>
    <w:rPr>
      <w:rFonts w:asciiTheme="majorHAnsi" w:eastAsiaTheme="majorEastAsia" w:hAnsiTheme="majorHAnsi" w:cstheme="majorBidi"/>
      <w:color w:val="2F5496" w:themeColor="accent1" w:themeShade="BF"/>
      <w:sz w:val="32"/>
      <w:szCs w:val="32"/>
    </w:rPr>
  </w:style>
  <w:style w:type="character" w:styleId="MenoPendente">
    <w:name w:val="Unresolved Mention"/>
    <w:basedOn w:val="Fontepargpadro"/>
    <w:uiPriority w:val="99"/>
    <w:semiHidden/>
    <w:unhideWhenUsed/>
    <w:rsid w:val="00126BD2"/>
    <w:rPr>
      <w:color w:val="605E5C"/>
      <w:shd w:val="clear" w:color="auto" w:fill="E1DFDD"/>
    </w:rPr>
  </w:style>
  <w:style w:type="character" w:styleId="HiperlinkVisitado">
    <w:name w:val="FollowedHyperlink"/>
    <w:basedOn w:val="Fontepargpadro"/>
    <w:uiPriority w:val="99"/>
    <w:semiHidden/>
    <w:unhideWhenUsed/>
    <w:rsid w:val="00126BD2"/>
    <w:rPr>
      <w:color w:val="954F72" w:themeColor="followedHyperlink"/>
      <w:u w:val="single"/>
    </w:rPr>
  </w:style>
  <w:style w:type="character" w:customStyle="1" w:styleId="Ttulo2Char">
    <w:name w:val="Título 2 Char"/>
    <w:basedOn w:val="Fontepargpadro"/>
    <w:link w:val="Ttulo2"/>
    <w:uiPriority w:val="9"/>
    <w:semiHidden/>
    <w:rsid w:val="007C42BF"/>
    <w:rPr>
      <w:rFonts w:asciiTheme="majorHAnsi" w:eastAsiaTheme="majorEastAsia" w:hAnsiTheme="majorHAnsi" w:cstheme="majorBidi"/>
      <w:color w:val="2F5496" w:themeColor="accent1" w:themeShade="BF"/>
      <w:sz w:val="26"/>
      <w:szCs w:val="26"/>
    </w:rPr>
  </w:style>
  <w:style w:type="table" w:styleId="Tabelacomgrade">
    <w:name w:val="Table Grid"/>
    <w:basedOn w:val="Tabelanormal"/>
    <w:uiPriority w:val="39"/>
    <w:rsid w:val="00821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doSumrio">
    <w:name w:val="TOC Heading"/>
    <w:basedOn w:val="Ttulo1"/>
    <w:next w:val="Normal"/>
    <w:uiPriority w:val="39"/>
    <w:unhideWhenUsed/>
    <w:qFormat/>
    <w:rsid w:val="00880AA1"/>
    <w:pPr>
      <w:widowControl/>
      <w:autoSpaceDE/>
      <w:autoSpaceDN/>
      <w:spacing w:before="480" w:line="276" w:lineRule="auto"/>
      <w:outlineLvl w:val="9"/>
    </w:pPr>
    <w:rPr>
      <w:b/>
      <w:bCs/>
      <w:kern w:val="0"/>
      <w:sz w:val="28"/>
      <w:szCs w:val="28"/>
      <w:lang w:eastAsia="pt-BR"/>
      <w14:ligatures w14:val="none"/>
    </w:rPr>
  </w:style>
  <w:style w:type="paragraph" w:styleId="Sumrio1">
    <w:name w:val="toc 1"/>
    <w:basedOn w:val="Normal"/>
    <w:next w:val="Normal"/>
    <w:autoRedefine/>
    <w:uiPriority w:val="39"/>
    <w:unhideWhenUsed/>
    <w:rsid w:val="00880AA1"/>
    <w:pPr>
      <w:spacing w:before="120"/>
    </w:pPr>
    <w:rPr>
      <w:rFonts w:cstheme="minorHAnsi"/>
      <w:b/>
      <w:bCs/>
      <w:i/>
      <w:iCs/>
    </w:rPr>
  </w:style>
  <w:style w:type="paragraph" w:styleId="Sumrio2">
    <w:name w:val="toc 2"/>
    <w:basedOn w:val="Normal"/>
    <w:next w:val="Normal"/>
    <w:autoRedefine/>
    <w:uiPriority w:val="39"/>
    <w:unhideWhenUsed/>
    <w:rsid w:val="00880AA1"/>
    <w:pPr>
      <w:spacing w:before="120"/>
      <w:ind w:left="240"/>
    </w:pPr>
    <w:rPr>
      <w:rFonts w:cstheme="minorHAnsi"/>
      <w:b/>
      <w:bCs/>
      <w:sz w:val="22"/>
      <w:szCs w:val="22"/>
    </w:rPr>
  </w:style>
  <w:style w:type="paragraph" w:styleId="Sumrio3">
    <w:name w:val="toc 3"/>
    <w:basedOn w:val="Normal"/>
    <w:next w:val="Normal"/>
    <w:autoRedefine/>
    <w:uiPriority w:val="39"/>
    <w:unhideWhenUsed/>
    <w:rsid w:val="00880AA1"/>
    <w:pPr>
      <w:ind w:left="480"/>
    </w:pPr>
    <w:rPr>
      <w:rFonts w:cstheme="minorHAnsi"/>
      <w:sz w:val="20"/>
      <w:szCs w:val="20"/>
    </w:rPr>
  </w:style>
  <w:style w:type="paragraph" w:styleId="Sumrio4">
    <w:name w:val="toc 4"/>
    <w:basedOn w:val="Normal"/>
    <w:next w:val="Normal"/>
    <w:autoRedefine/>
    <w:uiPriority w:val="39"/>
    <w:semiHidden/>
    <w:unhideWhenUsed/>
    <w:rsid w:val="00880AA1"/>
    <w:pPr>
      <w:ind w:left="720"/>
    </w:pPr>
    <w:rPr>
      <w:rFonts w:cstheme="minorHAnsi"/>
      <w:sz w:val="20"/>
      <w:szCs w:val="20"/>
    </w:rPr>
  </w:style>
  <w:style w:type="paragraph" w:styleId="Sumrio5">
    <w:name w:val="toc 5"/>
    <w:basedOn w:val="Normal"/>
    <w:next w:val="Normal"/>
    <w:autoRedefine/>
    <w:uiPriority w:val="39"/>
    <w:semiHidden/>
    <w:unhideWhenUsed/>
    <w:rsid w:val="00880AA1"/>
    <w:pPr>
      <w:ind w:left="960"/>
    </w:pPr>
    <w:rPr>
      <w:rFonts w:cstheme="minorHAnsi"/>
      <w:sz w:val="20"/>
      <w:szCs w:val="20"/>
    </w:rPr>
  </w:style>
  <w:style w:type="paragraph" w:styleId="Sumrio6">
    <w:name w:val="toc 6"/>
    <w:basedOn w:val="Normal"/>
    <w:next w:val="Normal"/>
    <w:autoRedefine/>
    <w:uiPriority w:val="39"/>
    <w:semiHidden/>
    <w:unhideWhenUsed/>
    <w:rsid w:val="00880AA1"/>
    <w:pPr>
      <w:ind w:left="1200"/>
    </w:pPr>
    <w:rPr>
      <w:rFonts w:cstheme="minorHAnsi"/>
      <w:sz w:val="20"/>
      <w:szCs w:val="20"/>
    </w:rPr>
  </w:style>
  <w:style w:type="paragraph" w:styleId="Sumrio7">
    <w:name w:val="toc 7"/>
    <w:basedOn w:val="Normal"/>
    <w:next w:val="Normal"/>
    <w:autoRedefine/>
    <w:uiPriority w:val="39"/>
    <w:semiHidden/>
    <w:unhideWhenUsed/>
    <w:rsid w:val="00880AA1"/>
    <w:pPr>
      <w:ind w:left="1440"/>
    </w:pPr>
    <w:rPr>
      <w:rFonts w:cstheme="minorHAnsi"/>
      <w:sz w:val="20"/>
      <w:szCs w:val="20"/>
    </w:rPr>
  </w:style>
  <w:style w:type="paragraph" w:styleId="Sumrio8">
    <w:name w:val="toc 8"/>
    <w:basedOn w:val="Normal"/>
    <w:next w:val="Normal"/>
    <w:autoRedefine/>
    <w:uiPriority w:val="39"/>
    <w:semiHidden/>
    <w:unhideWhenUsed/>
    <w:rsid w:val="00880AA1"/>
    <w:pPr>
      <w:ind w:left="1680"/>
    </w:pPr>
    <w:rPr>
      <w:rFonts w:cstheme="minorHAnsi"/>
      <w:sz w:val="20"/>
      <w:szCs w:val="20"/>
    </w:rPr>
  </w:style>
  <w:style w:type="paragraph" w:styleId="Sumrio9">
    <w:name w:val="toc 9"/>
    <w:basedOn w:val="Normal"/>
    <w:next w:val="Normal"/>
    <w:autoRedefine/>
    <w:uiPriority w:val="39"/>
    <w:semiHidden/>
    <w:unhideWhenUsed/>
    <w:rsid w:val="00880AA1"/>
    <w:pPr>
      <w:ind w:left="1920"/>
    </w:pPr>
    <w:rPr>
      <w:rFonts w:cstheme="minorHAnsi"/>
      <w:sz w:val="20"/>
      <w:szCs w:val="20"/>
    </w:rPr>
  </w:style>
  <w:style w:type="table" w:styleId="GradeClara-nfase3">
    <w:name w:val="Light Grid Accent 3"/>
    <w:basedOn w:val="Tabelanormal"/>
    <w:uiPriority w:val="62"/>
    <w:rsid w:val="00752E3C"/>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Nmerodepgina">
    <w:name w:val="page number"/>
    <w:basedOn w:val="Fontepargpadro"/>
    <w:uiPriority w:val="99"/>
    <w:semiHidden/>
    <w:unhideWhenUsed/>
    <w:rsid w:val="00AD1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9293">
      <w:bodyDiv w:val="1"/>
      <w:marLeft w:val="0"/>
      <w:marRight w:val="0"/>
      <w:marTop w:val="0"/>
      <w:marBottom w:val="0"/>
      <w:divBdr>
        <w:top w:val="none" w:sz="0" w:space="0" w:color="auto"/>
        <w:left w:val="none" w:sz="0" w:space="0" w:color="auto"/>
        <w:bottom w:val="none" w:sz="0" w:space="0" w:color="auto"/>
        <w:right w:val="none" w:sz="0" w:space="0" w:color="auto"/>
      </w:divBdr>
      <w:divsChild>
        <w:div w:id="1404524886">
          <w:marLeft w:val="0"/>
          <w:marRight w:val="0"/>
          <w:marTop w:val="0"/>
          <w:marBottom w:val="0"/>
          <w:divBdr>
            <w:top w:val="none" w:sz="0" w:space="0" w:color="auto"/>
            <w:left w:val="none" w:sz="0" w:space="0" w:color="auto"/>
            <w:bottom w:val="none" w:sz="0" w:space="0" w:color="auto"/>
            <w:right w:val="none" w:sz="0" w:space="0" w:color="auto"/>
          </w:divBdr>
        </w:div>
        <w:div w:id="1792431123">
          <w:marLeft w:val="240"/>
          <w:marRight w:val="0"/>
          <w:marTop w:val="0"/>
          <w:marBottom w:val="0"/>
          <w:divBdr>
            <w:top w:val="none" w:sz="0" w:space="0" w:color="auto"/>
            <w:left w:val="none" w:sz="0" w:space="0" w:color="auto"/>
            <w:bottom w:val="none" w:sz="0" w:space="0" w:color="auto"/>
            <w:right w:val="none" w:sz="0" w:space="0" w:color="auto"/>
          </w:divBdr>
        </w:div>
      </w:divsChild>
    </w:div>
    <w:div w:id="575288012">
      <w:bodyDiv w:val="1"/>
      <w:marLeft w:val="0"/>
      <w:marRight w:val="0"/>
      <w:marTop w:val="0"/>
      <w:marBottom w:val="0"/>
      <w:divBdr>
        <w:top w:val="none" w:sz="0" w:space="0" w:color="auto"/>
        <w:left w:val="none" w:sz="0" w:space="0" w:color="auto"/>
        <w:bottom w:val="none" w:sz="0" w:space="0" w:color="auto"/>
        <w:right w:val="none" w:sz="0" w:space="0" w:color="auto"/>
      </w:divBdr>
      <w:divsChild>
        <w:div w:id="2081978781">
          <w:marLeft w:val="240"/>
          <w:marRight w:val="0"/>
          <w:marTop w:val="0"/>
          <w:marBottom w:val="0"/>
          <w:divBdr>
            <w:top w:val="none" w:sz="0" w:space="0" w:color="auto"/>
            <w:left w:val="none" w:sz="0" w:space="0" w:color="auto"/>
            <w:bottom w:val="none" w:sz="0" w:space="0" w:color="auto"/>
            <w:right w:val="none" w:sz="0" w:space="0" w:color="auto"/>
          </w:divBdr>
          <w:divsChild>
            <w:div w:id="1102988715">
              <w:marLeft w:val="450"/>
              <w:marRight w:val="0"/>
              <w:marTop w:val="180"/>
              <w:marBottom w:val="0"/>
              <w:divBdr>
                <w:top w:val="none" w:sz="0" w:space="0" w:color="auto"/>
                <w:left w:val="none" w:sz="0" w:space="0" w:color="auto"/>
                <w:bottom w:val="none" w:sz="0" w:space="0" w:color="auto"/>
                <w:right w:val="none" w:sz="0" w:space="0" w:color="auto"/>
              </w:divBdr>
            </w:div>
            <w:div w:id="1523473436">
              <w:marLeft w:val="750"/>
              <w:marRight w:val="0"/>
              <w:marTop w:val="0"/>
              <w:marBottom w:val="0"/>
              <w:divBdr>
                <w:top w:val="none" w:sz="0" w:space="0" w:color="auto"/>
                <w:left w:val="none" w:sz="0" w:space="0" w:color="auto"/>
                <w:bottom w:val="none" w:sz="0" w:space="0" w:color="auto"/>
                <w:right w:val="none" w:sz="0" w:space="0" w:color="auto"/>
              </w:divBdr>
            </w:div>
            <w:div w:id="1114328905">
              <w:marLeft w:val="450"/>
              <w:marRight w:val="0"/>
              <w:marTop w:val="180"/>
              <w:marBottom w:val="0"/>
              <w:divBdr>
                <w:top w:val="none" w:sz="0" w:space="0" w:color="auto"/>
                <w:left w:val="none" w:sz="0" w:space="0" w:color="auto"/>
                <w:bottom w:val="none" w:sz="0" w:space="0" w:color="auto"/>
                <w:right w:val="none" w:sz="0" w:space="0" w:color="auto"/>
              </w:divBdr>
            </w:div>
            <w:div w:id="1386879615">
              <w:marLeft w:val="750"/>
              <w:marRight w:val="0"/>
              <w:marTop w:val="0"/>
              <w:marBottom w:val="0"/>
              <w:divBdr>
                <w:top w:val="none" w:sz="0" w:space="0" w:color="auto"/>
                <w:left w:val="none" w:sz="0" w:space="0" w:color="auto"/>
                <w:bottom w:val="none" w:sz="0" w:space="0" w:color="auto"/>
                <w:right w:val="none" w:sz="0" w:space="0" w:color="auto"/>
              </w:divBdr>
            </w:div>
            <w:div w:id="2041202898">
              <w:marLeft w:val="450"/>
              <w:marRight w:val="0"/>
              <w:marTop w:val="180"/>
              <w:marBottom w:val="0"/>
              <w:divBdr>
                <w:top w:val="none" w:sz="0" w:space="0" w:color="auto"/>
                <w:left w:val="none" w:sz="0" w:space="0" w:color="auto"/>
                <w:bottom w:val="none" w:sz="0" w:space="0" w:color="auto"/>
                <w:right w:val="none" w:sz="0" w:space="0" w:color="auto"/>
              </w:divBdr>
            </w:div>
            <w:div w:id="844901052">
              <w:marLeft w:val="750"/>
              <w:marRight w:val="0"/>
              <w:marTop w:val="0"/>
              <w:marBottom w:val="0"/>
              <w:divBdr>
                <w:top w:val="none" w:sz="0" w:space="0" w:color="auto"/>
                <w:left w:val="none" w:sz="0" w:space="0" w:color="auto"/>
                <w:bottom w:val="none" w:sz="0" w:space="0" w:color="auto"/>
                <w:right w:val="none" w:sz="0" w:space="0" w:color="auto"/>
              </w:divBdr>
            </w:div>
          </w:divsChild>
        </w:div>
        <w:div w:id="1479302633">
          <w:marLeft w:val="0"/>
          <w:marRight w:val="0"/>
          <w:marTop w:val="90"/>
          <w:marBottom w:val="0"/>
          <w:divBdr>
            <w:top w:val="none" w:sz="0" w:space="0" w:color="auto"/>
            <w:left w:val="none" w:sz="0" w:space="0" w:color="auto"/>
            <w:bottom w:val="none" w:sz="0" w:space="0" w:color="auto"/>
            <w:right w:val="none" w:sz="0" w:space="0" w:color="auto"/>
          </w:divBdr>
        </w:div>
        <w:div w:id="1391614266">
          <w:marLeft w:val="0"/>
          <w:marRight w:val="0"/>
          <w:marTop w:val="0"/>
          <w:marBottom w:val="0"/>
          <w:divBdr>
            <w:top w:val="single" w:sz="12" w:space="12" w:color="CCCCCC"/>
            <w:left w:val="none" w:sz="0" w:space="0" w:color="auto"/>
            <w:bottom w:val="none" w:sz="0" w:space="0" w:color="auto"/>
            <w:right w:val="none" w:sz="0" w:space="0" w:color="auto"/>
          </w:divBdr>
          <w:divsChild>
            <w:div w:id="1877810557">
              <w:marLeft w:val="240"/>
              <w:marRight w:val="0"/>
              <w:marTop w:val="0"/>
              <w:marBottom w:val="0"/>
              <w:divBdr>
                <w:top w:val="none" w:sz="0" w:space="0" w:color="auto"/>
                <w:left w:val="none" w:sz="0" w:space="0" w:color="auto"/>
                <w:bottom w:val="none" w:sz="0" w:space="0" w:color="auto"/>
                <w:right w:val="none" w:sz="0" w:space="0" w:color="auto"/>
              </w:divBdr>
              <w:divsChild>
                <w:div w:id="2059237779">
                  <w:marLeft w:val="0"/>
                  <w:marRight w:val="0"/>
                  <w:marTop w:val="120"/>
                  <w:marBottom w:val="0"/>
                  <w:divBdr>
                    <w:top w:val="none" w:sz="0" w:space="0" w:color="auto"/>
                    <w:left w:val="none" w:sz="0" w:space="0" w:color="auto"/>
                    <w:bottom w:val="none" w:sz="0" w:space="0" w:color="auto"/>
                    <w:right w:val="none" w:sz="0" w:space="0" w:color="auto"/>
                  </w:divBdr>
                  <w:divsChild>
                    <w:div w:id="1456756417">
                      <w:marLeft w:val="0"/>
                      <w:marRight w:val="240"/>
                      <w:marTop w:val="0"/>
                      <w:marBottom w:val="0"/>
                      <w:divBdr>
                        <w:top w:val="none" w:sz="0" w:space="0" w:color="auto"/>
                        <w:left w:val="none" w:sz="0" w:space="0" w:color="auto"/>
                        <w:bottom w:val="single" w:sz="6" w:space="0" w:color="808080"/>
                        <w:right w:val="none" w:sz="0" w:space="0" w:color="auto"/>
                      </w:divBdr>
                      <w:divsChild>
                        <w:div w:id="1683358527">
                          <w:marLeft w:val="0"/>
                          <w:marRight w:val="0"/>
                          <w:marTop w:val="0"/>
                          <w:marBottom w:val="0"/>
                          <w:divBdr>
                            <w:top w:val="none" w:sz="0" w:space="0" w:color="auto"/>
                            <w:left w:val="none" w:sz="0" w:space="0" w:color="auto"/>
                            <w:bottom w:val="none" w:sz="0" w:space="0" w:color="auto"/>
                            <w:right w:val="none" w:sz="0" w:space="0" w:color="auto"/>
                          </w:divBdr>
                        </w:div>
                        <w:div w:id="599878242">
                          <w:marLeft w:val="0"/>
                          <w:marRight w:val="0"/>
                          <w:marTop w:val="0"/>
                          <w:marBottom w:val="0"/>
                          <w:divBdr>
                            <w:top w:val="none" w:sz="0" w:space="0" w:color="auto"/>
                            <w:left w:val="none" w:sz="0" w:space="0" w:color="auto"/>
                            <w:bottom w:val="none" w:sz="0" w:space="0" w:color="auto"/>
                            <w:right w:val="none" w:sz="0" w:space="0" w:color="auto"/>
                          </w:divBdr>
                        </w:div>
                      </w:divsChild>
                    </w:div>
                    <w:div w:id="633290047">
                      <w:marLeft w:val="240"/>
                      <w:marRight w:val="0"/>
                      <w:marTop w:val="240"/>
                      <w:marBottom w:val="0"/>
                      <w:divBdr>
                        <w:top w:val="none" w:sz="0" w:space="0" w:color="auto"/>
                        <w:left w:val="none" w:sz="0" w:space="0" w:color="auto"/>
                        <w:bottom w:val="none" w:sz="0" w:space="0" w:color="auto"/>
                        <w:right w:val="none" w:sz="0" w:space="0" w:color="auto"/>
                      </w:divBdr>
                      <w:divsChild>
                        <w:div w:id="1542981298">
                          <w:marLeft w:val="0"/>
                          <w:marRight w:val="0"/>
                          <w:marTop w:val="0"/>
                          <w:marBottom w:val="0"/>
                          <w:divBdr>
                            <w:top w:val="none" w:sz="0" w:space="0" w:color="auto"/>
                            <w:left w:val="none" w:sz="0" w:space="0" w:color="auto"/>
                            <w:bottom w:val="none" w:sz="0" w:space="0" w:color="auto"/>
                            <w:right w:val="none" w:sz="0" w:space="0" w:color="auto"/>
                          </w:divBdr>
                        </w:div>
                        <w:div w:id="1638878324">
                          <w:marLeft w:val="240"/>
                          <w:marRight w:val="0"/>
                          <w:marTop w:val="0"/>
                          <w:marBottom w:val="0"/>
                          <w:divBdr>
                            <w:top w:val="none" w:sz="0" w:space="0" w:color="auto"/>
                            <w:left w:val="none" w:sz="0" w:space="0" w:color="auto"/>
                            <w:bottom w:val="none" w:sz="0" w:space="0" w:color="auto"/>
                            <w:right w:val="none" w:sz="0" w:space="0" w:color="auto"/>
                          </w:divBdr>
                        </w:div>
                      </w:divsChild>
                    </w:div>
                    <w:div w:id="79496248">
                      <w:marLeft w:val="0"/>
                      <w:marRight w:val="240"/>
                      <w:marTop w:val="0"/>
                      <w:marBottom w:val="0"/>
                      <w:divBdr>
                        <w:top w:val="none" w:sz="0" w:space="0" w:color="auto"/>
                        <w:left w:val="none" w:sz="0" w:space="0" w:color="auto"/>
                        <w:bottom w:val="single" w:sz="6" w:space="0" w:color="808080"/>
                        <w:right w:val="none" w:sz="0" w:space="0" w:color="auto"/>
                      </w:divBdr>
                      <w:divsChild>
                        <w:div w:id="913471729">
                          <w:marLeft w:val="0"/>
                          <w:marRight w:val="0"/>
                          <w:marTop w:val="0"/>
                          <w:marBottom w:val="0"/>
                          <w:divBdr>
                            <w:top w:val="none" w:sz="0" w:space="0" w:color="auto"/>
                            <w:left w:val="none" w:sz="0" w:space="0" w:color="auto"/>
                            <w:bottom w:val="none" w:sz="0" w:space="0" w:color="auto"/>
                            <w:right w:val="none" w:sz="0" w:space="0" w:color="auto"/>
                          </w:divBdr>
                        </w:div>
                        <w:div w:id="1331372998">
                          <w:marLeft w:val="0"/>
                          <w:marRight w:val="0"/>
                          <w:marTop w:val="0"/>
                          <w:marBottom w:val="0"/>
                          <w:divBdr>
                            <w:top w:val="none" w:sz="0" w:space="0" w:color="auto"/>
                            <w:left w:val="none" w:sz="0" w:space="0" w:color="auto"/>
                            <w:bottom w:val="none" w:sz="0" w:space="0" w:color="auto"/>
                            <w:right w:val="none" w:sz="0" w:space="0" w:color="auto"/>
                          </w:divBdr>
                        </w:div>
                      </w:divsChild>
                    </w:div>
                    <w:div w:id="677923501">
                      <w:marLeft w:val="240"/>
                      <w:marRight w:val="0"/>
                      <w:marTop w:val="0"/>
                      <w:marBottom w:val="0"/>
                      <w:divBdr>
                        <w:top w:val="none" w:sz="0" w:space="0" w:color="auto"/>
                        <w:left w:val="none" w:sz="0" w:space="0" w:color="auto"/>
                        <w:bottom w:val="none" w:sz="0" w:space="0" w:color="auto"/>
                        <w:right w:val="none" w:sz="0" w:space="0" w:color="auto"/>
                      </w:divBdr>
                      <w:divsChild>
                        <w:div w:id="1014500284">
                          <w:marLeft w:val="0"/>
                          <w:marRight w:val="0"/>
                          <w:marTop w:val="360"/>
                          <w:marBottom w:val="0"/>
                          <w:divBdr>
                            <w:top w:val="single" w:sz="6" w:space="12" w:color="D2D2D2"/>
                            <w:left w:val="single" w:sz="6" w:space="12" w:color="D2D2D2"/>
                            <w:bottom w:val="single" w:sz="6" w:space="12" w:color="D2D2D2"/>
                            <w:right w:val="single" w:sz="6" w:space="12" w:color="D2D2D2"/>
                          </w:divBdr>
                          <w:divsChild>
                            <w:div w:id="1304650928">
                              <w:marLeft w:val="0"/>
                              <w:marRight w:val="0"/>
                              <w:marTop w:val="0"/>
                              <w:marBottom w:val="240"/>
                              <w:divBdr>
                                <w:top w:val="none" w:sz="0" w:space="0" w:color="auto"/>
                                <w:left w:val="none" w:sz="0" w:space="0" w:color="auto"/>
                                <w:bottom w:val="none" w:sz="0" w:space="0" w:color="auto"/>
                                <w:right w:val="none" w:sz="0" w:space="0" w:color="auto"/>
                              </w:divBdr>
                            </w:div>
                            <w:div w:id="15111397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418778">
                  <w:marLeft w:val="0"/>
                  <w:marRight w:val="240"/>
                  <w:marTop w:val="0"/>
                  <w:marBottom w:val="0"/>
                  <w:divBdr>
                    <w:top w:val="none" w:sz="0" w:space="0" w:color="auto"/>
                    <w:left w:val="none" w:sz="0" w:space="0" w:color="auto"/>
                    <w:bottom w:val="single" w:sz="6" w:space="0" w:color="808080"/>
                    <w:right w:val="none" w:sz="0" w:space="0" w:color="auto"/>
                  </w:divBdr>
                  <w:divsChild>
                    <w:div w:id="952514984">
                      <w:marLeft w:val="0"/>
                      <w:marRight w:val="0"/>
                      <w:marTop w:val="0"/>
                      <w:marBottom w:val="0"/>
                      <w:divBdr>
                        <w:top w:val="none" w:sz="0" w:space="0" w:color="auto"/>
                        <w:left w:val="none" w:sz="0" w:space="0" w:color="auto"/>
                        <w:bottom w:val="none" w:sz="0" w:space="0" w:color="auto"/>
                        <w:right w:val="none" w:sz="0" w:space="0" w:color="auto"/>
                      </w:divBdr>
                    </w:div>
                    <w:div w:id="2048873094">
                      <w:marLeft w:val="0"/>
                      <w:marRight w:val="0"/>
                      <w:marTop w:val="0"/>
                      <w:marBottom w:val="0"/>
                      <w:divBdr>
                        <w:top w:val="none" w:sz="0" w:space="0" w:color="auto"/>
                        <w:left w:val="none" w:sz="0" w:space="0" w:color="auto"/>
                        <w:bottom w:val="none" w:sz="0" w:space="0" w:color="auto"/>
                        <w:right w:val="none" w:sz="0" w:space="0" w:color="auto"/>
                      </w:divBdr>
                    </w:div>
                  </w:divsChild>
                </w:div>
                <w:div w:id="545486155">
                  <w:marLeft w:val="240"/>
                  <w:marRight w:val="0"/>
                  <w:marTop w:val="60"/>
                  <w:marBottom w:val="0"/>
                  <w:divBdr>
                    <w:top w:val="none" w:sz="0" w:space="0" w:color="auto"/>
                    <w:left w:val="none" w:sz="0" w:space="0" w:color="auto"/>
                    <w:bottom w:val="none" w:sz="0" w:space="0" w:color="auto"/>
                    <w:right w:val="none" w:sz="0" w:space="0" w:color="auto"/>
                  </w:divBdr>
                </w:div>
                <w:div w:id="1658411170">
                  <w:marLeft w:val="240"/>
                  <w:marRight w:val="0"/>
                  <w:marTop w:val="60"/>
                  <w:marBottom w:val="0"/>
                  <w:divBdr>
                    <w:top w:val="none" w:sz="0" w:space="0" w:color="auto"/>
                    <w:left w:val="none" w:sz="0" w:space="0" w:color="auto"/>
                    <w:bottom w:val="none" w:sz="0" w:space="0" w:color="auto"/>
                    <w:right w:val="none" w:sz="0" w:space="0" w:color="auto"/>
                  </w:divBdr>
                </w:div>
                <w:div w:id="1940139030">
                  <w:marLeft w:val="240"/>
                  <w:marRight w:val="0"/>
                  <w:marTop w:val="60"/>
                  <w:marBottom w:val="0"/>
                  <w:divBdr>
                    <w:top w:val="none" w:sz="0" w:space="0" w:color="auto"/>
                    <w:left w:val="none" w:sz="0" w:space="0" w:color="auto"/>
                    <w:bottom w:val="none" w:sz="0" w:space="0" w:color="auto"/>
                    <w:right w:val="none" w:sz="0" w:space="0" w:color="auto"/>
                  </w:divBdr>
                </w:div>
                <w:div w:id="1793354434">
                  <w:marLeft w:val="240"/>
                  <w:marRight w:val="0"/>
                  <w:marTop w:val="60"/>
                  <w:marBottom w:val="0"/>
                  <w:divBdr>
                    <w:top w:val="none" w:sz="0" w:space="0" w:color="auto"/>
                    <w:left w:val="none" w:sz="0" w:space="0" w:color="auto"/>
                    <w:bottom w:val="none" w:sz="0" w:space="0" w:color="auto"/>
                    <w:right w:val="none" w:sz="0" w:space="0" w:color="auto"/>
                  </w:divBdr>
                </w:div>
                <w:div w:id="1292244723">
                  <w:marLeft w:val="240"/>
                  <w:marRight w:val="0"/>
                  <w:marTop w:val="60"/>
                  <w:marBottom w:val="0"/>
                  <w:divBdr>
                    <w:top w:val="none" w:sz="0" w:space="0" w:color="auto"/>
                    <w:left w:val="none" w:sz="0" w:space="0" w:color="auto"/>
                    <w:bottom w:val="none" w:sz="0" w:space="0" w:color="auto"/>
                    <w:right w:val="none" w:sz="0" w:space="0" w:color="auto"/>
                  </w:divBdr>
                </w:div>
                <w:div w:id="1772234885">
                  <w:marLeft w:val="240"/>
                  <w:marRight w:val="0"/>
                  <w:marTop w:val="60"/>
                  <w:marBottom w:val="0"/>
                  <w:divBdr>
                    <w:top w:val="none" w:sz="0" w:space="0" w:color="auto"/>
                    <w:left w:val="none" w:sz="0" w:space="0" w:color="auto"/>
                    <w:bottom w:val="none" w:sz="0" w:space="0" w:color="auto"/>
                    <w:right w:val="none" w:sz="0" w:space="0" w:color="auto"/>
                  </w:divBdr>
                </w:div>
                <w:div w:id="2083327165">
                  <w:marLeft w:val="240"/>
                  <w:marRight w:val="0"/>
                  <w:marTop w:val="60"/>
                  <w:marBottom w:val="0"/>
                  <w:divBdr>
                    <w:top w:val="none" w:sz="0" w:space="0" w:color="auto"/>
                    <w:left w:val="none" w:sz="0" w:space="0" w:color="auto"/>
                    <w:bottom w:val="none" w:sz="0" w:space="0" w:color="auto"/>
                    <w:right w:val="none" w:sz="0" w:space="0" w:color="auto"/>
                  </w:divBdr>
                </w:div>
                <w:div w:id="1151336833">
                  <w:marLeft w:val="240"/>
                  <w:marRight w:val="0"/>
                  <w:marTop w:val="60"/>
                  <w:marBottom w:val="0"/>
                  <w:divBdr>
                    <w:top w:val="none" w:sz="0" w:space="0" w:color="auto"/>
                    <w:left w:val="none" w:sz="0" w:space="0" w:color="auto"/>
                    <w:bottom w:val="none" w:sz="0" w:space="0" w:color="auto"/>
                    <w:right w:val="none" w:sz="0" w:space="0" w:color="auto"/>
                  </w:divBdr>
                </w:div>
                <w:div w:id="1988120182">
                  <w:marLeft w:val="0"/>
                  <w:marRight w:val="240"/>
                  <w:marTop w:val="0"/>
                  <w:marBottom w:val="0"/>
                  <w:divBdr>
                    <w:top w:val="none" w:sz="0" w:space="0" w:color="auto"/>
                    <w:left w:val="none" w:sz="0" w:space="0" w:color="auto"/>
                    <w:bottom w:val="single" w:sz="6" w:space="0" w:color="808080"/>
                    <w:right w:val="none" w:sz="0" w:space="0" w:color="auto"/>
                  </w:divBdr>
                  <w:divsChild>
                    <w:div w:id="673335172">
                      <w:marLeft w:val="0"/>
                      <w:marRight w:val="0"/>
                      <w:marTop w:val="0"/>
                      <w:marBottom w:val="0"/>
                      <w:divBdr>
                        <w:top w:val="none" w:sz="0" w:space="0" w:color="auto"/>
                        <w:left w:val="none" w:sz="0" w:space="0" w:color="auto"/>
                        <w:bottom w:val="none" w:sz="0" w:space="0" w:color="auto"/>
                        <w:right w:val="none" w:sz="0" w:space="0" w:color="auto"/>
                      </w:divBdr>
                    </w:div>
                    <w:div w:id="662318793">
                      <w:marLeft w:val="0"/>
                      <w:marRight w:val="0"/>
                      <w:marTop w:val="0"/>
                      <w:marBottom w:val="0"/>
                      <w:divBdr>
                        <w:top w:val="none" w:sz="0" w:space="0" w:color="auto"/>
                        <w:left w:val="none" w:sz="0" w:space="0" w:color="auto"/>
                        <w:bottom w:val="none" w:sz="0" w:space="0" w:color="auto"/>
                        <w:right w:val="none" w:sz="0" w:space="0" w:color="auto"/>
                      </w:divBdr>
                    </w:div>
                  </w:divsChild>
                </w:div>
                <w:div w:id="383607131">
                  <w:marLeft w:val="0"/>
                  <w:marRight w:val="240"/>
                  <w:marTop w:val="0"/>
                  <w:marBottom w:val="0"/>
                  <w:divBdr>
                    <w:top w:val="none" w:sz="0" w:space="0" w:color="auto"/>
                    <w:left w:val="none" w:sz="0" w:space="0" w:color="auto"/>
                    <w:bottom w:val="none" w:sz="0" w:space="0" w:color="auto"/>
                    <w:right w:val="none" w:sz="0" w:space="0" w:color="auto"/>
                  </w:divBdr>
                  <w:divsChild>
                    <w:div w:id="933975503">
                      <w:marLeft w:val="0"/>
                      <w:marRight w:val="0"/>
                      <w:marTop w:val="0"/>
                      <w:marBottom w:val="0"/>
                      <w:divBdr>
                        <w:top w:val="none" w:sz="0" w:space="0" w:color="auto"/>
                        <w:left w:val="none" w:sz="0" w:space="0" w:color="auto"/>
                        <w:bottom w:val="none" w:sz="0" w:space="0" w:color="auto"/>
                        <w:right w:val="none" w:sz="0" w:space="0" w:color="auto"/>
                      </w:divBdr>
                      <w:divsChild>
                        <w:div w:id="686911139">
                          <w:marLeft w:val="240"/>
                          <w:marRight w:val="0"/>
                          <w:marTop w:val="120"/>
                          <w:marBottom w:val="0"/>
                          <w:divBdr>
                            <w:top w:val="none" w:sz="0" w:space="0" w:color="auto"/>
                            <w:left w:val="none" w:sz="0" w:space="0" w:color="auto"/>
                            <w:bottom w:val="none" w:sz="0" w:space="0" w:color="auto"/>
                            <w:right w:val="none" w:sz="0" w:space="0" w:color="auto"/>
                          </w:divBdr>
                        </w:div>
                        <w:div w:id="189497204">
                          <w:marLeft w:val="240"/>
                          <w:marRight w:val="0"/>
                          <w:marTop w:val="120"/>
                          <w:marBottom w:val="0"/>
                          <w:divBdr>
                            <w:top w:val="none" w:sz="0" w:space="0" w:color="auto"/>
                            <w:left w:val="none" w:sz="0" w:space="0" w:color="auto"/>
                            <w:bottom w:val="none" w:sz="0" w:space="0" w:color="auto"/>
                            <w:right w:val="none" w:sz="0" w:space="0" w:color="auto"/>
                          </w:divBdr>
                        </w:div>
                      </w:divsChild>
                    </w:div>
                    <w:div w:id="198587923">
                      <w:marLeft w:val="0"/>
                      <w:marRight w:val="240"/>
                      <w:marTop w:val="0"/>
                      <w:marBottom w:val="0"/>
                      <w:divBdr>
                        <w:top w:val="none" w:sz="0" w:space="0" w:color="auto"/>
                        <w:left w:val="none" w:sz="0" w:space="0" w:color="auto"/>
                        <w:bottom w:val="none" w:sz="0" w:space="0" w:color="auto"/>
                        <w:right w:val="none" w:sz="0" w:space="0" w:color="auto"/>
                      </w:divBdr>
                      <w:divsChild>
                        <w:div w:id="1509825990">
                          <w:marLeft w:val="240"/>
                          <w:marRight w:val="0"/>
                          <w:marTop w:val="120"/>
                          <w:marBottom w:val="0"/>
                          <w:divBdr>
                            <w:top w:val="none" w:sz="0" w:space="0" w:color="auto"/>
                            <w:left w:val="none" w:sz="0" w:space="0" w:color="auto"/>
                            <w:bottom w:val="none" w:sz="0" w:space="0" w:color="auto"/>
                            <w:right w:val="none" w:sz="0" w:space="0" w:color="auto"/>
                          </w:divBdr>
                        </w:div>
                        <w:div w:id="969287049">
                          <w:marLeft w:val="240"/>
                          <w:marRight w:val="0"/>
                          <w:marTop w:val="120"/>
                          <w:marBottom w:val="0"/>
                          <w:divBdr>
                            <w:top w:val="none" w:sz="0" w:space="0" w:color="auto"/>
                            <w:left w:val="none" w:sz="0" w:space="0" w:color="auto"/>
                            <w:bottom w:val="none" w:sz="0" w:space="0" w:color="auto"/>
                            <w:right w:val="none" w:sz="0" w:space="0" w:color="auto"/>
                          </w:divBdr>
                        </w:div>
                        <w:div w:id="2094928471">
                          <w:marLeft w:val="240"/>
                          <w:marRight w:val="0"/>
                          <w:marTop w:val="120"/>
                          <w:marBottom w:val="0"/>
                          <w:divBdr>
                            <w:top w:val="none" w:sz="0" w:space="0" w:color="auto"/>
                            <w:left w:val="none" w:sz="0" w:space="0" w:color="auto"/>
                            <w:bottom w:val="none" w:sz="0" w:space="0" w:color="auto"/>
                            <w:right w:val="none" w:sz="0" w:space="0" w:color="auto"/>
                          </w:divBdr>
                        </w:div>
                        <w:div w:id="749228982">
                          <w:marLeft w:val="240"/>
                          <w:marRight w:val="0"/>
                          <w:marTop w:val="120"/>
                          <w:marBottom w:val="0"/>
                          <w:divBdr>
                            <w:top w:val="none" w:sz="0" w:space="0" w:color="auto"/>
                            <w:left w:val="none" w:sz="0" w:space="0" w:color="auto"/>
                            <w:bottom w:val="none" w:sz="0" w:space="0" w:color="auto"/>
                            <w:right w:val="none" w:sz="0" w:space="0" w:color="auto"/>
                          </w:divBdr>
                        </w:div>
                        <w:div w:id="374697627">
                          <w:marLeft w:val="240"/>
                          <w:marRight w:val="0"/>
                          <w:marTop w:val="120"/>
                          <w:marBottom w:val="0"/>
                          <w:divBdr>
                            <w:top w:val="none" w:sz="0" w:space="0" w:color="auto"/>
                            <w:left w:val="none" w:sz="0" w:space="0" w:color="auto"/>
                            <w:bottom w:val="none" w:sz="0" w:space="0" w:color="auto"/>
                            <w:right w:val="none" w:sz="0" w:space="0" w:color="auto"/>
                          </w:divBdr>
                        </w:div>
                        <w:div w:id="1614097672">
                          <w:marLeft w:val="240"/>
                          <w:marRight w:val="0"/>
                          <w:marTop w:val="120"/>
                          <w:marBottom w:val="0"/>
                          <w:divBdr>
                            <w:top w:val="none" w:sz="0" w:space="0" w:color="auto"/>
                            <w:left w:val="none" w:sz="0" w:space="0" w:color="auto"/>
                            <w:bottom w:val="none" w:sz="0" w:space="0" w:color="auto"/>
                            <w:right w:val="none" w:sz="0" w:space="0" w:color="auto"/>
                          </w:divBdr>
                        </w:div>
                        <w:div w:id="855657325">
                          <w:marLeft w:val="240"/>
                          <w:marRight w:val="0"/>
                          <w:marTop w:val="120"/>
                          <w:marBottom w:val="0"/>
                          <w:divBdr>
                            <w:top w:val="none" w:sz="0" w:space="0" w:color="auto"/>
                            <w:left w:val="none" w:sz="0" w:space="0" w:color="auto"/>
                            <w:bottom w:val="none" w:sz="0" w:space="0" w:color="auto"/>
                            <w:right w:val="none" w:sz="0" w:space="0" w:color="auto"/>
                          </w:divBdr>
                        </w:div>
                        <w:div w:id="723986481">
                          <w:marLeft w:val="240"/>
                          <w:marRight w:val="0"/>
                          <w:marTop w:val="120"/>
                          <w:marBottom w:val="0"/>
                          <w:divBdr>
                            <w:top w:val="none" w:sz="0" w:space="0" w:color="auto"/>
                            <w:left w:val="none" w:sz="0" w:space="0" w:color="auto"/>
                            <w:bottom w:val="none" w:sz="0" w:space="0" w:color="auto"/>
                            <w:right w:val="none" w:sz="0" w:space="0" w:color="auto"/>
                          </w:divBdr>
                        </w:div>
                        <w:div w:id="1655600976">
                          <w:marLeft w:val="240"/>
                          <w:marRight w:val="0"/>
                          <w:marTop w:val="120"/>
                          <w:marBottom w:val="0"/>
                          <w:divBdr>
                            <w:top w:val="none" w:sz="0" w:space="0" w:color="auto"/>
                            <w:left w:val="none" w:sz="0" w:space="0" w:color="auto"/>
                            <w:bottom w:val="none" w:sz="0" w:space="0" w:color="auto"/>
                            <w:right w:val="none" w:sz="0" w:space="0" w:color="auto"/>
                          </w:divBdr>
                        </w:div>
                        <w:div w:id="1928463636">
                          <w:marLeft w:val="240"/>
                          <w:marRight w:val="0"/>
                          <w:marTop w:val="120"/>
                          <w:marBottom w:val="0"/>
                          <w:divBdr>
                            <w:top w:val="none" w:sz="0" w:space="0" w:color="auto"/>
                            <w:left w:val="none" w:sz="0" w:space="0" w:color="auto"/>
                            <w:bottom w:val="none" w:sz="0" w:space="0" w:color="auto"/>
                            <w:right w:val="none" w:sz="0" w:space="0" w:color="auto"/>
                          </w:divBdr>
                        </w:div>
                        <w:div w:id="1413115697">
                          <w:marLeft w:val="240"/>
                          <w:marRight w:val="0"/>
                          <w:marTop w:val="120"/>
                          <w:marBottom w:val="0"/>
                          <w:divBdr>
                            <w:top w:val="none" w:sz="0" w:space="0" w:color="auto"/>
                            <w:left w:val="none" w:sz="0" w:space="0" w:color="auto"/>
                            <w:bottom w:val="none" w:sz="0" w:space="0" w:color="auto"/>
                            <w:right w:val="none" w:sz="0" w:space="0" w:color="auto"/>
                          </w:divBdr>
                        </w:div>
                        <w:div w:id="1540783183">
                          <w:marLeft w:val="240"/>
                          <w:marRight w:val="0"/>
                          <w:marTop w:val="120"/>
                          <w:marBottom w:val="0"/>
                          <w:divBdr>
                            <w:top w:val="none" w:sz="0" w:space="0" w:color="auto"/>
                            <w:left w:val="none" w:sz="0" w:space="0" w:color="auto"/>
                            <w:bottom w:val="none" w:sz="0" w:space="0" w:color="auto"/>
                            <w:right w:val="none" w:sz="0" w:space="0" w:color="auto"/>
                          </w:divBdr>
                        </w:div>
                        <w:div w:id="321929546">
                          <w:marLeft w:val="240"/>
                          <w:marRight w:val="0"/>
                          <w:marTop w:val="120"/>
                          <w:marBottom w:val="0"/>
                          <w:divBdr>
                            <w:top w:val="none" w:sz="0" w:space="0" w:color="auto"/>
                            <w:left w:val="none" w:sz="0" w:space="0" w:color="auto"/>
                            <w:bottom w:val="none" w:sz="0" w:space="0" w:color="auto"/>
                            <w:right w:val="none" w:sz="0" w:space="0" w:color="auto"/>
                          </w:divBdr>
                        </w:div>
                        <w:div w:id="1069814063">
                          <w:marLeft w:val="240"/>
                          <w:marRight w:val="0"/>
                          <w:marTop w:val="120"/>
                          <w:marBottom w:val="0"/>
                          <w:divBdr>
                            <w:top w:val="none" w:sz="0" w:space="0" w:color="auto"/>
                            <w:left w:val="none" w:sz="0" w:space="0" w:color="auto"/>
                            <w:bottom w:val="none" w:sz="0" w:space="0" w:color="auto"/>
                            <w:right w:val="none" w:sz="0" w:space="0" w:color="auto"/>
                          </w:divBdr>
                        </w:div>
                        <w:div w:id="1356808086">
                          <w:marLeft w:val="240"/>
                          <w:marRight w:val="0"/>
                          <w:marTop w:val="120"/>
                          <w:marBottom w:val="0"/>
                          <w:divBdr>
                            <w:top w:val="none" w:sz="0" w:space="0" w:color="auto"/>
                            <w:left w:val="none" w:sz="0" w:space="0" w:color="auto"/>
                            <w:bottom w:val="none" w:sz="0" w:space="0" w:color="auto"/>
                            <w:right w:val="none" w:sz="0" w:space="0" w:color="auto"/>
                          </w:divBdr>
                        </w:div>
                        <w:div w:id="2034500579">
                          <w:marLeft w:val="240"/>
                          <w:marRight w:val="0"/>
                          <w:marTop w:val="120"/>
                          <w:marBottom w:val="0"/>
                          <w:divBdr>
                            <w:top w:val="none" w:sz="0" w:space="0" w:color="auto"/>
                            <w:left w:val="none" w:sz="0" w:space="0" w:color="auto"/>
                            <w:bottom w:val="none" w:sz="0" w:space="0" w:color="auto"/>
                            <w:right w:val="none" w:sz="0" w:space="0" w:color="auto"/>
                          </w:divBdr>
                        </w:div>
                        <w:div w:id="533887478">
                          <w:marLeft w:val="240"/>
                          <w:marRight w:val="0"/>
                          <w:marTop w:val="120"/>
                          <w:marBottom w:val="0"/>
                          <w:divBdr>
                            <w:top w:val="none" w:sz="0" w:space="0" w:color="auto"/>
                            <w:left w:val="none" w:sz="0" w:space="0" w:color="auto"/>
                            <w:bottom w:val="none" w:sz="0" w:space="0" w:color="auto"/>
                            <w:right w:val="none" w:sz="0" w:space="0" w:color="auto"/>
                          </w:divBdr>
                        </w:div>
                      </w:divsChild>
                    </w:div>
                    <w:div w:id="1810828636">
                      <w:marLeft w:val="0"/>
                      <w:marRight w:val="240"/>
                      <w:marTop w:val="0"/>
                      <w:marBottom w:val="0"/>
                      <w:divBdr>
                        <w:top w:val="none" w:sz="0" w:space="0" w:color="auto"/>
                        <w:left w:val="none" w:sz="0" w:space="0" w:color="auto"/>
                        <w:bottom w:val="none" w:sz="0" w:space="0" w:color="auto"/>
                        <w:right w:val="none" w:sz="0" w:space="0" w:color="auto"/>
                      </w:divBdr>
                      <w:divsChild>
                        <w:div w:id="1877154163">
                          <w:marLeft w:val="240"/>
                          <w:marRight w:val="0"/>
                          <w:marTop w:val="120"/>
                          <w:marBottom w:val="0"/>
                          <w:divBdr>
                            <w:top w:val="none" w:sz="0" w:space="0" w:color="auto"/>
                            <w:left w:val="none" w:sz="0" w:space="0" w:color="auto"/>
                            <w:bottom w:val="none" w:sz="0" w:space="0" w:color="auto"/>
                            <w:right w:val="none" w:sz="0" w:space="0" w:color="auto"/>
                          </w:divBdr>
                        </w:div>
                        <w:div w:id="1640764204">
                          <w:marLeft w:val="240"/>
                          <w:marRight w:val="0"/>
                          <w:marTop w:val="120"/>
                          <w:marBottom w:val="0"/>
                          <w:divBdr>
                            <w:top w:val="none" w:sz="0" w:space="0" w:color="auto"/>
                            <w:left w:val="none" w:sz="0" w:space="0" w:color="auto"/>
                            <w:bottom w:val="none" w:sz="0" w:space="0" w:color="auto"/>
                            <w:right w:val="none" w:sz="0" w:space="0" w:color="auto"/>
                          </w:divBdr>
                        </w:div>
                        <w:div w:id="194655290">
                          <w:marLeft w:val="240"/>
                          <w:marRight w:val="0"/>
                          <w:marTop w:val="120"/>
                          <w:marBottom w:val="0"/>
                          <w:divBdr>
                            <w:top w:val="none" w:sz="0" w:space="0" w:color="auto"/>
                            <w:left w:val="none" w:sz="0" w:space="0" w:color="auto"/>
                            <w:bottom w:val="none" w:sz="0" w:space="0" w:color="auto"/>
                            <w:right w:val="none" w:sz="0" w:space="0" w:color="auto"/>
                          </w:divBdr>
                        </w:div>
                        <w:div w:id="894320115">
                          <w:marLeft w:val="240"/>
                          <w:marRight w:val="0"/>
                          <w:marTop w:val="120"/>
                          <w:marBottom w:val="0"/>
                          <w:divBdr>
                            <w:top w:val="none" w:sz="0" w:space="0" w:color="auto"/>
                            <w:left w:val="none" w:sz="0" w:space="0" w:color="auto"/>
                            <w:bottom w:val="none" w:sz="0" w:space="0" w:color="auto"/>
                            <w:right w:val="none" w:sz="0" w:space="0" w:color="auto"/>
                          </w:divBdr>
                        </w:div>
                        <w:div w:id="769009072">
                          <w:marLeft w:val="240"/>
                          <w:marRight w:val="0"/>
                          <w:marTop w:val="120"/>
                          <w:marBottom w:val="0"/>
                          <w:divBdr>
                            <w:top w:val="none" w:sz="0" w:space="0" w:color="auto"/>
                            <w:left w:val="none" w:sz="0" w:space="0" w:color="auto"/>
                            <w:bottom w:val="none" w:sz="0" w:space="0" w:color="auto"/>
                            <w:right w:val="none" w:sz="0" w:space="0" w:color="auto"/>
                          </w:divBdr>
                        </w:div>
                        <w:div w:id="1427729329">
                          <w:marLeft w:val="240"/>
                          <w:marRight w:val="0"/>
                          <w:marTop w:val="120"/>
                          <w:marBottom w:val="0"/>
                          <w:divBdr>
                            <w:top w:val="none" w:sz="0" w:space="0" w:color="auto"/>
                            <w:left w:val="none" w:sz="0" w:space="0" w:color="auto"/>
                            <w:bottom w:val="none" w:sz="0" w:space="0" w:color="auto"/>
                            <w:right w:val="none" w:sz="0" w:space="0" w:color="auto"/>
                          </w:divBdr>
                        </w:div>
                        <w:div w:id="173689505">
                          <w:marLeft w:val="240"/>
                          <w:marRight w:val="0"/>
                          <w:marTop w:val="120"/>
                          <w:marBottom w:val="0"/>
                          <w:divBdr>
                            <w:top w:val="none" w:sz="0" w:space="0" w:color="auto"/>
                            <w:left w:val="none" w:sz="0" w:space="0" w:color="auto"/>
                            <w:bottom w:val="none" w:sz="0" w:space="0" w:color="auto"/>
                            <w:right w:val="none" w:sz="0" w:space="0" w:color="auto"/>
                          </w:divBdr>
                        </w:div>
                        <w:div w:id="853107432">
                          <w:marLeft w:val="240"/>
                          <w:marRight w:val="0"/>
                          <w:marTop w:val="120"/>
                          <w:marBottom w:val="0"/>
                          <w:divBdr>
                            <w:top w:val="none" w:sz="0" w:space="0" w:color="auto"/>
                            <w:left w:val="none" w:sz="0" w:space="0" w:color="auto"/>
                            <w:bottom w:val="none" w:sz="0" w:space="0" w:color="auto"/>
                            <w:right w:val="none" w:sz="0" w:space="0" w:color="auto"/>
                          </w:divBdr>
                        </w:div>
                        <w:div w:id="246961199">
                          <w:marLeft w:val="240"/>
                          <w:marRight w:val="0"/>
                          <w:marTop w:val="120"/>
                          <w:marBottom w:val="0"/>
                          <w:divBdr>
                            <w:top w:val="none" w:sz="0" w:space="0" w:color="auto"/>
                            <w:left w:val="none" w:sz="0" w:space="0" w:color="auto"/>
                            <w:bottom w:val="none" w:sz="0" w:space="0" w:color="auto"/>
                            <w:right w:val="none" w:sz="0" w:space="0" w:color="auto"/>
                          </w:divBdr>
                        </w:div>
                        <w:div w:id="822937323">
                          <w:marLeft w:val="240"/>
                          <w:marRight w:val="0"/>
                          <w:marTop w:val="120"/>
                          <w:marBottom w:val="0"/>
                          <w:divBdr>
                            <w:top w:val="none" w:sz="0" w:space="0" w:color="auto"/>
                            <w:left w:val="none" w:sz="0" w:space="0" w:color="auto"/>
                            <w:bottom w:val="none" w:sz="0" w:space="0" w:color="auto"/>
                            <w:right w:val="none" w:sz="0" w:space="0" w:color="auto"/>
                          </w:divBdr>
                        </w:div>
                        <w:div w:id="1711804125">
                          <w:marLeft w:val="240"/>
                          <w:marRight w:val="0"/>
                          <w:marTop w:val="120"/>
                          <w:marBottom w:val="0"/>
                          <w:divBdr>
                            <w:top w:val="none" w:sz="0" w:space="0" w:color="auto"/>
                            <w:left w:val="none" w:sz="0" w:space="0" w:color="auto"/>
                            <w:bottom w:val="none" w:sz="0" w:space="0" w:color="auto"/>
                            <w:right w:val="none" w:sz="0" w:space="0" w:color="auto"/>
                          </w:divBdr>
                        </w:div>
                        <w:div w:id="1184242178">
                          <w:marLeft w:val="240"/>
                          <w:marRight w:val="0"/>
                          <w:marTop w:val="120"/>
                          <w:marBottom w:val="0"/>
                          <w:divBdr>
                            <w:top w:val="none" w:sz="0" w:space="0" w:color="auto"/>
                            <w:left w:val="none" w:sz="0" w:space="0" w:color="auto"/>
                            <w:bottom w:val="none" w:sz="0" w:space="0" w:color="auto"/>
                            <w:right w:val="none" w:sz="0" w:space="0" w:color="auto"/>
                          </w:divBdr>
                        </w:div>
                        <w:div w:id="995650363">
                          <w:marLeft w:val="240"/>
                          <w:marRight w:val="0"/>
                          <w:marTop w:val="120"/>
                          <w:marBottom w:val="0"/>
                          <w:divBdr>
                            <w:top w:val="none" w:sz="0" w:space="0" w:color="auto"/>
                            <w:left w:val="none" w:sz="0" w:space="0" w:color="auto"/>
                            <w:bottom w:val="none" w:sz="0" w:space="0" w:color="auto"/>
                            <w:right w:val="none" w:sz="0" w:space="0" w:color="auto"/>
                          </w:divBdr>
                        </w:div>
                        <w:div w:id="1851796600">
                          <w:marLeft w:val="240"/>
                          <w:marRight w:val="0"/>
                          <w:marTop w:val="120"/>
                          <w:marBottom w:val="0"/>
                          <w:divBdr>
                            <w:top w:val="none" w:sz="0" w:space="0" w:color="auto"/>
                            <w:left w:val="none" w:sz="0" w:space="0" w:color="auto"/>
                            <w:bottom w:val="none" w:sz="0" w:space="0" w:color="auto"/>
                            <w:right w:val="none" w:sz="0" w:space="0" w:color="auto"/>
                          </w:divBdr>
                        </w:div>
                        <w:div w:id="2127236846">
                          <w:marLeft w:val="240"/>
                          <w:marRight w:val="0"/>
                          <w:marTop w:val="120"/>
                          <w:marBottom w:val="0"/>
                          <w:divBdr>
                            <w:top w:val="none" w:sz="0" w:space="0" w:color="auto"/>
                            <w:left w:val="none" w:sz="0" w:space="0" w:color="auto"/>
                            <w:bottom w:val="none" w:sz="0" w:space="0" w:color="auto"/>
                            <w:right w:val="none" w:sz="0" w:space="0" w:color="auto"/>
                          </w:divBdr>
                        </w:div>
                        <w:div w:id="1307278167">
                          <w:marLeft w:val="240"/>
                          <w:marRight w:val="0"/>
                          <w:marTop w:val="120"/>
                          <w:marBottom w:val="0"/>
                          <w:divBdr>
                            <w:top w:val="none" w:sz="0" w:space="0" w:color="auto"/>
                            <w:left w:val="none" w:sz="0" w:space="0" w:color="auto"/>
                            <w:bottom w:val="none" w:sz="0" w:space="0" w:color="auto"/>
                            <w:right w:val="none" w:sz="0" w:space="0" w:color="auto"/>
                          </w:divBdr>
                        </w:div>
                        <w:div w:id="1995916367">
                          <w:marLeft w:val="240"/>
                          <w:marRight w:val="0"/>
                          <w:marTop w:val="120"/>
                          <w:marBottom w:val="0"/>
                          <w:divBdr>
                            <w:top w:val="none" w:sz="0" w:space="0" w:color="auto"/>
                            <w:left w:val="none" w:sz="0" w:space="0" w:color="auto"/>
                            <w:bottom w:val="none" w:sz="0" w:space="0" w:color="auto"/>
                            <w:right w:val="none" w:sz="0" w:space="0" w:color="auto"/>
                          </w:divBdr>
                        </w:div>
                        <w:div w:id="551885535">
                          <w:marLeft w:val="240"/>
                          <w:marRight w:val="0"/>
                          <w:marTop w:val="120"/>
                          <w:marBottom w:val="0"/>
                          <w:divBdr>
                            <w:top w:val="none" w:sz="0" w:space="0" w:color="auto"/>
                            <w:left w:val="none" w:sz="0" w:space="0" w:color="auto"/>
                            <w:bottom w:val="none" w:sz="0" w:space="0" w:color="auto"/>
                            <w:right w:val="none" w:sz="0" w:space="0" w:color="auto"/>
                          </w:divBdr>
                        </w:div>
                        <w:div w:id="2089426782">
                          <w:marLeft w:val="240"/>
                          <w:marRight w:val="0"/>
                          <w:marTop w:val="120"/>
                          <w:marBottom w:val="0"/>
                          <w:divBdr>
                            <w:top w:val="none" w:sz="0" w:space="0" w:color="auto"/>
                            <w:left w:val="none" w:sz="0" w:space="0" w:color="auto"/>
                            <w:bottom w:val="none" w:sz="0" w:space="0" w:color="auto"/>
                            <w:right w:val="none" w:sz="0" w:space="0" w:color="auto"/>
                          </w:divBdr>
                        </w:div>
                      </w:divsChild>
                    </w:div>
                  </w:divsChild>
                </w:div>
                <w:div w:id="1729259296">
                  <w:marLeft w:val="0"/>
                  <w:marRight w:val="0"/>
                  <w:marTop w:val="360"/>
                  <w:marBottom w:val="0"/>
                  <w:divBdr>
                    <w:top w:val="single" w:sz="6" w:space="0" w:color="FFFFFF"/>
                    <w:left w:val="single" w:sz="6" w:space="0" w:color="FFFFFF"/>
                    <w:bottom w:val="single" w:sz="6" w:space="0" w:color="FFFFFF"/>
                    <w:right w:val="single" w:sz="6" w:space="0" w:color="FFFFFF"/>
                  </w:divBdr>
                  <w:divsChild>
                    <w:div w:id="491217310">
                      <w:marLeft w:val="0"/>
                      <w:marRight w:val="240"/>
                      <w:marTop w:val="0"/>
                      <w:marBottom w:val="0"/>
                      <w:divBdr>
                        <w:top w:val="none" w:sz="0" w:space="0" w:color="auto"/>
                        <w:left w:val="none" w:sz="0" w:space="0" w:color="auto"/>
                        <w:bottom w:val="single" w:sz="6" w:space="0" w:color="808080"/>
                        <w:right w:val="none" w:sz="0" w:space="0" w:color="auto"/>
                      </w:divBdr>
                      <w:divsChild>
                        <w:div w:id="308242352">
                          <w:marLeft w:val="0"/>
                          <w:marRight w:val="0"/>
                          <w:marTop w:val="0"/>
                          <w:marBottom w:val="0"/>
                          <w:divBdr>
                            <w:top w:val="none" w:sz="0" w:space="0" w:color="auto"/>
                            <w:left w:val="none" w:sz="0" w:space="0" w:color="auto"/>
                            <w:bottom w:val="none" w:sz="0" w:space="0" w:color="auto"/>
                            <w:right w:val="none" w:sz="0" w:space="0" w:color="auto"/>
                          </w:divBdr>
                        </w:div>
                        <w:div w:id="1894541186">
                          <w:marLeft w:val="0"/>
                          <w:marRight w:val="0"/>
                          <w:marTop w:val="0"/>
                          <w:marBottom w:val="0"/>
                          <w:divBdr>
                            <w:top w:val="none" w:sz="0" w:space="0" w:color="auto"/>
                            <w:left w:val="none" w:sz="0" w:space="0" w:color="auto"/>
                            <w:bottom w:val="none" w:sz="0" w:space="0" w:color="auto"/>
                            <w:right w:val="none" w:sz="0" w:space="0" w:color="auto"/>
                          </w:divBdr>
                        </w:div>
                      </w:divsChild>
                    </w:div>
                    <w:div w:id="103577497">
                      <w:marLeft w:val="240"/>
                      <w:marRight w:val="0"/>
                      <w:marTop w:val="360"/>
                      <w:marBottom w:val="0"/>
                      <w:divBdr>
                        <w:top w:val="single" w:sz="6" w:space="12" w:color="D2D2D2"/>
                        <w:left w:val="single" w:sz="6" w:space="12" w:color="D2D2D2"/>
                        <w:bottom w:val="single" w:sz="6" w:space="12" w:color="D2D2D2"/>
                        <w:right w:val="single" w:sz="6" w:space="12" w:color="D2D2D2"/>
                      </w:divBdr>
                    </w:div>
                    <w:div w:id="1565794856">
                      <w:marLeft w:val="240"/>
                      <w:marRight w:val="0"/>
                      <w:marTop w:val="0"/>
                      <w:marBottom w:val="0"/>
                      <w:divBdr>
                        <w:top w:val="none" w:sz="0" w:space="0" w:color="auto"/>
                        <w:left w:val="none" w:sz="0" w:space="0" w:color="auto"/>
                        <w:bottom w:val="none" w:sz="0" w:space="0" w:color="auto"/>
                        <w:right w:val="none" w:sz="0" w:space="0" w:color="auto"/>
                      </w:divBdr>
                      <w:divsChild>
                        <w:div w:id="554005029">
                          <w:marLeft w:val="0"/>
                          <w:marRight w:val="0"/>
                          <w:marTop w:val="240"/>
                          <w:marBottom w:val="0"/>
                          <w:divBdr>
                            <w:top w:val="none" w:sz="0" w:space="0" w:color="auto"/>
                            <w:left w:val="none" w:sz="0" w:space="0" w:color="auto"/>
                            <w:bottom w:val="none" w:sz="0" w:space="0" w:color="auto"/>
                            <w:right w:val="none" w:sz="0" w:space="0" w:color="auto"/>
                          </w:divBdr>
                        </w:div>
                        <w:div w:id="146023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01860147">
                  <w:marLeft w:val="0"/>
                  <w:marRight w:val="0"/>
                  <w:marTop w:val="360"/>
                  <w:marBottom w:val="0"/>
                  <w:divBdr>
                    <w:top w:val="none" w:sz="0" w:space="0" w:color="auto"/>
                    <w:left w:val="none" w:sz="0" w:space="0" w:color="auto"/>
                    <w:bottom w:val="none" w:sz="0" w:space="0" w:color="auto"/>
                    <w:right w:val="none" w:sz="0" w:space="0" w:color="auto"/>
                  </w:divBdr>
                  <w:divsChild>
                    <w:div w:id="872117390">
                      <w:marLeft w:val="0"/>
                      <w:marRight w:val="240"/>
                      <w:marTop w:val="0"/>
                      <w:marBottom w:val="0"/>
                      <w:divBdr>
                        <w:top w:val="none" w:sz="0" w:space="0" w:color="auto"/>
                        <w:left w:val="none" w:sz="0" w:space="0" w:color="auto"/>
                        <w:bottom w:val="single" w:sz="6" w:space="0" w:color="808080"/>
                        <w:right w:val="none" w:sz="0" w:space="0" w:color="auto"/>
                      </w:divBdr>
                      <w:divsChild>
                        <w:div w:id="1696618777">
                          <w:marLeft w:val="0"/>
                          <w:marRight w:val="0"/>
                          <w:marTop w:val="0"/>
                          <w:marBottom w:val="0"/>
                          <w:divBdr>
                            <w:top w:val="none" w:sz="0" w:space="0" w:color="auto"/>
                            <w:left w:val="none" w:sz="0" w:space="0" w:color="auto"/>
                            <w:bottom w:val="none" w:sz="0" w:space="0" w:color="auto"/>
                            <w:right w:val="none" w:sz="0" w:space="0" w:color="auto"/>
                          </w:divBdr>
                        </w:div>
                        <w:div w:id="992678594">
                          <w:marLeft w:val="0"/>
                          <w:marRight w:val="0"/>
                          <w:marTop w:val="0"/>
                          <w:marBottom w:val="0"/>
                          <w:divBdr>
                            <w:top w:val="none" w:sz="0" w:space="0" w:color="auto"/>
                            <w:left w:val="none" w:sz="0" w:space="0" w:color="auto"/>
                            <w:bottom w:val="none" w:sz="0" w:space="0" w:color="auto"/>
                            <w:right w:val="none" w:sz="0" w:space="0" w:color="auto"/>
                          </w:divBdr>
                        </w:div>
                      </w:divsChild>
                    </w:div>
                    <w:div w:id="1293057308">
                      <w:marLeft w:val="240"/>
                      <w:marRight w:val="0"/>
                      <w:marTop w:val="240"/>
                      <w:marBottom w:val="0"/>
                      <w:divBdr>
                        <w:top w:val="none" w:sz="0" w:space="0" w:color="auto"/>
                        <w:left w:val="none" w:sz="0" w:space="0" w:color="auto"/>
                        <w:bottom w:val="none" w:sz="0" w:space="0" w:color="auto"/>
                        <w:right w:val="none" w:sz="0" w:space="0" w:color="auto"/>
                      </w:divBdr>
                      <w:divsChild>
                        <w:div w:id="299724994">
                          <w:marLeft w:val="0"/>
                          <w:marRight w:val="0"/>
                          <w:marTop w:val="360"/>
                          <w:marBottom w:val="0"/>
                          <w:divBdr>
                            <w:top w:val="single" w:sz="6" w:space="12" w:color="D2D2D2"/>
                            <w:left w:val="single" w:sz="6" w:space="12" w:color="D2D2D2"/>
                            <w:bottom w:val="single" w:sz="6" w:space="12" w:color="D2D2D2"/>
                            <w:right w:val="single" w:sz="6" w:space="12" w:color="D2D2D2"/>
                          </w:divBdr>
                        </w:div>
                        <w:div w:id="1735741483">
                          <w:marLeft w:val="0"/>
                          <w:marRight w:val="0"/>
                          <w:marTop w:val="240"/>
                          <w:marBottom w:val="0"/>
                          <w:divBdr>
                            <w:top w:val="none" w:sz="0" w:space="0" w:color="auto"/>
                            <w:left w:val="none" w:sz="0" w:space="0" w:color="auto"/>
                            <w:bottom w:val="none" w:sz="0" w:space="0" w:color="auto"/>
                            <w:right w:val="none" w:sz="0" w:space="0" w:color="auto"/>
                          </w:divBdr>
                        </w:div>
                        <w:div w:id="13921461">
                          <w:marLeft w:val="0"/>
                          <w:marRight w:val="0"/>
                          <w:marTop w:val="0"/>
                          <w:marBottom w:val="0"/>
                          <w:divBdr>
                            <w:top w:val="none" w:sz="0" w:space="0" w:color="auto"/>
                            <w:left w:val="none" w:sz="0" w:space="0" w:color="auto"/>
                            <w:bottom w:val="none" w:sz="0" w:space="0" w:color="auto"/>
                            <w:right w:val="none" w:sz="0" w:space="0" w:color="auto"/>
                          </w:divBdr>
                        </w:div>
                        <w:div w:id="280302710">
                          <w:marLeft w:val="0"/>
                          <w:marRight w:val="0"/>
                          <w:marTop w:val="240"/>
                          <w:marBottom w:val="240"/>
                          <w:divBdr>
                            <w:top w:val="none" w:sz="0" w:space="0" w:color="auto"/>
                            <w:left w:val="none" w:sz="0" w:space="0" w:color="auto"/>
                            <w:bottom w:val="none" w:sz="0" w:space="0" w:color="auto"/>
                            <w:right w:val="none" w:sz="0" w:space="0" w:color="auto"/>
                          </w:divBdr>
                        </w:div>
                        <w:div w:id="6097673">
                          <w:marLeft w:val="0"/>
                          <w:marRight w:val="0"/>
                          <w:marTop w:val="0"/>
                          <w:marBottom w:val="0"/>
                          <w:divBdr>
                            <w:top w:val="none" w:sz="0" w:space="0" w:color="auto"/>
                            <w:left w:val="none" w:sz="0" w:space="0" w:color="auto"/>
                            <w:bottom w:val="none" w:sz="0" w:space="0" w:color="auto"/>
                            <w:right w:val="none" w:sz="0" w:space="0" w:color="auto"/>
                          </w:divBdr>
                          <w:divsChild>
                            <w:div w:id="1883204742">
                              <w:marLeft w:val="0"/>
                              <w:marRight w:val="0"/>
                              <w:marTop w:val="0"/>
                              <w:marBottom w:val="0"/>
                              <w:divBdr>
                                <w:top w:val="none" w:sz="0" w:space="0" w:color="auto"/>
                                <w:left w:val="none" w:sz="0" w:space="0" w:color="auto"/>
                                <w:bottom w:val="none" w:sz="0" w:space="0" w:color="auto"/>
                                <w:right w:val="none" w:sz="0" w:space="0" w:color="auto"/>
                              </w:divBdr>
                            </w:div>
                          </w:divsChild>
                        </w:div>
                        <w:div w:id="1707487096">
                          <w:marLeft w:val="0"/>
                          <w:marRight w:val="0"/>
                          <w:marTop w:val="240"/>
                          <w:marBottom w:val="0"/>
                          <w:divBdr>
                            <w:top w:val="none" w:sz="0" w:space="0" w:color="auto"/>
                            <w:left w:val="none" w:sz="0" w:space="0" w:color="auto"/>
                            <w:bottom w:val="none" w:sz="0" w:space="0" w:color="auto"/>
                            <w:right w:val="none" w:sz="0" w:space="0" w:color="auto"/>
                          </w:divBdr>
                        </w:div>
                        <w:div w:id="569539595">
                          <w:marLeft w:val="240"/>
                          <w:marRight w:val="0"/>
                          <w:marTop w:val="120"/>
                          <w:marBottom w:val="0"/>
                          <w:divBdr>
                            <w:top w:val="none" w:sz="0" w:space="0" w:color="auto"/>
                            <w:left w:val="none" w:sz="0" w:space="0" w:color="auto"/>
                            <w:bottom w:val="none" w:sz="0" w:space="0" w:color="auto"/>
                            <w:right w:val="none" w:sz="0" w:space="0" w:color="auto"/>
                          </w:divBdr>
                        </w:div>
                        <w:div w:id="1441493099">
                          <w:marLeft w:val="240"/>
                          <w:marRight w:val="0"/>
                          <w:marTop w:val="120"/>
                          <w:marBottom w:val="0"/>
                          <w:divBdr>
                            <w:top w:val="none" w:sz="0" w:space="0" w:color="auto"/>
                            <w:left w:val="none" w:sz="0" w:space="0" w:color="auto"/>
                            <w:bottom w:val="none" w:sz="0" w:space="0" w:color="auto"/>
                            <w:right w:val="none" w:sz="0" w:space="0" w:color="auto"/>
                          </w:divBdr>
                        </w:div>
                        <w:div w:id="1413237295">
                          <w:marLeft w:val="0"/>
                          <w:marRight w:val="0"/>
                          <w:marTop w:val="240"/>
                          <w:marBottom w:val="0"/>
                          <w:divBdr>
                            <w:top w:val="none" w:sz="0" w:space="0" w:color="auto"/>
                            <w:left w:val="none" w:sz="0" w:space="0" w:color="auto"/>
                            <w:bottom w:val="none" w:sz="0" w:space="0" w:color="auto"/>
                            <w:right w:val="none" w:sz="0" w:space="0" w:color="auto"/>
                          </w:divBdr>
                        </w:div>
                        <w:div w:id="14335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2421">
                  <w:marLeft w:val="0"/>
                  <w:marRight w:val="0"/>
                  <w:marTop w:val="360"/>
                  <w:marBottom w:val="0"/>
                  <w:divBdr>
                    <w:top w:val="single" w:sz="6" w:space="0" w:color="FFFFFF"/>
                    <w:left w:val="single" w:sz="6" w:space="0" w:color="FFFFFF"/>
                    <w:bottom w:val="single" w:sz="6" w:space="0" w:color="FFFFFF"/>
                    <w:right w:val="single" w:sz="6" w:space="0" w:color="FFFFFF"/>
                  </w:divBdr>
                  <w:divsChild>
                    <w:div w:id="2109615478">
                      <w:marLeft w:val="0"/>
                      <w:marRight w:val="240"/>
                      <w:marTop w:val="0"/>
                      <w:marBottom w:val="0"/>
                      <w:divBdr>
                        <w:top w:val="none" w:sz="0" w:space="0" w:color="auto"/>
                        <w:left w:val="none" w:sz="0" w:space="0" w:color="auto"/>
                        <w:bottom w:val="single" w:sz="6" w:space="0" w:color="808080"/>
                        <w:right w:val="none" w:sz="0" w:space="0" w:color="auto"/>
                      </w:divBdr>
                      <w:divsChild>
                        <w:div w:id="886185073">
                          <w:marLeft w:val="0"/>
                          <w:marRight w:val="0"/>
                          <w:marTop w:val="0"/>
                          <w:marBottom w:val="0"/>
                          <w:divBdr>
                            <w:top w:val="none" w:sz="0" w:space="0" w:color="auto"/>
                            <w:left w:val="none" w:sz="0" w:space="0" w:color="auto"/>
                            <w:bottom w:val="none" w:sz="0" w:space="0" w:color="auto"/>
                            <w:right w:val="none" w:sz="0" w:space="0" w:color="auto"/>
                          </w:divBdr>
                        </w:div>
                        <w:div w:id="933711407">
                          <w:marLeft w:val="0"/>
                          <w:marRight w:val="0"/>
                          <w:marTop w:val="0"/>
                          <w:marBottom w:val="0"/>
                          <w:divBdr>
                            <w:top w:val="none" w:sz="0" w:space="0" w:color="auto"/>
                            <w:left w:val="none" w:sz="0" w:space="0" w:color="auto"/>
                            <w:bottom w:val="none" w:sz="0" w:space="0" w:color="auto"/>
                            <w:right w:val="none" w:sz="0" w:space="0" w:color="auto"/>
                          </w:divBdr>
                        </w:div>
                      </w:divsChild>
                    </w:div>
                    <w:div w:id="1370833966">
                      <w:marLeft w:val="240"/>
                      <w:marRight w:val="0"/>
                      <w:marTop w:val="240"/>
                      <w:marBottom w:val="0"/>
                      <w:divBdr>
                        <w:top w:val="none" w:sz="0" w:space="0" w:color="auto"/>
                        <w:left w:val="none" w:sz="0" w:space="0" w:color="auto"/>
                        <w:bottom w:val="none" w:sz="0" w:space="0" w:color="auto"/>
                        <w:right w:val="none" w:sz="0" w:space="0" w:color="auto"/>
                      </w:divBdr>
                      <w:divsChild>
                        <w:div w:id="1553689987">
                          <w:marLeft w:val="240"/>
                          <w:marRight w:val="0"/>
                          <w:marTop w:val="0"/>
                          <w:marBottom w:val="0"/>
                          <w:divBdr>
                            <w:top w:val="none" w:sz="0" w:space="0" w:color="auto"/>
                            <w:left w:val="none" w:sz="0" w:space="0" w:color="auto"/>
                            <w:bottom w:val="none" w:sz="0" w:space="0" w:color="auto"/>
                            <w:right w:val="none" w:sz="0" w:space="0" w:color="auto"/>
                          </w:divBdr>
                          <w:divsChild>
                            <w:div w:id="263341861">
                              <w:marLeft w:val="0"/>
                              <w:marRight w:val="0"/>
                              <w:marTop w:val="240"/>
                              <w:marBottom w:val="0"/>
                              <w:divBdr>
                                <w:top w:val="none" w:sz="0" w:space="0" w:color="auto"/>
                                <w:left w:val="none" w:sz="0" w:space="0" w:color="auto"/>
                                <w:bottom w:val="none" w:sz="0" w:space="0" w:color="auto"/>
                                <w:right w:val="none" w:sz="0" w:space="0" w:color="auto"/>
                              </w:divBdr>
                            </w:div>
                            <w:div w:id="1856770300">
                              <w:marLeft w:val="0"/>
                              <w:marRight w:val="0"/>
                              <w:marTop w:val="240"/>
                              <w:marBottom w:val="0"/>
                              <w:divBdr>
                                <w:top w:val="none" w:sz="0" w:space="0" w:color="auto"/>
                                <w:left w:val="none" w:sz="0" w:space="0" w:color="auto"/>
                                <w:bottom w:val="none" w:sz="0" w:space="0" w:color="auto"/>
                                <w:right w:val="none" w:sz="0" w:space="0" w:color="auto"/>
                              </w:divBdr>
                            </w:div>
                            <w:div w:id="2649219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767721">
      <w:bodyDiv w:val="1"/>
      <w:marLeft w:val="0"/>
      <w:marRight w:val="0"/>
      <w:marTop w:val="0"/>
      <w:marBottom w:val="0"/>
      <w:divBdr>
        <w:top w:val="none" w:sz="0" w:space="0" w:color="auto"/>
        <w:left w:val="none" w:sz="0" w:space="0" w:color="auto"/>
        <w:bottom w:val="none" w:sz="0" w:space="0" w:color="auto"/>
        <w:right w:val="none" w:sz="0" w:space="0" w:color="auto"/>
      </w:divBdr>
    </w:div>
    <w:div w:id="1203908061">
      <w:bodyDiv w:val="1"/>
      <w:marLeft w:val="0"/>
      <w:marRight w:val="0"/>
      <w:marTop w:val="0"/>
      <w:marBottom w:val="0"/>
      <w:divBdr>
        <w:top w:val="none" w:sz="0" w:space="0" w:color="auto"/>
        <w:left w:val="none" w:sz="0" w:space="0" w:color="auto"/>
        <w:bottom w:val="none" w:sz="0" w:space="0" w:color="auto"/>
        <w:right w:val="none" w:sz="0" w:space="0" w:color="auto"/>
      </w:divBdr>
      <w:divsChild>
        <w:div w:id="269358639">
          <w:marLeft w:val="240"/>
          <w:marRight w:val="0"/>
          <w:marTop w:val="0"/>
          <w:marBottom w:val="0"/>
          <w:divBdr>
            <w:top w:val="none" w:sz="0" w:space="0" w:color="auto"/>
            <w:left w:val="none" w:sz="0" w:space="0" w:color="auto"/>
            <w:bottom w:val="none" w:sz="0" w:space="0" w:color="auto"/>
            <w:right w:val="none" w:sz="0" w:space="0" w:color="auto"/>
          </w:divBdr>
          <w:divsChild>
            <w:div w:id="1149782647">
              <w:marLeft w:val="450"/>
              <w:marRight w:val="0"/>
              <w:marTop w:val="180"/>
              <w:marBottom w:val="0"/>
              <w:divBdr>
                <w:top w:val="none" w:sz="0" w:space="0" w:color="auto"/>
                <w:left w:val="none" w:sz="0" w:space="0" w:color="auto"/>
                <w:bottom w:val="none" w:sz="0" w:space="0" w:color="auto"/>
                <w:right w:val="none" w:sz="0" w:space="0" w:color="auto"/>
              </w:divBdr>
            </w:div>
            <w:div w:id="1523056973">
              <w:marLeft w:val="750"/>
              <w:marRight w:val="0"/>
              <w:marTop w:val="0"/>
              <w:marBottom w:val="0"/>
              <w:divBdr>
                <w:top w:val="none" w:sz="0" w:space="0" w:color="auto"/>
                <w:left w:val="none" w:sz="0" w:space="0" w:color="auto"/>
                <w:bottom w:val="none" w:sz="0" w:space="0" w:color="auto"/>
                <w:right w:val="none" w:sz="0" w:space="0" w:color="auto"/>
              </w:divBdr>
            </w:div>
            <w:div w:id="2046759189">
              <w:marLeft w:val="450"/>
              <w:marRight w:val="0"/>
              <w:marTop w:val="180"/>
              <w:marBottom w:val="0"/>
              <w:divBdr>
                <w:top w:val="none" w:sz="0" w:space="0" w:color="auto"/>
                <w:left w:val="none" w:sz="0" w:space="0" w:color="auto"/>
                <w:bottom w:val="none" w:sz="0" w:space="0" w:color="auto"/>
                <w:right w:val="none" w:sz="0" w:space="0" w:color="auto"/>
              </w:divBdr>
            </w:div>
            <w:div w:id="1557665977">
              <w:marLeft w:val="750"/>
              <w:marRight w:val="0"/>
              <w:marTop w:val="0"/>
              <w:marBottom w:val="0"/>
              <w:divBdr>
                <w:top w:val="none" w:sz="0" w:space="0" w:color="auto"/>
                <w:left w:val="none" w:sz="0" w:space="0" w:color="auto"/>
                <w:bottom w:val="none" w:sz="0" w:space="0" w:color="auto"/>
                <w:right w:val="none" w:sz="0" w:space="0" w:color="auto"/>
              </w:divBdr>
            </w:div>
          </w:divsChild>
        </w:div>
        <w:div w:id="165901138">
          <w:marLeft w:val="0"/>
          <w:marRight w:val="0"/>
          <w:marTop w:val="90"/>
          <w:marBottom w:val="0"/>
          <w:divBdr>
            <w:top w:val="none" w:sz="0" w:space="0" w:color="auto"/>
            <w:left w:val="none" w:sz="0" w:space="0" w:color="auto"/>
            <w:bottom w:val="none" w:sz="0" w:space="0" w:color="auto"/>
            <w:right w:val="none" w:sz="0" w:space="0" w:color="auto"/>
          </w:divBdr>
        </w:div>
        <w:div w:id="1848523495">
          <w:marLeft w:val="0"/>
          <w:marRight w:val="0"/>
          <w:marTop w:val="0"/>
          <w:marBottom w:val="0"/>
          <w:divBdr>
            <w:top w:val="single" w:sz="12" w:space="12" w:color="CCCCCC"/>
            <w:left w:val="none" w:sz="0" w:space="0" w:color="auto"/>
            <w:bottom w:val="none" w:sz="0" w:space="0" w:color="auto"/>
            <w:right w:val="none" w:sz="0" w:space="0" w:color="auto"/>
          </w:divBdr>
          <w:divsChild>
            <w:div w:id="912860576">
              <w:marLeft w:val="240"/>
              <w:marRight w:val="0"/>
              <w:marTop w:val="0"/>
              <w:marBottom w:val="0"/>
              <w:divBdr>
                <w:top w:val="none" w:sz="0" w:space="0" w:color="auto"/>
                <w:left w:val="none" w:sz="0" w:space="0" w:color="auto"/>
                <w:bottom w:val="none" w:sz="0" w:space="0" w:color="auto"/>
                <w:right w:val="none" w:sz="0" w:space="0" w:color="auto"/>
              </w:divBdr>
              <w:divsChild>
                <w:div w:id="832988069">
                  <w:marLeft w:val="0"/>
                  <w:marRight w:val="0"/>
                  <w:marTop w:val="120"/>
                  <w:marBottom w:val="0"/>
                  <w:divBdr>
                    <w:top w:val="none" w:sz="0" w:space="0" w:color="auto"/>
                    <w:left w:val="none" w:sz="0" w:space="0" w:color="auto"/>
                    <w:bottom w:val="none" w:sz="0" w:space="0" w:color="auto"/>
                    <w:right w:val="none" w:sz="0" w:space="0" w:color="auto"/>
                  </w:divBdr>
                  <w:divsChild>
                    <w:div w:id="2011977793">
                      <w:marLeft w:val="0"/>
                      <w:marRight w:val="240"/>
                      <w:marTop w:val="0"/>
                      <w:marBottom w:val="0"/>
                      <w:divBdr>
                        <w:top w:val="none" w:sz="0" w:space="0" w:color="auto"/>
                        <w:left w:val="none" w:sz="0" w:space="0" w:color="auto"/>
                        <w:bottom w:val="single" w:sz="6" w:space="0" w:color="808080"/>
                        <w:right w:val="none" w:sz="0" w:space="0" w:color="auto"/>
                      </w:divBdr>
                      <w:divsChild>
                        <w:div w:id="1098333427">
                          <w:marLeft w:val="0"/>
                          <w:marRight w:val="0"/>
                          <w:marTop w:val="0"/>
                          <w:marBottom w:val="0"/>
                          <w:divBdr>
                            <w:top w:val="none" w:sz="0" w:space="0" w:color="auto"/>
                            <w:left w:val="none" w:sz="0" w:space="0" w:color="auto"/>
                            <w:bottom w:val="none" w:sz="0" w:space="0" w:color="auto"/>
                            <w:right w:val="none" w:sz="0" w:space="0" w:color="auto"/>
                          </w:divBdr>
                        </w:div>
                        <w:div w:id="1112475465">
                          <w:marLeft w:val="0"/>
                          <w:marRight w:val="0"/>
                          <w:marTop w:val="0"/>
                          <w:marBottom w:val="0"/>
                          <w:divBdr>
                            <w:top w:val="none" w:sz="0" w:space="0" w:color="auto"/>
                            <w:left w:val="none" w:sz="0" w:space="0" w:color="auto"/>
                            <w:bottom w:val="none" w:sz="0" w:space="0" w:color="auto"/>
                            <w:right w:val="none" w:sz="0" w:space="0" w:color="auto"/>
                          </w:divBdr>
                        </w:div>
                      </w:divsChild>
                    </w:div>
                    <w:div w:id="267204340">
                      <w:marLeft w:val="240"/>
                      <w:marRight w:val="0"/>
                      <w:marTop w:val="240"/>
                      <w:marBottom w:val="0"/>
                      <w:divBdr>
                        <w:top w:val="none" w:sz="0" w:space="0" w:color="auto"/>
                        <w:left w:val="none" w:sz="0" w:space="0" w:color="auto"/>
                        <w:bottom w:val="none" w:sz="0" w:space="0" w:color="auto"/>
                        <w:right w:val="none" w:sz="0" w:space="0" w:color="auto"/>
                      </w:divBdr>
                      <w:divsChild>
                        <w:div w:id="1518233974">
                          <w:marLeft w:val="0"/>
                          <w:marRight w:val="0"/>
                          <w:marTop w:val="0"/>
                          <w:marBottom w:val="0"/>
                          <w:divBdr>
                            <w:top w:val="none" w:sz="0" w:space="0" w:color="auto"/>
                            <w:left w:val="none" w:sz="0" w:space="0" w:color="auto"/>
                            <w:bottom w:val="none" w:sz="0" w:space="0" w:color="auto"/>
                            <w:right w:val="none" w:sz="0" w:space="0" w:color="auto"/>
                          </w:divBdr>
                        </w:div>
                        <w:div w:id="1938370902">
                          <w:marLeft w:val="240"/>
                          <w:marRight w:val="0"/>
                          <w:marTop w:val="0"/>
                          <w:marBottom w:val="0"/>
                          <w:divBdr>
                            <w:top w:val="none" w:sz="0" w:space="0" w:color="auto"/>
                            <w:left w:val="none" w:sz="0" w:space="0" w:color="auto"/>
                            <w:bottom w:val="none" w:sz="0" w:space="0" w:color="auto"/>
                            <w:right w:val="none" w:sz="0" w:space="0" w:color="auto"/>
                          </w:divBdr>
                        </w:div>
                        <w:div w:id="1831480457">
                          <w:marLeft w:val="0"/>
                          <w:marRight w:val="0"/>
                          <w:marTop w:val="0"/>
                          <w:marBottom w:val="240"/>
                          <w:divBdr>
                            <w:top w:val="none" w:sz="0" w:space="0" w:color="auto"/>
                            <w:left w:val="none" w:sz="0" w:space="0" w:color="auto"/>
                            <w:bottom w:val="none" w:sz="0" w:space="0" w:color="auto"/>
                            <w:right w:val="none" w:sz="0" w:space="0" w:color="auto"/>
                          </w:divBdr>
                          <w:divsChild>
                            <w:div w:id="890506137">
                              <w:marLeft w:val="0"/>
                              <w:marRight w:val="0"/>
                              <w:marTop w:val="0"/>
                              <w:marBottom w:val="0"/>
                              <w:divBdr>
                                <w:top w:val="none" w:sz="0" w:space="0" w:color="auto"/>
                                <w:left w:val="none" w:sz="0" w:space="0" w:color="auto"/>
                                <w:bottom w:val="none" w:sz="0" w:space="0" w:color="auto"/>
                                <w:right w:val="none" w:sz="0" w:space="0" w:color="auto"/>
                              </w:divBdr>
                            </w:div>
                            <w:div w:id="20093620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52556757">
                      <w:marLeft w:val="0"/>
                      <w:marRight w:val="240"/>
                      <w:marTop w:val="0"/>
                      <w:marBottom w:val="0"/>
                      <w:divBdr>
                        <w:top w:val="none" w:sz="0" w:space="0" w:color="auto"/>
                        <w:left w:val="none" w:sz="0" w:space="0" w:color="auto"/>
                        <w:bottom w:val="single" w:sz="6" w:space="0" w:color="808080"/>
                        <w:right w:val="none" w:sz="0" w:space="0" w:color="auto"/>
                      </w:divBdr>
                      <w:divsChild>
                        <w:div w:id="1189443682">
                          <w:marLeft w:val="0"/>
                          <w:marRight w:val="0"/>
                          <w:marTop w:val="0"/>
                          <w:marBottom w:val="0"/>
                          <w:divBdr>
                            <w:top w:val="none" w:sz="0" w:space="0" w:color="auto"/>
                            <w:left w:val="none" w:sz="0" w:space="0" w:color="auto"/>
                            <w:bottom w:val="none" w:sz="0" w:space="0" w:color="auto"/>
                            <w:right w:val="none" w:sz="0" w:space="0" w:color="auto"/>
                          </w:divBdr>
                        </w:div>
                        <w:div w:id="2021538365">
                          <w:marLeft w:val="0"/>
                          <w:marRight w:val="0"/>
                          <w:marTop w:val="0"/>
                          <w:marBottom w:val="0"/>
                          <w:divBdr>
                            <w:top w:val="none" w:sz="0" w:space="0" w:color="auto"/>
                            <w:left w:val="none" w:sz="0" w:space="0" w:color="auto"/>
                            <w:bottom w:val="none" w:sz="0" w:space="0" w:color="auto"/>
                            <w:right w:val="none" w:sz="0" w:space="0" w:color="auto"/>
                          </w:divBdr>
                        </w:div>
                      </w:divsChild>
                    </w:div>
                    <w:div w:id="1056591552">
                      <w:marLeft w:val="240"/>
                      <w:marRight w:val="0"/>
                      <w:marTop w:val="0"/>
                      <w:marBottom w:val="0"/>
                      <w:divBdr>
                        <w:top w:val="none" w:sz="0" w:space="0" w:color="auto"/>
                        <w:left w:val="none" w:sz="0" w:space="0" w:color="auto"/>
                        <w:bottom w:val="none" w:sz="0" w:space="0" w:color="auto"/>
                        <w:right w:val="none" w:sz="0" w:space="0" w:color="auto"/>
                      </w:divBdr>
                      <w:divsChild>
                        <w:div w:id="1845626959">
                          <w:marLeft w:val="0"/>
                          <w:marRight w:val="0"/>
                          <w:marTop w:val="360"/>
                          <w:marBottom w:val="0"/>
                          <w:divBdr>
                            <w:top w:val="single" w:sz="6" w:space="12" w:color="D2D2D2"/>
                            <w:left w:val="single" w:sz="6" w:space="12" w:color="D2D2D2"/>
                            <w:bottom w:val="single" w:sz="6" w:space="12" w:color="D2D2D2"/>
                            <w:right w:val="single" w:sz="6" w:space="12" w:color="D2D2D2"/>
                          </w:divBdr>
                          <w:divsChild>
                            <w:div w:id="691565052">
                              <w:marLeft w:val="0"/>
                              <w:marRight w:val="0"/>
                              <w:marTop w:val="0"/>
                              <w:marBottom w:val="240"/>
                              <w:divBdr>
                                <w:top w:val="none" w:sz="0" w:space="0" w:color="auto"/>
                                <w:left w:val="none" w:sz="0" w:space="0" w:color="auto"/>
                                <w:bottom w:val="none" w:sz="0" w:space="0" w:color="auto"/>
                                <w:right w:val="none" w:sz="0" w:space="0" w:color="auto"/>
                              </w:divBdr>
                            </w:div>
                            <w:div w:id="951027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8866474">
                  <w:marLeft w:val="0"/>
                  <w:marRight w:val="240"/>
                  <w:marTop w:val="0"/>
                  <w:marBottom w:val="0"/>
                  <w:divBdr>
                    <w:top w:val="none" w:sz="0" w:space="0" w:color="auto"/>
                    <w:left w:val="none" w:sz="0" w:space="0" w:color="auto"/>
                    <w:bottom w:val="single" w:sz="6" w:space="0" w:color="808080"/>
                    <w:right w:val="none" w:sz="0" w:space="0" w:color="auto"/>
                  </w:divBdr>
                  <w:divsChild>
                    <w:div w:id="1579245042">
                      <w:marLeft w:val="0"/>
                      <w:marRight w:val="0"/>
                      <w:marTop w:val="0"/>
                      <w:marBottom w:val="0"/>
                      <w:divBdr>
                        <w:top w:val="none" w:sz="0" w:space="0" w:color="auto"/>
                        <w:left w:val="none" w:sz="0" w:space="0" w:color="auto"/>
                        <w:bottom w:val="none" w:sz="0" w:space="0" w:color="auto"/>
                        <w:right w:val="none" w:sz="0" w:space="0" w:color="auto"/>
                      </w:divBdr>
                    </w:div>
                    <w:div w:id="758139082">
                      <w:marLeft w:val="0"/>
                      <w:marRight w:val="0"/>
                      <w:marTop w:val="0"/>
                      <w:marBottom w:val="0"/>
                      <w:divBdr>
                        <w:top w:val="none" w:sz="0" w:space="0" w:color="auto"/>
                        <w:left w:val="none" w:sz="0" w:space="0" w:color="auto"/>
                        <w:bottom w:val="none" w:sz="0" w:space="0" w:color="auto"/>
                        <w:right w:val="none" w:sz="0" w:space="0" w:color="auto"/>
                      </w:divBdr>
                    </w:div>
                  </w:divsChild>
                </w:div>
                <w:div w:id="1351373631">
                  <w:marLeft w:val="240"/>
                  <w:marRight w:val="0"/>
                  <w:marTop w:val="60"/>
                  <w:marBottom w:val="0"/>
                  <w:divBdr>
                    <w:top w:val="none" w:sz="0" w:space="0" w:color="auto"/>
                    <w:left w:val="none" w:sz="0" w:space="0" w:color="auto"/>
                    <w:bottom w:val="none" w:sz="0" w:space="0" w:color="auto"/>
                    <w:right w:val="none" w:sz="0" w:space="0" w:color="auto"/>
                  </w:divBdr>
                </w:div>
                <w:div w:id="686106022">
                  <w:marLeft w:val="240"/>
                  <w:marRight w:val="0"/>
                  <w:marTop w:val="60"/>
                  <w:marBottom w:val="0"/>
                  <w:divBdr>
                    <w:top w:val="none" w:sz="0" w:space="0" w:color="auto"/>
                    <w:left w:val="none" w:sz="0" w:space="0" w:color="auto"/>
                    <w:bottom w:val="none" w:sz="0" w:space="0" w:color="auto"/>
                    <w:right w:val="none" w:sz="0" w:space="0" w:color="auto"/>
                  </w:divBdr>
                </w:div>
                <w:div w:id="1929776446">
                  <w:marLeft w:val="240"/>
                  <w:marRight w:val="0"/>
                  <w:marTop w:val="60"/>
                  <w:marBottom w:val="0"/>
                  <w:divBdr>
                    <w:top w:val="none" w:sz="0" w:space="0" w:color="auto"/>
                    <w:left w:val="none" w:sz="0" w:space="0" w:color="auto"/>
                    <w:bottom w:val="none" w:sz="0" w:space="0" w:color="auto"/>
                    <w:right w:val="none" w:sz="0" w:space="0" w:color="auto"/>
                  </w:divBdr>
                </w:div>
                <w:div w:id="20012861">
                  <w:marLeft w:val="240"/>
                  <w:marRight w:val="0"/>
                  <w:marTop w:val="60"/>
                  <w:marBottom w:val="0"/>
                  <w:divBdr>
                    <w:top w:val="none" w:sz="0" w:space="0" w:color="auto"/>
                    <w:left w:val="none" w:sz="0" w:space="0" w:color="auto"/>
                    <w:bottom w:val="none" w:sz="0" w:space="0" w:color="auto"/>
                    <w:right w:val="none" w:sz="0" w:space="0" w:color="auto"/>
                  </w:divBdr>
                </w:div>
                <w:div w:id="796263748">
                  <w:marLeft w:val="0"/>
                  <w:marRight w:val="240"/>
                  <w:marTop w:val="0"/>
                  <w:marBottom w:val="0"/>
                  <w:divBdr>
                    <w:top w:val="none" w:sz="0" w:space="0" w:color="auto"/>
                    <w:left w:val="none" w:sz="0" w:space="0" w:color="auto"/>
                    <w:bottom w:val="single" w:sz="6" w:space="0" w:color="808080"/>
                    <w:right w:val="none" w:sz="0" w:space="0" w:color="auto"/>
                  </w:divBdr>
                  <w:divsChild>
                    <w:div w:id="1156461498">
                      <w:marLeft w:val="0"/>
                      <w:marRight w:val="0"/>
                      <w:marTop w:val="0"/>
                      <w:marBottom w:val="0"/>
                      <w:divBdr>
                        <w:top w:val="none" w:sz="0" w:space="0" w:color="auto"/>
                        <w:left w:val="none" w:sz="0" w:space="0" w:color="auto"/>
                        <w:bottom w:val="none" w:sz="0" w:space="0" w:color="auto"/>
                        <w:right w:val="none" w:sz="0" w:space="0" w:color="auto"/>
                      </w:divBdr>
                    </w:div>
                    <w:div w:id="167257629">
                      <w:marLeft w:val="0"/>
                      <w:marRight w:val="0"/>
                      <w:marTop w:val="0"/>
                      <w:marBottom w:val="0"/>
                      <w:divBdr>
                        <w:top w:val="none" w:sz="0" w:space="0" w:color="auto"/>
                        <w:left w:val="none" w:sz="0" w:space="0" w:color="auto"/>
                        <w:bottom w:val="none" w:sz="0" w:space="0" w:color="auto"/>
                        <w:right w:val="none" w:sz="0" w:space="0" w:color="auto"/>
                      </w:divBdr>
                    </w:div>
                  </w:divsChild>
                </w:div>
                <w:div w:id="366443368">
                  <w:marLeft w:val="0"/>
                  <w:marRight w:val="240"/>
                  <w:marTop w:val="0"/>
                  <w:marBottom w:val="0"/>
                  <w:divBdr>
                    <w:top w:val="none" w:sz="0" w:space="0" w:color="auto"/>
                    <w:left w:val="none" w:sz="0" w:space="0" w:color="auto"/>
                    <w:bottom w:val="none" w:sz="0" w:space="0" w:color="auto"/>
                    <w:right w:val="none" w:sz="0" w:space="0" w:color="auto"/>
                  </w:divBdr>
                  <w:divsChild>
                    <w:div w:id="2098283589">
                      <w:marLeft w:val="0"/>
                      <w:marRight w:val="0"/>
                      <w:marTop w:val="0"/>
                      <w:marBottom w:val="0"/>
                      <w:divBdr>
                        <w:top w:val="none" w:sz="0" w:space="0" w:color="auto"/>
                        <w:left w:val="none" w:sz="0" w:space="0" w:color="auto"/>
                        <w:bottom w:val="none" w:sz="0" w:space="0" w:color="auto"/>
                        <w:right w:val="none" w:sz="0" w:space="0" w:color="auto"/>
                      </w:divBdr>
                      <w:divsChild>
                        <w:div w:id="1776368994">
                          <w:marLeft w:val="240"/>
                          <w:marRight w:val="0"/>
                          <w:marTop w:val="120"/>
                          <w:marBottom w:val="0"/>
                          <w:divBdr>
                            <w:top w:val="none" w:sz="0" w:space="0" w:color="auto"/>
                            <w:left w:val="none" w:sz="0" w:space="0" w:color="auto"/>
                            <w:bottom w:val="none" w:sz="0" w:space="0" w:color="auto"/>
                            <w:right w:val="none" w:sz="0" w:space="0" w:color="auto"/>
                          </w:divBdr>
                        </w:div>
                      </w:divsChild>
                    </w:div>
                    <w:div w:id="2033417442">
                      <w:marLeft w:val="0"/>
                      <w:marRight w:val="240"/>
                      <w:marTop w:val="0"/>
                      <w:marBottom w:val="0"/>
                      <w:divBdr>
                        <w:top w:val="none" w:sz="0" w:space="0" w:color="auto"/>
                        <w:left w:val="none" w:sz="0" w:space="0" w:color="auto"/>
                        <w:bottom w:val="none" w:sz="0" w:space="0" w:color="auto"/>
                        <w:right w:val="none" w:sz="0" w:space="0" w:color="auto"/>
                      </w:divBdr>
                      <w:divsChild>
                        <w:div w:id="613287739">
                          <w:marLeft w:val="240"/>
                          <w:marRight w:val="0"/>
                          <w:marTop w:val="120"/>
                          <w:marBottom w:val="0"/>
                          <w:divBdr>
                            <w:top w:val="none" w:sz="0" w:space="0" w:color="auto"/>
                            <w:left w:val="none" w:sz="0" w:space="0" w:color="auto"/>
                            <w:bottom w:val="none" w:sz="0" w:space="0" w:color="auto"/>
                            <w:right w:val="none" w:sz="0" w:space="0" w:color="auto"/>
                          </w:divBdr>
                        </w:div>
                        <w:div w:id="1577787535">
                          <w:marLeft w:val="240"/>
                          <w:marRight w:val="0"/>
                          <w:marTop w:val="120"/>
                          <w:marBottom w:val="0"/>
                          <w:divBdr>
                            <w:top w:val="none" w:sz="0" w:space="0" w:color="auto"/>
                            <w:left w:val="none" w:sz="0" w:space="0" w:color="auto"/>
                            <w:bottom w:val="none" w:sz="0" w:space="0" w:color="auto"/>
                            <w:right w:val="none" w:sz="0" w:space="0" w:color="auto"/>
                          </w:divBdr>
                        </w:div>
                        <w:div w:id="486242886">
                          <w:marLeft w:val="240"/>
                          <w:marRight w:val="0"/>
                          <w:marTop w:val="120"/>
                          <w:marBottom w:val="0"/>
                          <w:divBdr>
                            <w:top w:val="none" w:sz="0" w:space="0" w:color="auto"/>
                            <w:left w:val="none" w:sz="0" w:space="0" w:color="auto"/>
                            <w:bottom w:val="none" w:sz="0" w:space="0" w:color="auto"/>
                            <w:right w:val="none" w:sz="0" w:space="0" w:color="auto"/>
                          </w:divBdr>
                        </w:div>
                      </w:divsChild>
                    </w:div>
                  </w:divsChild>
                </w:div>
                <w:div w:id="614487252">
                  <w:marLeft w:val="0"/>
                  <w:marRight w:val="0"/>
                  <w:marTop w:val="360"/>
                  <w:marBottom w:val="0"/>
                  <w:divBdr>
                    <w:top w:val="single" w:sz="6" w:space="0" w:color="FFFFFF"/>
                    <w:left w:val="single" w:sz="6" w:space="0" w:color="FFFFFF"/>
                    <w:bottom w:val="single" w:sz="6" w:space="0" w:color="FFFFFF"/>
                    <w:right w:val="single" w:sz="6" w:space="0" w:color="FFFFFF"/>
                  </w:divBdr>
                  <w:divsChild>
                    <w:div w:id="518154808">
                      <w:marLeft w:val="0"/>
                      <w:marRight w:val="240"/>
                      <w:marTop w:val="0"/>
                      <w:marBottom w:val="0"/>
                      <w:divBdr>
                        <w:top w:val="none" w:sz="0" w:space="0" w:color="auto"/>
                        <w:left w:val="none" w:sz="0" w:space="0" w:color="auto"/>
                        <w:bottom w:val="single" w:sz="6" w:space="0" w:color="808080"/>
                        <w:right w:val="none" w:sz="0" w:space="0" w:color="auto"/>
                      </w:divBdr>
                      <w:divsChild>
                        <w:div w:id="2145074839">
                          <w:marLeft w:val="0"/>
                          <w:marRight w:val="0"/>
                          <w:marTop w:val="0"/>
                          <w:marBottom w:val="0"/>
                          <w:divBdr>
                            <w:top w:val="none" w:sz="0" w:space="0" w:color="auto"/>
                            <w:left w:val="none" w:sz="0" w:space="0" w:color="auto"/>
                            <w:bottom w:val="none" w:sz="0" w:space="0" w:color="auto"/>
                            <w:right w:val="none" w:sz="0" w:space="0" w:color="auto"/>
                          </w:divBdr>
                        </w:div>
                        <w:div w:id="1051078637">
                          <w:marLeft w:val="0"/>
                          <w:marRight w:val="0"/>
                          <w:marTop w:val="0"/>
                          <w:marBottom w:val="0"/>
                          <w:divBdr>
                            <w:top w:val="none" w:sz="0" w:space="0" w:color="auto"/>
                            <w:left w:val="none" w:sz="0" w:space="0" w:color="auto"/>
                            <w:bottom w:val="none" w:sz="0" w:space="0" w:color="auto"/>
                            <w:right w:val="none" w:sz="0" w:space="0" w:color="auto"/>
                          </w:divBdr>
                        </w:div>
                      </w:divsChild>
                    </w:div>
                    <w:div w:id="6567326">
                      <w:marLeft w:val="240"/>
                      <w:marRight w:val="0"/>
                      <w:marTop w:val="360"/>
                      <w:marBottom w:val="0"/>
                      <w:divBdr>
                        <w:top w:val="single" w:sz="6" w:space="12" w:color="D2D2D2"/>
                        <w:left w:val="single" w:sz="6" w:space="12" w:color="D2D2D2"/>
                        <w:bottom w:val="single" w:sz="6" w:space="12" w:color="D2D2D2"/>
                        <w:right w:val="single" w:sz="6" w:space="12" w:color="D2D2D2"/>
                      </w:divBdr>
                    </w:div>
                    <w:div w:id="937443917">
                      <w:marLeft w:val="240"/>
                      <w:marRight w:val="0"/>
                      <w:marTop w:val="0"/>
                      <w:marBottom w:val="0"/>
                      <w:divBdr>
                        <w:top w:val="none" w:sz="0" w:space="0" w:color="auto"/>
                        <w:left w:val="none" w:sz="0" w:space="0" w:color="auto"/>
                        <w:bottom w:val="none" w:sz="0" w:space="0" w:color="auto"/>
                        <w:right w:val="none" w:sz="0" w:space="0" w:color="auto"/>
                      </w:divBdr>
                      <w:divsChild>
                        <w:div w:id="1797723656">
                          <w:marLeft w:val="0"/>
                          <w:marRight w:val="0"/>
                          <w:marTop w:val="240"/>
                          <w:marBottom w:val="0"/>
                          <w:divBdr>
                            <w:top w:val="none" w:sz="0" w:space="0" w:color="auto"/>
                            <w:left w:val="none" w:sz="0" w:space="0" w:color="auto"/>
                            <w:bottom w:val="none" w:sz="0" w:space="0" w:color="auto"/>
                            <w:right w:val="none" w:sz="0" w:space="0" w:color="auto"/>
                          </w:divBdr>
                        </w:div>
                        <w:div w:id="8490981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85680095">
                  <w:marLeft w:val="0"/>
                  <w:marRight w:val="0"/>
                  <w:marTop w:val="360"/>
                  <w:marBottom w:val="0"/>
                  <w:divBdr>
                    <w:top w:val="none" w:sz="0" w:space="0" w:color="auto"/>
                    <w:left w:val="none" w:sz="0" w:space="0" w:color="auto"/>
                    <w:bottom w:val="none" w:sz="0" w:space="0" w:color="auto"/>
                    <w:right w:val="none" w:sz="0" w:space="0" w:color="auto"/>
                  </w:divBdr>
                  <w:divsChild>
                    <w:div w:id="525681163">
                      <w:marLeft w:val="0"/>
                      <w:marRight w:val="240"/>
                      <w:marTop w:val="0"/>
                      <w:marBottom w:val="0"/>
                      <w:divBdr>
                        <w:top w:val="none" w:sz="0" w:space="0" w:color="auto"/>
                        <w:left w:val="none" w:sz="0" w:space="0" w:color="auto"/>
                        <w:bottom w:val="single" w:sz="6" w:space="0" w:color="808080"/>
                        <w:right w:val="none" w:sz="0" w:space="0" w:color="auto"/>
                      </w:divBdr>
                      <w:divsChild>
                        <w:div w:id="1885752106">
                          <w:marLeft w:val="0"/>
                          <w:marRight w:val="0"/>
                          <w:marTop w:val="0"/>
                          <w:marBottom w:val="0"/>
                          <w:divBdr>
                            <w:top w:val="none" w:sz="0" w:space="0" w:color="auto"/>
                            <w:left w:val="none" w:sz="0" w:space="0" w:color="auto"/>
                            <w:bottom w:val="none" w:sz="0" w:space="0" w:color="auto"/>
                            <w:right w:val="none" w:sz="0" w:space="0" w:color="auto"/>
                          </w:divBdr>
                        </w:div>
                        <w:div w:id="412625373">
                          <w:marLeft w:val="0"/>
                          <w:marRight w:val="0"/>
                          <w:marTop w:val="0"/>
                          <w:marBottom w:val="0"/>
                          <w:divBdr>
                            <w:top w:val="none" w:sz="0" w:space="0" w:color="auto"/>
                            <w:left w:val="none" w:sz="0" w:space="0" w:color="auto"/>
                            <w:bottom w:val="none" w:sz="0" w:space="0" w:color="auto"/>
                            <w:right w:val="none" w:sz="0" w:space="0" w:color="auto"/>
                          </w:divBdr>
                        </w:div>
                      </w:divsChild>
                    </w:div>
                    <w:div w:id="1675181402">
                      <w:marLeft w:val="240"/>
                      <w:marRight w:val="0"/>
                      <w:marTop w:val="240"/>
                      <w:marBottom w:val="0"/>
                      <w:divBdr>
                        <w:top w:val="none" w:sz="0" w:space="0" w:color="auto"/>
                        <w:left w:val="none" w:sz="0" w:space="0" w:color="auto"/>
                        <w:bottom w:val="none" w:sz="0" w:space="0" w:color="auto"/>
                        <w:right w:val="none" w:sz="0" w:space="0" w:color="auto"/>
                      </w:divBdr>
                      <w:divsChild>
                        <w:div w:id="1295865361">
                          <w:marLeft w:val="0"/>
                          <w:marRight w:val="0"/>
                          <w:marTop w:val="360"/>
                          <w:marBottom w:val="0"/>
                          <w:divBdr>
                            <w:top w:val="single" w:sz="6" w:space="12" w:color="D2D2D2"/>
                            <w:left w:val="single" w:sz="6" w:space="12" w:color="D2D2D2"/>
                            <w:bottom w:val="single" w:sz="6" w:space="12" w:color="D2D2D2"/>
                            <w:right w:val="single" w:sz="6" w:space="12" w:color="D2D2D2"/>
                          </w:divBdr>
                        </w:div>
                        <w:div w:id="1575626326">
                          <w:marLeft w:val="0"/>
                          <w:marRight w:val="0"/>
                          <w:marTop w:val="240"/>
                          <w:marBottom w:val="0"/>
                          <w:divBdr>
                            <w:top w:val="none" w:sz="0" w:space="0" w:color="auto"/>
                            <w:left w:val="none" w:sz="0" w:space="0" w:color="auto"/>
                            <w:bottom w:val="none" w:sz="0" w:space="0" w:color="auto"/>
                            <w:right w:val="none" w:sz="0" w:space="0" w:color="auto"/>
                          </w:divBdr>
                        </w:div>
                        <w:div w:id="1159350369">
                          <w:marLeft w:val="0"/>
                          <w:marRight w:val="0"/>
                          <w:marTop w:val="0"/>
                          <w:marBottom w:val="0"/>
                          <w:divBdr>
                            <w:top w:val="none" w:sz="0" w:space="0" w:color="auto"/>
                            <w:left w:val="none" w:sz="0" w:space="0" w:color="auto"/>
                            <w:bottom w:val="none" w:sz="0" w:space="0" w:color="auto"/>
                            <w:right w:val="none" w:sz="0" w:space="0" w:color="auto"/>
                          </w:divBdr>
                        </w:div>
                        <w:div w:id="1607613618">
                          <w:marLeft w:val="0"/>
                          <w:marRight w:val="0"/>
                          <w:marTop w:val="240"/>
                          <w:marBottom w:val="240"/>
                          <w:divBdr>
                            <w:top w:val="none" w:sz="0" w:space="0" w:color="auto"/>
                            <w:left w:val="none" w:sz="0" w:space="0" w:color="auto"/>
                            <w:bottom w:val="none" w:sz="0" w:space="0" w:color="auto"/>
                            <w:right w:val="none" w:sz="0" w:space="0" w:color="auto"/>
                          </w:divBdr>
                        </w:div>
                        <w:div w:id="1998730530">
                          <w:marLeft w:val="0"/>
                          <w:marRight w:val="0"/>
                          <w:marTop w:val="0"/>
                          <w:marBottom w:val="0"/>
                          <w:divBdr>
                            <w:top w:val="none" w:sz="0" w:space="0" w:color="auto"/>
                            <w:left w:val="none" w:sz="0" w:space="0" w:color="auto"/>
                            <w:bottom w:val="none" w:sz="0" w:space="0" w:color="auto"/>
                            <w:right w:val="none" w:sz="0" w:space="0" w:color="auto"/>
                          </w:divBdr>
                          <w:divsChild>
                            <w:div w:id="1221986865">
                              <w:marLeft w:val="0"/>
                              <w:marRight w:val="0"/>
                              <w:marTop w:val="0"/>
                              <w:marBottom w:val="0"/>
                              <w:divBdr>
                                <w:top w:val="none" w:sz="0" w:space="0" w:color="auto"/>
                                <w:left w:val="none" w:sz="0" w:space="0" w:color="auto"/>
                                <w:bottom w:val="none" w:sz="0" w:space="0" w:color="auto"/>
                                <w:right w:val="none" w:sz="0" w:space="0" w:color="auto"/>
                              </w:divBdr>
                            </w:div>
                          </w:divsChild>
                        </w:div>
                        <w:div w:id="1745644467">
                          <w:marLeft w:val="0"/>
                          <w:marRight w:val="0"/>
                          <w:marTop w:val="240"/>
                          <w:marBottom w:val="0"/>
                          <w:divBdr>
                            <w:top w:val="none" w:sz="0" w:space="0" w:color="auto"/>
                            <w:left w:val="none" w:sz="0" w:space="0" w:color="auto"/>
                            <w:bottom w:val="none" w:sz="0" w:space="0" w:color="auto"/>
                            <w:right w:val="none" w:sz="0" w:space="0" w:color="auto"/>
                          </w:divBdr>
                        </w:div>
                        <w:div w:id="1758748863">
                          <w:marLeft w:val="240"/>
                          <w:marRight w:val="0"/>
                          <w:marTop w:val="120"/>
                          <w:marBottom w:val="0"/>
                          <w:divBdr>
                            <w:top w:val="none" w:sz="0" w:space="0" w:color="auto"/>
                            <w:left w:val="none" w:sz="0" w:space="0" w:color="auto"/>
                            <w:bottom w:val="none" w:sz="0" w:space="0" w:color="auto"/>
                            <w:right w:val="none" w:sz="0" w:space="0" w:color="auto"/>
                          </w:divBdr>
                        </w:div>
                        <w:div w:id="342125662">
                          <w:marLeft w:val="0"/>
                          <w:marRight w:val="0"/>
                          <w:marTop w:val="240"/>
                          <w:marBottom w:val="0"/>
                          <w:divBdr>
                            <w:top w:val="none" w:sz="0" w:space="0" w:color="auto"/>
                            <w:left w:val="none" w:sz="0" w:space="0" w:color="auto"/>
                            <w:bottom w:val="none" w:sz="0" w:space="0" w:color="auto"/>
                            <w:right w:val="none" w:sz="0" w:space="0" w:color="auto"/>
                          </w:divBdr>
                        </w:div>
                        <w:div w:id="46493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5597">
                  <w:marLeft w:val="0"/>
                  <w:marRight w:val="0"/>
                  <w:marTop w:val="360"/>
                  <w:marBottom w:val="0"/>
                  <w:divBdr>
                    <w:top w:val="single" w:sz="6" w:space="0" w:color="FFFFFF"/>
                    <w:left w:val="single" w:sz="6" w:space="0" w:color="FFFFFF"/>
                    <w:bottom w:val="single" w:sz="6" w:space="0" w:color="FFFFFF"/>
                    <w:right w:val="single" w:sz="6" w:space="0" w:color="FFFFFF"/>
                  </w:divBdr>
                  <w:divsChild>
                    <w:div w:id="1029992654">
                      <w:marLeft w:val="0"/>
                      <w:marRight w:val="240"/>
                      <w:marTop w:val="0"/>
                      <w:marBottom w:val="0"/>
                      <w:divBdr>
                        <w:top w:val="none" w:sz="0" w:space="0" w:color="auto"/>
                        <w:left w:val="none" w:sz="0" w:space="0" w:color="auto"/>
                        <w:bottom w:val="single" w:sz="6" w:space="0" w:color="808080"/>
                        <w:right w:val="none" w:sz="0" w:space="0" w:color="auto"/>
                      </w:divBdr>
                      <w:divsChild>
                        <w:div w:id="257904669">
                          <w:marLeft w:val="0"/>
                          <w:marRight w:val="0"/>
                          <w:marTop w:val="0"/>
                          <w:marBottom w:val="0"/>
                          <w:divBdr>
                            <w:top w:val="none" w:sz="0" w:space="0" w:color="auto"/>
                            <w:left w:val="none" w:sz="0" w:space="0" w:color="auto"/>
                            <w:bottom w:val="none" w:sz="0" w:space="0" w:color="auto"/>
                            <w:right w:val="none" w:sz="0" w:space="0" w:color="auto"/>
                          </w:divBdr>
                        </w:div>
                        <w:div w:id="456220677">
                          <w:marLeft w:val="0"/>
                          <w:marRight w:val="0"/>
                          <w:marTop w:val="0"/>
                          <w:marBottom w:val="0"/>
                          <w:divBdr>
                            <w:top w:val="none" w:sz="0" w:space="0" w:color="auto"/>
                            <w:left w:val="none" w:sz="0" w:space="0" w:color="auto"/>
                            <w:bottom w:val="none" w:sz="0" w:space="0" w:color="auto"/>
                            <w:right w:val="none" w:sz="0" w:space="0" w:color="auto"/>
                          </w:divBdr>
                        </w:div>
                      </w:divsChild>
                    </w:div>
                    <w:div w:id="581068039">
                      <w:marLeft w:val="240"/>
                      <w:marRight w:val="0"/>
                      <w:marTop w:val="240"/>
                      <w:marBottom w:val="0"/>
                      <w:divBdr>
                        <w:top w:val="none" w:sz="0" w:space="0" w:color="auto"/>
                        <w:left w:val="none" w:sz="0" w:space="0" w:color="auto"/>
                        <w:bottom w:val="none" w:sz="0" w:space="0" w:color="auto"/>
                        <w:right w:val="none" w:sz="0" w:space="0" w:color="auto"/>
                      </w:divBdr>
                      <w:divsChild>
                        <w:div w:id="1250700173">
                          <w:marLeft w:val="0"/>
                          <w:marRight w:val="0"/>
                          <w:marTop w:val="360"/>
                          <w:marBottom w:val="0"/>
                          <w:divBdr>
                            <w:top w:val="none" w:sz="0" w:space="0" w:color="auto"/>
                            <w:left w:val="none" w:sz="0" w:space="0" w:color="auto"/>
                            <w:bottom w:val="none" w:sz="0" w:space="0" w:color="auto"/>
                            <w:right w:val="none" w:sz="0" w:space="0" w:color="auto"/>
                          </w:divBdr>
                        </w:div>
                        <w:div w:id="2123067661">
                          <w:marLeft w:val="0"/>
                          <w:marRight w:val="0"/>
                          <w:marTop w:val="0"/>
                          <w:marBottom w:val="0"/>
                          <w:divBdr>
                            <w:top w:val="none" w:sz="0" w:space="0" w:color="auto"/>
                            <w:left w:val="none" w:sz="0" w:space="0" w:color="auto"/>
                            <w:bottom w:val="none" w:sz="0" w:space="0" w:color="auto"/>
                            <w:right w:val="none" w:sz="0" w:space="0" w:color="auto"/>
                          </w:divBdr>
                        </w:div>
                        <w:div w:id="451486628">
                          <w:marLeft w:val="0"/>
                          <w:marRight w:val="0"/>
                          <w:marTop w:val="360"/>
                          <w:marBottom w:val="0"/>
                          <w:divBdr>
                            <w:top w:val="none" w:sz="0" w:space="0" w:color="auto"/>
                            <w:left w:val="none" w:sz="0" w:space="0" w:color="auto"/>
                            <w:bottom w:val="none" w:sz="0" w:space="0" w:color="auto"/>
                            <w:right w:val="none" w:sz="0" w:space="0" w:color="auto"/>
                          </w:divBdr>
                        </w:div>
                        <w:div w:id="3721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2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attes.cnpq.br/8000523277165099" TargetMode="External"/><Relationship Id="rId18" Type="http://schemas.openxmlformats.org/officeDocument/2006/relationships/hyperlink" Target="http://lattes.cnpq.br/97733101065650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lattes.cnpq.br/5085038840802665" TargetMode="External"/><Relationship Id="rId7" Type="http://schemas.openxmlformats.org/officeDocument/2006/relationships/endnotes" Target="endnotes.xml"/><Relationship Id="rId12" Type="http://schemas.openxmlformats.org/officeDocument/2006/relationships/hyperlink" Target="http://lattes.cnpq.br/4251174810000113" TargetMode="External"/><Relationship Id="rId17" Type="http://schemas.openxmlformats.org/officeDocument/2006/relationships/hyperlink" Target="http://lattes.cnpq.br/3353628933154111" TargetMode="External"/><Relationship Id="rId25" Type="http://schemas.openxmlformats.org/officeDocument/2006/relationships/hyperlink" Target="https://bvsms.saude.gov.br/26-6-dia-nacional-do-diabetes-4/" TargetMode="External"/><Relationship Id="rId2" Type="http://schemas.openxmlformats.org/officeDocument/2006/relationships/numbering" Target="numbering.xml"/><Relationship Id="rId16" Type="http://schemas.openxmlformats.org/officeDocument/2006/relationships/hyperlink" Target="http://lattes.cnpq.br/8830057051694039" TargetMode="External"/><Relationship Id="rId20" Type="http://schemas.openxmlformats.org/officeDocument/2006/relationships/hyperlink" Target="http://lattes.cnpq.br/845666850889472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16/j.jamcollsurg.2018.09.021" TargetMode="External"/><Relationship Id="rId5" Type="http://schemas.openxmlformats.org/officeDocument/2006/relationships/webSettings" Target="webSettings.xml"/><Relationship Id="rId15" Type="http://schemas.openxmlformats.org/officeDocument/2006/relationships/hyperlink" Target="http://lattes.cnpq.br/7053685903606231" TargetMode="External"/><Relationship Id="rId23" Type="http://schemas.openxmlformats.org/officeDocument/2006/relationships/hyperlink" Target="https://doi.org/10.1002/dmrr.3160"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lattes.cnpq.br/691328188488646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attes.cnpq.br/5547490063776157" TargetMode="External"/><Relationship Id="rId22" Type="http://schemas.openxmlformats.org/officeDocument/2006/relationships/image" Target="media/image3.png"/><Relationship Id="rId27"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86A36-A7FE-B241-8838-42898869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33</Pages>
  <Words>9823</Words>
  <Characters>53045</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Carvalho</dc:creator>
  <cp:keywords/>
  <dc:description/>
  <cp:lastModifiedBy>Jose Carlos Tavares</cp:lastModifiedBy>
  <cp:revision>11</cp:revision>
  <cp:lastPrinted>2023-12-17T23:55:00Z</cp:lastPrinted>
  <dcterms:created xsi:type="dcterms:W3CDTF">2023-12-17T23:55:00Z</dcterms:created>
  <dcterms:modified xsi:type="dcterms:W3CDTF">2024-04-07T14:25:00Z</dcterms:modified>
</cp:coreProperties>
</file>