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A931F" w14:textId="77777777" w:rsidR="00D50CFD" w:rsidRDefault="00000000">
      <w:pPr>
        <w:pStyle w:val="Ttulo2"/>
        <w:spacing w:before="60" w:line="480" w:lineRule="auto"/>
        <w:ind w:left="2657" w:hanging="2451"/>
        <w:jc w:val="left"/>
      </w:pPr>
      <w:r>
        <w:t>Mindfulness</w:t>
      </w:r>
      <w:r>
        <w:rPr>
          <w:spacing w:val="-2"/>
        </w:rPr>
        <w:t xml:space="preserve"> </w:t>
      </w:r>
      <w:r>
        <w:t>como</w:t>
      </w:r>
      <w:r>
        <w:rPr>
          <w:spacing w:val="-4"/>
        </w:rPr>
        <w:t xml:space="preserve"> </w:t>
      </w:r>
      <w:r>
        <w:t>Estratégias</w:t>
      </w:r>
      <w:r>
        <w:rPr>
          <w:spacing w:val="-2"/>
        </w:rPr>
        <w:t xml:space="preserve"> </w:t>
      </w:r>
      <w:r>
        <w:t>de</w:t>
      </w:r>
      <w:r>
        <w:rPr>
          <w:spacing w:val="-3"/>
        </w:rPr>
        <w:t xml:space="preserve"> </w:t>
      </w:r>
      <w:r>
        <w:t>Coping</w:t>
      </w:r>
      <w:r>
        <w:rPr>
          <w:spacing w:val="-1"/>
        </w:rPr>
        <w:t xml:space="preserve"> </w:t>
      </w:r>
      <w:r>
        <w:t>para</w:t>
      </w:r>
      <w:r>
        <w:rPr>
          <w:spacing w:val="-2"/>
        </w:rPr>
        <w:t xml:space="preserve"> </w:t>
      </w:r>
      <w:r>
        <w:t>a</w:t>
      </w:r>
      <w:r>
        <w:rPr>
          <w:spacing w:val="-2"/>
        </w:rPr>
        <w:t xml:space="preserve"> </w:t>
      </w:r>
      <w:r>
        <w:t>Síndrome</w:t>
      </w:r>
      <w:r>
        <w:rPr>
          <w:spacing w:val="-3"/>
        </w:rPr>
        <w:t xml:space="preserve"> </w:t>
      </w:r>
      <w:r>
        <w:t>de</w:t>
      </w:r>
      <w:r>
        <w:rPr>
          <w:spacing w:val="-2"/>
        </w:rPr>
        <w:t xml:space="preserve"> </w:t>
      </w:r>
      <w:r>
        <w:t>Burnout</w:t>
      </w:r>
      <w:r>
        <w:rPr>
          <w:spacing w:val="-6"/>
        </w:rPr>
        <w:t xml:space="preserve"> </w:t>
      </w:r>
      <w:r>
        <w:t>em Policiais</w:t>
      </w:r>
      <w:r>
        <w:rPr>
          <w:spacing w:val="-2"/>
        </w:rPr>
        <w:t xml:space="preserve"> </w:t>
      </w:r>
      <w:r>
        <w:t>Militares:</w:t>
      </w:r>
      <w:r>
        <w:rPr>
          <w:spacing w:val="-2"/>
        </w:rPr>
        <w:t xml:space="preserve"> </w:t>
      </w:r>
      <w:r>
        <w:t>Uma Proposta de Pesquisa para o 8º Batalhão da PMDF</w:t>
      </w:r>
    </w:p>
    <w:p w14:paraId="16BAC8CE" w14:textId="77777777" w:rsidR="00D50CFD" w:rsidRDefault="00D50CFD">
      <w:pPr>
        <w:pStyle w:val="Corpodetexto"/>
        <w:ind w:left="0"/>
        <w:rPr>
          <w:b/>
        </w:rPr>
      </w:pPr>
    </w:p>
    <w:p w14:paraId="16B657B0" w14:textId="77777777" w:rsidR="00D50CFD" w:rsidRDefault="00D50CFD">
      <w:pPr>
        <w:pStyle w:val="Corpodetexto"/>
        <w:ind w:left="0"/>
        <w:rPr>
          <w:b/>
        </w:rPr>
      </w:pPr>
    </w:p>
    <w:p w14:paraId="6C4EAE09" w14:textId="77777777" w:rsidR="00D50CFD" w:rsidRDefault="00D50CFD">
      <w:pPr>
        <w:pStyle w:val="Corpodetexto"/>
        <w:spacing w:before="259"/>
        <w:ind w:left="0"/>
        <w:rPr>
          <w:b/>
        </w:rPr>
      </w:pPr>
    </w:p>
    <w:p w14:paraId="21778AD4" w14:textId="77777777" w:rsidR="00D50CFD" w:rsidRDefault="00000000">
      <w:pPr>
        <w:pStyle w:val="Corpodetexto"/>
        <w:spacing w:line="480" w:lineRule="auto"/>
        <w:ind w:right="106" w:firstLine="708"/>
        <w:jc w:val="both"/>
      </w:pPr>
      <w:r>
        <w:t>A importância do serviço policial na manutenção da ordem pública demanda condições propícias para</w:t>
      </w:r>
      <w:r>
        <w:rPr>
          <w:spacing w:val="-1"/>
        </w:rPr>
        <w:t xml:space="preserve"> </w:t>
      </w:r>
      <w:r>
        <w:t>garantir a eficácia</w:t>
      </w:r>
      <w:r>
        <w:rPr>
          <w:spacing w:val="-1"/>
        </w:rPr>
        <w:t xml:space="preserve"> </w:t>
      </w:r>
      <w:r>
        <w:t>dos policiais, contemplando aspectos físicos e</w:t>
      </w:r>
      <w:r>
        <w:rPr>
          <w:spacing w:val="-1"/>
        </w:rPr>
        <w:t xml:space="preserve"> </w:t>
      </w:r>
      <w:r>
        <w:t>psicológicos. Contudo, as frequentes condições adversas, como jornadas extenuantes, horários imprevisíveis, riscos constantes e falta de dispositivos de segurança adequados, impõem desafios significativos aos policiais (Pelegrini et al, 2018).</w:t>
      </w:r>
    </w:p>
    <w:p w14:paraId="0215AEBA" w14:textId="77777777" w:rsidR="00D50CFD" w:rsidRDefault="00000000">
      <w:pPr>
        <w:pStyle w:val="Corpodetexto"/>
        <w:spacing w:before="1" w:line="480" w:lineRule="auto"/>
        <w:ind w:right="106" w:firstLine="708"/>
        <w:jc w:val="both"/>
      </w:pPr>
      <w:r>
        <w:t>Esses</w:t>
      </w:r>
      <w:r>
        <w:rPr>
          <w:spacing w:val="-2"/>
        </w:rPr>
        <w:t xml:space="preserve"> </w:t>
      </w:r>
      <w:r>
        <w:t>desafios</w:t>
      </w:r>
      <w:r>
        <w:rPr>
          <w:spacing w:val="-3"/>
        </w:rPr>
        <w:t xml:space="preserve"> </w:t>
      </w:r>
      <w:r>
        <w:t>resultam</w:t>
      </w:r>
      <w:r>
        <w:rPr>
          <w:spacing w:val="-2"/>
        </w:rPr>
        <w:t xml:space="preserve"> </w:t>
      </w:r>
      <w:r>
        <w:t>em</w:t>
      </w:r>
      <w:r>
        <w:rPr>
          <w:spacing w:val="-1"/>
        </w:rPr>
        <w:t xml:space="preserve"> </w:t>
      </w:r>
      <w:r>
        <w:t>distúrbios</w:t>
      </w:r>
      <w:r>
        <w:rPr>
          <w:spacing w:val="-2"/>
        </w:rPr>
        <w:t xml:space="preserve"> </w:t>
      </w:r>
      <w:r>
        <w:t>nos</w:t>
      </w:r>
      <w:r>
        <w:rPr>
          <w:spacing w:val="-2"/>
        </w:rPr>
        <w:t xml:space="preserve"> </w:t>
      </w:r>
      <w:r>
        <w:t>padrões de</w:t>
      </w:r>
      <w:r>
        <w:rPr>
          <w:spacing w:val="-3"/>
        </w:rPr>
        <w:t xml:space="preserve"> </w:t>
      </w:r>
      <w:r>
        <w:t>sono,</w:t>
      </w:r>
      <w:r>
        <w:rPr>
          <w:spacing w:val="-2"/>
        </w:rPr>
        <w:t xml:space="preserve"> </w:t>
      </w:r>
      <w:r>
        <w:t>fadiga</w:t>
      </w:r>
      <w:r>
        <w:rPr>
          <w:spacing w:val="-1"/>
        </w:rPr>
        <w:t xml:space="preserve"> </w:t>
      </w:r>
      <w:r>
        <w:t>emocional</w:t>
      </w:r>
      <w:r>
        <w:rPr>
          <w:spacing w:val="-2"/>
        </w:rPr>
        <w:t xml:space="preserve"> </w:t>
      </w:r>
      <w:r>
        <w:t>e</w:t>
      </w:r>
      <w:r>
        <w:rPr>
          <w:spacing w:val="-2"/>
        </w:rPr>
        <w:t xml:space="preserve"> </w:t>
      </w:r>
      <w:r>
        <w:t>insatisfação</w:t>
      </w:r>
      <w:r>
        <w:rPr>
          <w:spacing w:val="-1"/>
        </w:rPr>
        <w:t xml:space="preserve"> </w:t>
      </w:r>
      <w:r>
        <w:t>salarial, agravando</w:t>
      </w:r>
      <w:r>
        <w:rPr>
          <w:spacing w:val="-1"/>
        </w:rPr>
        <w:t xml:space="preserve"> </w:t>
      </w:r>
      <w:r>
        <w:t>os níveis</w:t>
      </w:r>
      <w:r>
        <w:rPr>
          <w:spacing w:val="-1"/>
        </w:rPr>
        <w:t xml:space="preserve"> </w:t>
      </w:r>
      <w:r>
        <w:t>de</w:t>
      </w:r>
      <w:r>
        <w:rPr>
          <w:spacing w:val="-2"/>
        </w:rPr>
        <w:t xml:space="preserve"> </w:t>
      </w:r>
      <w:r>
        <w:t>estresse e</w:t>
      </w:r>
      <w:r>
        <w:rPr>
          <w:spacing w:val="-2"/>
        </w:rPr>
        <w:t xml:space="preserve"> </w:t>
      </w:r>
      <w:r>
        <w:t>se</w:t>
      </w:r>
      <w:r>
        <w:rPr>
          <w:spacing w:val="-2"/>
        </w:rPr>
        <w:t xml:space="preserve"> </w:t>
      </w:r>
      <w:r>
        <w:t>tornando</w:t>
      </w:r>
      <w:r>
        <w:rPr>
          <w:spacing w:val="-1"/>
        </w:rPr>
        <w:t xml:space="preserve"> </w:t>
      </w:r>
      <w:r>
        <w:t>estressores</w:t>
      </w:r>
      <w:r>
        <w:rPr>
          <w:spacing w:val="-1"/>
        </w:rPr>
        <w:t xml:space="preserve"> </w:t>
      </w:r>
      <w:r>
        <w:t>ocupacionais.</w:t>
      </w:r>
      <w:r>
        <w:rPr>
          <w:spacing w:val="-1"/>
        </w:rPr>
        <w:t xml:space="preserve"> </w:t>
      </w:r>
      <w:r>
        <w:t>O</w:t>
      </w:r>
      <w:r>
        <w:rPr>
          <w:spacing w:val="-2"/>
        </w:rPr>
        <w:t xml:space="preserve"> </w:t>
      </w:r>
      <w:r>
        <w:t>estresse</w:t>
      </w:r>
      <w:r>
        <w:rPr>
          <w:spacing w:val="-2"/>
        </w:rPr>
        <w:t xml:space="preserve"> </w:t>
      </w:r>
      <w:r>
        <w:t>resultante compromete</w:t>
      </w:r>
      <w:r>
        <w:rPr>
          <w:spacing w:val="-1"/>
        </w:rPr>
        <w:t xml:space="preserve"> </w:t>
      </w:r>
      <w:r>
        <w:t>a produtividade e eficiência dos profissionais, impactando negativamente o raciocínio lógico e a tomada de decisões em momentos críticos podendo levar ao desenvolvimento de ansiedade, depressão, estresse ou Síndrome de Burnout (Soares et al., 2021).</w:t>
      </w:r>
    </w:p>
    <w:p w14:paraId="14DCC288" w14:textId="77777777" w:rsidR="00D50CFD" w:rsidRDefault="00000000">
      <w:pPr>
        <w:pStyle w:val="Corpodetexto"/>
        <w:spacing w:before="1" w:line="480" w:lineRule="auto"/>
        <w:ind w:right="110" w:firstLine="708"/>
        <w:jc w:val="both"/>
      </w:pPr>
      <w:r>
        <w:t>O esgotamento entre policiais militares, derivado de escalas exaustivas e falta de realização profissional, está associado a implicações negativas para a saúde, incluindo hipertensão, transtornos depressivos,</w:t>
      </w:r>
      <w:r>
        <w:rPr>
          <w:spacing w:val="-15"/>
        </w:rPr>
        <w:t xml:space="preserve"> </w:t>
      </w:r>
      <w:r>
        <w:t>ansiedade</w:t>
      </w:r>
      <w:r>
        <w:rPr>
          <w:spacing w:val="-15"/>
        </w:rPr>
        <w:t xml:space="preserve"> </w:t>
      </w:r>
      <w:r>
        <w:t>e</w:t>
      </w:r>
      <w:r>
        <w:rPr>
          <w:spacing w:val="-15"/>
        </w:rPr>
        <w:t xml:space="preserve"> </w:t>
      </w:r>
      <w:r>
        <w:t>maior</w:t>
      </w:r>
      <w:r>
        <w:rPr>
          <w:spacing w:val="-15"/>
        </w:rPr>
        <w:t xml:space="preserve"> </w:t>
      </w:r>
      <w:r>
        <w:t>risco</w:t>
      </w:r>
      <w:r>
        <w:rPr>
          <w:spacing w:val="-14"/>
        </w:rPr>
        <w:t xml:space="preserve"> </w:t>
      </w:r>
      <w:r>
        <w:t>de</w:t>
      </w:r>
      <w:r>
        <w:rPr>
          <w:spacing w:val="-15"/>
        </w:rPr>
        <w:t xml:space="preserve"> </w:t>
      </w:r>
      <w:r>
        <w:t>suicídio.</w:t>
      </w:r>
      <w:r>
        <w:rPr>
          <w:spacing w:val="-15"/>
        </w:rPr>
        <w:t xml:space="preserve"> </w:t>
      </w:r>
      <w:r>
        <w:t>Além</w:t>
      </w:r>
      <w:r>
        <w:rPr>
          <w:spacing w:val="-15"/>
        </w:rPr>
        <w:t xml:space="preserve"> </w:t>
      </w:r>
      <w:r>
        <w:t>disso,</w:t>
      </w:r>
      <w:r>
        <w:rPr>
          <w:spacing w:val="-15"/>
        </w:rPr>
        <w:t xml:space="preserve"> </w:t>
      </w:r>
      <w:r>
        <w:t>aqueles</w:t>
      </w:r>
      <w:r>
        <w:rPr>
          <w:spacing w:val="-13"/>
        </w:rPr>
        <w:t xml:space="preserve"> </w:t>
      </w:r>
      <w:r>
        <w:t>com</w:t>
      </w:r>
      <w:r>
        <w:rPr>
          <w:spacing w:val="-15"/>
        </w:rPr>
        <w:t xml:space="preserve"> </w:t>
      </w:r>
      <w:r>
        <w:t>Burnout</w:t>
      </w:r>
      <w:r>
        <w:rPr>
          <w:spacing w:val="-15"/>
        </w:rPr>
        <w:t xml:space="preserve"> </w:t>
      </w:r>
      <w:r>
        <w:t>enfrentam</w:t>
      </w:r>
      <w:r>
        <w:rPr>
          <w:spacing w:val="-15"/>
        </w:rPr>
        <w:t xml:space="preserve"> </w:t>
      </w:r>
      <w:r>
        <w:t>consequências comportamentais adversas, como aumento da agressividade, dificuldades na tomada de decisões, erros administrativos e aumento do consumo de álcool e outras drogas ilícitas, padrão</w:t>
      </w:r>
      <w:r>
        <w:rPr>
          <w:spacing w:val="40"/>
        </w:rPr>
        <w:t xml:space="preserve"> </w:t>
      </w:r>
      <w:r>
        <w:t>observado em profissões de alto estresse (</w:t>
      </w:r>
      <w:r>
        <w:fldChar w:fldCharType="begin"/>
      </w:r>
      <w:r>
        <w:instrText>HYPERLINK "https://pubmed.ncbi.nlm.nih.gov/?term=Rehder%20K%5BAuthor%5D" \h</w:instrText>
      </w:r>
      <w:r>
        <w:fldChar w:fldCharType="separate"/>
      </w:r>
      <w:r>
        <w:t>Rehder</w:t>
      </w:r>
      <w:r>
        <w:fldChar w:fldCharType="end"/>
      </w:r>
      <w:r>
        <w:t xml:space="preserve"> et al., 2021).</w:t>
      </w:r>
    </w:p>
    <w:p w14:paraId="741F8E48" w14:textId="77777777" w:rsidR="00D50CFD" w:rsidRDefault="00000000">
      <w:pPr>
        <w:pStyle w:val="Corpodetexto"/>
        <w:spacing w:before="1" w:line="480" w:lineRule="auto"/>
        <w:ind w:right="109" w:firstLine="708"/>
        <w:jc w:val="both"/>
      </w:pPr>
      <w:r>
        <w:t>Na</w:t>
      </w:r>
      <w:r>
        <w:rPr>
          <w:spacing w:val="-12"/>
        </w:rPr>
        <w:t xml:space="preserve"> </w:t>
      </w:r>
      <w:r>
        <w:t>sociedade</w:t>
      </w:r>
      <w:r>
        <w:rPr>
          <w:spacing w:val="-12"/>
        </w:rPr>
        <w:t xml:space="preserve"> </w:t>
      </w:r>
      <w:r>
        <w:t>contemporânea,</w:t>
      </w:r>
      <w:r>
        <w:rPr>
          <w:spacing w:val="-11"/>
        </w:rPr>
        <w:t xml:space="preserve"> </w:t>
      </w:r>
      <w:r>
        <w:t>o</w:t>
      </w:r>
      <w:r>
        <w:rPr>
          <w:spacing w:val="-11"/>
        </w:rPr>
        <w:t xml:space="preserve"> </w:t>
      </w:r>
      <w:r>
        <w:t>trabalho</w:t>
      </w:r>
      <w:r>
        <w:rPr>
          <w:spacing w:val="-10"/>
        </w:rPr>
        <w:t xml:space="preserve"> </w:t>
      </w:r>
      <w:r>
        <w:t>desempenha</w:t>
      </w:r>
      <w:r>
        <w:rPr>
          <w:spacing w:val="-12"/>
        </w:rPr>
        <w:t xml:space="preserve"> </w:t>
      </w:r>
      <w:r>
        <w:t>um</w:t>
      </w:r>
      <w:r>
        <w:rPr>
          <w:spacing w:val="-10"/>
        </w:rPr>
        <w:t xml:space="preserve"> </w:t>
      </w:r>
      <w:r>
        <w:t>papel</w:t>
      </w:r>
      <w:r>
        <w:rPr>
          <w:spacing w:val="-9"/>
        </w:rPr>
        <w:t xml:space="preserve"> </w:t>
      </w:r>
      <w:r>
        <w:t>central</w:t>
      </w:r>
      <w:r>
        <w:rPr>
          <w:spacing w:val="-9"/>
        </w:rPr>
        <w:t xml:space="preserve"> </w:t>
      </w:r>
      <w:r>
        <w:t>na</w:t>
      </w:r>
      <w:r>
        <w:rPr>
          <w:spacing w:val="-12"/>
        </w:rPr>
        <w:t xml:space="preserve"> </w:t>
      </w:r>
      <w:r>
        <w:t>vida</w:t>
      </w:r>
      <w:r>
        <w:rPr>
          <w:spacing w:val="-11"/>
        </w:rPr>
        <w:t xml:space="preserve"> </w:t>
      </w:r>
      <w:r>
        <w:t>das</w:t>
      </w:r>
      <w:r>
        <w:rPr>
          <w:spacing w:val="-10"/>
        </w:rPr>
        <w:t xml:space="preserve"> </w:t>
      </w:r>
      <w:r>
        <w:t>pessoas,</w:t>
      </w:r>
      <w:r>
        <w:rPr>
          <w:spacing w:val="-11"/>
        </w:rPr>
        <w:t xml:space="preserve"> </w:t>
      </w:r>
      <w:r>
        <w:t>trazendo benefícios, mas também desafios significativos. A pressão por produtividade, a sobrecarga laboral e a dificuldade em estabelecer limites podem levar ao excesso de envolvimento, afetando não apenas a vida pessoal, mas também a dos familiares. Essa dinâmica é relevante em setores como saúde, educação e segurança</w:t>
      </w:r>
      <w:r>
        <w:rPr>
          <w:spacing w:val="-7"/>
        </w:rPr>
        <w:t xml:space="preserve"> </w:t>
      </w:r>
      <w:r>
        <w:t>pública,</w:t>
      </w:r>
      <w:r>
        <w:rPr>
          <w:spacing w:val="-6"/>
        </w:rPr>
        <w:t xml:space="preserve"> </w:t>
      </w:r>
      <w:r>
        <w:t>onde</w:t>
      </w:r>
      <w:r>
        <w:rPr>
          <w:spacing w:val="-7"/>
        </w:rPr>
        <w:t xml:space="preserve"> </w:t>
      </w:r>
      <w:r>
        <w:t>os</w:t>
      </w:r>
      <w:r>
        <w:rPr>
          <w:spacing w:val="-6"/>
        </w:rPr>
        <w:t xml:space="preserve"> </w:t>
      </w:r>
      <w:r>
        <w:t>profissionais</w:t>
      </w:r>
      <w:r>
        <w:rPr>
          <w:spacing w:val="-6"/>
        </w:rPr>
        <w:t xml:space="preserve"> </w:t>
      </w:r>
      <w:r>
        <w:t>enfrentam</w:t>
      </w:r>
      <w:r>
        <w:rPr>
          <w:spacing w:val="-5"/>
        </w:rPr>
        <w:t xml:space="preserve"> </w:t>
      </w:r>
      <w:r>
        <w:t>níveis</w:t>
      </w:r>
      <w:r>
        <w:rPr>
          <w:spacing w:val="-6"/>
        </w:rPr>
        <w:t xml:space="preserve"> </w:t>
      </w:r>
      <w:r>
        <w:t>elevados</w:t>
      </w:r>
      <w:r>
        <w:rPr>
          <w:spacing w:val="-6"/>
        </w:rPr>
        <w:t xml:space="preserve"> </w:t>
      </w:r>
      <w:r>
        <w:t>de</w:t>
      </w:r>
      <w:r>
        <w:rPr>
          <w:spacing w:val="-7"/>
        </w:rPr>
        <w:t xml:space="preserve"> </w:t>
      </w:r>
      <w:r>
        <w:t>estresse,</w:t>
      </w:r>
      <w:r>
        <w:rPr>
          <w:spacing w:val="-6"/>
        </w:rPr>
        <w:t xml:space="preserve"> </w:t>
      </w:r>
      <w:r>
        <w:t>criando</w:t>
      </w:r>
      <w:r>
        <w:rPr>
          <w:spacing w:val="-6"/>
        </w:rPr>
        <w:t xml:space="preserve"> </w:t>
      </w:r>
      <w:r>
        <w:t>um</w:t>
      </w:r>
      <w:r>
        <w:rPr>
          <w:spacing w:val="-5"/>
        </w:rPr>
        <w:t xml:space="preserve"> </w:t>
      </w:r>
      <w:r>
        <w:t>terreno</w:t>
      </w:r>
      <w:r>
        <w:rPr>
          <w:spacing w:val="-6"/>
        </w:rPr>
        <w:t xml:space="preserve"> </w:t>
      </w:r>
      <w:r>
        <w:t>propício para o surgimento da Síndrome de Burnout (Pereira &amp;Eusébio, 2022; Silveira &amp; Borges, 2021).</w:t>
      </w:r>
    </w:p>
    <w:p w14:paraId="79A25DCF" w14:textId="77777777" w:rsidR="00D50CFD" w:rsidRDefault="00000000">
      <w:pPr>
        <w:pStyle w:val="Corpodetexto"/>
        <w:spacing w:line="480" w:lineRule="auto"/>
        <w:ind w:right="110" w:firstLine="708"/>
        <w:jc w:val="both"/>
      </w:pPr>
      <w:r>
        <w:t>A</w:t>
      </w:r>
      <w:r>
        <w:rPr>
          <w:spacing w:val="-14"/>
        </w:rPr>
        <w:t xml:space="preserve"> </w:t>
      </w:r>
      <w:r>
        <w:t>pesquisa</w:t>
      </w:r>
      <w:r>
        <w:rPr>
          <w:spacing w:val="-12"/>
        </w:rPr>
        <w:t xml:space="preserve"> </w:t>
      </w:r>
      <w:r>
        <w:t>conduzida</w:t>
      </w:r>
      <w:r>
        <w:rPr>
          <w:spacing w:val="-14"/>
        </w:rPr>
        <w:t xml:space="preserve"> </w:t>
      </w:r>
      <w:r>
        <w:t>por</w:t>
      </w:r>
      <w:r>
        <w:rPr>
          <w:spacing w:val="-12"/>
        </w:rPr>
        <w:t xml:space="preserve"> </w:t>
      </w:r>
      <w:r>
        <w:t>Tavares</w:t>
      </w:r>
      <w:r>
        <w:rPr>
          <w:spacing w:val="-11"/>
        </w:rPr>
        <w:t xml:space="preserve"> </w:t>
      </w:r>
      <w:r>
        <w:t>et</w:t>
      </w:r>
      <w:r>
        <w:rPr>
          <w:spacing w:val="-11"/>
        </w:rPr>
        <w:t xml:space="preserve"> </w:t>
      </w:r>
      <w:r>
        <w:t>al.</w:t>
      </w:r>
      <w:r>
        <w:rPr>
          <w:spacing w:val="-13"/>
        </w:rPr>
        <w:t xml:space="preserve"> </w:t>
      </w:r>
      <w:r>
        <w:t>(2017)</w:t>
      </w:r>
      <w:r>
        <w:rPr>
          <w:spacing w:val="-12"/>
        </w:rPr>
        <w:t xml:space="preserve"> </w:t>
      </w:r>
      <w:r>
        <w:t>demonstrou</w:t>
      </w:r>
      <w:r>
        <w:rPr>
          <w:spacing w:val="-14"/>
        </w:rPr>
        <w:t xml:space="preserve"> </w:t>
      </w:r>
      <w:r>
        <w:t>que</w:t>
      </w:r>
      <w:r>
        <w:rPr>
          <w:spacing w:val="-12"/>
        </w:rPr>
        <w:t xml:space="preserve"> </w:t>
      </w:r>
      <w:r>
        <w:t>a</w:t>
      </w:r>
      <w:r>
        <w:rPr>
          <w:spacing w:val="-14"/>
        </w:rPr>
        <w:t xml:space="preserve"> </w:t>
      </w:r>
      <w:r>
        <w:t>dosagem</w:t>
      </w:r>
      <w:r>
        <w:rPr>
          <w:spacing w:val="-11"/>
        </w:rPr>
        <w:t xml:space="preserve"> </w:t>
      </w:r>
      <w:r>
        <w:t>de</w:t>
      </w:r>
      <w:r>
        <w:rPr>
          <w:spacing w:val="-14"/>
        </w:rPr>
        <w:t xml:space="preserve"> </w:t>
      </w:r>
      <w:r>
        <w:t>cortisol</w:t>
      </w:r>
      <w:r>
        <w:rPr>
          <w:spacing w:val="-13"/>
        </w:rPr>
        <w:t xml:space="preserve"> </w:t>
      </w:r>
      <w:r>
        <w:t>salivar</w:t>
      </w:r>
      <w:r>
        <w:rPr>
          <w:spacing w:val="-14"/>
        </w:rPr>
        <w:t xml:space="preserve"> </w:t>
      </w:r>
      <w:r>
        <w:t>oferece uma</w:t>
      </w:r>
      <w:r>
        <w:rPr>
          <w:spacing w:val="-4"/>
        </w:rPr>
        <w:t xml:space="preserve"> </w:t>
      </w:r>
      <w:r>
        <w:t>maneira</w:t>
      </w:r>
      <w:r>
        <w:rPr>
          <w:spacing w:val="-5"/>
        </w:rPr>
        <w:t xml:space="preserve"> </w:t>
      </w:r>
      <w:r>
        <w:t>confiável</w:t>
      </w:r>
      <w:r>
        <w:rPr>
          <w:spacing w:val="-2"/>
        </w:rPr>
        <w:t xml:space="preserve"> </w:t>
      </w:r>
      <w:r>
        <w:t>e</w:t>
      </w:r>
      <w:r>
        <w:rPr>
          <w:spacing w:val="-2"/>
        </w:rPr>
        <w:t xml:space="preserve"> </w:t>
      </w:r>
      <w:r>
        <w:t>não</w:t>
      </w:r>
      <w:r>
        <w:rPr>
          <w:spacing w:val="-1"/>
        </w:rPr>
        <w:t xml:space="preserve"> </w:t>
      </w:r>
      <w:r>
        <w:t>invasiva</w:t>
      </w:r>
      <w:r>
        <w:rPr>
          <w:spacing w:val="-5"/>
        </w:rPr>
        <w:t xml:space="preserve"> </w:t>
      </w:r>
      <w:r>
        <w:t>de</w:t>
      </w:r>
      <w:r>
        <w:rPr>
          <w:spacing w:val="-4"/>
        </w:rPr>
        <w:t xml:space="preserve"> </w:t>
      </w:r>
      <w:r>
        <w:t>investigar</w:t>
      </w:r>
      <w:r>
        <w:rPr>
          <w:spacing w:val="-5"/>
        </w:rPr>
        <w:t xml:space="preserve"> </w:t>
      </w:r>
      <w:r>
        <w:t>os</w:t>
      </w:r>
      <w:r>
        <w:rPr>
          <w:spacing w:val="-3"/>
        </w:rPr>
        <w:t xml:space="preserve"> </w:t>
      </w:r>
      <w:r>
        <w:t>níveis</w:t>
      </w:r>
      <w:r>
        <w:rPr>
          <w:spacing w:val="-4"/>
        </w:rPr>
        <w:t xml:space="preserve"> </w:t>
      </w:r>
      <w:r>
        <w:t>de</w:t>
      </w:r>
      <w:r>
        <w:rPr>
          <w:spacing w:val="-4"/>
        </w:rPr>
        <w:t xml:space="preserve"> </w:t>
      </w:r>
      <w:r>
        <w:t>estresse</w:t>
      </w:r>
      <w:r>
        <w:rPr>
          <w:spacing w:val="-4"/>
        </w:rPr>
        <w:t xml:space="preserve"> </w:t>
      </w:r>
      <w:r>
        <w:t>psicossocial</w:t>
      </w:r>
      <w:r>
        <w:rPr>
          <w:spacing w:val="-2"/>
        </w:rPr>
        <w:t xml:space="preserve"> </w:t>
      </w:r>
      <w:r>
        <w:t>em</w:t>
      </w:r>
      <w:r>
        <w:rPr>
          <w:spacing w:val="-3"/>
        </w:rPr>
        <w:t xml:space="preserve"> </w:t>
      </w:r>
      <w:r>
        <w:t>policiais</w:t>
      </w:r>
      <w:r>
        <w:rPr>
          <w:spacing w:val="-3"/>
        </w:rPr>
        <w:t xml:space="preserve"> </w:t>
      </w:r>
      <w:r>
        <w:rPr>
          <w:spacing w:val="-2"/>
        </w:rPr>
        <w:t>militares.</w:t>
      </w:r>
    </w:p>
    <w:p w14:paraId="64F5BF90" w14:textId="77777777" w:rsidR="00D50CFD" w:rsidRDefault="00D50CFD">
      <w:pPr>
        <w:pStyle w:val="Corpodetexto"/>
        <w:spacing w:line="480" w:lineRule="auto"/>
        <w:jc w:val="both"/>
        <w:sectPr w:rsidR="00D50CFD">
          <w:type w:val="continuous"/>
          <w:pgSz w:w="11940" w:h="16860"/>
          <w:pgMar w:top="1540" w:right="708" w:bottom="280" w:left="708" w:header="720" w:footer="720" w:gutter="0"/>
          <w:cols w:space="720"/>
        </w:sectPr>
      </w:pPr>
    </w:p>
    <w:p w14:paraId="42C2F0C5" w14:textId="77777777" w:rsidR="00D50CFD" w:rsidRDefault="00000000">
      <w:pPr>
        <w:pStyle w:val="Corpodetexto"/>
        <w:spacing w:before="60" w:line="480" w:lineRule="auto"/>
        <w:ind w:right="110"/>
        <w:jc w:val="both"/>
      </w:pPr>
      <w:r>
        <w:lastRenderedPageBreak/>
        <w:t>Ao</w:t>
      </w:r>
      <w:r>
        <w:rPr>
          <w:spacing w:val="-15"/>
        </w:rPr>
        <w:t xml:space="preserve"> </w:t>
      </w:r>
      <w:r>
        <w:t>refletir</w:t>
      </w:r>
      <w:r>
        <w:rPr>
          <w:spacing w:val="-15"/>
        </w:rPr>
        <w:t xml:space="preserve"> </w:t>
      </w:r>
      <w:r>
        <w:t>diretamente</w:t>
      </w:r>
      <w:r>
        <w:rPr>
          <w:spacing w:val="-15"/>
        </w:rPr>
        <w:t xml:space="preserve"> </w:t>
      </w:r>
      <w:r>
        <w:t>a</w:t>
      </w:r>
      <w:r>
        <w:rPr>
          <w:spacing w:val="-15"/>
        </w:rPr>
        <w:t xml:space="preserve"> </w:t>
      </w:r>
      <w:r>
        <w:t>atividade</w:t>
      </w:r>
      <w:r>
        <w:rPr>
          <w:spacing w:val="-15"/>
        </w:rPr>
        <w:t xml:space="preserve"> </w:t>
      </w:r>
      <w:r>
        <w:t>do</w:t>
      </w:r>
      <w:r>
        <w:rPr>
          <w:spacing w:val="-15"/>
        </w:rPr>
        <w:t xml:space="preserve"> </w:t>
      </w:r>
      <w:r>
        <w:t>eixo</w:t>
      </w:r>
      <w:r>
        <w:rPr>
          <w:spacing w:val="-15"/>
        </w:rPr>
        <w:t xml:space="preserve"> </w:t>
      </w:r>
      <w:r>
        <w:t>hipotálamo-hipófise-adrenal</w:t>
      </w:r>
      <w:r>
        <w:rPr>
          <w:spacing w:val="-15"/>
        </w:rPr>
        <w:t xml:space="preserve"> </w:t>
      </w:r>
      <w:r>
        <w:t>(HPA),</w:t>
      </w:r>
      <w:r>
        <w:rPr>
          <w:spacing w:val="-15"/>
        </w:rPr>
        <w:t xml:space="preserve"> </w:t>
      </w:r>
      <w:r>
        <w:t>a</w:t>
      </w:r>
      <w:r>
        <w:rPr>
          <w:spacing w:val="-15"/>
        </w:rPr>
        <w:t xml:space="preserve"> </w:t>
      </w:r>
      <w:r>
        <w:t>dosagem</w:t>
      </w:r>
      <w:r>
        <w:rPr>
          <w:spacing w:val="-15"/>
        </w:rPr>
        <w:t xml:space="preserve"> </w:t>
      </w:r>
      <w:r>
        <w:t>do</w:t>
      </w:r>
      <w:r>
        <w:rPr>
          <w:spacing w:val="-15"/>
        </w:rPr>
        <w:t xml:space="preserve"> </w:t>
      </w:r>
      <w:r>
        <w:t>cortisol</w:t>
      </w:r>
      <w:r>
        <w:rPr>
          <w:spacing w:val="-15"/>
        </w:rPr>
        <w:t xml:space="preserve"> </w:t>
      </w:r>
      <w:r>
        <w:t>salivar permite</w:t>
      </w:r>
      <w:r>
        <w:rPr>
          <w:spacing w:val="-5"/>
        </w:rPr>
        <w:t xml:space="preserve"> </w:t>
      </w:r>
      <w:r>
        <w:t>uma</w:t>
      </w:r>
      <w:r>
        <w:rPr>
          <w:spacing w:val="-2"/>
        </w:rPr>
        <w:t xml:space="preserve"> </w:t>
      </w:r>
      <w:r>
        <w:t>avaliação</w:t>
      </w:r>
      <w:r>
        <w:rPr>
          <w:spacing w:val="-5"/>
        </w:rPr>
        <w:t xml:space="preserve"> </w:t>
      </w:r>
      <w:r>
        <w:t>precisa</w:t>
      </w:r>
      <w:r>
        <w:rPr>
          <w:spacing w:val="-2"/>
        </w:rPr>
        <w:t xml:space="preserve"> </w:t>
      </w:r>
      <w:r>
        <w:t>e</w:t>
      </w:r>
      <w:r>
        <w:rPr>
          <w:spacing w:val="-6"/>
        </w:rPr>
        <w:t xml:space="preserve"> </w:t>
      </w:r>
      <w:r>
        <w:t>objetiva</w:t>
      </w:r>
      <w:r>
        <w:rPr>
          <w:spacing w:val="-5"/>
        </w:rPr>
        <w:t xml:space="preserve"> </w:t>
      </w:r>
      <w:r>
        <w:t>do</w:t>
      </w:r>
      <w:r>
        <w:rPr>
          <w:spacing w:val="-5"/>
        </w:rPr>
        <w:t xml:space="preserve"> </w:t>
      </w:r>
      <w:r>
        <w:t>impacto</w:t>
      </w:r>
      <w:r>
        <w:rPr>
          <w:spacing w:val="-4"/>
        </w:rPr>
        <w:t xml:space="preserve"> </w:t>
      </w:r>
      <w:r>
        <w:t>do</w:t>
      </w:r>
      <w:r>
        <w:rPr>
          <w:spacing w:val="-5"/>
        </w:rPr>
        <w:t xml:space="preserve"> </w:t>
      </w:r>
      <w:r>
        <w:t>estresse</w:t>
      </w:r>
      <w:r>
        <w:rPr>
          <w:spacing w:val="-3"/>
        </w:rPr>
        <w:t xml:space="preserve"> </w:t>
      </w:r>
      <w:r>
        <w:t>ocupacional.</w:t>
      </w:r>
      <w:r>
        <w:rPr>
          <w:spacing w:val="-4"/>
        </w:rPr>
        <w:t xml:space="preserve"> </w:t>
      </w:r>
      <w:r>
        <w:t>Isso</w:t>
      </w:r>
      <w:r>
        <w:rPr>
          <w:spacing w:val="-2"/>
        </w:rPr>
        <w:t xml:space="preserve"> </w:t>
      </w:r>
      <w:r>
        <w:t>fornece</w:t>
      </w:r>
      <w:r>
        <w:rPr>
          <w:spacing w:val="-4"/>
        </w:rPr>
        <w:t xml:space="preserve"> </w:t>
      </w:r>
      <w:r>
        <w:t>insights</w:t>
      </w:r>
      <w:r>
        <w:rPr>
          <w:spacing w:val="-4"/>
        </w:rPr>
        <w:t xml:space="preserve"> </w:t>
      </w:r>
      <w:r>
        <w:t>sobre</w:t>
      </w:r>
      <w:r>
        <w:rPr>
          <w:spacing w:val="-6"/>
        </w:rPr>
        <w:t xml:space="preserve"> </w:t>
      </w:r>
      <w:r>
        <w:t>os mecanismos fisiológicos subjacentes ao estresse ocupacional, destacando suas implicações para a saúde mental e física desses profissionais. Essa abordagem oferece uma compreensão dos desafios enfrentados pelos policiais e pode orientar intervenções para mitigar o impacto do estresse ocupacional em suas vidas.</w:t>
      </w:r>
    </w:p>
    <w:p w14:paraId="4B9BA044" w14:textId="77777777" w:rsidR="00D50CFD" w:rsidRDefault="00000000">
      <w:pPr>
        <w:pStyle w:val="Corpodetexto"/>
        <w:spacing w:line="480" w:lineRule="auto"/>
        <w:ind w:right="106" w:firstLine="708"/>
        <w:jc w:val="both"/>
      </w:pPr>
      <w:r>
        <w:t>A Sindrome de Burnout, concebida por Herbert Freudenberguer (1974) e desenvolvida por Cristina Maslach</w:t>
      </w:r>
      <w:r>
        <w:rPr>
          <w:spacing w:val="-6"/>
        </w:rPr>
        <w:t xml:space="preserve"> </w:t>
      </w:r>
      <w:r>
        <w:t>(2003),</w:t>
      </w:r>
      <w:r>
        <w:rPr>
          <w:spacing w:val="-7"/>
        </w:rPr>
        <w:t xml:space="preserve"> </w:t>
      </w:r>
      <w:r>
        <w:t>é</w:t>
      </w:r>
      <w:r>
        <w:rPr>
          <w:spacing w:val="-7"/>
        </w:rPr>
        <w:t xml:space="preserve"> </w:t>
      </w:r>
      <w:r>
        <w:t>caracterizada</w:t>
      </w:r>
      <w:r>
        <w:rPr>
          <w:spacing w:val="-7"/>
        </w:rPr>
        <w:t xml:space="preserve"> </w:t>
      </w:r>
      <w:r>
        <w:t>pelo</w:t>
      </w:r>
      <w:r>
        <w:rPr>
          <w:spacing w:val="-5"/>
        </w:rPr>
        <w:t xml:space="preserve"> </w:t>
      </w:r>
      <w:r>
        <w:t>esgotamento</w:t>
      </w:r>
      <w:r>
        <w:rPr>
          <w:spacing w:val="-6"/>
        </w:rPr>
        <w:t xml:space="preserve"> </w:t>
      </w:r>
      <w:r>
        <w:t>físico</w:t>
      </w:r>
      <w:r>
        <w:rPr>
          <w:spacing w:val="-6"/>
        </w:rPr>
        <w:t xml:space="preserve"> </w:t>
      </w:r>
      <w:r>
        <w:t>e</w:t>
      </w:r>
      <w:r>
        <w:rPr>
          <w:spacing w:val="-4"/>
        </w:rPr>
        <w:t xml:space="preserve"> </w:t>
      </w:r>
      <w:r>
        <w:t>mental</w:t>
      </w:r>
      <w:r>
        <w:rPr>
          <w:spacing w:val="-5"/>
        </w:rPr>
        <w:t xml:space="preserve"> </w:t>
      </w:r>
      <w:r>
        <w:t>relacionado</w:t>
      </w:r>
      <w:r>
        <w:rPr>
          <w:spacing w:val="-6"/>
        </w:rPr>
        <w:t xml:space="preserve"> </w:t>
      </w:r>
      <w:r>
        <w:t>ao</w:t>
      </w:r>
      <w:r>
        <w:rPr>
          <w:spacing w:val="-6"/>
        </w:rPr>
        <w:t xml:space="preserve"> </w:t>
      </w:r>
      <w:r>
        <w:t>trabalho,</w:t>
      </w:r>
      <w:r>
        <w:rPr>
          <w:spacing w:val="-5"/>
        </w:rPr>
        <w:t xml:space="preserve"> </w:t>
      </w:r>
      <w:r>
        <w:t>mensurado</w:t>
      </w:r>
      <w:r>
        <w:rPr>
          <w:spacing w:val="-6"/>
        </w:rPr>
        <w:t xml:space="preserve"> </w:t>
      </w:r>
      <w:r>
        <w:t>pelos componentes de exaustão emocional, despersonalização e realização pessoal na Escala Maslach Burnout Inventory (MBI). Reconhecida como um problema significativo de saúde ocupacional, exige pesquisas e intervenções contínuas para prevenção e tratamento eficazes (</w:t>
      </w:r>
      <w:r>
        <w:rPr>
          <w:color w:val="202020"/>
        </w:rPr>
        <w:t xml:space="preserve">Freudenberger,1974; Gao et al., 2022 &amp; </w:t>
      </w:r>
      <w:r>
        <w:rPr>
          <w:color w:val="202020"/>
          <w:spacing w:val="-2"/>
        </w:rPr>
        <w:t>Maslach,2003).</w:t>
      </w:r>
    </w:p>
    <w:p w14:paraId="2C601D5B" w14:textId="77777777" w:rsidR="00D50CFD" w:rsidRDefault="00000000">
      <w:pPr>
        <w:pStyle w:val="Corpodetexto"/>
        <w:spacing w:line="480" w:lineRule="auto"/>
        <w:ind w:right="107" w:firstLine="708"/>
        <w:jc w:val="both"/>
      </w:pPr>
      <w:r>
        <w:t>A análise do comportamento, sob a perspectiva da psicologia, aborda o Burnout com foco em comportamentos observáveis e mensuráveis, examinando antecedentes e consequências. Essa abordagem destaca como as contingências ambientais e a cultura organizacional, por meio da modelagem comportamental, podem ser um fator de impacto para o desenvolvimento do Burnout, oferecendo intervenções comportamentais para modificar padrões disfuncionais (Loiola &amp; Martins, 2019; Schimitz &amp; Soares, 2020; Silva &amp; Oliveira, 2019).</w:t>
      </w:r>
    </w:p>
    <w:p w14:paraId="7E52FEED" w14:textId="77777777" w:rsidR="00D50CFD" w:rsidRDefault="00000000">
      <w:pPr>
        <w:pStyle w:val="Corpodetexto"/>
        <w:spacing w:line="480" w:lineRule="auto"/>
        <w:ind w:right="110" w:firstLine="708"/>
        <w:jc w:val="both"/>
      </w:pPr>
      <w:r>
        <w:t>Entre as estratégias de coping, uma intervenção notável para a redução de estresse, Burnout e ansiedade</w:t>
      </w:r>
      <w:r>
        <w:rPr>
          <w:spacing w:val="-11"/>
        </w:rPr>
        <w:t xml:space="preserve"> </w:t>
      </w:r>
      <w:r>
        <w:t>é</w:t>
      </w:r>
      <w:r>
        <w:rPr>
          <w:spacing w:val="-11"/>
        </w:rPr>
        <w:t xml:space="preserve"> </w:t>
      </w:r>
      <w:r>
        <w:t>o</w:t>
      </w:r>
      <w:r>
        <w:rPr>
          <w:spacing w:val="-10"/>
        </w:rPr>
        <w:t xml:space="preserve"> </w:t>
      </w:r>
      <w:r>
        <w:t>Programa</w:t>
      </w:r>
      <w:r>
        <w:rPr>
          <w:spacing w:val="-10"/>
        </w:rPr>
        <w:t xml:space="preserve"> </w:t>
      </w:r>
      <w:r>
        <w:t>de</w:t>
      </w:r>
      <w:r>
        <w:rPr>
          <w:spacing w:val="-11"/>
        </w:rPr>
        <w:t xml:space="preserve"> </w:t>
      </w:r>
      <w:r>
        <w:t>Redução</w:t>
      </w:r>
      <w:r>
        <w:rPr>
          <w:spacing w:val="-10"/>
        </w:rPr>
        <w:t xml:space="preserve"> </w:t>
      </w:r>
      <w:r>
        <w:t>de</w:t>
      </w:r>
      <w:r>
        <w:rPr>
          <w:spacing w:val="-11"/>
        </w:rPr>
        <w:t xml:space="preserve"> </w:t>
      </w:r>
      <w:r>
        <w:t>Estresse</w:t>
      </w:r>
      <w:r>
        <w:rPr>
          <w:spacing w:val="-10"/>
        </w:rPr>
        <w:t xml:space="preserve"> </w:t>
      </w:r>
      <w:r>
        <w:t>baseado</w:t>
      </w:r>
      <w:r>
        <w:rPr>
          <w:spacing w:val="-10"/>
        </w:rPr>
        <w:t xml:space="preserve"> </w:t>
      </w:r>
      <w:r>
        <w:t>em</w:t>
      </w:r>
      <w:r>
        <w:rPr>
          <w:spacing w:val="-9"/>
        </w:rPr>
        <w:t xml:space="preserve"> </w:t>
      </w:r>
      <w:r>
        <w:t>Mindfulness</w:t>
      </w:r>
      <w:r>
        <w:rPr>
          <w:spacing w:val="-9"/>
        </w:rPr>
        <w:t xml:space="preserve"> </w:t>
      </w:r>
      <w:r>
        <w:t>(MBSR),</w:t>
      </w:r>
      <w:r>
        <w:rPr>
          <w:spacing w:val="-10"/>
        </w:rPr>
        <w:t xml:space="preserve"> </w:t>
      </w:r>
      <w:r>
        <w:t>como</w:t>
      </w:r>
      <w:r>
        <w:rPr>
          <w:spacing w:val="-9"/>
        </w:rPr>
        <w:t xml:space="preserve"> </w:t>
      </w:r>
      <w:r>
        <w:t>descrito</w:t>
      </w:r>
      <w:r>
        <w:rPr>
          <w:spacing w:val="-9"/>
        </w:rPr>
        <w:t xml:space="preserve"> </w:t>
      </w:r>
      <w:r>
        <w:t>por</w:t>
      </w:r>
      <w:r>
        <w:rPr>
          <w:spacing w:val="-10"/>
        </w:rPr>
        <w:t xml:space="preserve"> </w:t>
      </w:r>
      <w:r>
        <w:t>Pinho et</w:t>
      </w:r>
      <w:r>
        <w:rPr>
          <w:spacing w:val="-14"/>
        </w:rPr>
        <w:t xml:space="preserve"> </w:t>
      </w:r>
      <w:r>
        <w:t>al.,</w:t>
      </w:r>
      <w:r>
        <w:rPr>
          <w:spacing w:val="-14"/>
        </w:rPr>
        <w:t xml:space="preserve"> </w:t>
      </w:r>
      <w:r>
        <w:t>(2020).</w:t>
      </w:r>
      <w:r>
        <w:rPr>
          <w:spacing w:val="-14"/>
        </w:rPr>
        <w:t xml:space="preserve"> </w:t>
      </w:r>
      <w:r>
        <w:t>Este</w:t>
      </w:r>
      <w:r>
        <w:rPr>
          <w:spacing w:val="-15"/>
        </w:rPr>
        <w:t xml:space="preserve"> </w:t>
      </w:r>
      <w:r>
        <w:t>método</w:t>
      </w:r>
      <w:r>
        <w:rPr>
          <w:spacing w:val="-14"/>
        </w:rPr>
        <w:t xml:space="preserve"> </w:t>
      </w:r>
      <w:r>
        <w:t>incorpora</w:t>
      </w:r>
      <w:r>
        <w:rPr>
          <w:spacing w:val="-15"/>
        </w:rPr>
        <w:t xml:space="preserve"> </w:t>
      </w:r>
      <w:r>
        <w:t>práticas</w:t>
      </w:r>
      <w:r>
        <w:rPr>
          <w:spacing w:val="-14"/>
        </w:rPr>
        <w:t xml:space="preserve"> </w:t>
      </w:r>
      <w:r>
        <w:t>de</w:t>
      </w:r>
      <w:r>
        <w:rPr>
          <w:spacing w:val="-15"/>
        </w:rPr>
        <w:t xml:space="preserve"> </w:t>
      </w:r>
      <w:r>
        <w:t>mindfulness,</w:t>
      </w:r>
      <w:r>
        <w:rPr>
          <w:spacing w:val="-15"/>
        </w:rPr>
        <w:t xml:space="preserve"> </w:t>
      </w:r>
      <w:r>
        <w:t>como</w:t>
      </w:r>
      <w:r>
        <w:rPr>
          <w:spacing w:val="-14"/>
        </w:rPr>
        <w:t xml:space="preserve"> </w:t>
      </w:r>
      <w:r>
        <w:t>meditação</w:t>
      </w:r>
      <w:r>
        <w:rPr>
          <w:spacing w:val="-14"/>
        </w:rPr>
        <w:t xml:space="preserve"> </w:t>
      </w:r>
      <w:r>
        <w:t>e</w:t>
      </w:r>
      <w:r>
        <w:rPr>
          <w:spacing w:val="-15"/>
        </w:rPr>
        <w:t xml:space="preserve"> </w:t>
      </w:r>
      <w:r>
        <w:t>foco</w:t>
      </w:r>
      <w:r>
        <w:rPr>
          <w:spacing w:val="-14"/>
        </w:rPr>
        <w:t xml:space="preserve"> </w:t>
      </w:r>
      <w:r>
        <w:t>na</w:t>
      </w:r>
      <w:r>
        <w:rPr>
          <w:spacing w:val="-15"/>
        </w:rPr>
        <w:t xml:space="preserve"> </w:t>
      </w:r>
      <w:r>
        <w:t>respiração,</w:t>
      </w:r>
      <w:r>
        <w:rPr>
          <w:spacing w:val="-14"/>
        </w:rPr>
        <w:t xml:space="preserve"> </w:t>
      </w:r>
      <w:r>
        <w:t>ao</w:t>
      </w:r>
      <w:r>
        <w:rPr>
          <w:spacing w:val="-14"/>
        </w:rPr>
        <w:t xml:space="preserve"> </w:t>
      </w:r>
      <w:r>
        <w:t xml:space="preserve">longo de oito semanas, visando cultivar a atenção plena no cotidiano. O MBSR demonstrou benefícios psicológicos, incluindo a redução da ansiedade e sintomas depressivos, e é adaptável a diversas condições de saúde mental. </w:t>
      </w:r>
      <w:r>
        <w:rPr>
          <w:color w:val="1F1F1F"/>
        </w:rPr>
        <w:t>Gotink et al., (2016) ressaltam a eficácia do MBSR na melhoria da qualidade de vida e promoção da resiliência emocional, especialmente</w:t>
      </w:r>
      <w:r>
        <w:rPr>
          <w:color w:val="1F1F1F"/>
          <w:spacing w:val="-1"/>
        </w:rPr>
        <w:t xml:space="preserve"> </w:t>
      </w:r>
      <w:r>
        <w:rPr>
          <w:color w:val="1F1F1F"/>
        </w:rPr>
        <w:t>em contextos clínicos. Ao</w:t>
      </w:r>
      <w:r>
        <w:rPr>
          <w:color w:val="1F1F1F"/>
          <w:spacing w:val="-1"/>
        </w:rPr>
        <w:t xml:space="preserve"> </w:t>
      </w:r>
      <w:r>
        <w:rPr>
          <w:color w:val="1F1F1F"/>
        </w:rPr>
        <w:t>enfocar a</w:t>
      </w:r>
      <w:r>
        <w:rPr>
          <w:color w:val="1F1F1F"/>
          <w:spacing w:val="-1"/>
        </w:rPr>
        <w:t xml:space="preserve"> </w:t>
      </w:r>
      <w:r>
        <w:rPr>
          <w:color w:val="1F1F1F"/>
        </w:rPr>
        <w:t>atenção consciente, o MBSR</w:t>
      </w:r>
      <w:r>
        <w:rPr>
          <w:color w:val="1F1F1F"/>
          <w:spacing w:val="-2"/>
        </w:rPr>
        <w:t xml:space="preserve"> </w:t>
      </w:r>
      <w:r>
        <w:rPr>
          <w:color w:val="1F1F1F"/>
        </w:rPr>
        <w:t>oferece</w:t>
      </w:r>
      <w:r>
        <w:rPr>
          <w:color w:val="1F1F1F"/>
          <w:spacing w:val="-1"/>
        </w:rPr>
        <w:t xml:space="preserve"> </w:t>
      </w:r>
      <w:r>
        <w:rPr>
          <w:color w:val="1F1F1F"/>
        </w:rPr>
        <w:t>ferramentas práticas para</w:t>
      </w:r>
      <w:r>
        <w:rPr>
          <w:color w:val="1F1F1F"/>
          <w:spacing w:val="-1"/>
        </w:rPr>
        <w:t xml:space="preserve"> </w:t>
      </w:r>
      <w:r>
        <w:rPr>
          <w:color w:val="1F1F1F"/>
        </w:rPr>
        <w:t>enfrentar</w:t>
      </w:r>
      <w:r>
        <w:rPr>
          <w:color w:val="1F1F1F"/>
          <w:spacing w:val="-2"/>
        </w:rPr>
        <w:t xml:space="preserve"> </w:t>
      </w:r>
      <w:r>
        <w:rPr>
          <w:color w:val="1F1F1F"/>
        </w:rPr>
        <w:t>o estresse</w:t>
      </w:r>
      <w:r>
        <w:rPr>
          <w:color w:val="1F1F1F"/>
          <w:spacing w:val="-1"/>
        </w:rPr>
        <w:t xml:space="preserve"> </w:t>
      </w:r>
      <w:r>
        <w:rPr>
          <w:color w:val="1F1F1F"/>
        </w:rPr>
        <w:t>diário, contribuindo significativamente</w:t>
      </w:r>
      <w:r>
        <w:rPr>
          <w:color w:val="1F1F1F"/>
          <w:spacing w:val="-1"/>
        </w:rPr>
        <w:t xml:space="preserve"> </w:t>
      </w:r>
      <w:r>
        <w:rPr>
          <w:color w:val="1F1F1F"/>
        </w:rPr>
        <w:t>para aprimorar tanto o aspecto emocional quanto o bem-estar geral dos participantes.</w:t>
      </w:r>
    </w:p>
    <w:p w14:paraId="510AC641" w14:textId="77777777" w:rsidR="00D50CFD" w:rsidRDefault="00D50CFD">
      <w:pPr>
        <w:pStyle w:val="Corpodetexto"/>
        <w:spacing w:line="480" w:lineRule="auto"/>
        <w:jc w:val="both"/>
        <w:sectPr w:rsidR="00D50CFD">
          <w:pgSz w:w="11940" w:h="16860"/>
          <w:pgMar w:top="1540" w:right="708" w:bottom="280" w:left="708" w:header="720" w:footer="720" w:gutter="0"/>
          <w:cols w:space="720"/>
        </w:sectPr>
      </w:pPr>
    </w:p>
    <w:p w14:paraId="55F2FC75" w14:textId="77777777" w:rsidR="00216E5F" w:rsidRDefault="00000000" w:rsidP="00216E5F">
      <w:pPr>
        <w:pStyle w:val="Corpodetexto"/>
        <w:spacing w:before="60" w:line="480" w:lineRule="auto"/>
        <w:ind w:right="107" w:firstLine="708"/>
        <w:jc w:val="both"/>
      </w:pPr>
      <w:r>
        <w:rPr>
          <w:color w:val="1F1F1F"/>
        </w:rPr>
        <w:lastRenderedPageBreak/>
        <w:t>Marsha Linehan, psicóloga clínica, desenvolveu a Terapia Comportamental Dialética (DBT) incorporando o</w:t>
      </w:r>
      <w:r>
        <w:rPr>
          <w:color w:val="1F1F1F"/>
          <w:spacing w:val="-2"/>
        </w:rPr>
        <w:t xml:space="preserve"> </w:t>
      </w:r>
      <w:r>
        <w:rPr>
          <w:color w:val="1F1F1F"/>
        </w:rPr>
        <w:t>conceito de</w:t>
      </w:r>
      <w:r>
        <w:rPr>
          <w:color w:val="1F1F1F"/>
          <w:spacing w:val="-3"/>
        </w:rPr>
        <w:t xml:space="preserve"> </w:t>
      </w:r>
      <w:r>
        <w:rPr>
          <w:color w:val="1F1F1F"/>
        </w:rPr>
        <w:t>mindfulness.</w:t>
      </w:r>
      <w:r>
        <w:rPr>
          <w:color w:val="1F1F1F"/>
          <w:spacing w:val="-2"/>
        </w:rPr>
        <w:t xml:space="preserve"> </w:t>
      </w:r>
      <w:r>
        <w:rPr>
          <w:color w:val="1F1F1F"/>
        </w:rPr>
        <w:t>Em</w:t>
      </w:r>
      <w:r>
        <w:rPr>
          <w:color w:val="1F1F1F"/>
          <w:spacing w:val="-2"/>
        </w:rPr>
        <w:t xml:space="preserve"> </w:t>
      </w:r>
      <w:r>
        <w:rPr>
          <w:color w:val="1F1F1F"/>
        </w:rPr>
        <w:t>seu</w:t>
      </w:r>
      <w:r>
        <w:rPr>
          <w:color w:val="1F1F1F"/>
          <w:spacing w:val="-2"/>
        </w:rPr>
        <w:t xml:space="preserve"> </w:t>
      </w:r>
      <w:r>
        <w:rPr>
          <w:color w:val="1F1F1F"/>
        </w:rPr>
        <w:t>trabalho,</w:t>
      </w:r>
      <w:r>
        <w:rPr>
          <w:color w:val="1F1F1F"/>
          <w:spacing w:val="-2"/>
        </w:rPr>
        <w:t xml:space="preserve"> </w:t>
      </w:r>
      <w:r>
        <w:rPr>
          <w:color w:val="1F1F1F"/>
        </w:rPr>
        <w:t>Linehan adapta a</w:t>
      </w:r>
      <w:r>
        <w:rPr>
          <w:color w:val="1F1F1F"/>
          <w:spacing w:val="-3"/>
        </w:rPr>
        <w:t xml:space="preserve"> </w:t>
      </w:r>
      <w:r>
        <w:rPr>
          <w:color w:val="1F1F1F"/>
        </w:rPr>
        <w:t>mindfulness</w:t>
      </w:r>
      <w:r>
        <w:rPr>
          <w:color w:val="1F1F1F"/>
          <w:spacing w:val="-2"/>
        </w:rPr>
        <w:t xml:space="preserve"> </w:t>
      </w:r>
      <w:r>
        <w:rPr>
          <w:color w:val="1F1F1F"/>
        </w:rPr>
        <w:t>à</w:t>
      </w:r>
      <w:r>
        <w:rPr>
          <w:color w:val="1F1F1F"/>
          <w:spacing w:val="-1"/>
        </w:rPr>
        <w:t xml:space="preserve"> </w:t>
      </w:r>
      <w:r>
        <w:rPr>
          <w:color w:val="1F1F1F"/>
        </w:rPr>
        <w:t>tradição budista para</w:t>
      </w:r>
      <w:r>
        <w:rPr>
          <w:color w:val="1F1F1F"/>
          <w:spacing w:val="-7"/>
        </w:rPr>
        <w:t xml:space="preserve"> </w:t>
      </w:r>
      <w:r>
        <w:rPr>
          <w:color w:val="1F1F1F"/>
        </w:rPr>
        <w:t>atender</w:t>
      </w:r>
      <w:r>
        <w:rPr>
          <w:color w:val="1F1F1F"/>
          <w:spacing w:val="-6"/>
        </w:rPr>
        <w:t xml:space="preserve"> </w:t>
      </w:r>
      <w:r>
        <w:rPr>
          <w:color w:val="1F1F1F"/>
        </w:rPr>
        <w:t>às</w:t>
      </w:r>
      <w:r>
        <w:rPr>
          <w:color w:val="1F1F1F"/>
          <w:spacing w:val="-7"/>
        </w:rPr>
        <w:t xml:space="preserve"> </w:t>
      </w:r>
      <w:r>
        <w:rPr>
          <w:color w:val="1F1F1F"/>
        </w:rPr>
        <w:t>necessidades</w:t>
      </w:r>
      <w:r>
        <w:rPr>
          <w:color w:val="1F1F1F"/>
          <w:spacing w:val="-7"/>
        </w:rPr>
        <w:t xml:space="preserve"> </w:t>
      </w:r>
      <w:r>
        <w:rPr>
          <w:color w:val="1F1F1F"/>
        </w:rPr>
        <w:t>de</w:t>
      </w:r>
      <w:r>
        <w:rPr>
          <w:color w:val="1F1F1F"/>
          <w:spacing w:val="-8"/>
        </w:rPr>
        <w:t xml:space="preserve"> </w:t>
      </w:r>
      <w:r>
        <w:rPr>
          <w:color w:val="1F1F1F"/>
        </w:rPr>
        <w:t>pacientes</w:t>
      </w:r>
      <w:r>
        <w:rPr>
          <w:color w:val="1F1F1F"/>
          <w:spacing w:val="-7"/>
        </w:rPr>
        <w:t xml:space="preserve"> </w:t>
      </w:r>
      <w:r>
        <w:rPr>
          <w:color w:val="1F1F1F"/>
        </w:rPr>
        <w:t>com</w:t>
      </w:r>
      <w:r>
        <w:rPr>
          <w:color w:val="1F1F1F"/>
          <w:spacing w:val="-7"/>
        </w:rPr>
        <w:t xml:space="preserve"> </w:t>
      </w:r>
      <w:r>
        <w:rPr>
          <w:color w:val="1F1F1F"/>
        </w:rPr>
        <w:t>transtorno</w:t>
      </w:r>
      <w:r>
        <w:rPr>
          <w:color w:val="1F1F1F"/>
          <w:spacing w:val="-7"/>
        </w:rPr>
        <w:t xml:space="preserve"> </w:t>
      </w:r>
      <w:r>
        <w:rPr>
          <w:color w:val="1F1F1F"/>
        </w:rPr>
        <w:t>de</w:t>
      </w:r>
      <w:r>
        <w:rPr>
          <w:color w:val="1F1F1F"/>
          <w:spacing w:val="-8"/>
        </w:rPr>
        <w:t xml:space="preserve"> </w:t>
      </w:r>
      <w:r>
        <w:rPr>
          <w:color w:val="1F1F1F"/>
        </w:rPr>
        <w:t>personalidade</w:t>
      </w:r>
      <w:r>
        <w:rPr>
          <w:color w:val="1F1F1F"/>
          <w:spacing w:val="-6"/>
        </w:rPr>
        <w:t xml:space="preserve"> </w:t>
      </w:r>
      <w:r>
        <w:rPr>
          <w:color w:val="1F1F1F"/>
        </w:rPr>
        <w:t>Bordeline.</w:t>
      </w:r>
      <w:r>
        <w:rPr>
          <w:color w:val="1F1F1F"/>
          <w:spacing w:val="-7"/>
        </w:rPr>
        <w:t xml:space="preserve"> </w:t>
      </w:r>
      <w:r>
        <w:rPr>
          <w:color w:val="1F1F1F"/>
        </w:rPr>
        <w:t>No</w:t>
      </w:r>
      <w:r>
        <w:rPr>
          <w:color w:val="1F1F1F"/>
          <w:spacing w:val="-8"/>
        </w:rPr>
        <w:t xml:space="preserve"> </w:t>
      </w:r>
      <w:r>
        <w:rPr>
          <w:color w:val="1F1F1F"/>
        </w:rPr>
        <w:t>contexto</w:t>
      </w:r>
      <w:r>
        <w:rPr>
          <w:color w:val="1F1F1F"/>
          <w:spacing w:val="-7"/>
        </w:rPr>
        <w:t xml:space="preserve"> </w:t>
      </w:r>
      <w:r>
        <w:rPr>
          <w:color w:val="1F1F1F"/>
        </w:rPr>
        <w:t>da</w:t>
      </w:r>
      <w:r>
        <w:rPr>
          <w:color w:val="1F1F1F"/>
          <w:spacing w:val="-8"/>
        </w:rPr>
        <w:t xml:space="preserve"> </w:t>
      </w:r>
      <w:r>
        <w:rPr>
          <w:color w:val="1F1F1F"/>
        </w:rPr>
        <w:t>DBT, mindfulness é um dos quatro componentes principais: Linehan enfatiza a atenção plena para cultivar a consciência do momento presente sem julgamento. Técnicas incluem observação, descrição e participação ativa , sendo assim,</w:t>
      </w:r>
      <w:r>
        <w:rPr>
          <w:color w:val="1F1F1F"/>
          <w:spacing w:val="40"/>
        </w:rPr>
        <w:t xml:space="preserve"> </w:t>
      </w:r>
      <w:r>
        <w:rPr>
          <w:color w:val="1F1F1F"/>
        </w:rPr>
        <w:t>a observação permite observar pensamentos e sentimentos sem ser controlado e a descrição</w:t>
      </w:r>
      <w:r>
        <w:rPr>
          <w:color w:val="1F1F1F"/>
          <w:spacing w:val="-13"/>
        </w:rPr>
        <w:t xml:space="preserve"> </w:t>
      </w:r>
      <w:r>
        <w:rPr>
          <w:color w:val="1F1F1F"/>
        </w:rPr>
        <w:t>envolve</w:t>
      </w:r>
      <w:r>
        <w:rPr>
          <w:color w:val="1F1F1F"/>
          <w:spacing w:val="-14"/>
        </w:rPr>
        <w:t xml:space="preserve"> </w:t>
      </w:r>
      <w:r>
        <w:rPr>
          <w:color w:val="1F1F1F"/>
        </w:rPr>
        <w:t>expressar</w:t>
      </w:r>
      <w:r>
        <w:rPr>
          <w:color w:val="1F1F1F"/>
          <w:spacing w:val="-14"/>
        </w:rPr>
        <w:t xml:space="preserve"> </w:t>
      </w:r>
      <w:r>
        <w:rPr>
          <w:color w:val="1F1F1F"/>
        </w:rPr>
        <w:t>experiências</w:t>
      </w:r>
      <w:r>
        <w:rPr>
          <w:color w:val="1F1F1F"/>
          <w:spacing w:val="-13"/>
        </w:rPr>
        <w:t xml:space="preserve"> </w:t>
      </w:r>
      <w:r>
        <w:rPr>
          <w:color w:val="1F1F1F"/>
        </w:rPr>
        <w:t>internas</w:t>
      </w:r>
      <w:r>
        <w:rPr>
          <w:color w:val="1F1F1F"/>
          <w:spacing w:val="-13"/>
        </w:rPr>
        <w:t xml:space="preserve"> </w:t>
      </w:r>
      <w:r>
        <w:rPr>
          <w:color w:val="1F1F1F"/>
        </w:rPr>
        <w:t>com</w:t>
      </w:r>
      <w:r>
        <w:rPr>
          <w:color w:val="1F1F1F"/>
          <w:spacing w:val="-13"/>
        </w:rPr>
        <w:t xml:space="preserve"> </w:t>
      </w:r>
      <w:r>
        <w:rPr>
          <w:color w:val="1F1F1F"/>
        </w:rPr>
        <w:t>palavras</w:t>
      </w:r>
      <w:r>
        <w:rPr>
          <w:color w:val="1F1F1F"/>
          <w:spacing w:val="-13"/>
        </w:rPr>
        <w:t xml:space="preserve"> </w:t>
      </w:r>
      <w:r>
        <w:rPr>
          <w:color w:val="1F1F1F"/>
        </w:rPr>
        <w:t>específicas.</w:t>
      </w:r>
      <w:r>
        <w:rPr>
          <w:color w:val="1F1F1F"/>
          <w:spacing w:val="-6"/>
        </w:rPr>
        <w:t xml:space="preserve"> </w:t>
      </w:r>
      <w:r>
        <w:rPr>
          <w:color w:val="1F1F1F"/>
        </w:rPr>
        <w:t>A</w:t>
      </w:r>
      <w:r>
        <w:rPr>
          <w:color w:val="1F1F1F"/>
          <w:spacing w:val="-14"/>
        </w:rPr>
        <w:t xml:space="preserve"> </w:t>
      </w:r>
      <w:r>
        <w:rPr>
          <w:color w:val="1F1F1F"/>
        </w:rPr>
        <w:t>participação</w:t>
      </w:r>
      <w:r>
        <w:rPr>
          <w:color w:val="1F1F1F"/>
          <w:spacing w:val="-11"/>
        </w:rPr>
        <w:t xml:space="preserve"> </w:t>
      </w:r>
      <w:r>
        <w:rPr>
          <w:color w:val="1F1F1F"/>
        </w:rPr>
        <w:t>ativa</w:t>
      </w:r>
      <w:r>
        <w:rPr>
          <w:color w:val="1F1F1F"/>
          <w:spacing w:val="-14"/>
        </w:rPr>
        <w:t xml:space="preserve"> </w:t>
      </w:r>
      <w:r>
        <w:rPr>
          <w:color w:val="1F1F1F"/>
        </w:rPr>
        <w:t>é</w:t>
      </w:r>
      <w:r>
        <w:rPr>
          <w:color w:val="1F1F1F"/>
          <w:spacing w:val="-14"/>
        </w:rPr>
        <w:t xml:space="preserve"> </w:t>
      </w:r>
      <w:r>
        <w:rPr>
          <w:color w:val="1F1F1F"/>
        </w:rPr>
        <w:t>a</w:t>
      </w:r>
      <w:r>
        <w:rPr>
          <w:color w:val="1F1F1F"/>
          <w:spacing w:val="-14"/>
        </w:rPr>
        <w:t xml:space="preserve"> </w:t>
      </w:r>
      <w:r>
        <w:rPr>
          <w:color w:val="1F1F1F"/>
        </w:rPr>
        <w:t xml:space="preserve">imersão completa no momento presente. Aceitação radical, fundamental na mindfulness da DBT, implica aceitar a realidade sem julgamento. A abordagem destaca a mindfulness como ferramenta para lidar com emoções intensas e comportamentos impulsivos (Linehan , 1993 &amp; </w:t>
      </w:r>
      <w:r>
        <w:t>Oppermann, 2015</w:t>
      </w:r>
      <w:r>
        <w:rPr>
          <w:color w:val="1F1F1F"/>
        </w:rPr>
        <w:t>).</w:t>
      </w:r>
    </w:p>
    <w:p w14:paraId="670754D6" w14:textId="0D876399" w:rsidR="00D50CFD" w:rsidRDefault="00000000" w:rsidP="00216E5F">
      <w:pPr>
        <w:pStyle w:val="Corpodetexto"/>
        <w:spacing w:before="60" w:line="480" w:lineRule="auto"/>
        <w:ind w:right="107" w:firstLine="708"/>
        <w:jc w:val="both"/>
      </w:pPr>
      <w:r>
        <w:rPr>
          <w:color w:val="1F1F1F"/>
          <w:spacing w:val="-2"/>
        </w:rPr>
        <w:t>O</w:t>
      </w:r>
      <w:r>
        <w:rPr>
          <w:color w:val="1F1F1F"/>
          <w:spacing w:val="-7"/>
        </w:rPr>
        <w:t xml:space="preserve"> </w:t>
      </w:r>
      <w:r>
        <w:rPr>
          <w:color w:val="1F1F1F"/>
          <w:spacing w:val="-2"/>
        </w:rPr>
        <w:t>efetivo</w:t>
      </w:r>
      <w:r>
        <w:rPr>
          <w:color w:val="1F1F1F"/>
          <w:spacing w:val="-6"/>
        </w:rPr>
        <w:t xml:space="preserve"> </w:t>
      </w:r>
      <w:r>
        <w:rPr>
          <w:color w:val="1F1F1F"/>
          <w:spacing w:val="-2"/>
        </w:rPr>
        <w:t>da</w:t>
      </w:r>
      <w:r>
        <w:rPr>
          <w:color w:val="1F1F1F"/>
          <w:spacing w:val="-7"/>
        </w:rPr>
        <w:t xml:space="preserve"> </w:t>
      </w:r>
      <w:r>
        <w:rPr>
          <w:color w:val="1F1F1F"/>
          <w:spacing w:val="-2"/>
        </w:rPr>
        <w:t>Polícia</w:t>
      </w:r>
      <w:r>
        <w:rPr>
          <w:color w:val="1F1F1F"/>
          <w:spacing w:val="-6"/>
        </w:rPr>
        <w:t xml:space="preserve"> </w:t>
      </w:r>
      <w:r>
        <w:rPr>
          <w:color w:val="1F1F1F"/>
          <w:spacing w:val="-2"/>
        </w:rPr>
        <w:t>Militar</w:t>
      </w:r>
      <w:r>
        <w:rPr>
          <w:color w:val="1F1F1F"/>
          <w:spacing w:val="-8"/>
        </w:rPr>
        <w:t xml:space="preserve"> </w:t>
      </w:r>
      <w:r>
        <w:rPr>
          <w:color w:val="1F1F1F"/>
          <w:spacing w:val="-2"/>
        </w:rPr>
        <w:t>do</w:t>
      </w:r>
      <w:r>
        <w:rPr>
          <w:color w:val="1F1F1F"/>
          <w:spacing w:val="-6"/>
        </w:rPr>
        <w:t xml:space="preserve"> </w:t>
      </w:r>
      <w:r>
        <w:rPr>
          <w:color w:val="1F1F1F"/>
          <w:spacing w:val="-2"/>
        </w:rPr>
        <w:t>Distrito</w:t>
      </w:r>
      <w:r>
        <w:rPr>
          <w:color w:val="1F1F1F"/>
          <w:spacing w:val="-6"/>
        </w:rPr>
        <w:t xml:space="preserve"> </w:t>
      </w:r>
      <w:r>
        <w:rPr>
          <w:color w:val="1F1F1F"/>
          <w:spacing w:val="-2"/>
        </w:rPr>
        <w:t>Federal</w:t>
      </w:r>
      <w:r>
        <w:rPr>
          <w:color w:val="1F1F1F"/>
          <w:spacing w:val="-5"/>
        </w:rPr>
        <w:t xml:space="preserve"> </w:t>
      </w:r>
      <w:r>
        <w:rPr>
          <w:color w:val="1F1F1F"/>
          <w:spacing w:val="-2"/>
        </w:rPr>
        <w:t>(PMDF)</w:t>
      </w:r>
      <w:r>
        <w:rPr>
          <w:color w:val="1F1F1F"/>
          <w:spacing w:val="-7"/>
        </w:rPr>
        <w:t xml:space="preserve"> </w:t>
      </w:r>
      <w:r>
        <w:rPr>
          <w:color w:val="1F1F1F"/>
          <w:spacing w:val="-2"/>
        </w:rPr>
        <w:t>em</w:t>
      </w:r>
      <w:r>
        <w:rPr>
          <w:color w:val="1F1F1F"/>
          <w:spacing w:val="-5"/>
        </w:rPr>
        <w:t xml:space="preserve"> </w:t>
      </w:r>
      <w:r>
        <w:rPr>
          <w:color w:val="1F1F1F"/>
          <w:spacing w:val="-2"/>
        </w:rPr>
        <w:t>202</w:t>
      </w:r>
      <w:r w:rsidR="00216E5F">
        <w:rPr>
          <w:color w:val="1F1F1F"/>
          <w:spacing w:val="-2"/>
        </w:rPr>
        <w:t>4</w:t>
      </w:r>
      <w:r>
        <w:rPr>
          <w:color w:val="1F1F1F"/>
          <w:spacing w:val="-6"/>
        </w:rPr>
        <w:t xml:space="preserve"> </w:t>
      </w:r>
      <w:r>
        <w:rPr>
          <w:color w:val="1F1F1F"/>
          <w:spacing w:val="-2"/>
        </w:rPr>
        <w:t>era</w:t>
      </w:r>
      <w:r>
        <w:rPr>
          <w:color w:val="1F1F1F"/>
          <w:spacing w:val="-5"/>
        </w:rPr>
        <w:t xml:space="preserve"> </w:t>
      </w:r>
      <w:r>
        <w:rPr>
          <w:color w:val="1F1F1F"/>
          <w:spacing w:val="-2"/>
        </w:rPr>
        <w:t>composto</w:t>
      </w:r>
      <w:r>
        <w:rPr>
          <w:color w:val="1F1F1F"/>
          <w:spacing w:val="-5"/>
        </w:rPr>
        <w:t xml:space="preserve"> </w:t>
      </w:r>
      <w:r>
        <w:rPr>
          <w:color w:val="1F1F1F"/>
          <w:spacing w:val="-2"/>
        </w:rPr>
        <w:t>por</w:t>
      </w:r>
      <w:r>
        <w:rPr>
          <w:color w:val="1F1F1F"/>
          <w:spacing w:val="-7"/>
        </w:rPr>
        <w:t xml:space="preserve"> </w:t>
      </w:r>
      <w:r>
        <w:rPr>
          <w:color w:val="1F1F1F"/>
          <w:spacing w:val="-2"/>
        </w:rPr>
        <w:t>aproximadamente</w:t>
      </w:r>
      <w:r w:rsidR="00216E5F">
        <w:rPr>
          <w:color w:val="1F1F1F"/>
          <w:spacing w:val="-2"/>
        </w:rPr>
        <w:t xml:space="preserve"> </w:t>
      </w:r>
      <w:r w:rsidR="00216E5F" w:rsidRPr="00216E5F">
        <w:rPr>
          <w:color w:val="1F1F1F"/>
          <w:lang w:val="pt-BR"/>
        </w:rPr>
        <w:t>11.080 policiais militares ativos</w:t>
      </w:r>
      <w:r>
        <w:rPr>
          <w:color w:val="1F1F1F"/>
        </w:rPr>
        <w:t xml:space="preserve"> (</w:t>
      </w:r>
      <w:r w:rsidR="00216E5F">
        <w:rPr>
          <w:color w:val="1F1F1F"/>
        </w:rPr>
        <w:t>PMDF</w:t>
      </w:r>
      <w:r>
        <w:rPr>
          <w:color w:val="1F1F1F"/>
        </w:rPr>
        <w:t>, 2024). No entanto, dados preocupantes revelam a extensão dos desafios enfrentados</w:t>
      </w:r>
      <w:r>
        <w:rPr>
          <w:color w:val="1F1F1F"/>
          <w:spacing w:val="-9"/>
        </w:rPr>
        <w:t xml:space="preserve"> </w:t>
      </w:r>
      <w:r>
        <w:rPr>
          <w:color w:val="1F1F1F"/>
        </w:rPr>
        <w:t>pelo</w:t>
      </w:r>
      <w:r>
        <w:rPr>
          <w:color w:val="1F1F1F"/>
          <w:spacing w:val="-9"/>
        </w:rPr>
        <w:t xml:space="preserve"> </w:t>
      </w:r>
      <w:r>
        <w:rPr>
          <w:color w:val="1F1F1F"/>
        </w:rPr>
        <w:t>efetivo</w:t>
      </w:r>
      <w:r>
        <w:rPr>
          <w:color w:val="1F1F1F"/>
          <w:spacing w:val="-8"/>
        </w:rPr>
        <w:t xml:space="preserve"> </w:t>
      </w:r>
      <w:r>
        <w:rPr>
          <w:color w:val="1F1F1F"/>
        </w:rPr>
        <w:t>em</w:t>
      </w:r>
      <w:r>
        <w:rPr>
          <w:color w:val="1F1F1F"/>
          <w:spacing w:val="-9"/>
        </w:rPr>
        <w:t xml:space="preserve"> </w:t>
      </w:r>
      <w:r>
        <w:rPr>
          <w:color w:val="1F1F1F"/>
        </w:rPr>
        <w:t>relação</w:t>
      </w:r>
      <w:r>
        <w:rPr>
          <w:color w:val="1F1F1F"/>
          <w:spacing w:val="-10"/>
        </w:rPr>
        <w:t xml:space="preserve"> </w:t>
      </w:r>
      <w:r>
        <w:rPr>
          <w:color w:val="1F1F1F"/>
        </w:rPr>
        <w:t>à</w:t>
      </w:r>
      <w:r>
        <w:rPr>
          <w:color w:val="1F1F1F"/>
          <w:spacing w:val="-11"/>
        </w:rPr>
        <w:t xml:space="preserve"> </w:t>
      </w:r>
      <w:r>
        <w:rPr>
          <w:color w:val="1F1F1F"/>
        </w:rPr>
        <w:t>saúde</w:t>
      </w:r>
      <w:r>
        <w:rPr>
          <w:color w:val="1F1F1F"/>
          <w:spacing w:val="-11"/>
        </w:rPr>
        <w:t xml:space="preserve"> </w:t>
      </w:r>
      <w:r>
        <w:rPr>
          <w:color w:val="1F1F1F"/>
        </w:rPr>
        <w:t>mental.</w:t>
      </w:r>
      <w:r>
        <w:rPr>
          <w:color w:val="1F1F1F"/>
          <w:spacing w:val="-9"/>
        </w:rPr>
        <w:t xml:space="preserve"> </w:t>
      </w:r>
      <w:r>
        <w:rPr>
          <w:color w:val="1F1F1F"/>
        </w:rPr>
        <w:t>Segundo</w:t>
      </w:r>
      <w:r>
        <w:rPr>
          <w:color w:val="1F1F1F"/>
          <w:spacing w:val="-10"/>
        </w:rPr>
        <w:t xml:space="preserve"> </w:t>
      </w:r>
      <w:r>
        <w:rPr>
          <w:color w:val="1F1F1F"/>
        </w:rPr>
        <w:t>a</w:t>
      </w:r>
      <w:r>
        <w:rPr>
          <w:color w:val="1F1F1F"/>
          <w:spacing w:val="-11"/>
        </w:rPr>
        <w:t xml:space="preserve"> </w:t>
      </w:r>
      <w:r>
        <w:rPr>
          <w:color w:val="1F1F1F"/>
        </w:rPr>
        <w:t>comandante-geral</w:t>
      </w:r>
      <w:r>
        <w:rPr>
          <w:color w:val="1F1F1F"/>
          <w:spacing w:val="-9"/>
        </w:rPr>
        <w:t xml:space="preserve"> </w:t>
      </w:r>
      <w:r>
        <w:rPr>
          <w:color w:val="1F1F1F"/>
        </w:rPr>
        <w:t>da</w:t>
      </w:r>
      <w:r>
        <w:rPr>
          <w:color w:val="1F1F1F"/>
          <w:spacing w:val="-11"/>
        </w:rPr>
        <w:t xml:space="preserve"> </w:t>
      </w:r>
      <w:r>
        <w:rPr>
          <w:color w:val="1F1F1F"/>
        </w:rPr>
        <w:t>PMDF,</w:t>
      </w:r>
      <w:r>
        <w:rPr>
          <w:color w:val="1F1F1F"/>
          <w:spacing w:val="-10"/>
        </w:rPr>
        <w:t xml:space="preserve"> </w:t>
      </w:r>
      <w:r>
        <w:rPr>
          <w:color w:val="1F1F1F"/>
        </w:rPr>
        <w:t>mais</w:t>
      </w:r>
      <w:r>
        <w:rPr>
          <w:color w:val="1F1F1F"/>
          <w:spacing w:val="-9"/>
        </w:rPr>
        <w:t xml:space="preserve"> </w:t>
      </w:r>
      <w:r>
        <w:rPr>
          <w:color w:val="1F1F1F"/>
        </w:rPr>
        <w:t>de</w:t>
      </w:r>
      <w:r>
        <w:rPr>
          <w:color w:val="1F1F1F"/>
          <w:spacing w:val="-8"/>
        </w:rPr>
        <w:t xml:space="preserve"> </w:t>
      </w:r>
      <w:r>
        <w:rPr>
          <w:color w:val="1F1F1F"/>
        </w:rPr>
        <w:t>4,5</w:t>
      </w:r>
      <w:r>
        <w:rPr>
          <w:color w:val="1F1F1F"/>
          <w:spacing w:val="-10"/>
        </w:rPr>
        <w:t xml:space="preserve"> </w:t>
      </w:r>
      <w:r>
        <w:rPr>
          <w:color w:val="1F1F1F"/>
        </w:rPr>
        <w:t>mil atestados foram emitidos devido a problemas psiquiátricos em 2023. Esses atestados incluíram tanto afastamentos, onde os policiais não podiam trabalhar, quanto restrições às atividades policiais, permitindo que trabalhassem, mas com limitações. Com 2.525 atestados de afastamentos e 2.047 de restrições às atividades, esses números refletem a magnitude do impacto da saúde mental no efetivo da PMDF e evidenciam a necessidade urgente de abordar essas questões com medidas eficazes de prevenção e suporte (Metrópoles, 2024).</w:t>
      </w:r>
    </w:p>
    <w:p w14:paraId="1F4E84DD" w14:textId="77777777" w:rsidR="00D50CFD" w:rsidRDefault="00000000">
      <w:pPr>
        <w:pStyle w:val="Corpodetexto"/>
        <w:spacing w:before="1" w:line="480" w:lineRule="auto"/>
        <w:ind w:right="107" w:firstLine="708"/>
        <w:jc w:val="both"/>
      </w:pPr>
      <w:r>
        <w:t>Em 14 de janeiro de 2024, em Brasília, um incidente chocante ocorreu quando um policial militar disparou contra um colega de viatura e, em seguida, tirou a própria vida. Esse trágico acontecimento evidencia</w:t>
      </w:r>
      <w:r>
        <w:rPr>
          <w:spacing w:val="-3"/>
        </w:rPr>
        <w:t xml:space="preserve"> </w:t>
      </w:r>
      <w:r>
        <w:t>sinais</w:t>
      </w:r>
      <w:r>
        <w:rPr>
          <w:spacing w:val="-3"/>
        </w:rPr>
        <w:t xml:space="preserve"> </w:t>
      </w:r>
      <w:r>
        <w:t>alarmantes</w:t>
      </w:r>
      <w:r>
        <w:rPr>
          <w:spacing w:val="-3"/>
        </w:rPr>
        <w:t xml:space="preserve"> </w:t>
      </w:r>
      <w:r>
        <w:t>de</w:t>
      </w:r>
      <w:r>
        <w:rPr>
          <w:spacing w:val="-4"/>
        </w:rPr>
        <w:t xml:space="preserve"> </w:t>
      </w:r>
      <w:r>
        <w:t>que</w:t>
      </w:r>
      <w:r>
        <w:rPr>
          <w:spacing w:val="-4"/>
        </w:rPr>
        <w:t xml:space="preserve"> </w:t>
      </w:r>
      <w:r>
        <w:t>os</w:t>
      </w:r>
      <w:r>
        <w:rPr>
          <w:spacing w:val="-3"/>
        </w:rPr>
        <w:t xml:space="preserve"> </w:t>
      </w:r>
      <w:r>
        <w:t>policiais</w:t>
      </w:r>
      <w:r>
        <w:rPr>
          <w:spacing w:val="-3"/>
        </w:rPr>
        <w:t xml:space="preserve"> </w:t>
      </w:r>
      <w:r>
        <w:t>estão</w:t>
      </w:r>
      <w:r>
        <w:rPr>
          <w:spacing w:val="-3"/>
        </w:rPr>
        <w:t xml:space="preserve"> </w:t>
      </w:r>
      <w:r>
        <w:t>enfrentando</w:t>
      </w:r>
      <w:r>
        <w:rPr>
          <w:spacing w:val="-3"/>
        </w:rPr>
        <w:t xml:space="preserve"> </w:t>
      </w:r>
      <w:r>
        <w:t>problemas</w:t>
      </w:r>
      <w:r>
        <w:rPr>
          <w:spacing w:val="-3"/>
        </w:rPr>
        <w:t xml:space="preserve"> </w:t>
      </w:r>
      <w:r>
        <w:t>significativos</w:t>
      </w:r>
      <w:r>
        <w:rPr>
          <w:spacing w:val="-3"/>
        </w:rPr>
        <w:t xml:space="preserve"> </w:t>
      </w:r>
      <w:r>
        <w:t>de</w:t>
      </w:r>
      <w:r>
        <w:rPr>
          <w:spacing w:val="-4"/>
        </w:rPr>
        <w:t xml:space="preserve"> </w:t>
      </w:r>
      <w:r>
        <w:t>saúde</w:t>
      </w:r>
      <w:r>
        <w:rPr>
          <w:spacing w:val="-7"/>
        </w:rPr>
        <w:t xml:space="preserve"> </w:t>
      </w:r>
      <w:r>
        <w:t>mental. Tais eventos sublinham a</w:t>
      </w:r>
      <w:r>
        <w:rPr>
          <w:spacing w:val="-1"/>
        </w:rPr>
        <w:t xml:space="preserve"> </w:t>
      </w:r>
      <w:r>
        <w:t>urgência de implementar políticas públicas voltadas para o bem-estar mental dos profissionais da PMDF (Correio Brasiliense, 2024).</w:t>
      </w:r>
    </w:p>
    <w:p w14:paraId="224BD413" w14:textId="77777777" w:rsidR="00D50CFD" w:rsidRDefault="00000000">
      <w:pPr>
        <w:pStyle w:val="Corpodetexto"/>
        <w:spacing w:before="1" w:line="480" w:lineRule="auto"/>
        <w:ind w:right="112" w:firstLine="708"/>
        <w:jc w:val="both"/>
      </w:pPr>
      <w:r>
        <w:t>Esses dados e esse incidente trágico destacam a necessidade crítica de abordar as questões relacionadas</w:t>
      </w:r>
      <w:r>
        <w:rPr>
          <w:spacing w:val="-8"/>
        </w:rPr>
        <w:t xml:space="preserve"> </w:t>
      </w:r>
      <w:r>
        <w:t>à</w:t>
      </w:r>
      <w:r>
        <w:rPr>
          <w:spacing w:val="-9"/>
        </w:rPr>
        <w:t xml:space="preserve"> </w:t>
      </w:r>
      <w:r>
        <w:t>saúde</w:t>
      </w:r>
      <w:r>
        <w:rPr>
          <w:spacing w:val="-9"/>
        </w:rPr>
        <w:t xml:space="preserve"> </w:t>
      </w:r>
      <w:r>
        <w:t>mental</w:t>
      </w:r>
      <w:r>
        <w:rPr>
          <w:spacing w:val="-8"/>
        </w:rPr>
        <w:t xml:space="preserve"> </w:t>
      </w:r>
      <w:r>
        <w:t>dentro</w:t>
      </w:r>
      <w:r>
        <w:rPr>
          <w:spacing w:val="-9"/>
        </w:rPr>
        <w:t xml:space="preserve"> </w:t>
      </w:r>
      <w:r>
        <w:t>das</w:t>
      </w:r>
      <w:r>
        <w:rPr>
          <w:spacing w:val="-8"/>
        </w:rPr>
        <w:t xml:space="preserve"> </w:t>
      </w:r>
      <w:r>
        <w:t>forças</w:t>
      </w:r>
      <w:r>
        <w:rPr>
          <w:spacing w:val="-8"/>
        </w:rPr>
        <w:t xml:space="preserve"> </w:t>
      </w:r>
      <w:r>
        <w:t>de</w:t>
      </w:r>
      <w:r>
        <w:rPr>
          <w:spacing w:val="-9"/>
        </w:rPr>
        <w:t xml:space="preserve"> </w:t>
      </w:r>
      <w:r>
        <w:t>segurança,</w:t>
      </w:r>
      <w:r>
        <w:rPr>
          <w:spacing w:val="-8"/>
        </w:rPr>
        <w:t xml:space="preserve"> </w:t>
      </w:r>
      <w:r>
        <w:t>implementando</w:t>
      </w:r>
      <w:r>
        <w:rPr>
          <w:spacing w:val="-8"/>
        </w:rPr>
        <w:t xml:space="preserve"> </w:t>
      </w:r>
      <w:r>
        <w:t>medidas</w:t>
      </w:r>
      <w:r>
        <w:rPr>
          <w:spacing w:val="-8"/>
        </w:rPr>
        <w:t xml:space="preserve"> </w:t>
      </w:r>
      <w:r>
        <w:t>efetivas</w:t>
      </w:r>
      <w:r>
        <w:rPr>
          <w:spacing w:val="-8"/>
        </w:rPr>
        <w:t xml:space="preserve"> </w:t>
      </w:r>
      <w:r>
        <w:t>de</w:t>
      </w:r>
      <w:r>
        <w:rPr>
          <w:spacing w:val="-9"/>
        </w:rPr>
        <w:t xml:space="preserve"> </w:t>
      </w:r>
      <w:r>
        <w:t>prevenção, intervenção</w:t>
      </w:r>
      <w:r>
        <w:rPr>
          <w:spacing w:val="41"/>
        </w:rPr>
        <w:t xml:space="preserve"> </w:t>
      </w:r>
      <w:r>
        <w:t>e</w:t>
      </w:r>
      <w:r>
        <w:rPr>
          <w:spacing w:val="43"/>
        </w:rPr>
        <w:t xml:space="preserve"> </w:t>
      </w:r>
      <w:r>
        <w:t>suporte.</w:t>
      </w:r>
      <w:r>
        <w:rPr>
          <w:spacing w:val="44"/>
        </w:rPr>
        <w:t xml:space="preserve"> </w:t>
      </w:r>
      <w:r>
        <w:t>Políticas</w:t>
      </w:r>
      <w:r>
        <w:rPr>
          <w:spacing w:val="44"/>
        </w:rPr>
        <w:t xml:space="preserve"> </w:t>
      </w:r>
      <w:r>
        <w:t>públicas</w:t>
      </w:r>
      <w:r>
        <w:rPr>
          <w:spacing w:val="44"/>
        </w:rPr>
        <w:t xml:space="preserve"> </w:t>
      </w:r>
      <w:r>
        <w:t>direcionadas</w:t>
      </w:r>
      <w:r>
        <w:rPr>
          <w:spacing w:val="44"/>
        </w:rPr>
        <w:t xml:space="preserve"> </w:t>
      </w:r>
      <w:r>
        <w:t>para</w:t>
      </w:r>
      <w:r>
        <w:rPr>
          <w:spacing w:val="42"/>
        </w:rPr>
        <w:t xml:space="preserve"> </w:t>
      </w:r>
      <w:r>
        <w:t>a</w:t>
      </w:r>
      <w:r>
        <w:rPr>
          <w:spacing w:val="43"/>
        </w:rPr>
        <w:t xml:space="preserve"> </w:t>
      </w:r>
      <w:r>
        <w:t>saúde</w:t>
      </w:r>
      <w:r>
        <w:rPr>
          <w:spacing w:val="43"/>
        </w:rPr>
        <w:t xml:space="preserve"> </w:t>
      </w:r>
      <w:r>
        <w:t>mental</w:t>
      </w:r>
      <w:r>
        <w:rPr>
          <w:spacing w:val="44"/>
        </w:rPr>
        <w:t xml:space="preserve"> </w:t>
      </w:r>
      <w:r>
        <w:t>da</w:t>
      </w:r>
      <w:r>
        <w:rPr>
          <w:spacing w:val="43"/>
        </w:rPr>
        <w:t xml:space="preserve"> </w:t>
      </w:r>
      <w:r>
        <w:t>PMDF</w:t>
      </w:r>
      <w:r>
        <w:rPr>
          <w:spacing w:val="42"/>
        </w:rPr>
        <w:t xml:space="preserve"> </w:t>
      </w:r>
      <w:r>
        <w:t>são</w:t>
      </w:r>
      <w:r>
        <w:rPr>
          <w:spacing w:val="44"/>
        </w:rPr>
        <w:t xml:space="preserve"> </w:t>
      </w:r>
      <w:r>
        <w:rPr>
          <w:spacing w:val="-2"/>
        </w:rPr>
        <w:t>imperativas,</w:t>
      </w:r>
    </w:p>
    <w:p w14:paraId="5213A2CF" w14:textId="77777777" w:rsidR="00D50CFD" w:rsidRDefault="00D50CFD">
      <w:pPr>
        <w:pStyle w:val="Corpodetexto"/>
        <w:spacing w:line="480" w:lineRule="auto"/>
        <w:jc w:val="both"/>
        <w:sectPr w:rsidR="00D50CFD">
          <w:pgSz w:w="11940" w:h="16860"/>
          <w:pgMar w:top="1540" w:right="708" w:bottom="280" w:left="708" w:header="720" w:footer="720" w:gutter="0"/>
          <w:cols w:space="720"/>
        </w:sectPr>
      </w:pPr>
    </w:p>
    <w:p w14:paraId="5659CB18" w14:textId="77777777" w:rsidR="00D50CFD" w:rsidRDefault="00000000">
      <w:pPr>
        <w:pStyle w:val="Corpodetexto"/>
        <w:spacing w:before="60" w:line="480" w:lineRule="auto"/>
        <w:ind w:right="105"/>
        <w:jc w:val="both"/>
      </w:pPr>
      <w:r>
        <w:lastRenderedPageBreak/>
        <w:t>visando</w:t>
      </w:r>
      <w:r>
        <w:rPr>
          <w:spacing w:val="-1"/>
        </w:rPr>
        <w:t xml:space="preserve"> </w:t>
      </w:r>
      <w:r>
        <w:t>criar</w:t>
      </w:r>
      <w:r>
        <w:rPr>
          <w:spacing w:val="-1"/>
        </w:rPr>
        <w:t xml:space="preserve"> </w:t>
      </w:r>
      <w:r>
        <w:t>um ambiente</w:t>
      </w:r>
      <w:r>
        <w:rPr>
          <w:spacing w:val="-1"/>
        </w:rPr>
        <w:t xml:space="preserve"> </w:t>
      </w:r>
      <w:r>
        <w:t>de</w:t>
      </w:r>
      <w:r>
        <w:rPr>
          <w:spacing w:val="-1"/>
        </w:rPr>
        <w:t xml:space="preserve"> </w:t>
      </w:r>
      <w:r>
        <w:t>trabalho mais saudável, promover</w:t>
      </w:r>
      <w:r>
        <w:rPr>
          <w:spacing w:val="-1"/>
        </w:rPr>
        <w:t xml:space="preserve"> </w:t>
      </w:r>
      <w:r>
        <w:t>o acesso a recursos</w:t>
      </w:r>
      <w:r>
        <w:rPr>
          <w:spacing w:val="-1"/>
        </w:rPr>
        <w:t xml:space="preserve"> </w:t>
      </w:r>
      <w:r>
        <w:t>de apoio psicológico e oferecer ferramentas que ajudem a mitigar o estresse e a pressão associados à profissão policial. Nesse contexto,</w:t>
      </w:r>
      <w:r>
        <w:rPr>
          <w:spacing w:val="-9"/>
        </w:rPr>
        <w:t xml:space="preserve"> </w:t>
      </w:r>
      <w:r>
        <w:t>o</w:t>
      </w:r>
      <w:r>
        <w:rPr>
          <w:spacing w:val="-9"/>
        </w:rPr>
        <w:t xml:space="preserve"> </w:t>
      </w:r>
      <w:r>
        <w:t>objetivo</w:t>
      </w:r>
      <w:r>
        <w:rPr>
          <w:spacing w:val="-8"/>
        </w:rPr>
        <w:t xml:space="preserve"> </w:t>
      </w:r>
      <w:r>
        <w:t>desta</w:t>
      </w:r>
      <w:r>
        <w:rPr>
          <w:spacing w:val="-8"/>
        </w:rPr>
        <w:t xml:space="preserve"> </w:t>
      </w:r>
      <w:r>
        <w:t>pesquisa</w:t>
      </w:r>
      <w:r>
        <w:rPr>
          <w:spacing w:val="-8"/>
        </w:rPr>
        <w:t xml:space="preserve"> </w:t>
      </w:r>
      <w:r>
        <w:t>é</w:t>
      </w:r>
      <w:r>
        <w:rPr>
          <w:spacing w:val="-8"/>
        </w:rPr>
        <w:t xml:space="preserve"> </w:t>
      </w:r>
      <w:r>
        <w:t>avaliar</w:t>
      </w:r>
      <w:r>
        <w:rPr>
          <w:spacing w:val="-9"/>
        </w:rPr>
        <w:t xml:space="preserve"> </w:t>
      </w:r>
      <w:r>
        <w:t>a</w:t>
      </w:r>
      <w:r>
        <w:rPr>
          <w:spacing w:val="-8"/>
        </w:rPr>
        <w:t xml:space="preserve"> </w:t>
      </w:r>
      <w:r>
        <w:t>eficácia</w:t>
      </w:r>
      <w:r>
        <w:rPr>
          <w:spacing w:val="-9"/>
        </w:rPr>
        <w:t xml:space="preserve"> </w:t>
      </w:r>
      <w:r>
        <w:t>e</w:t>
      </w:r>
      <w:r>
        <w:rPr>
          <w:spacing w:val="-8"/>
        </w:rPr>
        <w:t xml:space="preserve"> </w:t>
      </w:r>
      <w:r>
        <w:t>aceitabilidade</w:t>
      </w:r>
      <w:r>
        <w:rPr>
          <w:spacing w:val="-10"/>
        </w:rPr>
        <w:t xml:space="preserve"> </w:t>
      </w:r>
      <w:r>
        <w:t>de</w:t>
      </w:r>
      <w:r>
        <w:rPr>
          <w:spacing w:val="-8"/>
        </w:rPr>
        <w:t xml:space="preserve"> </w:t>
      </w:r>
      <w:r>
        <w:t>mindfulness,</w:t>
      </w:r>
      <w:r>
        <w:rPr>
          <w:spacing w:val="-8"/>
        </w:rPr>
        <w:t xml:space="preserve"> </w:t>
      </w:r>
      <w:r>
        <w:t>em</w:t>
      </w:r>
      <w:r>
        <w:rPr>
          <w:spacing w:val="-9"/>
        </w:rPr>
        <w:t xml:space="preserve"> </w:t>
      </w:r>
      <w:r>
        <w:t>comparação</w:t>
      </w:r>
      <w:r>
        <w:rPr>
          <w:spacing w:val="-9"/>
        </w:rPr>
        <w:t xml:space="preserve"> </w:t>
      </w:r>
      <w:r>
        <w:t>com grupo controle e um grupo de intervenção, para verificar a redução do desenvolvimento de Síndrome de Burnout em policias militares do 8º batalhão da PMDF.</w:t>
      </w:r>
    </w:p>
    <w:p w14:paraId="4DD14723" w14:textId="77777777" w:rsidR="00D50CFD" w:rsidRDefault="00D50CFD">
      <w:pPr>
        <w:pStyle w:val="Corpodetexto"/>
        <w:ind w:left="0"/>
      </w:pPr>
    </w:p>
    <w:p w14:paraId="70A2E75F" w14:textId="77777777" w:rsidR="00D50CFD" w:rsidRDefault="00D50CFD">
      <w:pPr>
        <w:pStyle w:val="Corpodetexto"/>
        <w:spacing w:before="1"/>
        <w:ind w:left="0"/>
      </w:pPr>
    </w:p>
    <w:p w14:paraId="349329AA" w14:textId="77777777" w:rsidR="00D50CFD" w:rsidRDefault="00000000">
      <w:pPr>
        <w:pStyle w:val="Ttulo1"/>
      </w:pPr>
      <w:r>
        <w:rPr>
          <w:spacing w:val="-2"/>
        </w:rPr>
        <w:t>METODOLOGIA</w:t>
      </w:r>
    </w:p>
    <w:p w14:paraId="0CB225DE" w14:textId="77777777" w:rsidR="00D50CFD" w:rsidRDefault="00D50CFD">
      <w:pPr>
        <w:pStyle w:val="Corpodetexto"/>
        <w:ind w:left="0"/>
        <w:rPr>
          <w:b/>
        </w:rPr>
      </w:pPr>
    </w:p>
    <w:p w14:paraId="29637796" w14:textId="77777777" w:rsidR="00D50CFD" w:rsidRDefault="00000000">
      <w:pPr>
        <w:pStyle w:val="Ttulo2"/>
      </w:pPr>
      <w:r>
        <w:t>Desenho</w:t>
      </w:r>
      <w:r>
        <w:rPr>
          <w:spacing w:val="-2"/>
        </w:rPr>
        <w:t xml:space="preserve"> </w:t>
      </w:r>
      <w:r>
        <w:t>do</w:t>
      </w:r>
      <w:r>
        <w:rPr>
          <w:spacing w:val="-1"/>
        </w:rPr>
        <w:t xml:space="preserve"> </w:t>
      </w:r>
      <w:r>
        <w:rPr>
          <w:spacing w:val="-2"/>
        </w:rPr>
        <w:t>Estudo</w:t>
      </w:r>
    </w:p>
    <w:p w14:paraId="67EF8956" w14:textId="77777777" w:rsidR="00D50CFD" w:rsidRDefault="00D50CFD">
      <w:pPr>
        <w:pStyle w:val="Corpodetexto"/>
        <w:ind w:left="0"/>
        <w:rPr>
          <w:b/>
        </w:rPr>
      </w:pPr>
    </w:p>
    <w:p w14:paraId="6B748BE5" w14:textId="77777777" w:rsidR="00D50CFD" w:rsidRDefault="00000000">
      <w:pPr>
        <w:pStyle w:val="Corpodetexto"/>
        <w:spacing w:line="480" w:lineRule="auto"/>
        <w:ind w:right="108" w:firstLine="708"/>
        <w:jc w:val="both"/>
      </w:pPr>
      <w:r>
        <w:t>O</w:t>
      </w:r>
      <w:r>
        <w:rPr>
          <w:spacing w:val="-9"/>
        </w:rPr>
        <w:t xml:space="preserve"> </w:t>
      </w:r>
      <w:r>
        <w:t>estudo</w:t>
      </w:r>
      <w:r>
        <w:rPr>
          <w:spacing w:val="-8"/>
        </w:rPr>
        <w:t xml:space="preserve"> </w:t>
      </w:r>
      <w:r>
        <w:t>utilizará</w:t>
      </w:r>
      <w:r>
        <w:rPr>
          <w:spacing w:val="-10"/>
        </w:rPr>
        <w:t xml:space="preserve"> </w:t>
      </w:r>
      <w:r>
        <w:t>um</w:t>
      </w:r>
      <w:r>
        <w:rPr>
          <w:spacing w:val="-8"/>
        </w:rPr>
        <w:t xml:space="preserve"> </w:t>
      </w:r>
      <w:r>
        <w:t>design</w:t>
      </w:r>
      <w:r>
        <w:rPr>
          <w:spacing w:val="-6"/>
        </w:rPr>
        <w:t xml:space="preserve"> </w:t>
      </w:r>
      <w:r>
        <w:t>descritivo</w:t>
      </w:r>
      <w:r>
        <w:rPr>
          <w:spacing w:val="-7"/>
        </w:rPr>
        <w:t xml:space="preserve"> </w:t>
      </w:r>
      <w:r>
        <w:t>experimental</w:t>
      </w:r>
      <w:r>
        <w:rPr>
          <w:spacing w:val="-8"/>
        </w:rPr>
        <w:t xml:space="preserve"> </w:t>
      </w:r>
      <w:r>
        <w:t>com</w:t>
      </w:r>
      <w:r>
        <w:rPr>
          <w:spacing w:val="-8"/>
        </w:rPr>
        <w:t xml:space="preserve"> </w:t>
      </w:r>
      <w:r>
        <w:t>três</w:t>
      </w:r>
      <w:r>
        <w:rPr>
          <w:spacing w:val="-8"/>
        </w:rPr>
        <w:t xml:space="preserve"> </w:t>
      </w:r>
      <w:r>
        <w:t>grupos:</w:t>
      </w:r>
      <w:r>
        <w:rPr>
          <w:spacing w:val="-8"/>
        </w:rPr>
        <w:t xml:space="preserve"> </w:t>
      </w:r>
      <w:r>
        <w:t>um</w:t>
      </w:r>
      <w:r>
        <w:rPr>
          <w:spacing w:val="-10"/>
        </w:rPr>
        <w:t xml:space="preserve"> </w:t>
      </w:r>
      <w:r>
        <w:t>grupo</w:t>
      </w:r>
      <w:r>
        <w:rPr>
          <w:spacing w:val="-9"/>
        </w:rPr>
        <w:t xml:space="preserve"> </w:t>
      </w:r>
      <w:r>
        <w:t>de</w:t>
      </w:r>
      <w:r>
        <w:rPr>
          <w:spacing w:val="-9"/>
        </w:rPr>
        <w:t xml:space="preserve"> </w:t>
      </w:r>
      <w:r>
        <w:t>intervenção</w:t>
      </w:r>
      <w:r>
        <w:rPr>
          <w:spacing w:val="-8"/>
        </w:rPr>
        <w:t xml:space="preserve"> </w:t>
      </w:r>
      <w:r>
        <w:t>com mindfulness,</w:t>
      </w:r>
      <w:r>
        <w:rPr>
          <w:spacing w:val="-7"/>
        </w:rPr>
        <w:t xml:space="preserve"> </w:t>
      </w:r>
      <w:r>
        <w:t>um</w:t>
      </w:r>
      <w:r>
        <w:rPr>
          <w:spacing w:val="-7"/>
        </w:rPr>
        <w:t xml:space="preserve"> </w:t>
      </w:r>
      <w:r>
        <w:t>grupo</w:t>
      </w:r>
      <w:r>
        <w:rPr>
          <w:spacing w:val="-8"/>
        </w:rPr>
        <w:t xml:space="preserve"> </w:t>
      </w:r>
      <w:r>
        <w:t>de</w:t>
      </w:r>
      <w:r>
        <w:rPr>
          <w:spacing w:val="-8"/>
        </w:rPr>
        <w:t xml:space="preserve"> </w:t>
      </w:r>
      <w:r>
        <w:t>controle</w:t>
      </w:r>
      <w:r>
        <w:rPr>
          <w:spacing w:val="-8"/>
        </w:rPr>
        <w:t xml:space="preserve"> </w:t>
      </w:r>
      <w:r>
        <w:t>e</w:t>
      </w:r>
      <w:r>
        <w:rPr>
          <w:spacing w:val="-8"/>
        </w:rPr>
        <w:t xml:space="preserve"> </w:t>
      </w:r>
      <w:r>
        <w:t>um</w:t>
      </w:r>
      <w:r>
        <w:rPr>
          <w:spacing w:val="-7"/>
        </w:rPr>
        <w:t xml:space="preserve"> </w:t>
      </w:r>
      <w:r>
        <w:t>grupo</w:t>
      </w:r>
      <w:r>
        <w:rPr>
          <w:spacing w:val="-8"/>
        </w:rPr>
        <w:t xml:space="preserve"> </w:t>
      </w:r>
      <w:r>
        <w:t>de</w:t>
      </w:r>
      <w:r>
        <w:rPr>
          <w:spacing w:val="-11"/>
        </w:rPr>
        <w:t xml:space="preserve"> </w:t>
      </w:r>
      <w:r>
        <w:t>controle</w:t>
      </w:r>
      <w:r>
        <w:rPr>
          <w:spacing w:val="-8"/>
        </w:rPr>
        <w:t xml:space="preserve"> </w:t>
      </w:r>
      <w:r>
        <w:t>ativo.</w:t>
      </w:r>
      <w:r>
        <w:rPr>
          <w:spacing w:val="-6"/>
        </w:rPr>
        <w:t xml:space="preserve"> </w:t>
      </w:r>
      <w:r>
        <w:t>O</w:t>
      </w:r>
      <w:r>
        <w:rPr>
          <w:spacing w:val="-8"/>
        </w:rPr>
        <w:t xml:space="preserve"> </w:t>
      </w:r>
      <w:r>
        <w:t>estudo</w:t>
      </w:r>
      <w:r>
        <w:rPr>
          <w:spacing w:val="-9"/>
        </w:rPr>
        <w:t xml:space="preserve"> </w:t>
      </w:r>
      <w:r>
        <w:t>descritivo</w:t>
      </w:r>
      <w:r>
        <w:rPr>
          <w:spacing w:val="-7"/>
        </w:rPr>
        <w:t xml:space="preserve"> </w:t>
      </w:r>
      <w:r>
        <w:t>experimental</w:t>
      </w:r>
      <w:r>
        <w:rPr>
          <w:spacing w:val="-7"/>
        </w:rPr>
        <w:t xml:space="preserve"> </w:t>
      </w:r>
      <w:r>
        <w:t>proposto por Prado et al. (2022) combina elementos de dois tipos de pesquisa: descritiva e experimental. Enquanto estudos descritivos buscam descrever características ou fenômenos em uma população, os experimentais introduzem intervenções controladas para investigar causalidade.</w:t>
      </w:r>
    </w:p>
    <w:p w14:paraId="7127C05B" w14:textId="77777777" w:rsidR="00D50CFD" w:rsidRDefault="00000000">
      <w:pPr>
        <w:pStyle w:val="Ttulo2"/>
        <w:spacing w:line="274" w:lineRule="exact"/>
      </w:pPr>
      <w:r>
        <w:t>Seleção</w:t>
      </w:r>
      <w:r>
        <w:rPr>
          <w:spacing w:val="-2"/>
        </w:rPr>
        <w:t xml:space="preserve"> </w:t>
      </w:r>
      <w:r>
        <w:t xml:space="preserve">dos </w:t>
      </w:r>
      <w:r>
        <w:rPr>
          <w:spacing w:val="-2"/>
        </w:rPr>
        <w:t>Participantes</w:t>
      </w:r>
    </w:p>
    <w:p w14:paraId="1D0B601E" w14:textId="77777777" w:rsidR="00D50CFD" w:rsidRDefault="00D50CFD">
      <w:pPr>
        <w:pStyle w:val="Corpodetexto"/>
        <w:ind w:left="0"/>
        <w:rPr>
          <w:b/>
        </w:rPr>
      </w:pPr>
    </w:p>
    <w:p w14:paraId="58731884" w14:textId="77777777" w:rsidR="00D50CFD" w:rsidRDefault="00000000">
      <w:pPr>
        <w:pStyle w:val="Corpodetexto"/>
        <w:spacing w:line="480" w:lineRule="auto"/>
        <w:ind w:right="107" w:firstLine="708"/>
        <w:jc w:val="both"/>
      </w:pPr>
      <w:r>
        <w:t>Os participantes serão aleatoriamente designados para um dos três grupos. O grupo de intervenção receberá</w:t>
      </w:r>
      <w:r>
        <w:rPr>
          <w:spacing w:val="-7"/>
        </w:rPr>
        <w:t xml:space="preserve"> </w:t>
      </w:r>
      <w:r>
        <w:t>o</w:t>
      </w:r>
      <w:r>
        <w:rPr>
          <w:spacing w:val="-6"/>
        </w:rPr>
        <w:t xml:space="preserve"> </w:t>
      </w:r>
      <w:r>
        <w:t>Programa</w:t>
      </w:r>
      <w:r>
        <w:rPr>
          <w:spacing w:val="-7"/>
        </w:rPr>
        <w:t xml:space="preserve"> </w:t>
      </w:r>
      <w:r>
        <w:t>de</w:t>
      </w:r>
      <w:r>
        <w:rPr>
          <w:spacing w:val="-5"/>
        </w:rPr>
        <w:t xml:space="preserve"> </w:t>
      </w:r>
      <w:r>
        <w:t>Redução</w:t>
      </w:r>
      <w:r>
        <w:rPr>
          <w:spacing w:val="-6"/>
        </w:rPr>
        <w:t xml:space="preserve"> </w:t>
      </w:r>
      <w:r>
        <w:t>de</w:t>
      </w:r>
      <w:r>
        <w:rPr>
          <w:spacing w:val="-7"/>
        </w:rPr>
        <w:t xml:space="preserve"> </w:t>
      </w:r>
      <w:r>
        <w:t>Estresse</w:t>
      </w:r>
      <w:r>
        <w:rPr>
          <w:spacing w:val="-7"/>
        </w:rPr>
        <w:t xml:space="preserve"> </w:t>
      </w:r>
      <w:r>
        <w:t>baseado</w:t>
      </w:r>
      <w:r>
        <w:rPr>
          <w:spacing w:val="-6"/>
        </w:rPr>
        <w:t xml:space="preserve"> </w:t>
      </w:r>
      <w:r>
        <w:t>em</w:t>
      </w:r>
      <w:r>
        <w:rPr>
          <w:spacing w:val="40"/>
        </w:rPr>
        <w:t xml:space="preserve"> </w:t>
      </w:r>
      <w:r>
        <w:t>Mindfulness</w:t>
      </w:r>
      <w:r>
        <w:rPr>
          <w:spacing w:val="-6"/>
        </w:rPr>
        <w:t xml:space="preserve"> </w:t>
      </w:r>
      <w:r>
        <w:t>(MBSR)</w:t>
      </w:r>
      <w:r>
        <w:rPr>
          <w:spacing w:val="-7"/>
        </w:rPr>
        <w:t xml:space="preserve"> </w:t>
      </w:r>
      <w:r>
        <w:t>ao</w:t>
      </w:r>
      <w:r>
        <w:rPr>
          <w:spacing w:val="-6"/>
        </w:rPr>
        <w:t xml:space="preserve"> </w:t>
      </w:r>
      <w:r>
        <w:t>logo</w:t>
      </w:r>
      <w:r>
        <w:rPr>
          <w:spacing w:val="-6"/>
        </w:rPr>
        <w:t xml:space="preserve"> </w:t>
      </w:r>
      <w:r>
        <w:t>de</w:t>
      </w:r>
      <w:r>
        <w:rPr>
          <w:spacing w:val="-7"/>
        </w:rPr>
        <w:t xml:space="preserve"> </w:t>
      </w:r>
      <w:r>
        <w:t>oito</w:t>
      </w:r>
      <w:r>
        <w:rPr>
          <w:spacing w:val="-6"/>
        </w:rPr>
        <w:t xml:space="preserve"> </w:t>
      </w:r>
      <w:r>
        <w:t>semanas.</w:t>
      </w:r>
      <w:r>
        <w:rPr>
          <w:spacing w:val="-4"/>
        </w:rPr>
        <w:t xml:space="preserve"> </w:t>
      </w:r>
      <w:r>
        <w:t>O grupo de controle será mantido em lista de espera e não receberá intervenção durante o período do estudo. O</w:t>
      </w:r>
      <w:r>
        <w:rPr>
          <w:spacing w:val="-2"/>
        </w:rPr>
        <w:t xml:space="preserve"> </w:t>
      </w:r>
      <w:r>
        <w:t>grupo</w:t>
      </w:r>
      <w:r>
        <w:rPr>
          <w:spacing w:val="-2"/>
        </w:rPr>
        <w:t xml:space="preserve"> </w:t>
      </w:r>
      <w:r>
        <w:t>de</w:t>
      </w:r>
      <w:r>
        <w:rPr>
          <w:spacing w:val="-3"/>
        </w:rPr>
        <w:t xml:space="preserve"> </w:t>
      </w:r>
      <w:r>
        <w:t>controle</w:t>
      </w:r>
      <w:r>
        <w:rPr>
          <w:spacing w:val="-2"/>
        </w:rPr>
        <w:t xml:space="preserve"> </w:t>
      </w:r>
      <w:r>
        <w:t>ativo</w:t>
      </w:r>
      <w:r>
        <w:rPr>
          <w:spacing w:val="-2"/>
        </w:rPr>
        <w:t xml:space="preserve"> </w:t>
      </w:r>
      <w:r>
        <w:t>participará</w:t>
      </w:r>
      <w:r>
        <w:rPr>
          <w:spacing w:val="-3"/>
        </w:rPr>
        <w:t xml:space="preserve"> </w:t>
      </w:r>
      <w:r>
        <w:t>de</w:t>
      </w:r>
      <w:r>
        <w:rPr>
          <w:spacing w:val="-3"/>
        </w:rPr>
        <w:t xml:space="preserve"> </w:t>
      </w:r>
      <w:r>
        <w:t>atividades</w:t>
      </w:r>
      <w:r>
        <w:rPr>
          <w:spacing w:val="-2"/>
        </w:rPr>
        <w:t xml:space="preserve"> </w:t>
      </w:r>
      <w:r>
        <w:t>de</w:t>
      </w:r>
      <w:r>
        <w:rPr>
          <w:spacing w:val="-3"/>
        </w:rPr>
        <w:t xml:space="preserve"> </w:t>
      </w:r>
      <w:r>
        <w:t>relaxamento</w:t>
      </w:r>
      <w:r>
        <w:rPr>
          <w:spacing w:val="-2"/>
        </w:rPr>
        <w:t xml:space="preserve"> </w:t>
      </w:r>
      <w:r>
        <w:t>físico,</w:t>
      </w:r>
      <w:r>
        <w:rPr>
          <w:spacing w:val="-2"/>
        </w:rPr>
        <w:t xml:space="preserve"> </w:t>
      </w:r>
      <w:r>
        <w:t>como</w:t>
      </w:r>
      <w:r>
        <w:rPr>
          <w:spacing w:val="-2"/>
        </w:rPr>
        <w:t xml:space="preserve"> </w:t>
      </w:r>
      <w:r>
        <w:t>alongamento</w:t>
      </w:r>
      <w:r>
        <w:rPr>
          <w:spacing w:val="-2"/>
        </w:rPr>
        <w:t xml:space="preserve"> </w:t>
      </w:r>
      <w:r>
        <w:t>ou</w:t>
      </w:r>
      <w:r>
        <w:rPr>
          <w:spacing w:val="-2"/>
        </w:rPr>
        <w:t xml:space="preserve"> </w:t>
      </w:r>
      <w:r>
        <w:t>respiração controlada, duas vezes por semana, durante o mesmo período de tempo que o grupo de intervenção.</w:t>
      </w:r>
    </w:p>
    <w:p w14:paraId="528073F1" w14:textId="77777777" w:rsidR="00D50CFD" w:rsidRDefault="00000000">
      <w:pPr>
        <w:pStyle w:val="Corpodetexto"/>
        <w:spacing w:before="1" w:line="480" w:lineRule="auto"/>
        <w:ind w:right="120" w:firstLine="708"/>
        <w:jc w:val="both"/>
      </w:pPr>
      <w:r>
        <w:t>Serão recrutados policiais militares do 8° Batalhão da Polícia Militar do Distrito Federal (PMDF) que concordem voluntariamente em participar do estudo.</w:t>
      </w:r>
    </w:p>
    <w:p w14:paraId="24ECC549" w14:textId="77777777" w:rsidR="00D50CFD" w:rsidRDefault="00000000">
      <w:pPr>
        <w:pStyle w:val="Corpodetexto"/>
        <w:spacing w:line="480" w:lineRule="auto"/>
        <w:ind w:right="115" w:firstLine="708"/>
        <w:jc w:val="both"/>
      </w:pPr>
      <w:r>
        <w:t>Os</w:t>
      </w:r>
      <w:r>
        <w:rPr>
          <w:spacing w:val="-13"/>
        </w:rPr>
        <w:t xml:space="preserve"> </w:t>
      </w:r>
      <w:r>
        <w:t>critérios</w:t>
      </w:r>
      <w:r>
        <w:rPr>
          <w:spacing w:val="-13"/>
        </w:rPr>
        <w:t xml:space="preserve"> </w:t>
      </w:r>
      <w:r>
        <w:t>de</w:t>
      </w:r>
      <w:r>
        <w:rPr>
          <w:spacing w:val="-14"/>
        </w:rPr>
        <w:t xml:space="preserve"> </w:t>
      </w:r>
      <w:r>
        <w:t>inclusão</w:t>
      </w:r>
      <w:r>
        <w:rPr>
          <w:spacing w:val="-13"/>
        </w:rPr>
        <w:t xml:space="preserve"> </w:t>
      </w:r>
      <w:r>
        <w:t>incluirão</w:t>
      </w:r>
      <w:r>
        <w:rPr>
          <w:spacing w:val="-13"/>
        </w:rPr>
        <w:t xml:space="preserve"> </w:t>
      </w:r>
      <w:r>
        <w:t>policiais</w:t>
      </w:r>
      <w:r>
        <w:rPr>
          <w:spacing w:val="-13"/>
        </w:rPr>
        <w:t xml:space="preserve"> </w:t>
      </w:r>
      <w:r>
        <w:t>em</w:t>
      </w:r>
      <w:r>
        <w:rPr>
          <w:spacing w:val="-13"/>
        </w:rPr>
        <w:t xml:space="preserve"> </w:t>
      </w:r>
      <w:r>
        <w:t>atividade,</w:t>
      </w:r>
      <w:r>
        <w:rPr>
          <w:spacing w:val="-13"/>
        </w:rPr>
        <w:t xml:space="preserve"> </w:t>
      </w:r>
      <w:r>
        <w:t>sem</w:t>
      </w:r>
      <w:r>
        <w:rPr>
          <w:spacing w:val="-13"/>
        </w:rPr>
        <w:t xml:space="preserve"> </w:t>
      </w:r>
      <w:r>
        <w:t>histórico</w:t>
      </w:r>
      <w:r>
        <w:rPr>
          <w:spacing w:val="-13"/>
        </w:rPr>
        <w:t xml:space="preserve"> </w:t>
      </w:r>
      <w:r>
        <w:t>de</w:t>
      </w:r>
      <w:r>
        <w:rPr>
          <w:spacing w:val="-14"/>
        </w:rPr>
        <w:t xml:space="preserve"> </w:t>
      </w:r>
      <w:r>
        <w:t>transtornos</w:t>
      </w:r>
      <w:r>
        <w:rPr>
          <w:spacing w:val="-13"/>
        </w:rPr>
        <w:t xml:space="preserve"> </w:t>
      </w:r>
      <w:r>
        <w:t>mentais</w:t>
      </w:r>
      <w:r>
        <w:rPr>
          <w:spacing w:val="-12"/>
        </w:rPr>
        <w:t xml:space="preserve"> </w:t>
      </w:r>
      <w:r>
        <w:t>graves, e que concordem em participar de todas as etapas do estudo. Os participantes serão informados sobre os procedimentos do estudo e assinarão um termo de consentimento livre e esclarecido.</w:t>
      </w:r>
    </w:p>
    <w:p w14:paraId="2A59481B" w14:textId="77777777" w:rsidR="00D50CFD" w:rsidRDefault="00000000">
      <w:pPr>
        <w:pStyle w:val="Corpodetexto"/>
        <w:spacing w:line="480" w:lineRule="auto"/>
        <w:ind w:right="106" w:firstLine="708"/>
        <w:jc w:val="both"/>
      </w:pPr>
      <w:r>
        <w:t>Os critérios de exclusão serão aplicados aos policiais da reserva, bem como àqueles com histórico de transtornos mentais graves, como transtorno bipolar, esquizofrenia ou outros distúrbios psicóticos diagnosticas.</w:t>
      </w:r>
      <w:r>
        <w:rPr>
          <w:spacing w:val="-1"/>
        </w:rPr>
        <w:t xml:space="preserve"> </w:t>
      </w:r>
      <w:r>
        <w:t>Além</w:t>
      </w:r>
      <w:r>
        <w:rPr>
          <w:spacing w:val="-1"/>
        </w:rPr>
        <w:t xml:space="preserve"> </w:t>
      </w:r>
      <w:r>
        <w:t>disso,</w:t>
      </w:r>
      <w:r>
        <w:rPr>
          <w:spacing w:val="-1"/>
        </w:rPr>
        <w:t xml:space="preserve"> </w:t>
      </w:r>
      <w:r>
        <w:t>serão</w:t>
      </w:r>
      <w:r>
        <w:rPr>
          <w:spacing w:val="-1"/>
        </w:rPr>
        <w:t xml:space="preserve"> </w:t>
      </w:r>
      <w:r>
        <w:t>excluídos</w:t>
      </w:r>
      <w:r>
        <w:rPr>
          <w:spacing w:val="-1"/>
        </w:rPr>
        <w:t xml:space="preserve"> </w:t>
      </w:r>
      <w:r>
        <w:t>os</w:t>
      </w:r>
      <w:r>
        <w:rPr>
          <w:spacing w:val="-1"/>
        </w:rPr>
        <w:t xml:space="preserve"> </w:t>
      </w:r>
      <w:r>
        <w:t>policiais</w:t>
      </w:r>
      <w:r>
        <w:rPr>
          <w:spacing w:val="-1"/>
        </w:rPr>
        <w:t xml:space="preserve"> </w:t>
      </w:r>
      <w:r>
        <w:t>que não</w:t>
      </w:r>
      <w:r>
        <w:rPr>
          <w:spacing w:val="-1"/>
        </w:rPr>
        <w:t xml:space="preserve"> </w:t>
      </w:r>
      <w:r>
        <w:t>concordarem</w:t>
      </w:r>
      <w:r>
        <w:rPr>
          <w:spacing w:val="1"/>
        </w:rPr>
        <w:t xml:space="preserve"> </w:t>
      </w:r>
      <w:r>
        <w:t>em</w:t>
      </w:r>
      <w:r>
        <w:rPr>
          <w:spacing w:val="-1"/>
        </w:rPr>
        <w:t xml:space="preserve"> </w:t>
      </w:r>
      <w:r>
        <w:t>participar</w:t>
      </w:r>
      <w:r>
        <w:rPr>
          <w:spacing w:val="-3"/>
        </w:rPr>
        <w:t xml:space="preserve"> </w:t>
      </w:r>
      <w:r>
        <w:t>do</w:t>
      </w:r>
      <w:r>
        <w:rPr>
          <w:spacing w:val="-1"/>
        </w:rPr>
        <w:t xml:space="preserve"> </w:t>
      </w:r>
      <w:r>
        <w:t>estudo</w:t>
      </w:r>
      <w:r>
        <w:rPr>
          <w:spacing w:val="-1"/>
        </w:rPr>
        <w:t xml:space="preserve"> </w:t>
      </w:r>
      <w:r>
        <w:t xml:space="preserve">ou </w:t>
      </w:r>
      <w:r>
        <w:rPr>
          <w:spacing w:val="-5"/>
        </w:rPr>
        <w:t>que</w:t>
      </w:r>
    </w:p>
    <w:p w14:paraId="3E2FEB55" w14:textId="77777777" w:rsidR="00D50CFD" w:rsidRDefault="00D50CFD">
      <w:pPr>
        <w:pStyle w:val="Corpodetexto"/>
        <w:spacing w:line="480" w:lineRule="auto"/>
        <w:jc w:val="both"/>
        <w:sectPr w:rsidR="00D50CFD">
          <w:pgSz w:w="11940" w:h="16860"/>
          <w:pgMar w:top="1540" w:right="708" w:bottom="280" w:left="708" w:header="720" w:footer="720" w:gutter="0"/>
          <w:cols w:space="720"/>
        </w:sectPr>
      </w:pPr>
    </w:p>
    <w:p w14:paraId="4F63E635" w14:textId="77777777" w:rsidR="00D50CFD" w:rsidRDefault="00000000">
      <w:pPr>
        <w:pStyle w:val="Corpodetexto"/>
        <w:spacing w:before="60" w:line="480" w:lineRule="auto"/>
      </w:pPr>
      <w:r>
        <w:lastRenderedPageBreak/>
        <w:t>não assinarem o termo de consentimento livre e esclarecido. Esses critérios garantirão a consistência e a</w:t>
      </w:r>
      <w:r>
        <w:rPr>
          <w:spacing w:val="80"/>
        </w:rPr>
        <w:t xml:space="preserve"> </w:t>
      </w:r>
      <w:r>
        <w:t>integridade dos dados, bem como a segurança e o bem-estar dos participantes ao longo do estudo.</w:t>
      </w:r>
    </w:p>
    <w:p w14:paraId="46836049" w14:textId="77777777" w:rsidR="00D50CFD" w:rsidRDefault="00000000">
      <w:pPr>
        <w:pStyle w:val="Ttulo2"/>
        <w:jc w:val="left"/>
      </w:pPr>
      <w:r>
        <w:rPr>
          <w:spacing w:val="-2"/>
        </w:rPr>
        <w:t>Procedimentos</w:t>
      </w:r>
    </w:p>
    <w:p w14:paraId="3911B2FA" w14:textId="77777777" w:rsidR="00D50CFD" w:rsidRDefault="00D50CFD">
      <w:pPr>
        <w:pStyle w:val="Corpodetexto"/>
        <w:ind w:left="0"/>
        <w:rPr>
          <w:b/>
        </w:rPr>
      </w:pPr>
    </w:p>
    <w:p w14:paraId="770BEE38" w14:textId="77777777" w:rsidR="00D50CFD" w:rsidRDefault="00000000">
      <w:pPr>
        <w:pStyle w:val="Corpodetexto"/>
        <w:spacing w:line="480" w:lineRule="auto"/>
        <w:ind w:right="104" w:firstLine="708"/>
        <w:jc w:val="both"/>
      </w:pPr>
      <w:r>
        <w:t>Após</w:t>
      </w:r>
      <w:r>
        <w:rPr>
          <w:spacing w:val="-14"/>
        </w:rPr>
        <w:t xml:space="preserve"> </w:t>
      </w:r>
      <w:r>
        <w:t>concordar</w:t>
      </w:r>
      <w:r>
        <w:rPr>
          <w:spacing w:val="-14"/>
        </w:rPr>
        <w:t xml:space="preserve"> </w:t>
      </w:r>
      <w:r>
        <w:t>em</w:t>
      </w:r>
      <w:r>
        <w:rPr>
          <w:spacing w:val="-13"/>
        </w:rPr>
        <w:t xml:space="preserve"> </w:t>
      </w:r>
      <w:r>
        <w:t>participar</w:t>
      </w:r>
      <w:r>
        <w:rPr>
          <w:spacing w:val="-15"/>
        </w:rPr>
        <w:t xml:space="preserve"> </w:t>
      </w:r>
      <w:r>
        <w:t>da</w:t>
      </w:r>
      <w:r>
        <w:rPr>
          <w:spacing w:val="-14"/>
        </w:rPr>
        <w:t xml:space="preserve"> </w:t>
      </w:r>
      <w:r>
        <w:t>pesquisa,</w:t>
      </w:r>
      <w:r>
        <w:rPr>
          <w:spacing w:val="-11"/>
        </w:rPr>
        <w:t xml:space="preserve"> </w:t>
      </w:r>
      <w:r>
        <w:t>cada</w:t>
      </w:r>
      <w:r>
        <w:rPr>
          <w:spacing w:val="-14"/>
        </w:rPr>
        <w:t xml:space="preserve"> </w:t>
      </w:r>
      <w:r>
        <w:t>policial</w:t>
      </w:r>
      <w:r>
        <w:rPr>
          <w:spacing w:val="-13"/>
        </w:rPr>
        <w:t xml:space="preserve"> </w:t>
      </w:r>
      <w:r>
        <w:t>será</w:t>
      </w:r>
      <w:r>
        <w:rPr>
          <w:spacing w:val="-13"/>
        </w:rPr>
        <w:t xml:space="preserve"> </w:t>
      </w:r>
      <w:r>
        <w:t>encaminhado</w:t>
      </w:r>
      <w:r>
        <w:rPr>
          <w:spacing w:val="-13"/>
        </w:rPr>
        <w:t xml:space="preserve"> </w:t>
      </w:r>
      <w:r>
        <w:t>para</w:t>
      </w:r>
      <w:r>
        <w:rPr>
          <w:spacing w:val="-15"/>
        </w:rPr>
        <w:t xml:space="preserve"> </w:t>
      </w:r>
      <w:r>
        <w:t>a</w:t>
      </w:r>
      <w:r>
        <w:rPr>
          <w:spacing w:val="-14"/>
        </w:rPr>
        <w:t xml:space="preserve"> </w:t>
      </w:r>
      <w:r>
        <w:t>realização</w:t>
      </w:r>
      <w:r>
        <w:rPr>
          <w:spacing w:val="-13"/>
        </w:rPr>
        <w:t xml:space="preserve"> </w:t>
      </w:r>
      <w:r>
        <w:t>da</w:t>
      </w:r>
      <w:r>
        <w:rPr>
          <w:spacing w:val="-14"/>
        </w:rPr>
        <w:t xml:space="preserve"> </w:t>
      </w:r>
      <w:r>
        <w:t>coleta de saliva, com o intuito de determinar seus níveis de cortisol, dessa forma, a coleta será realizada as 8:00h da manhã antes de iniciarmos a divisão dos participantes em grupo, essa etapa crucial tem como objetivo avaliar a resposta fisiológica ao estresse entre os participantes.</w:t>
      </w:r>
    </w:p>
    <w:p w14:paraId="1FBECC89" w14:textId="77777777" w:rsidR="00D50CFD" w:rsidRDefault="00000000">
      <w:pPr>
        <w:pStyle w:val="Corpodetexto"/>
        <w:spacing w:before="1" w:line="480" w:lineRule="auto"/>
        <w:ind w:right="118" w:firstLine="708"/>
        <w:jc w:val="both"/>
      </w:pPr>
      <w:r>
        <w:t>Depois da coleta, será aplicado o Questionário Maslasch Burnout Inventory (MBI), em todos os participantes e somente após os policiais serão distribuídos aleatoriamente em três grupo distintos.</w:t>
      </w:r>
    </w:p>
    <w:p w14:paraId="75B976B6" w14:textId="77777777" w:rsidR="00D50CFD" w:rsidRDefault="00000000">
      <w:pPr>
        <w:pStyle w:val="Corpodetexto"/>
        <w:spacing w:line="274" w:lineRule="exact"/>
      </w:pPr>
      <w:r>
        <w:t>Grupo</w:t>
      </w:r>
      <w:r>
        <w:rPr>
          <w:spacing w:val="-5"/>
        </w:rPr>
        <w:t xml:space="preserve"> </w:t>
      </w:r>
      <w:r>
        <w:t>de</w:t>
      </w:r>
      <w:r>
        <w:rPr>
          <w:spacing w:val="-1"/>
        </w:rPr>
        <w:t xml:space="preserve"> </w:t>
      </w:r>
      <w:r>
        <w:t>Intervenção</w:t>
      </w:r>
      <w:r>
        <w:rPr>
          <w:spacing w:val="-2"/>
        </w:rPr>
        <w:t xml:space="preserve"> (Mindfulness)</w:t>
      </w:r>
    </w:p>
    <w:p w14:paraId="670C273D" w14:textId="77777777" w:rsidR="00D50CFD" w:rsidRDefault="00D50CFD">
      <w:pPr>
        <w:pStyle w:val="Corpodetexto"/>
        <w:ind w:left="0"/>
      </w:pPr>
    </w:p>
    <w:p w14:paraId="584A4A91" w14:textId="77777777" w:rsidR="00D50CFD" w:rsidRDefault="00000000">
      <w:pPr>
        <w:pStyle w:val="Corpodetexto"/>
        <w:spacing w:line="480" w:lineRule="auto"/>
        <w:ind w:right="111" w:firstLine="708"/>
        <w:jc w:val="both"/>
      </w:pPr>
      <w:r>
        <w:t>Os participantes receberão o MBSR, um programa estruturado de oito semanas que inclui sessões semanais</w:t>
      </w:r>
      <w:r>
        <w:rPr>
          <w:spacing w:val="-9"/>
        </w:rPr>
        <w:t xml:space="preserve"> </w:t>
      </w:r>
      <w:r>
        <w:t>de</w:t>
      </w:r>
      <w:r>
        <w:rPr>
          <w:spacing w:val="-11"/>
        </w:rPr>
        <w:t xml:space="preserve"> </w:t>
      </w:r>
      <w:r>
        <w:t>mindfulness,</w:t>
      </w:r>
      <w:r>
        <w:rPr>
          <w:spacing w:val="-7"/>
        </w:rPr>
        <w:t xml:space="preserve"> </w:t>
      </w:r>
      <w:r>
        <w:t>práticas</w:t>
      </w:r>
      <w:r>
        <w:rPr>
          <w:spacing w:val="-9"/>
        </w:rPr>
        <w:t xml:space="preserve"> </w:t>
      </w:r>
      <w:r>
        <w:t>diárias</w:t>
      </w:r>
      <w:r>
        <w:rPr>
          <w:spacing w:val="-9"/>
        </w:rPr>
        <w:t xml:space="preserve"> </w:t>
      </w:r>
      <w:r>
        <w:t>de</w:t>
      </w:r>
      <w:r>
        <w:rPr>
          <w:spacing w:val="-11"/>
        </w:rPr>
        <w:t xml:space="preserve"> </w:t>
      </w:r>
      <w:r>
        <w:t>mindfulness</w:t>
      </w:r>
      <w:r>
        <w:rPr>
          <w:spacing w:val="-10"/>
        </w:rPr>
        <w:t xml:space="preserve"> </w:t>
      </w:r>
      <w:r>
        <w:t>em</w:t>
      </w:r>
      <w:r>
        <w:rPr>
          <w:spacing w:val="-9"/>
        </w:rPr>
        <w:t xml:space="preserve"> </w:t>
      </w:r>
      <w:r>
        <w:t>casa</w:t>
      </w:r>
      <w:r>
        <w:rPr>
          <w:spacing w:val="-11"/>
        </w:rPr>
        <w:t xml:space="preserve"> </w:t>
      </w:r>
      <w:r>
        <w:t>e</w:t>
      </w:r>
      <w:r>
        <w:rPr>
          <w:spacing w:val="-8"/>
        </w:rPr>
        <w:t xml:space="preserve"> </w:t>
      </w:r>
      <w:r>
        <w:t>materiais</w:t>
      </w:r>
      <w:r>
        <w:rPr>
          <w:spacing w:val="-9"/>
        </w:rPr>
        <w:t xml:space="preserve"> </w:t>
      </w:r>
      <w:r>
        <w:t>de</w:t>
      </w:r>
      <w:r>
        <w:rPr>
          <w:spacing w:val="-11"/>
        </w:rPr>
        <w:t xml:space="preserve"> </w:t>
      </w:r>
      <w:r>
        <w:t>apoio.</w:t>
      </w:r>
      <w:r>
        <w:rPr>
          <w:spacing w:val="-9"/>
        </w:rPr>
        <w:t xml:space="preserve"> </w:t>
      </w:r>
      <w:r>
        <w:t>As</w:t>
      </w:r>
      <w:r>
        <w:rPr>
          <w:spacing w:val="-10"/>
        </w:rPr>
        <w:t xml:space="preserve"> </w:t>
      </w:r>
      <w:r>
        <w:t>sessões</w:t>
      </w:r>
      <w:r>
        <w:rPr>
          <w:spacing w:val="-10"/>
        </w:rPr>
        <w:t xml:space="preserve"> </w:t>
      </w:r>
      <w:r>
        <w:t>semanais serão conduzidas por instrutores qualificados em mindfulness. As práticas de mindfulness incluirão meditação, atenção plena nas atividades diárias e exercícios de respiração.</w:t>
      </w:r>
    </w:p>
    <w:p w14:paraId="351B7CBC" w14:textId="77777777" w:rsidR="00D50CFD" w:rsidRDefault="00000000">
      <w:pPr>
        <w:pStyle w:val="Corpodetexto"/>
        <w:spacing w:before="1"/>
        <w:jc w:val="both"/>
      </w:pPr>
      <w:r>
        <w:t>Grupo</w:t>
      </w:r>
      <w:r>
        <w:rPr>
          <w:spacing w:val="-2"/>
        </w:rPr>
        <w:t xml:space="preserve"> Controle</w:t>
      </w:r>
    </w:p>
    <w:p w14:paraId="7A8D0CE3" w14:textId="77777777" w:rsidR="00D50CFD" w:rsidRDefault="00000000">
      <w:pPr>
        <w:pStyle w:val="Corpodetexto"/>
        <w:spacing w:before="276" w:line="480" w:lineRule="auto"/>
        <w:ind w:right="111" w:firstLine="708"/>
        <w:jc w:val="both"/>
      </w:pPr>
      <w:r>
        <w:t>Os</w:t>
      </w:r>
      <w:r>
        <w:rPr>
          <w:spacing w:val="-1"/>
        </w:rPr>
        <w:t xml:space="preserve"> </w:t>
      </w:r>
      <w:r>
        <w:t>participantes irão fazer</w:t>
      </w:r>
      <w:r>
        <w:rPr>
          <w:spacing w:val="-1"/>
        </w:rPr>
        <w:t xml:space="preserve"> </w:t>
      </w:r>
      <w:r>
        <w:t>coleta</w:t>
      </w:r>
      <w:r>
        <w:rPr>
          <w:spacing w:val="-1"/>
        </w:rPr>
        <w:t xml:space="preserve"> </w:t>
      </w:r>
      <w:r>
        <w:t>de</w:t>
      </w:r>
      <w:r>
        <w:rPr>
          <w:spacing w:val="-1"/>
        </w:rPr>
        <w:t xml:space="preserve"> </w:t>
      </w:r>
      <w:r>
        <w:t>cortisol salivar</w:t>
      </w:r>
      <w:r>
        <w:rPr>
          <w:spacing w:val="-1"/>
        </w:rPr>
        <w:t xml:space="preserve"> </w:t>
      </w:r>
      <w:r>
        <w:t>e o MBI, porém ficarão em lista</w:t>
      </w:r>
      <w:r>
        <w:rPr>
          <w:spacing w:val="-1"/>
        </w:rPr>
        <w:t xml:space="preserve"> </w:t>
      </w:r>
      <w:r>
        <w:t>de</w:t>
      </w:r>
      <w:r>
        <w:rPr>
          <w:spacing w:val="-1"/>
        </w:rPr>
        <w:t xml:space="preserve"> </w:t>
      </w:r>
      <w:r>
        <w:t>espera, pelo mesmo período de tempo do grupo de intervenção, porém não irão receber nenhum tipo de intervenção.</w:t>
      </w:r>
    </w:p>
    <w:p w14:paraId="10346371" w14:textId="77777777" w:rsidR="00D50CFD" w:rsidRDefault="00000000">
      <w:pPr>
        <w:pStyle w:val="Corpodetexto"/>
        <w:jc w:val="both"/>
      </w:pPr>
      <w:r>
        <w:t>Grupo</w:t>
      </w:r>
      <w:r>
        <w:rPr>
          <w:spacing w:val="-1"/>
        </w:rPr>
        <w:t xml:space="preserve"> </w:t>
      </w:r>
      <w:r>
        <w:t>de</w:t>
      </w:r>
      <w:r>
        <w:rPr>
          <w:spacing w:val="-2"/>
        </w:rPr>
        <w:t xml:space="preserve"> </w:t>
      </w:r>
      <w:r>
        <w:t xml:space="preserve">Controle </w:t>
      </w:r>
      <w:r>
        <w:rPr>
          <w:spacing w:val="-2"/>
        </w:rPr>
        <w:t>Ativo</w:t>
      </w:r>
    </w:p>
    <w:p w14:paraId="44D7AD02" w14:textId="77777777" w:rsidR="00D50CFD" w:rsidRDefault="00D50CFD">
      <w:pPr>
        <w:pStyle w:val="Corpodetexto"/>
        <w:ind w:left="0"/>
      </w:pPr>
    </w:p>
    <w:p w14:paraId="21150018" w14:textId="77777777" w:rsidR="00D50CFD" w:rsidRDefault="00000000">
      <w:pPr>
        <w:pStyle w:val="Corpodetexto"/>
        <w:spacing w:line="480" w:lineRule="auto"/>
        <w:ind w:right="106" w:firstLine="708"/>
        <w:jc w:val="both"/>
      </w:pPr>
      <w:r>
        <w:t>Os participantes pertencentes a este grupo, serão submetidos a atividades de relaxamento físico, como alongamento ou respiração controlada, duas vezes por semana, durante o mesmo período de tempo que</w:t>
      </w:r>
      <w:r>
        <w:rPr>
          <w:spacing w:val="-9"/>
        </w:rPr>
        <w:t xml:space="preserve"> </w:t>
      </w:r>
      <w:r>
        <w:t>o</w:t>
      </w:r>
      <w:r>
        <w:rPr>
          <w:spacing w:val="-8"/>
        </w:rPr>
        <w:t xml:space="preserve"> </w:t>
      </w:r>
      <w:r>
        <w:t>grupo</w:t>
      </w:r>
      <w:r>
        <w:rPr>
          <w:spacing w:val="-9"/>
        </w:rPr>
        <w:t xml:space="preserve"> </w:t>
      </w:r>
      <w:r>
        <w:t>de</w:t>
      </w:r>
      <w:r>
        <w:rPr>
          <w:spacing w:val="-9"/>
        </w:rPr>
        <w:t xml:space="preserve"> </w:t>
      </w:r>
      <w:r>
        <w:t>intervenção.</w:t>
      </w:r>
      <w:r>
        <w:rPr>
          <w:spacing w:val="-8"/>
        </w:rPr>
        <w:t xml:space="preserve"> </w:t>
      </w:r>
      <w:r>
        <w:t>Essas</w:t>
      </w:r>
      <w:r>
        <w:rPr>
          <w:spacing w:val="-8"/>
        </w:rPr>
        <w:t xml:space="preserve"> </w:t>
      </w:r>
      <w:r>
        <w:t>atividades</w:t>
      </w:r>
      <w:r>
        <w:rPr>
          <w:spacing w:val="-8"/>
        </w:rPr>
        <w:t xml:space="preserve"> </w:t>
      </w:r>
      <w:r>
        <w:t>serão</w:t>
      </w:r>
      <w:r>
        <w:rPr>
          <w:spacing w:val="-8"/>
        </w:rPr>
        <w:t xml:space="preserve"> </w:t>
      </w:r>
      <w:r>
        <w:t>realizadas</w:t>
      </w:r>
      <w:r>
        <w:rPr>
          <w:spacing w:val="-8"/>
        </w:rPr>
        <w:t xml:space="preserve"> </w:t>
      </w:r>
      <w:r>
        <w:t>em</w:t>
      </w:r>
      <w:r>
        <w:rPr>
          <w:spacing w:val="-8"/>
        </w:rPr>
        <w:t xml:space="preserve"> </w:t>
      </w:r>
      <w:r>
        <w:t>grupo,</w:t>
      </w:r>
      <w:r>
        <w:rPr>
          <w:spacing w:val="-8"/>
        </w:rPr>
        <w:t xml:space="preserve"> </w:t>
      </w:r>
      <w:r>
        <w:t>com</w:t>
      </w:r>
      <w:r>
        <w:rPr>
          <w:spacing w:val="-8"/>
        </w:rPr>
        <w:t xml:space="preserve"> </w:t>
      </w:r>
      <w:r>
        <w:t>duração</w:t>
      </w:r>
      <w:r>
        <w:rPr>
          <w:spacing w:val="-4"/>
        </w:rPr>
        <w:t xml:space="preserve"> </w:t>
      </w:r>
      <w:r>
        <w:t>semelhante</w:t>
      </w:r>
      <w:r>
        <w:rPr>
          <w:spacing w:val="-9"/>
        </w:rPr>
        <w:t xml:space="preserve"> </w:t>
      </w:r>
      <w:r>
        <w:t>às</w:t>
      </w:r>
      <w:r>
        <w:rPr>
          <w:spacing w:val="-6"/>
        </w:rPr>
        <w:t xml:space="preserve"> </w:t>
      </w:r>
      <w:r>
        <w:t>sessões de mindfulness.</w:t>
      </w:r>
    </w:p>
    <w:p w14:paraId="3DB14E71" w14:textId="77777777" w:rsidR="00D50CFD" w:rsidRDefault="00000000">
      <w:pPr>
        <w:pStyle w:val="Corpodetexto"/>
        <w:spacing w:before="1" w:line="480" w:lineRule="auto"/>
        <w:ind w:right="108" w:firstLine="708"/>
        <w:jc w:val="both"/>
      </w:pPr>
      <w:r>
        <w:t>Os participantes serão designados para cada grupo de acordo com um processo de randomização. Este</w:t>
      </w:r>
      <w:r>
        <w:rPr>
          <w:spacing w:val="-3"/>
        </w:rPr>
        <w:t xml:space="preserve"> </w:t>
      </w:r>
      <w:r>
        <w:t>método</w:t>
      </w:r>
      <w:r>
        <w:rPr>
          <w:spacing w:val="-3"/>
        </w:rPr>
        <w:t xml:space="preserve"> </w:t>
      </w:r>
      <w:r>
        <w:t>permite</w:t>
      </w:r>
      <w:r>
        <w:rPr>
          <w:spacing w:val="-3"/>
        </w:rPr>
        <w:t xml:space="preserve"> </w:t>
      </w:r>
      <w:r>
        <w:t>uma</w:t>
      </w:r>
      <w:r>
        <w:rPr>
          <w:spacing w:val="-4"/>
        </w:rPr>
        <w:t xml:space="preserve"> </w:t>
      </w:r>
      <w:r>
        <w:t>alocação</w:t>
      </w:r>
      <w:r>
        <w:rPr>
          <w:spacing w:val="-3"/>
        </w:rPr>
        <w:t xml:space="preserve"> </w:t>
      </w:r>
      <w:r>
        <w:t>aleatória</w:t>
      </w:r>
      <w:r>
        <w:rPr>
          <w:spacing w:val="-4"/>
        </w:rPr>
        <w:t xml:space="preserve"> </w:t>
      </w:r>
      <w:r>
        <w:t>dos</w:t>
      </w:r>
      <w:r>
        <w:rPr>
          <w:spacing w:val="-1"/>
        </w:rPr>
        <w:t xml:space="preserve"> </w:t>
      </w:r>
      <w:r>
        <w:t>participantes</w:t>
      </w:r>
      <w:r>
        <w:rPr>
          <w:spacing w:val="-3"/>
        </w:rPr>
        <w:t xml:space="preserve"> </w:t>
      </w:r>
      <w:r>
        <w:t>em</w:t>
      </w:r>
      <w:r>
        <w:rPr>
          <w:spacing w:val="-3"/>
        </w:rPr>
        <w:t xml:space="preserve"> </w:t>
      </w:r>
      <w:r>
        <w:t>cada</w:t>
      </w:r>
      <w:r>
        <w:rPr>
          <w:spacing w:val="-4"/>
        </w:rPr>
        <w:t xml:space="preserve"> </w:t>
      </w:r>
      <w:r>
        <w:t>grupo,</w:t>
      </w:r>
      <w:r>
        <w:rPr>
          <w:spacing w:val="-3"/>
        </w:rPr>
        <w:t xml:space="preserve"> </w:t>
      </w:r>
      <w:r>
        <w:t>garantindo</w:t>
      </w:r>
      <w:r>
        <w:rPr>
          <w:spacing w:val="-3"/>
        </w:rPr>
        <w:t xml:space="preserve"> </w:t>
      </w:r>
      <w:r>
        <w:t>que</w:t>
      </w:r>
      <w:r>
        <w:rPr>
          <w:spacing w:val="-4"/>
        </w:rPr>
        <w:t xml:space="preserve"> </w:t>
      </w:r>
      <w:r>
        <w:t>todos</w:t>
      </w:r>
      <w:r>
        <w:rPr>
          <w:spacing w:val="-3"/>
        </w:rPr>
        <w:t xml:space="preserve"> </w:t>
      </w:r>
      <w:r>
        <w:t>tenham a</w:t>
      </w:r>
      <w:r>
        <w:rPr>
          <w:spacing w:val="-5"/>
        </w:rPr>
        <w:t xml:space="preserve"> </w:t>
      </w:r>
      <w:r>
        <w:t>mesma</w:t>
      </w:r>
      <w:r>
        <w:rPr>
          <w:spacing w:val="-2"/>
        </w:rPr>
        <w:t xml:space="preserve"> </w:t>
      </w:r>
      <w:r>
        <w:t>chance</w:t>
      </w:r>
      <w:r>
        <w:rPr>
          <w:spacing w:val="-5"/>
        </w:rPr>
        <w:t xml:space="preserve"> </w:t>
      </w:r>
      <w:r>
        <w:t>de</w:t>
      </w:r>
      <w:r>
        <w:rPr>
          <w:spacing w:val="-3"/>
        </w:rPr>
        <w:t xml:space="preserve"> </w:t>
      </w:r>
      <w:r>
        <w:t>serem</w:t>
      </w:r>
      <w:r>
        <w:rPr>
          <w:spacing w:val="-3"/>
        </w:rPr>
        <w:t xml:space="preserve"> </w:t>
      </w:r>
      <w:r>
        <w:t>atribuídos</w:t>
      </w:r>
      <w:r>
        <w:rPr>
          <w:spacing w:val="-4"/>
        </w:rPr>
        <w:t xml:space="preserve"> </w:t>
      </w:r>
      <w:r>
        <w:t>ao</w:t>
      </w:r>
      <w:r>
        <w:rPr>
          <w:spacing w:val="-4"/>
        </w:rPr>
        <w:t xml:space="preserve"> </w:t>
      </w:r>
      <w:r>
        <w:t>grupo</w:t>
      </w:r>
      <w:r>
        <w:rPr>
          <w:spacing w:val="-5"/>
        </w:rPr>
        <w:t xml:space="preserve"> </w:t>
      </w:r>
      <w:r>
        <w:t>de</w:t>
      </w:r>
      <w:r>
        <w:rPr>
          <w:spacing w:val="-2"/>
        </w:rPr>
        <w:t xml:space="preserve"> </w:t>
      </w:r>
      <w:r>
        <w:t>intervenção,</w:t>
      </w:r>
      <w:r>
        <w:rPr>
          <w:spacing w:val="-2"/>
        </w:rPr>
        <w:t xml:space="preserve"> </w:t>
      </w:r>
      <w:r>
        <w:t>ao</w:t>
      </w:r>
      <w:r>
        <w:rPr>
          <w:spacing w:val="-4"/>
        </w:rPr>
        <w:t xml:space="preserve"> </w:t>
      </w:r>
      <w:r>
        <w:t>grupo</w:t>
      </w:r>
      <w:r>
        <w:rPr>
          <w:spacing w:val="-5"/>
        </w:rPr>
        <w:t xml:space="preserve"> </w:t>
      </w:r>
      <w:r>
        <w:t>de controle</w:t>
      </w:r>
      <w:r>
        <w:rPr>
          <w:spacing w:val="-5"/>
        </w:rPr>
        <w:t xml:space="preserve"> </w:t>
      </w:r>
      <w:r>
        <w:t>ou</w:t>
      </w:r>
      <w:r>
        <w:rPr>
          <w:spacing w:val="-1"/>
        </w:rPr>
        <w:t xml:space="preserve"> </w:t>
      </w:r>
      <w:r>
        <w:t>ao</w:t>
      </w:r>
      <w:r>
        <w:rPr>
          <w:spacing w:val="-4"/>
        </w:rPr>
        <w:t xml:space="preserve"> </w:t>
      </w:r>
      <w:r>
        <w:t>grupo</w:t>
      </w:r>
      <w:r>
        <w:rPr>
          <w:spacing w:val="-5"/>
        </w:rPr>
        <w:t xml:space="preserve"> </w:t>
      </w:r>
      <w:r>
        <w:t>de</w:t>
      </w:r>
      <w:r>
        <w:rPr>
          <w:spacing w:val="-5"/>
        </w:rPr>
        <w:t xml:space="preserve"> </w:t>
      </w:r>
      <w:r>
        <w:t>controle ativo. Isso</w:t>
      </w:r>
      <w:r>
        <w:rPr>
          <w:spacing w:val="-1"/>
        </w:rPr>
        <w:t xml:space="preserve"> </w:t>
      </w:r>
      <w:r>
        <w:t>minimiza</w:t>
      </w:r>
      <w:r>
        <w:rPr>
          <w:spacing w:val="-2"/>
        </w:rPr>
        <w:t xml:space="preserve"> </w:t>
      </w:r>
      <w:r>
        <w:t>o viés</w:t>
      </w:r>
      <w:r>
        <w:rPr>
          <w:spacing w:val="-1"/>
        </w:rPr>
        <w:t xml:space="preserve"> </w:t>
      </w:r>
      <w:r>
        <w:t>na seleção</w:t>
      </w:r>
      <w:r>
        <w:rPr>
          <w:spacing w:val="-1"/>
        </w:rPr>
        <w:t xml:space="preserve"> </w:t>
      </w:r>
      <w:r>
        <w:t>dos participantes</w:t>
      </w:r>
      <w:r>
        <w:rPr>
          <w:spacing w:val="-1"/>
        </w:rPr>
        <w:t xml:space="preserve"> </w:t>
      </w:r>
      <w:r>
        <w:t>e aumenta</w:t>
      </w:r>
      <w:r>
        <w:rPr>
          <w:spacing w:val="-2"/>
        </w:rPr>
        <w:t xml:space="preserve"> </w:t>
      </w:r>
      <w:r>
        <w:t>a validade</w:t>
      </w:r>
      <w:r>
        <w:rPr>
          <w:spacing w:val="-2"/>
        </w:rPr>
        <w:t xml:space="preserve"> </w:t>
      </w:r>
      <w:r>
        <w:t>interna</w:t>
      </w:r>
      <w:r>
        <w:rPr>
          <w:spacing w:val="-2"/>
        </w:rPr>
        <w:t xml:space="preserve"> </w:t>
      </w:r>
      <w:r>
        <w:t>do estudo (Sharma</w:t>
      </w:r>
      <w:r>
        <w:rPr>
          <w:spacing w:val="-3"/>
        </w:rPr>
        <w:t xml:space="preserve"> </w:t>
      </w:r>
      <w:r>
        <w:t>et. Al., 2020).</w:t>
      </w:r>
    </w:p>
    <w:p w14:paraId="561B27F5" w14:textId="77777777" w:rsidR="00D50CFD" w:rsidRDefault="00D50CFD">
      <w:pPr>
        <w:pStyle w:val="Corpodetexto"/>
        <w:spacing w:line="480" w:lineRule="auto"/>
        <w:jc w:val="both"/>
        <w:sectPr w:rsidR="00D50CFD">
          <w:pgSz w:w="11940" w:h="16860"/>
          <w:pgMar w:top="1540" w:right="708" w:bottom="280" w:left="708" w:header="720" w:footer="720" w:gutter="0"/>
          <w:cols w:space="720"/>
        </w:sectPr>
      </w:pPr>
    </w:p>
    <w:p w14:paraId="6AD8B2D9" w14:textId="77777777" w:rsidR="00D50CFD" w:rsidRDefault="00000000">
      <w:pPr>
        <w:pStyle w:val="Corpodetexto"/>
        <w:spacing w:before="60" w:line="480" w:lineRule="auto"/>
        <w:ind w:right="110" w:firstLine="708"/>
        <w:jc w:val="both"/>
      </w:pPr>
      <w:r>
        <w:lastRenderedPageBreak/>
        <w:t>Para implementar a randomização, será utilizado um sistema de geração de sequencias aleatórias (SSA),</w:t>
      </w:r>
      <w:r>
        <w:rPr>
          <w:spacing w:val="-5"/>
        </w:rPr>
        <w:t xml:space="preserve"> </w:t>
      </w:r>
      <w:r>
        <w:t>em</w:t>
      </w:r>
      <w:r>
        <w:rPr>
          <w:spacing w:val="-4"/>
        </w:rPr>
        <w:t xml:space="preserve"> </w:t>
      </w:r>
      <w:r>
        <w:t>que,</w:t>
      </w:r>
      <w:r>
        <w:rPr>
          <w:spacing w:val="-5"/>
        </w:rPr>
        <w:t xml:space="preserve"> </w:t>
      </w:r>
      <w:r>
        <w:t>cada</w:t>
      </w:r>
      <w:r>
        <w:rPr>
          <w:spacing w:val="-6"/>
        </w:rPr>
        <w:t xml:space="preserve"> </w:t>
      </w:r>
      <w:r>
        <w:t>participante</w:t>
      </w:r>
      <w:r>
        <w:rPr>
          <w:spacing w:val="-5"/>
        </w:rPr>
        <w:t xml:space="preserve"> </w:t>
      </w:r>
      <w:r>
        <w:t>será</w:t>
      </w:r>
      <w:r>
        <w:rPr>
          <w:spacing w:val="-4"/>
        </w:rPr>
        <w:t xml:space="preserve"> </w:t>
      </w:r>
      <w:r>
        <w:t>atribuído</w:t>
      </w:r>
      <w:r>
        <w:rPr>
          <w:spacing w:val="-5"/>
        </w:rPr>
        <w:t xml:space="preserve"> </w:t>
      </w:r>
      <w:r>
        <w:t>a</w:t>
      </w:r>
      <w:r>
        <w:rPr>
          <w:spacing w:val="-6"/>
        </w:rPr>
        <w:t xml:space="preserve"> </w:t>
      </w:r>
      <w:r>
        <w:t>um</w:t>
      </w:r>
      <w:r>
        <w:rPr>
          <w:spacing w:val="-4"/>
        </w:rPr>
        <w:t xml:space="preserve"> </w:t>
      </w:r>
      <w:r>
        <w:t>grupo</w:t>
      </w:r>
      <w:r>
        <w:rPr>
          <w:spacing w:val="-6"/>
        </w:rPr>
        <w:t xml:space="preserve"> </w:t>
      </w:r>
      <w:r>
        <w:t>base</w:t>
      </w:r>
      <w:r>
        <w:rPr>
          <w:spacing w:val="-6"/>
        </w:rPr>
        <w:t xml:space="preserve"> </w:t>
      </w:r>
      <w:r>
        <w:t>na</w:t>
      </w:r>
      <w:r>
        <w:rPr>
          <w:spacing w:val="-6"/>
        </w:rPr>
        <w:t xml:space="preserve"> </w:t>
      </w:r>
      <w:r>
        <w:t>sequencia</w:t>
      </w:r>
      <w:r>
        <w:rPr>
          <w:spacing w:val="-5"/>
        </w:rPr>
        <w:t xml:space="preserve"> </w:t>
      </w:r>
      <w:r>
        <w:t>gerada,</w:t>
      </w:r>
      <w:r>
        <w:rPr>
          <w:spacing w:val="-5"/>
        </w:rPr>
        <w:t xml:space="preserve"> </w:t>
      </w:r>
      <w:r>
        <w:t>que</w:t>
      </w:r>
      <w:r>
        <w:rPr>
          <w:spacing w:val="-6"/>
        </w:rPr>
        <w:t xml:space="preserve"> </w:t>
      </w:r>
      <w:r>
        <w:t>será</w:t>
      </w:r>
      <w:r>
        <w:rPr>
          <w:spacing w:val="-6"/>
        </w:rPr>
        <w:t xml:space="preserve"> </w:t>
      </w:r>
      <w:r>
        <w:t>previamente definida de forma a garantir a aleatoriedade e a imparcialidade do processo. Após a randomização, os participantes serão informados sobre o grupo ao qual foram designados. Será assegurado que os pesquisadores responsáveis pelo recrutamento e coleta de dados não tenham conhecimento prévio da atribuição dos participantes, mantendo assim a cegueira dos pesquisadores.</w:t>
      </w:r>
    </w:p>
    <w:p w14:paraId="16522EAA" w14:textId="77777777" w:rsidR="00D50CFD" w:rsidRDefault="00000000">
      <w:pPr>
        <w:pStyle w:val="Corpodetexto"/>
        <w:spacing w:before="1" w:line="480" w:lineRule="auto"/>
        <w:ind w:right="111" w:firstLine="708"/>
        <w:jc w:val="both"/>
      </w:pPr>
      <w:r>
        <w:t>Dessa forma, cada grupo será composto por participantes cuja atribuição foi determinada de forma aleatória, garantindo a equivalência entre os grupos em termos de características pessoais e outros fatores que</w:t>
      </w:r>
      <w:r>
        <w:rPr>
          <w:spacing w:val="-3"/>
        </w:rPr>
        <w:t xml:space="preserve"> </w:t>
      </w:r>
      <w:r>
        <w:t>possam</w:t>
      </w:r>
      <w:r>
        <w:rPr>
          <w:spacing w:val="-2"/>
        </w:rPr>
        <w:t xml:space="preserve"> </w:t>
      </w:r>
      <w:r>
        <w:t>influenciar</w:t>
      </w:r>
      <w:r>
        <w:rPr>
          <w:spacing w:val="-2"/>
        </w:rPr>
        <w:t xml:space="preserve"> </w:t>
      </w:r>
      <w:r>
        <w:t>os</w:t>
      </w:r>
      <w:r>
        <w:rPr>
          <w:spacing w:val="-2"/>
        </w:rPr>
        <w:t xml:space="preserve"> </w:t>
      </w:r>
      <w:r>
        <w:t>resultados</w:t>
      </w:r>
      <w:r>
        <w:rPr>
          <w:spacing w:val="-2"/>
        </w:rPr>
        <w:t xml:space="preserve"> </w:t>
      </w:r>
      <w:r>
        <w:t>do</w:t>
      </w:r>
      <w:r>
        <w:rPr>
          <w:spacing w:val="-2"/>
        </w:rPr>
        <w:t xml:space="preserve"> </w:t>
      </w:r>
      <w:r>
        <w:t>estudo,</w:t>
      </w:r>
      <w:r>
        <w:rPr>
          <w:spacing w:val="-2"/>
        </w:rPr>
        <w:t xml:space="preserve"> </w:t>
      </w:r>
      <w:r>
        <w:t>o que</w:t>
      </w:r>
      <w:r>
        <w:rPr>
          <w:spacing w:val="-1"/>
        </w:rPr>
        <w:t xml:space="preserve"> </w:t>
      </w:r>
      <w:r>
        <w:t>permite</w:t>
      </w:r>
      <w:r>
        <w:rPr>
          <w:spacing w:val="-2"/>
        </w:rPr>
        <w:t xml:space="preserve"> </w:t>
      </w:r>
      <w:r>
        <w:t>uma</w:t>
      </w:r>
      <w:r>
        <w:rPr>
          <w:spacing w:val="-1"/>
        </w:rPr>
        <w:t xml:space="preserve"> </w:t>
      </w:r>
      <w:r>
        <w:t>comparação</w:t>
      </w:r>
      <w:r>
        <w:rPr>
          <w:spacing w:val="-2"/>
        </w:rPr>
        <w:t xml:space="preserve"> </w:t>
      </w:r>
      <w:r>
        <w:t>mais</w:t>
      </w:r>
      <w:r>
        <w:rPr>
          <w:spacing w:val="-2"/>
        </w:rPr>
        <w:t xml:space="preserve"> </w:t>
      </w:r>
      <w:r>
        <w:t>precisa</w:t>
      </w:r>
      <w:r>
        <w:rPr>
          <w:spacing w:val="-3"/>
        </w:rPr>
        <w:t xml:space="preserve"> </w:t>
      </w:r>
      <w:r>
        <w:t>dos</w:t>
      </w:r>
      <w:r>
        <w:rPr>
          <w:spacing w:val="-2"/>
        </w:rPr>
        <w:t xml:space="preserve"> </w:t>
      </w:r>
      <w:r>
        <w:t>efeitos</w:t>
      </w:r>
      <w:r>
        <w:rPr>
          <w:spacing w:val="-2"/>
        </w:rPr>
        <w:t xml:space="preserve"> </w:t>
      </w:r>
      <w:r>
        <w:t>da intervenção entre os grupos e aumenta a confiabilidade das conclusões obtidas.</w:t>
      </w:r>
    </w:p>
    <w:p w14:paraId="69D4DEBC" w14:textId="77777777" w:rsidR="00D50CFD" w:rsidRDefault="00000000">
      <w:pPr>
        <w:pStyle w:val="Corpodetexto"/>
        <w:spacing w:line="480" w:lineRule="auto"/>
        <w:ind w:right="110" w:firstLine="708"/>
        <w:jc w:val="right"/>
      </w:pPr>
      <w:r>
        <w:t>Os participantes preencherão a Escala Maslach Burnout Inventory (MBI) para avaliar os sintomas de Burnout, bem como outros aspectos relacionados ao estresse e bem-estar psicológico, dessa maneira, os dados</w:t>
      </w:r>
      <w:r>
        <w:rPr>
          <w:spacing w:val="-11"/>
        </w:rPr>
        <w:t xml:space="preserve"> </w:t>
      </w:r>
      <w:r>
        <w:t>sobre</w:t>
      </w:r>
      <w:r>
        <w:rPr>
          <w:spacing w:val="-12"/>
        </w:rPr>
        <w:t xml:space="preserve"> </w:t>
      </w:r>
      <w:r>
        <w:t>o</w:t>
      </w:r>
      <w:r>
        <w:rPr>
          <w:spacing w:val="-12"/>
        </w:rPr>
        <w:t xml:space="preserve"> </w:t>
      </w:r>
      <w:r>
        <w:t>perfil</w:t>
      </w:r>
      <w:r>
        <w:rPr>
          <w:spacing w:val="-11"/>
        </w:rPr>
        <w:t xml:space="preserve"> </w:t>
      </w:r>
      <w:r>
        <w:t>sociodemografico</w:t>
      </w:r>
      <w:r>
        <w:rPr>
          <w:spacing w:val="-11"/>
        </w:rPr>
        <w:t xml:space="preserve"> </w:t>
      </w:r>
      <w:r>
        <w:t>serão</w:t>
      </w:r>
      <w:r>
        <w:rPr>
          <w:spacing w:val="-12"/>
        </w:rPr>
        <w:t xml:space="preserve"> </w:t>
      </w:r>
      <w:r>
        <w:t>coletados</w:t>
      </w:r>
      <w:r>
        <w:rPr>
          <w:spacing w:val="-10"/>
        </w:rPr>
        <w:t xml:space="preserve"> </w:t>
      </w:r>
      <w:r>
        <w:t>em</w:t>
      </w:r>
      <w:r>
        <w:rPr>
          <w:spacing w:val="-11"/>
        </w:rPr>
        <w:t xml:space="preserve"> </w:t>
      </w:r>
      <w:r>
        <w:t>um</w:t>
      </w:r>
      <w:r>
        <w:rPr>
          <w:spacing w:val="-13"/>
        </w:rPr>
        <w:t xml:space="preserve"> </w:t>
      </w:r>
      <w:r>
        <w:t>formulário</w:t>
      </w:r>
      <w:r>
        <w:rPr>
          <w:spacing w:val="-12"/>
        </w:rPr>
        <w:t xml:space="preserve"> </w:t>
      </w:r>
      <w:r>
        <w:t>desenvolvido</w:t>
      </w:r>
      <w:r>
        <w:rPr>
          <w:spacing w:val="-12"/>
        </w:rPr>
        <w:t xml:space="preserve"> </w:t>
      </w:r>
      <w:r>
        <w:t>pelos</w:t>
      </w:r>
      <w:r>
        <w:rPr>
          <w:spacing w:val="-11"/>
        </w:rPr>
        <w:t xml:space="preserve"> </w:t>
      </w:r>
      <w:r>
        <w:t>pesquisadores. Após</w:t>
      </w:r>
      <w:r>
        <w:rPr>
          <w:spacing w:val="23"/>
        </w:rPr>
        <w:t xml:space="preserve"> </w:t>
      </w:r>
      <w:r>
        <w:t>o</w:t>
      </w:r>
      <w:r>
        <w:rPr>
          <w:spacing w:val="23"/>
        </w:rPr>
        <w:t xml:space="preserve"> </w:t>
      </w:r>
      <w:r>
        <w:t>período</w:t>
      </w:r>
      <w:r>
        <w:rPr>
          <w:spacing w:val="22"/>
        </w:rPr>
        <w:t xml:space="preserve"> </w:t>
      </w:r>
      <w:r>
        <w:t>de</w:t>
      </w:r>
      <w:r>
        <w:rPr>
          <w:spacing w:val="22"/>
        </w:rPr>
        <w:t xml:space="preserve"> </w:t>
      </w:r>
      <w:r>
        <w:t>oito</w:t>
      </w:r>
      <w:r>
        <w:rPr>
          <w:spacing w:val="23"/>
        </w:rPr>
        <w:t xml:space="preserve"> </w:t>
      </w:r>
      <w:r>
        <w:t>semanas,</w:t>
      </w:r>
      <w:r>
        <w:rPr>
          <w:spacing w:val="23"/>
        </w:rPr>
        <w:t xml:space="preserve"> </w:t>
      </w:r>
      <w:r>
        <w:t>será</w:t>
      </w:r>
      <w:r>
        <w:rPr>
          <w:spacing w:val="22"/>
        </w:rPr>
        <w:t xml:space="preserve"> </w:t>
      </w:r>
      <w:r>
        <w:t>realizada</w:t>
      </w:r>
      <w:r>
        <w:rPr>
          <w:spacing w:val="22"/>
        </w:rPr>
        <w:t xml:space="preserve"> </w:t>
      </w:r>
      <w:r>
        <w:t>uma</w:t>
      </w:r>
      <w:r>
        <w:rPr>
          <w:spacing w:val="22"/>
        </w:rPr>
        <w:t xml:space="preserve"> </w:t>
      </w:r>
      <w:r>
        <w:t>segunda</w:t>
      </w:r>
      <w:r>
        <w:rPr>
          <w:spacing w:val="22"/>
        </w:rPr>
        <w:t xml:space="preserve"> </w:t>
      </w:r>
      <w:r>
        <w:t>coleta</w:t>
      </w:r>
      <w:r>
        <w:rPr>
          <w:spacing w:val="22"/>
        </w:rPr>
        <w:t xml:space="preserve"> </w:t>
      </w:r>
      <w:r>
        <w:t>de</w:t>
      </w:r>
      <w:r>
        <w:rPr>
          <w:spacing w:val="22"/>
        </w:rPr>
        <w:t xml:space="preserve"> </w:t>
      </w:r>
      <w:r>
        <w:t>saliva</w:t>
      </w:r>
      <w:r>
        <w:rPr>
          <w:spacing w:val="31"/>
        </w:rPr>
        <w:t xml:space="preserve"> </w:t>
      </w:r>
      <w:r>
        <w:t>as</w:t>
      </w:r>
      <w:r>
        <w:rPr>
          <w:spacing w:val="23"/>
        </w:rPr>
        <w:t xml:space="preserve"> </w:t>
      </w:r>
      <w:r>
        <w:t>8:00</w:t>
      </w:r>
      <w:r>
        <w:rPr>
          <w:spacing w:val="23"/>
        </w:rPr>
        <w:t xml:space="preserve"> </w:t>
      </w:r>
      <w:r>
        <w:t>h</w:t>
      </w:r>
      <w:r>
        <w:rPr>
          <w:spacing w:val="23"/>
        </w:rPr>
        <w:t xml:space="preserve"> </w:t>
      </w:r>
      <w:r>
        <w:t>da</w:t>
      </w:r>
      <w:r>
        <w:rPr>
          <w:spacing w:val="22"/>
        </w:rPr>
        <w:t xml:space="preserve"> </w:t>
      </w:r>
      <w:r>
        <w:t>manhã,</w:t>
      </w:r>
    </w:p>
    <w:p w14:paraId="2671CE3B" w14:textId="77777777" w:rsidR="00D50CFD" w:rsidRDefault="00000000">
      <w:pPr>
        <w:pStyle w:val="Corpodetexto"/>
        <w:spacing w:line="480" w:lineRule="auto"/>
        <w:ind w:right="108"/>
        <w:jc w:val="both"/>
      </w:pPr>
      <w:r>
        <w:t>para dosagem dos níveis de cortisol pós-intervenção. O MBI será readministrado para avaliar possíveis mudanças nos sintomas de Burnout e outros aspectos relacionados ao estresse.</w:t>
      </w:r>
    </w:p>
    <w:p w14:paraId="7701718A" w14:textId="77777777" w:rsidR="00D50CFD" w:rsidRDefault="00000000">
      <w:pPr>
        <w:pStyle w:val="Corpodetexto"/>
        <w:spacing w:line="480" w:lineRule="auto"/>
        <w:ind w:right="111" w:firstLine="708"/>
        <w:jc w:val="both"/>
      </w:pPr>
      <w:r>
        <w:t>Os exames de cortisol serão realizados em parceria com a Universidade de Brasília e o laboratório Artlab.</w:t>
      </w:r>
      <w:r>
        <w:rPr>
          <w:spacing w:val="-5"/>
        </w:rPr>
        <w:t xml:space="preserve"> </w:t>
      </w:r>
      <w:r>
        <w:t>Uma</w:t>
      </w:r>
      <w:r>
        <w:rPr>
          <w:spacing w:val="-3"/>
        </w:rPr>
        <w:t xml:space="preserve"> </w:t>
      </w:r>
      <w:r>
        <w:t>equipe</w:t>
      </w:r>
      <w:r>
        <w:rPr>
          <w:spacing w:val="-5"/>
        </w:rPr>
        <w:t xml:space="preserve"> </w:t>
      </w:r>
      <w:r>
        <w:t>do</w:t>
      </w:r>
      <w:r>
        <w:rPr>
          <w:spacing w:val="-5"/>
        </w:rPr>
        <w:t xml:space="preserve"> </w:t>
      </w:r>
      <w:r>
        <w:t>laboratório</w:t>
      </w:r>
      <w:r>
        <w:rPr>
          <w:spacing w:val="-5"/>
        </w:rPr>
        <w:t xml:space="preserve"> </w:t>
      </w:r>
      <w:r>
        <w:t>será</w:t>
      </w:r>
      <w:r>
        <w:rPr>
          <w:spacing w:val="-6"/>
        </w:rPr>
        <w:t xml:space="preserve"> </w:t>
      </w:r>
      <w:r>
        <w:t>deslocada</w:t>
      </w:r>
      <w:r>
        <w:rPr>
          <w:spacing w:val="-3"/>
        </w:rPr>
        <w:t xml:space="preserve"> </w:t>
      </w:r>
      <w:r>
        <w:t>até</w:t>
      </w:r>
      <w:r>
        <w:rPr>
          <w:spacing w:val="-5"/>
        </w:rPr>
        <w:t xml:space="preserve"> </w:t>
      </w:r>
      <w:r>
        <w:t>o</w:t>
      </w:r>
      <w:r>
        <w:rPr>
          <w:spacing w:val="-5"/>
        </w:rPr>
        <w:t xml:space="preserve"> </w:t>
      </w:r>
      <w:r>
        <w:t>batalhão</w:t>
      </w:r>
      <w:r>
        <w:rPr>
          <w:spacing w:val="-5"/>
        </w:rPr>
        <w:t xml:space="preserve"> </w:t>
      </w:r>
      <w:r>
        <w:t>para</w:t>
      </w:r>
      <w:r>
        <w:rPr>
          <w:spacing w:val="-7"/>
        </w:rPr>
        <w:t xml:space="preserve"> </w:t>
      </w:r>
      <w:r>
        <w:t>realizar</w:t>
      </w:r>
      <w:r>
        <w:rPr>
          <w:spacing w:val="-6"/>
        </w:rPr>
        <w:t xml:space="preserve"> </w:t>
      </w:r>
      <w:r>
        <w:t>a</w:t>
      </w:r>
      <w:r>
        <w:rPr>
          <w:spacing w:val="-3"/>
        </w:rPr>
        <w:t xml:space="preserve"> </w:t>
      </w:r>
      <w:r>
        <w:t>coleta</w:t>
      </w:r>
      <w:r>
        <w:rPr>
          <w:spacing w:val="-6"/>
        </w:rPr>
        <w:t xml:space="preserve"> </w:t>
      </w:r>
      <w:r>
        <w:t>do</w:t>
      </w:r>
      <w:r>
        <w:rPr>
          <w:spacing w:val="-3"/>
        </w:rPr>
        <w:t xml:space="preserve"> </w:t>
      </w:r>
      <w:r>
        <w:t>material</w:t>
      </w:r>
      <w:r>
        <w:rPr>
          <w:spacing w:val="-4"/>
        </w:rPr>
        <w:t xml:space="preserve"> </w:t>
      </w:r>
      <w:r>
        <w:t>biológico necessário.</w:t>
      </w:r>
      <w:r>
        <w:rPr>
          <w:spacing w:val="-1"/>
        </w:rPr>
        <w:t xml:space="preserve"> </w:t>
      </w:r>
      <w:r>
        <w:t>Além disso, profissionais de</w:t>
      </w:r>
      <w:r>
        <w:rPr>
          <w:spacing w:val="-1"/>
        </w:rPr>
        <w:t xml:space="preserve"> </w:t>
      </w:r>
      <w:r>
        <w:t>saúde especializados em Práticas Integrativas em Saúde (PIS)</w:t>
      </w:r>
      <w:r>
        <w:rPr>
          <w:spacing w:val="-1"/>
        </w:rPr>
        <w:t xml:space="preserve"> </w:t>
      </w:r>
      <w:r>
        <w:t>irão conduzir</w:t>
      </w:r>
      <w:r>
        <w:rPr>
          <w:spacing w:val="-1"/>
        </w:rPr>
        <w:t xml:space="preserve"> </w:t>
      </w:r>
      <w:r>
        <w:t>sessões</w:t>
      </w:r>
      <w:r>
        <w:rPr>
          <w:spacing w:val="-1"/>
        </w:rPr>
        <w:t xml:space="preserve"> </w:t>
      </w:r>
      <w:r>
        <w:t>de</w:t>
      </w:r>
      <w:r>
        <w:rPr>
          <w:spacing w:val="-1"/>
        </w:rPr>
        <w:t xml:space="preserve"> </w:t>
      </w:r>
      <w:r>
        <w:t>mindfulness e</w:t>
      </w:r>
      <w:r>
        <w:rPr>
          <w:spacing w:val="-1"/>
        </w:rPr>
        <w:t xml:space="preserve"> </w:t>
      </w:r>
      <w:r>
        <w:t>atividades de</w:t>
      </w:r>
      <w:r>
        <w:rPr>
          <w:spacing w:val="-1"/>
        </w:rPr>
        <w:t xml:space="preserve"> </w:t>
      </w:r>
      <w:r>
        <w:t>relaxamento voltadas para</w:t>
      </w:r>
      <w:r>
        <w:rPr>
          <w:spacing w:val="-1"/>
        </w:rPr>
        <w:t xml:space="preserve"> </w:t>
      </w:r>
      <w:r>
        <w:t>os participantes, promovendo o bem-estar físico e mental.</w:t>
      </w:r>
    </w:p>
    <w:p w14:paraId="0D6DBF9C" w14:textId="77777777" w:rsidR="00D50CFD" w:rsidRDefault="00000000">
      <w:pPr>
        <w:pStyle w:val="Ttulo2"/>
      </w:pPr>
      <w:r>
        <w:t xml:space="preserve">Análise de </w:t>
      </w:r>
      <w:r>
        <w:rPr>
          <w:spacing w:val="-2"/>
        </w:rPr>
        <w:t>Dados</w:t>
      </w:r>
    </w:p>
    <w:p w14:paraId="465C7C8B" w14:textId="77777777" w:rsidR="00D50CFD" w:rsidRDefault="00000000">
      <w:pPr>
        <w:pStyle w:val="Corpodetexto"/>
        <w:spacing w:before="275" w:line="480" w:lineRule="auto"/>
        <w:ind w:right="109" w:firstLine="708"/>
        <w:jc w:val="both"/>
      </w:pPr>
      <w:r>
        <w:t>Os</w:t>
      </w:r>
      <w:r>
        <w:rPr>
          <w:spacing w:val="-7"/>
        </w:rPr>
        <w:t xml:space="preserve"> </w:t>
      </w:r>
      <w:r>
        <w:t>dados</w:t>
      </w:r>
      <w:r>
        <w:rPr>
          <w:spacing w:val="-7"/>
        </w:rPr>
        <w:t xml:space="preserve"> </w:t>
      </w:r>
      <w:r>
        <w:t>serão</w:t>
      </w:r>
      <w:r>
        <w:rPr>
          <w:spacing w:val="-5"/>
        </w:rPr>
        <w:t xml:space="preserve"> </w:t>
      </w:r>
      <w:r>
        <w:t>analisados</w:t>
      </w:r>
      <w:r>
        <w:rPr>
          <w:spacing w:val="-7"/>
        </w:rPr>
        <w:t xml:space="preserve"> </w:t>
      </w:r>
      <w:r>
        <w:t>estatisticamente</w:t>
      </w:r>
      <w:r>
        <w:rPr>
          <w:spacing w:val="-8"/>
        </w:rPr>
        <w:t xml:space="preserve"> </w:t>
      </w:r>
      <w:r>
        <w:t>através</w:t>
      </w:r>
      <w:r>
        <w:rPr>
          <w:spacing w:val="-5"/>
        </w:rPr>
        <w:t xml:space="preserve"> </w:t>
      </w:r>
      <w:r>
        <w:t>do</w:t>
      </w:r>
      <w:r>
        <w:rPr>
          <w:spacing w:val="-7"/>
        </w:rPr>
        <w:t xml:space="preserve"> </w:t>
      </w:r>
      <w:r>
        <w:t>software</w:t>
      </w:r>
      <w:r>
        <w:rPr>
          <w:spacing w:val="-9"/>
        </w:rPr>
        <w:t xml:space="preserve"> </w:t>
      </w:r>
      <w:r>
        <w:t>SPSS</w:t>
      </w:r>
      <w:r>
        <w:rPr>
          <w:spacing w:val="-7"/>
        </w:rPr>
        <w:t xml:space="preserve"> </w:t>
      </w:r>
      <w:r>
        <w:t>25</w:t>
      </w:r>
      <w:r>
        <w:rPr>
          <w:spacing w:val="-7"/>
        </w:rPr>
        <w:t xml:space="preserve"> </w:t>
      </w:r>
      <w:r>
        <w:t>para</w:t>
      </w:r>
      <w:r>
        <w:rPr>
          <w:spacing w:val="-9"/>
        </w:rPr>
        <w:t xml:space="preserve"> </w:t>
      </w:r>
      <w:r>
        <w:t>comparar</w:t>
      </w:r>
      <w:r>
        <w:rPr>
          <w:spacing w:val="-8"/>
        </w:rPr>
        <w:t xml:space="preserve"> </w:t>
      </w:r>
      <w:r>
        <w:t>as</w:t>
      </w:r>
      <w:r>
        <w:rPr>
          <w:spacing w:val="-7"/>
        </w:rPr>
        <w:t xml:space="preserve"> </w:t>
      </w:r>
      <w:r>
        <w:t>mudanças nos níveis de cortisol e os sintomas de Burnout entre os grupos de intervenção, controle e controle ativo. Serão utilizadas análises de variância (ANOVA) ou métodos estatísticos equivalentes para comparar os resultados entre os grupos. Análises adicionais serão conduzidas para explorar possíveis correlações entre adesão às práticas de mindfulness, as mudanças nos níveis de cortisol e os sintomas de Burnout.</w:t>
      </w:r>
    </w:p>
    <w:p w14:paraId="6522B52A" w14:textId="77777777" w:rsidR="00D50CFD" w:rsidRDefault="00D50CFD">
      <w:pPr>
        <w:pStyle w:val="Corpodetexto"/>
        <w:spacing w:line="480" w:lineRule="auto"/>
        <w:jc w:val="both"/>
        <w:sectPr w:rsidR="00D50CFD">
          <w:pgSz w:w="11940" w:h="16860"/>
          <w:pgMar w:top="1540" w:right="708" w:bottom="280" w:left="708" w:header="720" w:footer="720" w:gutter="0"/>
          <w:cols w:space="720"/>
        </w:sectPr>
      </w:pPr>
    </w:p>
    <w:p w14:paraId="7F8CEFD5" w14:textId="77777777" w:rsidR="00D50CFD" w:rsidRDefault="00000000">
      <w:pPr>
        <w:pStyle w:val="Ttulo2"/>
        <w:spacing w:before="60"/>
      </w:pPr>
      <w:r>
        <w:lastRenderedPageBreak/>
        <w:t>Considerações</w:t>
      </w:r>
      <w:r>
        <w:rPr>
          <w:spacing w:val="-3"/>
        </w:rPr>
        <w:t xml:space="preserve"> </w:t>
      </w:r>
      <w:r>
        <w:rPr>
          <w:spacing w:val="-2"/>
        </w:rPr>
        <w:t>Éticas</w:t>
      </w:r>
    </w:p>
    <w:p w14:paraId="5CD9CDF1" w14:textId="77777777" w:rsidR="00D50CFD" w:rsidRDefault="00D50CFD">
      <w:pPr>
        <w:pStyle w:val="Corpodetexto"/>
        <w:ind w:left="0"/>
        <w:rPr>
          <w:b/>
        </w:rPr>
      </w:pPr>
    </w:p>
    <w:p w14:paraId="2ABE714A" w14:textId="77777777" w:rsidR="00D50CFD" w:rsidRDefault="00000000">
      <w:pPr>
        <w:pStyle w:val="Corpodetexto"/>
        <w:spacing w:line="480" w:lineRule="auto"/>
        <w:ind w:right="112" w:firstLine="708"/>
        <w:jc w:val="both"/>
      </w:pPr>
      <w:r>
        <w:t>O</w:t>
      </w:r>
      <w:r>
        <w:rPr>
          <w:spacing w:val="-10"/>
        </w:rPr>
        <w:t xml:space="preserve"> </w:t>
      </w:r>
      <w:r>
        <w:t>consentimento</w:t>
      </w:r>
      <w:r>
        <w:rPr>
          <w:spacing w:val="-10"/>
        </w:rPr>
        <w:t xml:space="preserve"> </w:t>
      </w:r>
      <w:r>
        <w:t>informado</w:t>
      </w:r>
      <w:r>
        <w:rPr>
          <w:spacing w:val="-10"/>
        </w:rPr>
        <w:t xml:space="preserve"> </w:t>
      </w:r>
      <w:r>
        <w:t>será</w:t>
      </w:r>
      <w:r>
        <w:rPr>
          <w:spacing w:val="-11"/>
        </w:rPr>
        <w:t xml:space="preserve"> </w:t>
      </w:r>
      <w:r>
        <w:t>obtido</w:t>
      </w:r>
      <w:r>
        <w:rPr>
          <w:spacing w:val="-10"/>
        </w:rPr>
        <w:t xml:space="preserve"> </w:t>
      </w:r>
      <w:r>
        <w:t>de</w:t>
      </w:r>
      <w:r>
        <w:rPr>
          <w:spacing w:val="-11"/>
        </w:rPr>
        <w:t xml:space="preserve"> </w:t>
      </w:r>
      <w:r>
        <w:t>todos</w:t>
      </w:r>
      <w:r>
        <w:rPr>
          <w:spacing w:val="-9"/>
        </w:rPr>
        <w:t xml:space="preserve"> </w:t>
      </w:r>
      <w:r>
        <w:t>os</w:t>
      </w:r>
      <w:r>
        <w:rPr>
          <w:spacing w:val="-9"/>
        </w:rPr>
        <w:t xml:space="preserve"> </w:t>
      </w:r>
      <w:r>
        <w:t>participantes.</w:t>
      </w:r>
      <w:r>
        <w:rPr>
          <w:spacing w:val="-9"/>
        </w:rPr>
        <w:t xml:space="preserve"> </w:t>
      </w:r>
      <w:r>
        <w:t>Será</w:t>
      </w:r>
      <w:r>
        <w:rPr>
          <w:spacing w:val="-11"/>
        </w:rPr>
        <w:t xml:space="preserve"> </w:t>
      </w:r>
      <w:r>
        <w:t>garantida</w:t>
      </w:r>
      <w:r>
        <w:rPr>
          <w:spacing w:val="-11"/>
        </w:rPr>
        <w:t xml:space="preserve"> </w:t>
      </w:r>
      <w:r>
        <w:t>a</w:t>
      </w:r>
      <w:r>
        <w:rPr>
          <w:spacing w:val="-11"/>
        </w:rPr>
        <w:t xml:space="preserve"> </w:t>
      </w:r>
      <w:r>
        <w:t>confidencialidade dos</w:t>
      </w:r>
      <w:r>
        <w:rPr>
          <w:spacing w:val="-8"/>
        </w:rPr>
        <w:t xml:space="preserve"> </w:t>
      </w:r>
      <w:r>
        <w:t>dados</w:t>
      </w:r>
      <w:r>
        <w:rPr>
          <w:spacing w:val="-8"/>
        </w:rPr>
        <w:t xml:space="preserve"> </w:t>
      </w:r>
      <w:r>
        <w:t>dos</w:t>
      </w:r>
      <w:r>
        <w:rPr>
          <w:spacing w:val="-8"/>
        </w:rPr>
        <w:t xml:space="preserve"> </w:t>
      </w:r>
      <w:r>
        <w:t>participantes.</w:t>
      </w:r>
      <w:r>
        <w:rPr>
          <w:spacing w:val="-8"/>
        </w:rPr>
        <w:t xml:space="preserve"> </w:t>
      </w:r>
      <w:r>
        <w:t>Os</w:t>
      </w:r>
      <w:r>
        <w:rPr>
          <w:spacing w:val="-9"/>
        </w:rPr>
        <w:t xml:space="preserve"> </w:t>
      </w:r>
      <w:r>
        <w:t>participantes</w:t>
      </w:r>
      <w:r>
        <w:rPr>
          <w:spacing w:val="-8"/>
        </w:rPr>
        <w:t xml:space="preserve"> </w:t>
      </w:r>
      <w:r>
        <w:t>que</w:t>
      </w:r>
      <w:r>
        <w:rPr>
          <w:spacing w:val="-9"/>
        </w:rPr>
        <w:t xml:space="preserve"> </w:t>
      </w:r>
      <w:r>
        <w:t>apresentarem</w:t>
      </w:r>
      <w:r>
        <w:rPr>
          <w:spacing w:val="-8"/>
        </w:rPr>
        <w:t xml:space="preserve"> </w:t>
      </w:r>
      <w:r>
        <w:t>sinais</w:t>
      </w:r>
      <w:r>
        <w:rPr>
          <w:spacing w:val="-8"/>
        </w:rPr>
        <w:t xml:space="preserve"> </w:t>
      </w:r>
      <w:r>
        <w:t>de</w:t>
      </w:r>
      <w:r>
        <w:rPr>
          <w:spacing w:val="-9"/>
        </w:rPr>
        <w:t xml:space="preserve"> </w:t>
      </w:r>
      <w:r>
        <w:t>angústia</w:t>
      </w:r>
      <w:r>
        <w:rPr>
          <w:spacing w:val="-9"/>
        </w:rPr>
        <w:t xml:space="preserve"> </w:t>
      </w:r>
      <w:r>
        <w:t>ou</w:t>
      </w:r>
      <w:r>
        <w:rPr>
          <w:spacing w:val="-8"/>
        </w:rPr>
        <w:t xml:space="preserve"> </w:t>
      </w:r>
      <w:r>
        <w:t>necessidade</w:t>
      </w:r>
      <w:r>
        <w:rPr>
          <w:spacing w:val="-9"/>
        </w:rPr>
        <w:t xml:space="preserve"> </w:t>
      </w:r>
      <w:r>
        <w:t>de</w:t>
      </w:r>
      <w:r>
        <w:rPr>
          <w:spacing w:val="-7"/>
        </w:rPr>
        <w:t xml:space="preserve"> </w:t>
      </w:r>
      <w:r>
        <w:t>suporte psicológico adicional serão encaminhados para profissionais de saúde mental qualificados.</w:t>
      </w:r>
    </w:p>
    <w:p w14:paraId="670CFC72" w14:textId="77777777" w:rsidR="00D50CFD" w:rsidRDefault="00000000">
      <w:pPr>
        <w:pStyle w:val="Ttulo2"/>
      </w:pPr>
      <w:r>
        <w:t>Limitações</w:t>
      </w:r>
      <w:r>
        <w:rPr>
          <w:spacing w:val="-1"/>
        </w:rPr>
        <w:t xml:space="preserve"> </w:t>
      </w:r>
      <w:r>
        <w:t>do</w:t>
      </w:r>
      <w:r>
        <w:rPr>
          <w:spacing w:val="-1"/>
        </w:rPr>
        <w:t xml:space="preserve"> </w:t>
      </w:r>
      <w:r>
        <w:rPr>
          <w:spacing w:val="-2"/>
        </w:rPr>
        <w:t>Estudo</w:t>
      </w:r>
    </w:p>
    <w:p w14:paraId="783D9613" w14:textId="77777777" w:rsidR="00D50CFD" w:rsidRDefault="00D50CFD">
      <w:pPr>
        <w:pStyle w:val="Corpodetexto"/>
        <w:ind w:left="0"/>
        <w:rPr>
          <w:b/>
        </w:rPr>
      </w:pPr>
    </w:p>
    <w:p w14:paraId="6DB34FFC" w14:textId="77777777" w:rsidR="00D50CFD" w:rsidRDefault="00000000">
      <w:pPr>
        <w:pStyle w:val="Corpodetexto"/>
        <w:spacing w:line="480" w:lineRule="auto"/>
        <w:ind w:right="113" w:firstLine="708"/>
        <w:jc w:val="both"/>
      </w:pPr>
      <w:r>
        <w:t>Dificuldade em garantir a adesão completa às práticas de mindfulness ou às atividades de controle ativo.</w:t>
      </w:r>
      <w:r>
        <w:rPr>
          <w:spacing w:val="-7"/>
        </w:rPr>
        <w:t xml:space="preserve"> </w:t>
      </w:r>
      <w:r>
        <w:t>Restrições</w:t>
      </w:r>
      <w:r>
        <w:rPr>
          <w:spacing w:val="-7"/>
        </w:rPr>
        <w:t xml:space="preserve"> </w:t>
      </w:r>
      <w:r>
        <w:t>de</w:t>
      </w:r>
      <w:r>
        <w:rPr>
          <w:spacing w:val="-8"/>
        </w:rPr>
        <w:t xml:space="preserve"> </w:t>
      </w:r>
      <w:r>
        <w:t>tempo</w:t>
      </w:r>
      <w:r>
        <w:rPr>
          <w:spacing w:val="-7"/>
        </w:rPr>
        <w:t xml:space="preserve"> </w:t>
      </w:r>
      <w:r>
        <w:t>e</w:t>
      </w:r>
      <w:r>
        <w:rPr>
          <w:spacing w:val="-8"/>
        </w:rPr>
        <w:t xml:space="preserve"> </w:t>
      </w:r>
      <w:r>
        <w:t>recursos</w:t>
      </w:r>
      <w:r>
        <w:rPr>
          <w:spacing w:val="-8"/>
        </w:rPr>
        <w:t xml:space="preserve"> </w:t>
      </w:r>
      <w:r>
        <w:t>podem</w:t>
      </w:r>
      <w:r>
        <w:rPr>
          <w:spacing w:val="-7"/>
        </w:rPr>
        <w:t xml:space="preserve"> </w:t>
      </w:r>
      <w:r>
        <w:t>limitar</w:t>
      </w:r>
      <w:r>
        <w:rPr>
          <w:spacing w:val="-8"/>
        </w:rPr>
        <w:t xml:space="preserve"> </w:t>
      </w:r>
      <w:r>
        <w:t>o</w:t>
      </w:r>
      <w:r>
        <w:rPr>
          <w:spacing w:val="-7"/>
        </w:rPr>
        <w:t xml:space="preserve"> </w:t>
      </w:r>
      <w:r>
        <w:t>tamanho</w:t>
      </w:r>
      <w:r>
        <w:rPr>
          <w:spacing w:val="-7"/>
        </w:rPr>
        <w:t xml:space="preserve"> </w:t>
      </w:r>
      <w:r>
        <w:t>da</w:t>
      </w:r>
      <w:r>
        <w:rPr>
          <w:spacing w:val="-8"/>
        </w:rPr>
        <w:t xml:space="preserve"> </w:t>
      </w:r>
      <w:r>
        <w:t>amostra</w:t>
      </w:r>
      <w:r>
        <w:rPr>
          <w:spacing w:val="-4"/>
        </w:rPr>
        <w:t xml:space="preserve"> </w:t>
      </w:r>
      <w:r>
        <w:t>e</w:t>
      </w:r>
      <w:r>
        <w:rPr>
          <w:spacing w:val="-8"/>
        </w:rPr>
        <w:t xml:space="preserve"> </w:t>
      </w:r>
      <w:r>
        <w:t>a</w:t>
      </w:r>
      <w:r>
        <w:rPr>
          <w:spacing w:val="-8"/>
        </w:rPr>
        <w:t xml:space="preserve"> </w:t>
      </w:r>
      <w:r>
        <w:t>duração</w:t>
      </w:r>
      <w:r>
        <w:rPr>
          <w:spacing w:val="-5"/>
        </w:rPr>
        <w:t xml:space="preserve"> </w:t>
      </w:r>
      <w:r>
        <w:t>do</w:t>
      </w:r>
      <w:r>
        <w:rPr>
          <w:spacing w:val="-7"/>
        </w:rPr>
        <w:t xml:space="preserve"> </w:t>
      </w:r>
      <w:r>
        <w:t xml:space="preserve">acompanhamento </w:t>
      </w:r>
      <w:r>
        <w:rPr>
          <w:spacing w:val="-2"/>
        </w:rPr>
        <w:t>pós-intervenção.</w:t>
      </w:r>
    </w:p>
    <w:p w14:paraId="131064C5" w14:textId="77777777" w:rsidR="00D50CFD" w:rsidRDefault="00000000">
      <w:pPr>
        <w:pStyle w:val="Ttulo1"/>
        <w:spacing w:before="1"/>
      </w:pPr>
      <w:r>
        <w:t xml:space="preserve">RESULTADOS </w:t>
      </w:r>
      <w:r>
        <w:rPr>
          <w:spacing w:val="-2"/>
        </w:rPr>
        <w:t>ESPERADOS</w:t>
      </w:r>
    </w:p>
    <w:p w14:paraId="76F69488" w14:textId="77777777" w:rsidR="00D50CFD" w:rsidRDefault="00000000">
      <w:pPr>
        <w:pStyle w:val="Corpodetexto"/>
        <w:spacing w:before="274" w:line="480" w:lineRule="auto"/>
        <w:ind w:right="112" w:firstLine="708"/>
        <w:jc w:val="both"/>
      </w:pPr>
      <w:r>
        <w:t>Espera-se</w:t>
      </w:r>
      <w:r>
        <w:rPr>
          <w:spacing w:val="-1"/>
        </w:rPr>
        <w:t xml:space="preserve"> </w:t>
      </w:r>
      <w:r>
        <w:t>que</w:t>
      </w:r>
      <w:r>
        <w:rPr>
          <w:spacing w:val="-1"/>
        </w:rPr>
        <w:t xml:space="preserve"> </w:t>
      </w:r>
      <w:r>
        <w:t>os resultados desta</w:t>
      </w:r>
      <w:r>
        <w:rPr>
          <w:spacing w:val="-1"/>
        </w:rPr>
        <w:t xml:space="preserve"> </w:t>
      </w:r>
      <w:r>
        <w:t>pesquisa</w:t>
      </w:r>
      <w:r>
        <w:rPr>
          <w:spacing w:val="-1"/>
        </w:rPr>
        <w:t xml:space="preserve"> </w:t>
      </w:r>
      <w:r>
        <w:t>forneçam insights valiosos sobre</w:t>
      </w:r>
      <w:r>
        <w:rPr>
          <w:spacing w:val="-4"/>
        </w:rPr>
        <w:t xml:space="preserve"> </w:t>
      </w:r>
      <w:r>
        <w:t>a</w:t>
      </w:r>
      <w:r>
        <w:rPr>
          <w:spacing w:val="-1"/>
        </w:rPr>
        <w:t xml:space="preserve"> </w:t>
      </w:r>
      <w:r>
        <w:t>eficácia</w:t>
      </w:r>
      <w:r>
        <w:rPr>
          <w:spacing w:val="-1"/>
        </w:rPr>
        <w:t xml:space="preserve"> </w:t>
      </w:r>
      <w:r>
        <w:t>do Programa de</w:t>
      </w:r>
      <w:r>
        <w:rPr>
          <w:spacing w:val="-1"/>
        </w:rPr>
        <w:t xml:space="preserve"> </w:t>
      </w:r>
      <w:r>
        <w:t>Redução de</w:t>
      </w:r>
      <w:r>
        <w:rPr>
          <w:spacing w:val="-1"/>
        </w:rPr>
        <w:t xml:space="preserve"> </w:t>
      </w:r>
      <w:r>
        <w:t>Estresse</w:t>
      </w:r>
      <w:r>
        <w:rPr>
          <w:spacing w:val="-1"/>
        </w:rPr>
        <w:t xml:space="preserve"> </w:t>
      </w:r>
      <w:r>
        <w:t>baseado em Mindfulness (MBSR)</w:t>
      </w:r>
      <w:r>
        <w:rPr>
          <w:spacing w:val="-1"/>
        </w:rPr>
        <w:t xml:space="preserve"> </w:t>
      </w:r>
      <w:r>
        <w:t>na</w:t>
      </w:r>
      <w:r>
        <w:rPr>
          <w:spacing w:val="-1"/>
        </w:rPr>
        <w:t xml:space="preserve"> </w:t>
      </w:r>
      <w:r>
        <w:t>redução do desenvolvimento da</w:t>
      </w:r>
      <w:r>
        <w:rPr>
          <w:spacing w:val="-1"/>
        </w:rPr>
        <w:t xml:space="preserve"> </w:t>
      </w:r>
      <w:r>
        <w:t>Síndrome</w:t>
      </w:r>
      <w:r>
        <w:rPr>
          <w:spacing w:val="-1"/>
        </w:rPr>
        <w:t xml:space="preserve"> </w:t>
      </w:r>
      <w:r>
        <w:t>de Burnout em policiais militares do 8º Batalhão da PMDF. Os resultados esperados incluem:</w:t>
      </w:r>
    </w:p>
    <w:p w14:paraId="6CAD23BC" w14:textId="77777777" w:rsidR="00D50CFD" w:rsidRDefault="00000000">
      <w:pPr>
        <w:pStyle w:val="PargrafodaLista"/>
        <w:numPr>
          <w:ilvl w:val="0"/>
          <w:numId w:val="1"/>
        </w:numPr>
        <w:tabs>
          <w:tab w:val="left" w:pos="833"/>
        </w:tabs>
        <w:spacing w:line="480" w:lineRule="auto"/>
        <w:ind w:right="106"/>
        <w:rPr>
          <w:sz w:val="24"/>
        </w:rPr>
      </w:pPr>
      <w:r>
        <w:rPr>
          <w:sz w:val="24"/>
        </w:rPr>
        <w:t>Redução</w:t>
      </w:r>
      <w:r>
        <w:rPr>
          <w:spacing w:val="-14"/>
          <w:sz w:val="24"/>
        </w:rPr>
        <w:t xml:space="preserve"> </w:t>
      </w:r>
      <w:r>
        <w:rPr>
          <w:sz w:val="24"/>
        </w:rPr>
        <w:t>dos</w:t>
      </w:r>
      <w:r>
        <w:rPr>
          <w:spacing w:val="-12"/>
          <w:sz w:val="24"/>
        </w:rPr>
        <w:t xml:space="preserve"> </w:t>
      </w:r>
      <w:r>
        <w:rPr>
          <w:sz w:val="24"/>
        </w:rPr>
        <w:t>níveis</w:t>
      </w:r>
      <w:r>
        <w:rPr>
          <w:spacing w:val="-14"/>
          <w:sz w:val="24"/>
        </w:rPr>
        <w:t xml:space="preserve"> </w:t>
      </w:r>
      <w:r>
        <w:rPr>
          <w:sz w:val="24"/>
        </w:rPr>
        <w:t>de</w:t>
      </w:r>
      <w:r>
        <w:rPr>
          <w:spacing w:val="-13"/>
          <w:sz w:val="24"/>
        </w:rPr>
        <w:t xml:space="preserve"> </w:t>
      </w:r>
      <w:r>
        <w:rPr>
          <w:sz w:val="24"/>
        </w:rPr>
        <w:t>estresse:</w:t>
      </w:r>
      <w:r>
        <w:rPr>
          <w:spacing w:val="-14"/>
          <w:sz w:val="24"/>
        </w:rPr>
        <w:t xml:space="preserve"> </w:t>
      </w:r>
      <w:r>
        <w:rPr>
          <w:sz w:val="24"/>
        </w:rPr>
        <w:t>Prevê-se</w:t>
      </w:r>
      <w:r>
        <w:rPr>
          <w:spacing w:val="-13"/>
          <w:sz w:val="24"/>
        </w:rPr>
        <w:t xml:space="preserve"> </w:t>
      </w:r>
      <w:r>
        <w:rPr>
          <w:sz w:val="24"/>
        </w:rPr>
        <w:t>que</w:t>
      </w:r>
      <w:r>
        <w:rPr>
          <w:spacing w:val="-13"/>
          <w:sz w:val="24"/>
        </w:rPr>
        <w:t xml:space="preserve"> </w:t>
      </w:r>
      <w:r>
        <w:rPr>
          <w:sz w:val="24"/>
        </w:rPr>
        <w:t>os</w:t>
      </w:r>
      <w:r>
        <w:rPr>
          <w:spacing w:val="-14"/>
          <w:sz w:val="24"/>
        </w:rPr>
        <w:t xml:space="preserve"> </w:t>
      </w:r>
      <w:r>
        <w:rPr>
          <w:sz w:val="24"/>
        </w:rPr>
        <w:t>participantes</w:t>
      </w:r>
      <w:r>
        <w:rPr>
          <w:spacing w:val="-14"/>
          <w:sz w:val="24"/>
        </w:rPr>
        <w:t xml:space="preserve"> </w:t>
      </w:r>
      <w:r>
        <w:rPr>
          <w:sz w:val="24"/>
        </w:rPr>
        <w:t>do</w:t>
      </w:r>
      <w:r>
        <w:rPr>
          <w:spacing w:val="-14"/>
          <w:sz w:val="24"/>
        </w:rPr>
        <w:t xml:space="preserve"> </w:t>
      </w:r>
      <w:r>
        <w:rPr>
          <w:sz w:val="24"/>
        </w:rPr>
        <w:t>grupo</w:t>
      </w:r>
      <w:r>
        <w:rPr>
          <w:spacing w:val="-13"/>
          <w:sz w:val="24"/>
        </w:rPr>
        <w:t xml:space="preserve"> </w:t>
      </w:r>
      <w:r>
        <w:rPr>
          <w:sz w:val="24"/>
        </w:rPr>
        <w:t>de</w:t>
      </w:r>
      <w:r>
        <w:rPr>
          <w:spacing w:val="-13"/>
          <w:sz w:val="24"/>
        </w:rPr>
        <w:t xml:space="preserve"> </w:t>
      </w:r>
      <w:r>
        <w:rPr>
          <w:sz w:val="24"/>
        </w:rPr>
        <w:t>intervenção,</w:t>
      </w:r>
      <w:r>
        <w:rPr>
          <w:spacing w:val="-14"/>
          <w:sz w:val="24"/>
        </w:rPr>
        <w:t xml:space="preserve"> </w:t>
      </w:r>
      <w:r>
        <w:rPr>
          <w:sz w:val="24"/>
        </w:rPr>
        <w:t>que</w:t>
      </w:r>
      <w:r>
        <w:rPr>
          <w:spacing w:val="-15"/>
          <w:sz w:val="24"/>
        </w:rPr>
        <w:t xml:space="preserve"> </w:t>
      </w:r>
      <w:r>
        <w:rPr>
          <w:sz w:val="24"/>
        </w:rPr>
        <w:t>receberão o</w:t>
      </w:r>
      <w:r>
        <w:rPr>
          <w:spacing w:val="-15"/>
          <w:sz w:val="24"/>
        </w:rPr>
        <w:t xml:space="preserve"> </w:t>
      </w:r>
      <w:r>
        <w:rPr>
          <w:sz w:val="24"/>
        </w:rPr>
        <w:t>MBSR,</w:t>
      </w:r>
      <w:r>
        <w:rPr>
          <w:spacing w:val="-15"/>
          <w:sz w:val="24"/>
        </w:rPr>
        <w:t xml:space="preserve"> </w:t>
      </w:r>
      <w:r>
        <w:rPr>
          <w:sz w:val="24"/>
        </w:rPr>
        <w:t>apresentem</w:t>
      </w:r>
      <w:r>
        <w:rPr>
          <w:spacing w:val="-15"/>
          <w:sz w:val="24"/>
        </w:rPr>
        <w:t xml:space="preserve"> </w:t>
      </w:r>
      <w:r>
        <w:rPr>
          <w:sz w:val="24"/>
        </w:rPr>
        <w:t>uma</w:t>
      </w:r>
      <w:r>
        <w:rPr>
          <w:spacing w:val="-15"/>
          <w:sz w:val="24"/>
        </w:rPr>
        <w:t xml:space="preserve"> </w:t>
      </w:r>
      <w:r>
        <w:rPr>
          <w:sz w:val="24"/>
        </w:rPr>
        <w:t>redução</w:t>
      </w:r>
      <w:r>
        <w:rPr>
          <w:spacing w:val="-15"/>
          <w:sz w:val="24"/>
        </w:rPr>
        <w:t xml:space="preserve"> </w:t>
      </w:r>
      <w:r>
        <w:rPr>
          <w:sz w:val="24"/>
        </w:rPr>
        <w:t>significativa</w:t>
      </w:r>
      <w:r>
        <w:rPr>
          <w:spacing w:val="-15"/>
          <w:sz w:val="24"/>
        </w:rPr>
        <w:t xml:space="preserve"> </w:t>
      </w:r>
      <w:r>
        <w:rPr>
          <w:sz w:val="24"/>
        </w:rPr>
        <w:t>nos</w:t>
      </w:r>
      <w:r>
        <w:rPr>
          <w:spacing w:val="-15"/>
          <w:sz w:val="24"/>
        </w:rPr>
        <w:t xml:space="preserve"> </w:t>
      </w:r>
      <w:r>
        <w:rPr>
          <w:sz w:val="24"/>
        </w:rPr>
        <w:t>níveis</w:t>
      </w:r>
      <w:r>
        <w:rPr>
          <w:spacing w:val="-14"/>
          <w:sz w:val="24"/>
        </w:rPr>
        <w:t xml:space="preserve"> </w:t>
      </w:r>
      <w:r>
        <w:rPr>
          <w:sz w:val="24"/>
        </w:rPr>
        <w:t>de</w:t>
      </w:r>
      <w:r>
        <w:rPr>
          <w:spacing w:val="-15"/>
          <w:sz w:val="24"/>
        </w:rPr>
        <w:t xml:space="preserve"> </w:t>
      </w:r>
      <w:r>
        <w:rPr>
          <w:sz w:val="24"/>
        </w:rPr>
        <w:t>estresse</w:t>
      </w:r>
      <w:r>
        <w:rPr>
          <w:spacing w:val="-15"/>
          <w:sz w:val="24"/>
        </w:rPr>
        <w:t xml:space="preserve"> </w:t>
      </w:r>
      <w:r>
        <w:rPr>
          <w:sz w:val="24"/>
        </w:rPr>
        <w:t>em</w:t>
      </w:r>
      <w:r>
        <w:rPr>
          <w:spacing w:val="-15"/>
          <w:sz w:val="24"/>
        </w:rPr>
        <w:t xml:space="preserve"> </w:t>
      </w:r>
      <w:r>
        <w:rPr>
          <w:sz w:val="24"/>
        </w:rPr>
        <w:t>comparação</w:t>
      </w:r>
      <w:r>
        <w:rPr>
          <w:spacing w:val="-14"/>
          <w:sz w:val="24"/>
        </w:rPr>
        <w:t xml:space="preserve"> </w:t>
      </w:r>
      <w:r>
        <w:rPr>
          <w:sz w:val="24"/>
        </w:rPr>
        <w:t>com</w:t>
      </w:r>
      <w:r>
        <w:rPr>
          <w:spacing w:val="-15"/>
          <w:sz w:val="24"/>
        </w:rPr>
        <w:t xml:space="preserve"> </w:t>
      </w:r>
      <w:r>
        <w:rPr>
          <w:sz w:val="24"/>
        </w:rPr>
        <w:t>os</w:t>
      </w:r>
      <w:r>
        <w:rPr>
          <w:spacing w:val="-14"/>
          <w:sz w:val="24"/>
        </w:rPr>
        <w:t xml:space="preserve"> </w:t>
      </w:r>
      <w:r>
        <w:rPr>
          <w:sz w:val="24"/>
        </w:rPr>
        <w:t>grupos de controle;</w:t>
      </w:r>
    </w:p>
    <w:p w14:paraId="4940C6BA" w14:textId="77777777" w:rsidR="00D50CFD" w:rsidRDefault="00000000">
      <w:pPr>
        <w:pStyle w:val="PargrafodaLista"/>
        <w:numPr>
          <w:ilvl w:val="0"/>
          <w:numId w:val="1"/>
        </w:numPr>
        <w:tabs>
          <w:tab w:val="left" w:pos="833"/>
        </w:tabs>
        <w:spacing w:line="480" w:lineRule="auto"/>
        <w:rPr>
          <w:sz w:val="24"/>
        </w:rPr>
      </w:pPr>
      <w:r>
        <w:rPr>
          <w:sz w:val="24"/>
        </w:rPr>
        <w:t>Diminuição dos sintomas de Burnout: Antecipa-se que os participantes submetidos ao MBSR apresentem</w:t>
      </w:r>
      <w:r>
        <w:rPr>
          <w:spacing w:val="-9"/>
          <w:sz w:val="24"/>
        </w:rPr>
        <w:t xml:space="preserve"> </w:t>
      </w:r>
      <w:r>
        <w:rPr>
          <w:sz w:val="24"/>
        </w:rPr>
        <w:t>uma</w:t>
      </w:r>
      <w:r>
        <w:rPr>
          <w:spacing w:val="-9"/>
          <w:sz w:val="24"/>
        </w:rPr>
        <w:t xml:space="preserve"> </w:t>
      </w:r>
      <w:r>
        <w:rPr>
          <w:sz w:val="24"/>
        </w:rPr>
        <w:t>diminuição</w:t>
      </w:r>
      <w:r>
        <w:rPr>
          <w:spacing w:val="-9"/>
          <w:sz w:val="24"/>
        </w:rPr>
        <w:t xml:space="preserve"> </w:t>
      </w:r>
      <w:r>
        <w:rPr>
          <w:sz w:val="24"/>
        </w:rPr>
        <w:t>nos</w:t>
      </w:r>
      <w:r>
        <w:rPr>
          <w:spacing w:val="-9"/>
          <w:sz w:val="24"/>
        </w:rPr>
        <w:t xml:space="preserve"> </w:t>
      </w:r>
      <w:r>
        <w:rPr>
          <w:sz w:val="24"/>
        </w:rPr>
        <w:t>sintomas</w:t>
      </w:r>
      <w:r>
        <w:rPr>
          <w:spacing w:val="-9"/>
          <w:sz w:val="24"/>
        </w:rPr>
        <w:t xml:space="preserve"> </w:t>
      </w:r>
      <w:r>
        <w:rPr>
          <w:sz w:val="24"/>
        </w:rPr>
        <w:t>de</w:t>
      </w:r>
      <w:r>
        <w:rPr>
          <w:spacing w:val="-9"/>
          <w:sz w:val="24"/>
        </w:rPr>
        <w:t xml:space="preserve"> </w:t>
      </w:r>
      <w:r>
        <w:rPr>
          <w:sz w:val="24"/>
        </w:rPr>
        <w:t>Burnout,</w:t>
      </w:r>
      <w:r>
        <w:rPr>
          <w:spacing w:val="-9"/>
          <w:sz w:val="24"/>
        </w:rPr>
        <w:t xml:space="preserve"> </w:t>
      </w:r>
      <w:r>
        <w:rPr>
          <w:sz w:val="24"/>
        </w:rPr>
        <w:t>como</w:t>
      </w:r>
      <w:r>
        <w:rPr>
          <w:spacing w:val="-9"/>
          <w:sz w:val="24"/>
        </w:rPr>
        <w:t xml:space="preserve"> </w:t>
      </w:r>
      <w:r>
        <w:rPr>
          <w:sz w:val="24"/>
        </w:rPr>
        <w:t>exaustão</w:t>
      </w:r>
      <w:r>
        <w:rPr>
          <w:spacing w:val="-9"/>
          <w:sz w:val="24"/>
        </w:rPr>
        <w:t xml:space="preserve"> </w:t>
      </w:r>
      <w:r>
        <w:rPr>
          <w:sz w:val="24"/>
        </w:rPr>
        <w:t>emocional,</w:t>
      </w:r>
      <w:r>
        <w:rPr>
          <w:spacing w:val="-9"/>
          <w:sz w:val="24"/>
        </w:rPr>
        <w:t xml:space="preserve"> </w:t>
      </w:r>
      <w:r>
        <w:rPr>
          <w:sz w:val="24"/>
        </w:rPr>
        <w:t>despersonalização e realização pessoal, quando comparados aos grupos de controle;</w:t>
      </w:r>
    </w:p>
    <w:p w14:paraId="5514A8E8" w14:textId="77777777" w:rsidR="00D50CFD" w:rsidRDefault="00000000">
      <w:pPr>
        <w:pStyle w:val="PargrafodaLista"/>
        <w:numPr>
          <w:ilvl w:val="0"/>
          <w:numId w:val="1"/>
        </w:numPr>
        <w:tabs>
          <w:tab w:val="left" w:pos="833"/>
        </w:tabs>
        <w:spacing w:line="480" w:lineRule="auto"/>
        <w:rPr>
          <w:sz w:val="24"/>
        </w:rPr>
      </w:pPr>
      <w:r>
        <w:rPr>
          <w:sz w:val="24"/>
        </w:rPr>
        <w:t>Melhoria do bem-estar psicológico: Espera-se que os participantes do grupo de intervenção experimentem</w:t>
      </w:r>
      <w:r>
        <w:rPr>
          <w:spacing w:val="-12"/>
          <w:sz w:val="24"/>
        </w:rPr>
        <w:t xml:space="preserve"> </w:t>
      </w:r>
      <w:r>
        <w:rPr>
          <w:sz w:val="24"/>
        </w:rPr>
        <w:t>uma</w:t>
      </w:r>
      <w:r>
        <w:rPr>
          <w:spacing w:val="-13"/>
          <w:sz w:val="24"/>
        </w:rPr>
        <w:t xml:space="preserve"> </w:t>
      </w:r>
      <w:r>
        <w:rPr>
          <w:sz w:val="24"/>
        </w:rPr>
        <w:t>melhoria</w:t>
      </w:r>
      <w:r>
        <w:rPr>
          <w:spacing w:val="-13"/>
          <w:sz w:val="24"/>
        </w:rPr>
        <w:t xml:space="preserve"> </w:t>
      </w:r>
      <w:r>
        <w:rPr>
          <w:sz w:val="24"/>
        </w:rPr>
        <w:t>geral</w:t>
      </w:r>
      <w:r>
        <w:rPr>
          <w:spacing w:val="-12"/>
          <w:sz w:val="24"/>
        </w:rPr>
        <w:t xml:space="preserve"> </w:t>
      </w:r>
      <w:r>
        <w:rPr>
          <w:sz w:val="24"/>
        </w:rPr>
        <w:t>no</w:t>
      </w:r>
      <w:r>
        <w:rPr>
          <w:spacing w:val="-12"/>
          <w:sz w:val="24"/>
        </w:rPr>
        <w:t xml:space="preserve"> </w:t>
      </w:r>
      <w:r>
        <w:rPr>
          <w:sz w:val="24"/>
        </w:rPr>
        <w:t>bem-estar</w:t>
      </w:r>
      <w:r>
        <w:rPr>
          <w:spacing w:val="-13"/>
          <w:sz w:val="24"/>
        </w:rPr>
        <w:t xml:space="preserve"> </w:t>
      </w:r>
      <w:r>
        <w:rPr>
          <w:sz w:val="24"/>
        </w:rPr>
        <w:t>psicológico,</w:t>
      </w:r>
      <w:r>
        <w:rPr>
          <w:spacing w:val="-13"/>
          <w:sz w:val="24"/>
        </w:rPr>
        <w:t xml:space="preserve"> </w:t>
      </w:r>
      <w:r>
        <w:rPr>
          <w:sz w:val="24"/>
        </w:rPr>
        <w:t>refletida</w:t>
      </w:r>
      <w:r>
        <w:rPr>
          <w:spacing w:val="-13"/>
          <w:sz w:val="24"/>
        </w:rPr>
        <w:t xml:space="preserve"> </w:t>
      </w:r>
      <w:r>
        <w:rPr>
          <w:sz w:val="24"/>
        </w:rPr>
        <w:t>em</w:t>
      </w:r>
      <w:r>
        <w:rPr>
          <w:spacing w:val="-12"/>
          <w:sz w:val="24"/>
        </w:rPr>
        <w:t xml:space="preserve"> </w:t>
      </w:r>
      <w:r>
        <w:rPr>
          <w:sz w:val="24"/>
        </w:rPr>
        <w:t>uma</w:t>
      </w:r>
      <w:r>
        <w:rPr>
          <w:spacing w:val="-13"/>
          <w:sz w:val="24"/>
        </w:rPr>
        <w:t xml:space="preserve"> </w:t>
      </w:r>
      <w:r>
        <w:rPr>
          <w:sz w:val="24"/>
        </w:rPr>
        <w:t>redução</w:t>
      </w:r>
      <w:r>
        <w:rPr>
          <w:spacing w:val="-12"/>
          <w:sz w:val="24"/>
        </w:rPr>
        <w:t xml:space="preserve"> </w:t>
      </w:r>
      <w:r>
        <w:rPr>
          <w:sz w:val="24"/>
        </w:rPr>
        <w:t>da</w:t>
      </w:r>
      <w:r>
        <w:rPr>
          <w:spacing w:val="-13"/>
          <w:sz w:val="24"/>
        </w:rPr>
        <w:t xml:space="preserve"> </w:t>
      </w:r>
      <w:r>
        <w:rPr>
          <w:sz w:val="24"/>
        </w:rPr>
        <w:t>ansiedade, depressão e outros sintomas psicológicos relacionados ao estresse ocupacional;</w:t>
      </w:r>
    </w:p>
    <w:p w14:paraId="14A0B63C" w14:textId="77777777" w:rsidR="00D50CFD" w:rsidRDefault="00000000">
      <w:pPr>
        <w:pStyle w:val="PargrafodaLista"/>
        <w:numPr>
          <w:ilvl w:val="0"/>
          <w:numId w:val="1"/>
        </w:numPr>
        <w:tabs>
          <w:tab w:val="left" w:pos="833"/>
        </w:tabs>
        <w:spacing w:before="1" w:line="480" w:lineRule="auto"/>
        <w:ind w:right="109"/>
        <w:rPr>
          <w:sz w:val="24"/>
        </w:rPr>
      </w:pPr>
      <w:r>
        <w:rPr>
          <w:sz w:val="24"/>
        </w:rPr>
        <w:t>Alterações</w:t>
      </w:r>
      <w:r>
        <w:rPr>
          <w:spacing w:val="-5"/>
          <w:sz w:val="24"/>
        </w:rPr>
        <w:t xml:space="preserve"> </w:t>
      </w:r>
      <w:r>
        <w:rPr>
          <w:sz w:val="24"/>
        </w:rPr>
        <w:t>nos</w:t>
      </w:r>
      <w:r>
        <w:rPr>
          <w:spacing w:val="-5"/>
          <w:sz w:val="24"/>
        </w:rPr>
        <w:t xml:space="preserve"> </w:t>
      </w:r>
      <w:r>
        <w:rPr>
          <w:sz w:val="24"/>
        </w:rPr>
        <w:t>níveis</w:t>
      </w:r>
      <w:r>
        <w:rPr>
          <w:spacing w:val="-5"/>
          <w:sz w:val="24"/>
        </w:rPr>
        <w:t xml:space="preserve"> </w:t>
      </w:r>
      <w:r>
        <w:rPr>
          <w:sz w:val="24"/>
        </w:rPr>
        <w:t>de</w:t>
      </w:r>
      <w:r>
        <w:rPr>
          <w:spacing w:val="-6"/>
          <w:sz w:val="24"/>
        </w:rPr>
        <w:t xml:space="preserve"> </w:t>
      </w:r>
      <w:r>
        <w:rPr>
          <w:sz w:val="24"/>
        </w:rPr>
        <w:t>cortisol:</w:t>
      </w:r>
      <w:r>
        <w:rPr>
          <w:spacing w:val="-4"/>
          <w:sz w:val="24"/>
        </w:rPr>
        <w:t xml:space="preserve"> </w:t>
      </w:r>
      <w:r>
        <w:rPr>
          <w:sz w:val="24"/>
        </w:rPr>
        <w:t>Alterações</w:t>
      </w:r>
      <w:r>
        <w:rPr>
          <w:spacing w:val="-5"/>
          <w:sz w:val="24"/>
        </w:rPr>
        <w:t xml:space="preserve"> </w:t>
      </w:r>
      <w:r>
        <w:rPr>
          <w:sz w:val="24"/>
        </w:rPr>
        <w:t>nos</w:t>
      </w:r>
      <w:r>
        <w:rPr>
          <w:spacing w:val="-5"/>
          <w:sz w:val="24"/>
        </w:rPr>
        <w:t xml:space="preserve"> </w:t>
      </w:r>
      <w:r>
        <w:rPr>
          <w:sz w:val="24"/>
        </w:rPr>
        <w:t>níveis</w:t>
      </w:r>
      <w:r>
        <w:rPr>
          <w:spacing w:val="-5"/>
          <w:sz w:val="24"/>
        </w:rPr>
        <w:t xml:space="preserve"> </w:t>
      </w:r>
      <w:r>
        <w:rPr>
          <w:sz w:val="24"/>
        </w:rPr>
        <w:t>de</w:t>
      </w:r>
      <w:r>
        <w:rPr>
          <w:spacing w:val="-6"/>
          <w:sz w:val="24"/>
        </w:rPr>
        <w:t xml:space="preserve"> </w:t>
      </w:r>
      <w:r>
        <w:rPr>
          <w:sz w:val="24"/>
        </w:rPr>
        <w:t>cortisol:</w:t>
      </w:r>
      <w:r>
        <w:rPr>
          <w:spacing w:val="-4"/>
          <w:sz w:val="24"/>
        </w:rPr>
        <w:t xml:space="preserve"> </w:t>
      </w:r>
      <w:r>
        <w:rPr>
          <w:sz w:val="24"/>
        </w:rPr>
        <w:t>Antecipa-se</w:t>
      </w:r>
      <w:r>
        <w:rPr>
          <w:spacing w:val="-6"/>
          <w:sz w:val="24"/>
        </w:rPr>
        <w:t xml:space="preserve"> </w:t>
      </w:r>
      <w:r>
        <w:rPr>
          <w:sz w:val="24"/>
        </w:rPr>
        <w:t>que</w:t>
      </w:r>
      <w:r>
        <w:rPr>
          <w:spacing w:val="-6"/>
          <w:sz w:val="24"/>
        </w:rPr>
        <w:t xml:space="preserve"> </w:t>
      </w:r>
      <w:r>
        <w:rPr>
          <w:sz w:val="24"/>
        </w:rPr>
        <w:t>os</w:t>
      </w:r>
      <w:r>
        <w:rPr>
          <w:spacing w:val="-5"/>
          <w:sz w:val="24"/>
        </w:rPr>
        <w:t xml:space="preserve"> </w:t>
      </w:r>
      <w:r>
        <w:rPr>
          <w:sz w:val="24"/>
        </w:rPr>
        <w:t>participantes submetidos ao MBSR apresentem uma diminuição nos níveis de cortisol salivar pós-intervenção, indicando uma resposta fisiológica reduzida ao estresse;</w:t>
      </w:r>
    </w:p>
    <w:p w14:paraId="747BC920" w14:textId="77777777" w:rsidR="00D50CFD" w:rsidRDefault="00000000">
      <w:pPr>
        <w:pStyle w:val="PargrafodaLista"/>
        <w:numPr>
          <w:ilvl w:val="0"/>
          <w:numId w:val="1"/>
        </w:numPr>
        <w:tabs>
          <w:tab w:val="left" w:pos="833"/>
        </w:tabs>
        <w:spacing w:line="480" w:lineRule="auto"/>
        <w:ind w:right="116"/>
        <w:rPr>
          <w:sz w:val="24"/>
        </w:rPr>
      </w:pPr>
      <w:r>
        <w:rPr>
          <w:sz w:val="24"/>
        </w:rPr>
        <w:t>Comparação de intervenções:</w:t>
      </w:r>
      <w:r>
        <w:rPr>
          <w:spacing w:val="-1"/>
          <w:sz w:val="24"/>
        </w:rPr>
        <w:t xml:space="preserve"> </w:t>
      </w:r>
      <w:r>
        <w:rPr>
          <w:sz w:val="24"/>
        </w:rPr>
        <w:t>Os resultados</w:t>
      </w:r>
      <w:r>
        <w:rPr>
          <w:spacing w:val="-1"/>
          <w:sz w:val="24"/>
        </w:rPr>
        <w:t xml:space="preserve"> </w:t>
      </w:r>
      <w:r>
        <w:rPr>
          <w:sz w:val="24"/>
        </w:rPr>
        <w:t>também</w:t>
      </w:r>
      <w:r>
        <w:rPr>
          <w:spacing w:val="-1"/>
          <w:sz w:val="24"/>
        </w:rPr>
        <w:t xml:space="preserve"> </w:t>
      </w:r>
      <w:r>
        <w:rPr>
          <w:sz w:val="24"/>
        </w:rPr>
        <w:t>permitirão comparar a</w:t>
      </w:r>
      <w:r>
        <w:rPr>
          <w:spacing w:val="-2"/>
          <w:sz w:val="24"/>
        </w:rPr>
        <w:t xml:space="preserve"> </w:t>
      </w:r>
      <w:r>
        <w:rPr>
          <w:sz w:val="24"/>
        </w:rPr>
        <w:t>eficácia</w:t>
      </w:r>
      <w:r>
        <w:rPr>
          <w:spacing w:val="-2"/>
          <w:sz w:val="24"/>
        </w:rPr>
        <w:t xml:space="preserve"> </w:t>
      </w:r>
      <w:r>
        <w:rPr>
          <w:sz w:val="24"/>
        </w:rPr>
        <w:t>do</w:t>
      </w:r>
      <w:r>
        <w:rPr>
          <w:spacing w:val="-1"/>
          <w:sz w:val="24"/>
        </w:rPr>
        <w:t xml:space="preserve"> </w:t>
      </w:r>
      <w:r>
        <w:rPr>
          <w:sz w:val="24"/>
        </w:rPr>
        <w:t>MBSR</w:t>
      </w:r>
      <w:r>
        <w:rPr>
          <w:spacing w:val="-1"/>
          <w:sz w:val="24"/>
        </w:rPr>
        <w:t xml:space="preserve"> </w:t>
      </w:r>
      <w:r>
        <w:rPr>
          <w:sz w:val="24"/>
        </w:rPr>
        <w:t>com atividades</w:t>
      </w:r>
      <w:r>
        <w:rPr>
          <w:spacing w:val="12"/>
          <w:sz w:val="24"/>
        </w:rPr>
        <w:t xml:space="preserve"> </w:t>
      </w:r>
      <w:r>
        <w:rPr>
          <w:sz w:val="24"/>
        </w:rPr>
        <w:t>de</w:t>
      </w:r>
      <w:r>
        <w:rPr>
          <w:spacing w:val="13"/>
          <w:sz w:val="24"/>
        </w:rPr>
        <w:t xml:space="preserve"> </w:t>
      </w:r>
      <w:r>
        <w:rPr>
          <w:sz w:val="24"/>
        </w:rPr>
        <w:t>relaxamento</w:t>
      </w:r>
      <w:r>
        <w:rPr>
          <w:spacing w:val="12"/>
          <w:sz w:val="24"/>
        </w:rPr>
        <w:t xml:space="preserve"> </w:t>
      </w:r>
      <w:r>
        <w:rPr>
          <w:sz w:val="24"/>
        </w:rPr>
        <w:t>físico do</w:t>
      </w:r>
      <w:r>
        <w:rPr>
          <w:spacing w:val="12"/>
          <w:sz w:val="24"/>
        </w:rPr>
        <w:t xml:space="preserve"> </w:t>
      </w:r>
      <w:r>
        <w:rPr>
          <w:sz w:val="24"/>
        </w:rPr>
        <w:t>grupo</w:t>
      </w:r>
      <w:r>
        <w:rPr>
          <w:spacing w:val="13"/>
          <w:sz w:val="24"/>
        </w:rPr>
        <w:t xml:space="preserve"> </w:t>
      </w:r>
      <w:r>
        <w:rPr>
          <w:sz w:val="24"/>
        </w:rPr>
        <w:t>controle ativo,</w:t>
      </w:r>
      <w:r>
        <w:rPr>
          <w:spacing w:val="12"/>
          <w:sz w:val="24"/>
        </w:rPr>
        <w:t xml:space="preserve"> </w:t>
      </w:r>
      <w:r>
        <w:rPr>
          <w:sz w:val="24"/>
        </w:rPr>
        <w:t>bem</w:t>
      </w:r>
      <w:r>
        <w:rPr>
          <w:spacing w:val="15"/>
          <w:sz w:val="24"/>
        </w:rPr>
        <w:t xml:space="preserve"> </w:t>
      </w:r>
      <w:r>
        <w:rPr>
          <w:sz w:val="24"/>
        </w:rPr>
        <w:t>como</w:t>
      </w:r>
      <w:r>
        <w:rPr>
          <w:spacing w:val="12"/>
          <w:sz w:val="24"/>
        </w:rPr>
        <w:t xml:space="preserve"> </w:t>
      </w:r>
      <w:r>
        <w:rPr>
          <w:sz w:val="24"/>
        </w:rPr>
        <w:t>com</w:t>
      </w:r>
      <w:r>
        <w:rPr>
          <w:spacing w:val="15"/>
          <w:sz w:val="24"/>
        </w:rPr>
        <w:t xml:space="preserve"> </w:t>
      </w:r>
      <w:r>
        <w:rPr>
          <w:sz w:val="24"/>
        </w:rPr>
        <w:t>o</w:t>
      </w:r>
      <w:r>
        <w:rPr>
          <w:spacing w:val="12"/>
          <w:sz w:val="24"/>
        </w:rPr>
        <w:t xml:space="preserve"> </w:t>
      </w:r>
      <w:r>
        <w:rPr>
          <w:sz w:val="24"/>
        </w:rPr>
        <w:t>grupo de</w:t>
      </w:r>
      <w:r>
        <w:rPr>
          <w:spacing w:val="13"/>
          <w:sz w:val="24"/>
        </w:rPr>
        <w:t xml:space="preserve"> </w:t>
      </w:r>
      <w:r>
        <w:rPr>
          <w:sz w:val="24"/>
        </w:rPr>
        <w:t>controle</w:t>
      </w:r>
      <w:r>
        <w:rPr>
          <w:spacing w:val="13"/>
          <w:sz w:val="24"/>
        </w:rPr>
        <w:t xml:space="preserve"> </w:t>
      </w:r>
      <w:r>
        <w:rPr>
          <w:sz w:val="24"/>
        </w:rPr>
        <w:t>que</w:t>
      </w:r>
    </w:p>
    <w:p w14:paraId="4BDFCCB5" w14:textId="77777777" w:rsidR="00D50CFD" w:rsidRDefault="00D50CFD">
      <w:pPr>
        <w:pStyle w:val="PargrafodaLista"/>
        <w:spacing w:line="480" w:lineRule="auto"/>
        <w:rPr>
          <w:sz w:val="24"/>
        </w:rPr>
        <w:sectPr w:rsidR="00D50CFD">
          <w:pgSz w:w="11940" w:h="16860"/>
          <w:pgMar w:top="1540" w:right="708" w:bottom="280" w:left="708" w:header="720" w:footer="720" w:gutter="0"/>
          <w:cols w:space="720"/>
        </w:sectPr>
      </w:pPr>
    </w:p>
    <w:p w14:paraId="63BD0DCC" w14:textId="77777777" w:rsidR="00D50CFD" w:rsidRDefault="00000000">
      <w:pPr>
        <w:pStyle w:val="Corpodetexto"/>
        <w:spacing w:before="60" w:line="480" w:lineRule="auto"/>
        <w:ind w:left="833" w:right="115"/>
        <w:jc w:val="both"/>
      </w:pPr>
      <w:r>
        <w:lastRenderedPageBreak/>
        <w:t>não recebeu nenhuma intervenção, fornecendo insights sobre a eficácia relativa das diferentes abordagens na redução do estresse e da Síndrome de Burnout em policiais militares.</w:t>
      </w:r>
    </w:p>
    <w:p w14:paraId="66C74757" w14:textId="77777777" w:rsidR="00D50CFD" w:rsidRDefault="00000000">
      <w:pPr>
        <w:pStyle w:val="PargrafodaLista"/>
        <w:numPr>
          <w:ilvl w:val="0"/>
          <w:numId w:val="1"/>
        </w:numPr>
        <w:tabs>
          <w:tab w:val="left" w:pos="833"/>
        </w:tabs>
        <w:spacing w:line="480" w:lineRule="auto"/>
        <w:ind w:right="116"/>
        <w:rPr>
          <w:sz w:val="24"/>
        </w:rPr>
      </w:pPr>
      <w:r>
        <w:rPr>
          <w:sz w:val="24"/>
        </w:rPr>
        <w:t>Esses resultados são esperados para fornecer uma base sólida para implementação de intervenções eficazes de promoção da saúde mental entre os policiais militares, contribuindo para a criação de ambientes de trabalho mais saudáveis e resilientes dentro das forças de segurança.</w:t>
      </w:r>
    </w:p>
    <w:p w14:paraId="72BD923B" w14:textId="77777777" w:rsidR="001220BF" w:rsidRDefault="001220BF" w:rsidP="001220BF">
      <w:pPr>
        <w:pStyle w:val="PargrafodaLista"/>
        <w:tabs>
          <w:tab w:val="left" w:pos="833"/>
        </w:tabs>
        <w:spacing w:line="480" w:lineRule="auto"/>
        <w:ind w:right="116" w:firstLine="0"/>
        <w:rPr>
          <w:sz w:val="24"/>
        </w:rPr>
      </w:pPr>
    </w:p>
    <w:p w14:paraId="5A412528" w14:textId="77777777" w:rsidR="001220BF" w:rsidRPr="001220BF" w:rsidRDefault="001220BF" w:rsidP="001220BF">
      <w:pPr>
        <w:pStyle w:val="PargrafodaLista"/>
        <w:tabs>
          <w:tab w:val="left" w:pos="833"/>
        </w:tabs>
        <w:spacing w:line="480" w:lineRule="auto"/>
        <w:ind w:left="0" w:right="113" w:firstLine="0"/>
        <w:jc w:val="center"/>
        <w:rPr>
          <w:b/>
          <w:bCs/>
          <w:sz w:val="24"/>
        </w:rPr>
      </w:pPr>
      <w:r w:rsidRPr="001220BF">
        <w:rPr>
          <w:b/>
          <w:bCs/>
          <w:sz w:val="24"/>
        </w:rPr>
        <w:t>CRONOGRAMA</w:t>
      </w:r>
    </w:p>
    <w:p w14:paraId="16149132" w14:textId="77777777" w:rsidR="001220BF" w:rsidRDefault="001220BF" w:rsidP="001220BF">
      <w:pPr>
        <w:tabs>
          <w:tab w:val="left" w:pos="833"/>
        </w:tabs>
        <w:spacing w:line="480" w:lineRule="auto"/>
        <w:ind w:right="116"/>
        <w:jc w:val="center"/>
        <w:rPr>
          <w:sz w:val="24"/>
        </w:rPr>
      </w:pPr>
    </w:p>
    <w:tbl>
      <w:tblPr>
        <w:tblpPr w:leftFromText="141" w:rightFromText="141" w:vertAnchor="page" w:horzAnchor="margin" w:tblpX="559" w:tblpY="6229"/>
        <w:tblW w:w="9773" w:type="dxa"/>
        <w:tblBorders>
          <w:top w:val="single" w:sz="6" w:space="0" w:color="C0C0C0"/>
          <w:left w:val="single" w:sz="6" w:space="0" w:color="C0C0C0"/>
        </w:tblBorders>
        <w:shd w:val="clear" w:color="auto" w:fill="FFFFFF"/>
        <w:tblCellMar>
          <w:left w:w="0" w:type="dxa"/>
          <w:right w:w="0" w:type="dxa"/>
        </w:tblCellMar>
        <w:tblLook w:val="04A0" w:firstRow="1" w:lastRow="0" w:firstColumn="1" w:lastColumn="0" w:noHBand="0" w:noVBand="1"/>
      </w:tblPr>
      <w:tblGrid>
        <w:gridCol w:w="4970"/>
        <w:gridCol w:w="2535"/>
        <w:gridCol w:w="2268"/>
      </w:tblGrid>
      <w:tr w:rsidR="001220BF" w:rsidRPr="00CA6ECC" w14:paraId="7B0DECC9" w14:textId="77777777" w:rsidTr="001220BF">
        <w:tc>
          <w:tcPr>
            <w:tcW w:w="4970"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63560F4C" w14:textId="77777777" w:rsidR="001220BF" w:rsidRPr="00CA6ECC" w:rsidRDefault="001220BF" w:rsidP="001220BF">
            <w:pPr>
              <w:pStyle w:val="PargrafodaLista"/>
              <w:ind w:left="0"/>
              <w:jc w:val="center"/>
            </w:pPr>
            <w:r w:rsidRPr="00CA6ECC">
              <w:t>Revisão de Literatura</w:t>
            </w:r>
          </w:p>
        </w:tc>
        <w:tc>
          <w:tcPr>
            <w:tcW w:w="2535"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7795B012" w14:textId="77777777" w:rsidR="001220BF" w:rsidRPr="00CA6ECC" w:rsidRDefault="001220BF" w:rsidP="001220BF">
            <w:pPr>
              <w:jc w:val="center"/>
            </w:pPr>
            <w:r w:rsidRPr="00CA6ECC">
              <w:t>01/09/2025</w:t>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44909E19" w14:textId="77777777" w:rsidR="001220BF" w:rsidRPr="00CA6ECC" w:rsidRDefault="001220BF" w:rsidP="001220BF">
            <w:pPr>
              <w:jc w:val="center"/>
            </w:pPr>
            <w:r w:rsidRPr="00CA6ECC">
              <w:t>01/09/2027</w:t>
            </w:r>
          </w:p>
        </w:tc>
      </w:tr>
      <w:tr w:rsidR="001220BF" w:rsidRPr="00CA6ECC" w14:paraId="67C6CA12" w14:textId="77777777" w:rsidTr="001220BF">
        <w:tc>
          <w:tcPr>
            <w:tcW w:w="4970"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6041D4B4" w14:textId="77777777" w:rsidR="001220BF" w:rsidRPr="00CA6ECC" w:rsidRDefault="001220BF" w:rsidP="001220BF">
            <w:pPr>
              <w:jc w:val="center"/>
            </w:pPr>
            <w:r w:rsidRPr="00CA6ECC">
              <w:t>Coleta de dados</w:t>
            </w:r>
          </w:p>
        </w:tc>
        <w:tc>
          <w:tcPr>
            <w:tcW w:w="2535"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5889D6A1" w14:textId="77777777" w:rsidR="001220BF" w:rsidRPr="00CA6ECC" w:rsidRDefault="001220BF" w:rsidP="001220BF">
            <w:pPr>
              <w:jc w:val="center"/>
            </w:pPr>
            <w:r w:rsidRPr="00CA6ECC">
              <w:t>01/09/2025</w:t>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3AFBC524" w14:textId="77777777" w:rsidR="001220BF" w:rsidRPr="00CA6ECC" w:rsidRDefault="001220BF" w:rsidP="001220BF">
            <w:pPr>
              <w:jc w:val="center"/>
            </w:pPr>
            <w:r w:rsidRPr="00CA6ECC">
              <w:t>31/12/2026</w:t>
            </w:r>
          </w:p>
        </w:tc>
      </w:tr>
      <w:tr w:rsidR="001220BF" w:rsidRPr="00CA6ECC" w14:paraId="4D29FBC5" w14:textId="77777777" w:rsidTr="001220BF">
        <w:tc>
          <w:tcPr>
            <w:tcW w:w="4970"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50430621" w14:textId="77777777" w:rsidR="001220BF" w:rsidRPr="00CA6ECC" w:rsidRDefault="001220BF" w:rsidP="001220BF">
            <w:pPr>
              <w:jc w:val="center"/>
            </w:pPr>
            <w:r w:rsidRPr="00CA6ECC">
              <w:t>Elaboração de materiais bibliográficos e participação de eventos científicos</w:t>
            </w:r>
          </w:p>
        </w:tc>
        <w:tc>
          <w:tcPr>
            <w:tcW w:w="2535"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364F07EA" w14:textId="77777777" w:rsidR="001220BF" w:rsidRPr="00CA6ECC" w:rsidRDefault="001220BF" w:rsidP="001220BF">
            <w:pPr>
              <w:jc w:val="center"/>
            </w:pPr>
            <w:r w:rsidRPr="00CA6ECC">
              <w:t>01/12/2025</w:t>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10EF7361" w14:textId="77777777" w:rsidR="001220BF" w:rsidRPr="00CA6ECC" w:rsidRDefault="001220BF" w:rsidP="001220BF">
            <w:pPr>
              <w:jc w:val="center"/>
            </w:pPr>
            <w:r w:rsidRPr="00CA6ECC">
              <w:t>30/09/2027</w:t>
            </w:r>
          </w:p>
        </w:tc>
      </w:tr>
      <w:tr w:rsidR="001220BF" w:rsidRPr="00CA6ECC" w14:paraId="42E6CAFD" w14:textId="77777777" w:rsidTr="001220BF">
        <w:tc>
          <w:tcPr>
            <w:tcW w:w="4970"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5EACA2DC" w14:textId="77777777" w:rsidR="001220BF" w:rsidRPr="00CA6ECC" w:rsidRDefault="001220BF" w:rsidP="001220BF">
            <w:pPr>
              <w:jc w:val="center"/>
            </w:pPr>
            <w:r w:rsidRPr="00CA6ECC">
              <w:t>Intervenção mindifuness e relaxamento</w:t>
            </w:r>
          </w:p>
        </w:tc>
        <w:tc>
          <w:tcPr>
            <w:tcW w:w="2535"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1FF0BA26" w14:textId="77777777" w:rsidR="001220BF" w:rsidRPr="00CA6ECC" w:rsidRDefault="001220BF" w:rsidP="001220BF">
            <w:pPr>
              <w:jc w:val="center"/>
            </w:pPr>
            <w:r w:rsidRPr="00CA6ECC">
              <w:t>02/02/2026</w:t>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712210AE" w14:textId="77777777" w:rsidR="001220BF" w:rsidRPr="00CA6ECC" w:rsidRDefault="001220BF" w:rsidP="001220BF">
            <w:pPr>
              <w:jc w:val="center"/>
            </w:pPr>
            <w:r w:rsidRPr="00CA6ECC">
              <w:t>30/06/2026</w:t>
            </w:r>
          </w:p>
        </w:tc>
      </w:tr>
      <w:tr w:rsidR="001220BF" w:rsidRPr="00CA6ECC" w14:paraId="490DAC26" w14:textId="77777777" w:rsidTr="001220BF">
        <w:tc>
          <w:tcPr>
            <w:tcW w:w="4970"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2B06156B" w14:textId="77777777" w:rsidR="001220BF" w:rsidRPr="00CA6ECC" w:rsidRDefault="001220BF" w:rsidP="001220BF">
            <w:pPr>
              <w:jc w:val="center"/>
            </w:pPr>
            <w:r w:rsidRPr="00CA6ECC">
              <w:t>Entrega de relatório parcial</w:t>
            </w:r>
          </w:p>
        </w:tc>
        <w:tc>
          <w:tcPr>
            <w:tcW w:w="2535"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2370649E" w14:textId="77777777" w:rsidR="001220BF" w:rsidRPr="00CA6ECC" w:rsidRDefault="001220BF" w:rsidP="001220BF">
            <w:pPr>
              <w:jc w:val="center"/>
            </w:pPr>
            <w:r w:rsidRPr="00CA6ECC">
              <w:t>02/02/2026</w:t>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29D0C476" w14:textId="77777777" w:rsidR="001220BF" w:rsidRPr="00CA6ECC" w:rsidRDefault="001220BF" w:rsidP="001220BF">
            <w:pPr>
              <w:jc w:val="center"/>
            </w:pPr>
            <w:r w:rsidRPr="00CA6ECC">
              <w:t>27/02/2026</w:t>
            </w:r>
          </w:p>
        </w:tc>
      </w:tr>
      <w:tr w:rsidR="001220BF" w:rsidRPr="00CA6ECC" w14:paraId="7BBE44FE" w14:textId="77777777" w:rsidTr="001220BF">
        <w:tc>
          <w:tcPr>
            <w:tcW w:w="4970"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2C91FA02" w14:textId="77777777" w:rsidR="001220BF" w:rsidRPr="00CA6ECC" w:rsidRDefault="001220BF" w:rsidP="001220BF">
            <w:pPr>
              <w:jc w:val="center"/>
            </w:pPr>
            <w:r w:rsidRPr="00CA6ECC">
              <w:t>Coleta de dados etapa 2</w:t>
            </w:r>
          </w:p>
        </w:tc>
        <w:tc>
          <w:tcPr>
            <w:tcW w:w="2535"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7730EE26" w14:textId="77777777" w:rsidR="001220BF" w:rsidRPr="00CA6ECC" w:rsidRDefault="001220BF" w:rsidP="001220BF">
            <w:pPr>
              <w:jc w:val="center"/>
            </w:pPr>
            <w:r w:rsidRPr="00CA6ECC">
              <w:t>03/08/2026</w:t>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2B2D1653" w14:textId="77777777" w:rsidR="001220BF" w:rsidRPr="00CA6ECC" w:rsidRDefault="001220BF" w:rsidP="001220BF">
            <w:pPr>
              <w:jc w:val="center"/>
            </w:pPr>
            <w:r w:rsidRPr="00CA6ECC">
              <w:t>31/12/2026</w:t>
            </w:r>
          </w:p>
        </w:tc>
      </w:tr>
      <w:tr w:rsidR="001220BF" w:rsidRPr="00CA6ECC" w14:paraId="57CF743C" w14:textId="77777777" w:rsidTr="001220BF">
        <w:tc>
          <w:tcPr>
            <w:tcW w:w="4970"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tcPr>
          <w:p w14:paraId="4D69B21E" w14:textId="77777777" w:rsidR="001220BF" w:rsidRDefault="001220BF" w:rsidP="001220BF">
            <w:pPr>
              <w:jc w:val="center"/>
            </w:pPr>
            <w:r w:rsidRPr="00CA6ECC">
              <w:t>Entrega de relatório final</w:t>
            </w:r>
          </w:p>
        </w:tc>
        <w:tc>
          <w:tcPr>
            <w:tcW w:w="2535"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tcPr>
          <w:p w14:paraId="6AE30DD3" w14:textId="77777777" w:rsidR="001220BF" w:rsidRPr="00CA6ECC" w:rsidRDefault="001220BF" w:rsidP="001220BF">
            <w:pPr>
              <w:jc w:val="center"/>
            </w:pPr>
            <w:r w:rsidRPr="00CA6ECC">
              <w:t>01/10/2027</w:t>
            </w:r>
          </w:p>
        </w:tc>
        <w:tc>
          <w:tcPr>
            <w:tcW w:w="2268" w:type="dxa"/>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tcPr>
          <w:p w14:paraId="23964B32" w14:textId="77777777" w:rsidR="001220BF" w:rsidRPr="00CA6ECC" w:rsidRDefault="001220BF" w:rsidP="001220BF">
            <w:pPr>
              <w:jc w:val="center"/>
            </w:pPr>
            <w:r w:rsidRPr="00CA6ECC">
              <w:t>31/10/2027</w:t>
            </w:r>
          </w:p>
        </w:tc>
      </w:tr>
    </w:tbl>
    <w:p w14:paraId="6C3E989A" w14:textId="77777777" w:rsidR="001220BF" w:rsidRDefault="001220BF" w:rsidP="001220BF">
      <w:pPr>
        <w:tabs>
          <w:tab w:val="left" w:pos="833"/>
        </w:tabs>
        <w:spacing w:line="480" w:lineRule="auto"/>
        <w:ind w:right="116"/>
        <w:jc w:val="center"/>
        <w:rPr>
          <w:sz w:val="24"/>
        </w:rPr>
      </w:pPr>
    </w:p>
    <w:p w14:paraId="34039AEE" w14:textId="77777777" w:rsidR="001220BF" w:rsidRDefault="001220BF" w:rsidP="001220BF">
      <w:pPr>
        <w:tabs>
          <w:tab w:val="left" w:pos="833"/>
        </w:tabs>
        <w:spacing w:line="480" w:lineRule="auto"/>
        <w:ind w:right="116"/>
        <w:jc w:val="center"/>
        <w:rPr>
          <w:sz w:val="24"/>
        </w:rPr>
      </w:pPr>
    </w:p>
    <w:p w14:paraId="11F93AA0" w14:textId="77777777" w:rsidR="001220BF" w:rsidRDefault="001220BF" w:rsidP="001220BF">
      <w:pPr>
        <w:tabs>
          <w:tab w:val="left" w:pos="833"/>
        </w:tabs>
        <w:spacing w:line="480" w:lineRule="auto"/>
        <w:ind w:right="116"/>
        <w:jc w:val="center"/>
        <w:rPr>
          <w:sz w:val="24"/>
        </w:rPr>
      </w:pPr>
    </w:p>
    <w:p w14:paraId="6C2E7EE9" w14:textId="77777777" w:rsidR="001220BF" w:rsidRDefault="001220BF" w:rsidP="001220BF">
      <w:pPr>
        <w:tabs>
          <w:tab w:val="left" w:pos="833"/>
        </w:tabs>
        <w:spacing w:line="480" w:lineRule="auto"/>
        <w:ind w:right="116"/>
        <w:jc w:val="center"/>
        <w:rPr>
          <w:sz w:val="24"/>
        </w:rPr>
      </w:pPr>
    </w:p>
    <w:p w14:paraId="5DC9E74D" w14:textId="77777777" w:rsidR="001220BF" w:rsidRDefault="001220BF" w:rsidP="001220BF">
      <w:pPr>
        <w:tabs>
          <w:tab w:val="left" w:pos="833"/>
        </w:tabs>
        <w:spacing w:line="480" w:lineRule="auto"/>
        <w:ind w:right="116"/>
        <w:jc w:val="center"/>
        <w:rPr>
          <w:sz w:val="24"/>
        </w:rPr>
      </w:pPr>
    </w:p>
    <w:p w14:paraId="1D277A9C" w14:textId="77777777" w:rsidR="001220BF" w:rsidRDefault="001220BF" w:rsidP="001220BF">
      <w:pPr>
        <w:tabs>
          <w:tab w:val="left" w:pos="833"/>
        </w:tabs>
        <w:spacing w:line="480" w:lineRule="auto"/>
        <w:ind w:right="116"/>
        <w:jc w:val="center"/>
        <w:rPr>
          <w:sz w:val="24"/>
        </w:rPr>
      </w:pPr>
    </w:p>
    <w:p w14:paraId="61DA6A1A" w14:textId="77777777" w:rsidR="001220BF" w:rsidRDefault="001220BF" w:rsidP="001220BF">
      <w:pPr>
        <w:tabs>
          <w:tab w:val="left" w:pos="833"/>
        </w:tabs>
        <w:spacing w:line="480" w:lineRule="auto"/>
        <w:ind w:right="116"/>
        <w:jc w:val="center"/>
        <w:rPr>
          <w:sz w:val="24"/>
        </w:rPr>
      </w:pPr>
    </w:p>
    <w:p w14:paraId="0608B498" w14:textId="77777777" w:rsidR="00D50CFD" w:rsidRDefault="00000000">
      <w:pPr>
        <w:pStyle w:val="Ttulo1"/>
        <w:ind w:left="1"/>
        <w:jc w:val="center"/>
      </w:pPr>
      <w:r>
        <w:rPr>
          <w:spacing w:val="-2"/>
        </w:rPr>
        <w:t>REFERÊNCIAS</w:t>
      </w:r>
    </w:p>
    <w:p w14:paraId="1704D27C" w14:textId="77777777" w:rsidR="00D50CFD" w:rsidRDefault="00D50CFD">
      <w:pPr>
        <w:pStyle w:val="Corpodetexto"/>
        <w:ind w:left="0"/>
        <w:rPr>
          <w:b/>
        </w:rPr>
      </w:pPr>
    </w:p>
    <w:p w14:paraId="2F0B996B" w14:textId="77777777" w:rsidR="00D50CFD" w:rsidRDefault="00D50CFD">
      <w:pPr>
        <w:pStyle w:val="Corpodetexto"/>
        <w:spacing w:before="1"/>
        <w:ind w:left="0"/>
        <w:rPr>
          <w:b/>
        </w:rPr>
      </w:pPr>
    </w:p>
    <w:p w14:paraId="6B096474" w14:textId="77777777" w:rsidR="00D50CFD" w:rsidRDefault="00000000">
      <w:pPr>
        <w:pStyle w:val="Corpodetexto"/>
        <w:spacing w:line="360" w:lineRule="auto"/>
        <w:ind w:right="311"/>
      </w:pPr>
      <w:r>
        <w:t>Correio</w:t>
      </w:r>
      <w:r>
        <w:rPr>
          <w:spacing w:val="-2"/>
        </w:rPr>
        <w:t xml:space="preserve"> </w:t>
      </w:r>
      <w:r>
        <w:t>Braziliense. (2024).</w:t>
      </w:r>
      <w:r>
        <w:rPr>
          <w:spacing w:val="-2"/>
        </w:rPr>
        <w:t xml:space="preserve"> </w:t>
      </w:r>
      <w:r>
        <w:t>Sargento</w:t>
      </w:r>
      <w:r>
        <w:rPr>
          <w:spacing w:val="-2"/>
        </w:rPr>
        <w:t xml:space="preserve"> </w:t>
      </w:r>
      <w:r>
        <w:t>da</w:t>
      </w:r>
      <w:r>
        <w:rPr>
          <w:spacing w:val="-2"/>
        </w:rPr>
        <w:t xml:space="preserve"> </w:t>
      </w:r>
      <w:r>
        <w:t>PMDF</w:t>
      </w:r>
      <w:r>
        <w:rPr>
          <w:spacing w:val="-4"/>
        </w:rPr>
        <w:t xml:space="preserve"> </w:t>
      </w:r>
      <w:r>
        <w:t>atira</w:t>
      </w:r>
      <w:r>
        <w:rPr>
          <w:spacing w:val="-4"/>
        </w:rPr>
        <w:t xml:space="preserve"> </w:t>
      </w:r>
      <w:r>
        <w:t>em</w:t>
      </w:r>
      <w:r>
        <w:rPr>
          <w:spacing w:val="-2"/>
        </w:rPr>
        <w:t xml:space="preserve"> </w:t>
      </w:r>
      <w:r>
        <w:t>policial</w:t>
      </w:r>
      <w:r>
        <w:rPr>
          <w:spacing w:val="-2"/>
        </w:rPr>
        <w:t xml:space="preserve"> </w:t>
      </w:r>
      <w:r>
        <w:t>dentro</w:t>
      </w:r>
      <w:r>
        <w:rPr>
          <w:spacing w:val="-2"/>
        </w:rPr>
        <w:t xml:space="preserve"> </w:t>
      </w:r>
      <w:r>
        <w:t>de</w:t>
      </w:r>
      <w:r>
        <w:rPr>
          <w:spacing w:val="-1"/>
        </w:rPr>
        <w:t xml:space="preserve"> </w:t>
      </w:r>
      <w:r>
        <w:t>viatura</w:t>
      </w:r>
      <w:r>
        <w:rPr>
          <w:spacing w:val="-3"/>
        </w:rPr>
        <w:t xml:space="preserve"> </w:t>
      </w:r>
      <w:r>
        <w:t>no</w:t>
      </w:r>
      <w:r>
        <w:rPr>
          <w:spacing w:val="-2"/>
        </w:rPr>
        <w:t xml:space="preserve"> </w:t>
      </w:r>
      <w:r>
        <w:t>Recanto</w:t>
      </w:r>
      <w:r>
        <w:rPr>
          <w:spacing w:val="-2"/>
        </w:rPr>
        <w:t xml:space="preserve"> </w:t>
      </w:r>
      <w:r>
        <w:t>das</w:t>
      </w:r>
      <w:r>
        <w:rPr>
          <w:spacing w:val="-2"/>
        </w:rPr>
        <w:t xml:space="preserve"> </w:t>
      </w:r>
      <w:r>
        <w:t xml:space="preserve">Emas. </w:t>
      </w:r>
      <w:r>
        <w:rPr>
          <w:i/>
        </w:rPr>
        <w:t xml:space="preserve">Jornal Correio Braziliense. </w:t>
      </w:r>
      <w:r>
        <w:t xml:space="preserve">Disponível em: </w:t>
      </w:r>
      <w:r>
        <w:fldChar w:fldCharType="begin"/>
      </w:r>
      <w:r>
        <w:instrText>HYPERLINK "https://www.correiobraziliense.com.br/cidades-df/2024/01/6786405-sargento-da-pmdf-atira-em-policial-e-tira-a-propria-vida.html" \l "google_vignette" \h</w:instrText>
      </w:r>
      <w:r>
        <w:fldChar w:fldCharType="separate"/>
      </w:r>
      <w:r>
        <w:rPr>
          <w:color w:val="0462C1"/>
          <w:u w:val="single" w:color="0462C1"/>
        </w:rPr>
        <w:t>https://www.correiobraziliense.com.br/cidades-</w:t>
      </w:r>
      <w:r>
        <w:fldChar w:fldCharType="end"/>
      </w:r>
      <w:r>
        <w:rPr>
          <w:color w:val="0462C1"/>
        </w:rPr>
        <w:t xml:space="preserve"> </w:t>
      </w:r>
      <w:hyperlink r:id="rId5" w:anchor="google_vignette">
        <w:r w:rsidR="00D50CFD">
          <w:rPr>
            <w:color w:val="0462C1"/>
            <w:spacing w:val="-2"/>
            <w:u w:val="single" w:color="0462C1"/>
          </w:rPr>
          <w:t>df/2024/01/6786405-sargento-da-pmdf-atira-em-policial-e-tira-a-propria-vida.html#google_vignette</w:t>
        </w:r>
      </w:hyperlink>
    </w:p>
    <w:p w14:paraId="625F9406" w14:textId="77777777" w:rsidR="00D50CFD" w:rsidRDefault="00D50CFD">
      <w:pPr>
        <w:pStyle w:val="Corpodetexto"/>
        <w:ind w:left="0"/>
      </w:pPr>
    </w:p>
    <w:p w14:paraId="07BE9AF3" w14:textId="77777777" w:rsidR="00D50CFD" w:rsidRDefault="00D50CFD">
      <w:pPr>
        <w:pStyle w:val="Corpodetexto"/>
        <w:spacing w:before="181"/>
        <w:ind w:left="0"/>
      </w:pPr>
    </w:p>
    <w:p w14:paraId="364B1DEA" w14:textId="77777777" w:rsidR="00D50CFD" w:rsidRDefault="00000000">
      <w:pPr>
        <w:pStyle w:val="Corpodetexto"/>
        <w:tabs>
          <w:tab w:val="left" w:pos="1743"/>
          <w:tab w:val="left" w:pos="2366"/>
          <w:tab w:val="left" w:pos="4556"/>
          <w:tab w:val="left" w:pos="5019"/>
          <w:tab w:val="left" w:pos="6639"/>
          <w:tab w:val="left" w:pos="7099"/>
          <w:tab w:val="left" w:pos="8215"/>
          <w:tab w:val="left" w:pos="9265"/>
        </w:tabs>
        <w:spacing w:line="360" w:lineRule="auto"/>
        <w:ind w:right="106"/>
      </w:pPr>
      <w:r>
        <w:rPr>
          <w:spacing w:val="-2"/>
        </w:rPr>
        <w:t>Freudenberger</w:t>
      </w:r>
      <w:r>
        <w:tab/>
      </w:r>
      <w:r>
        <w:rPr>
          <w:spacing w:val="-4"/>
        </w:rPr>
        <w:t>H.J.</w:t>
      </w:r>
      <w:r>
        <w:tab/>
        <w:t>(1974) Esgotamento</w:t>
      </w:r>
      <w:r>
        <w:tab/>
      </w:r>
      <w:r>
        <w:rPr>
          <w:spacing w:val="-6"/>
        </w:rPr>
        <w:t>da</w:t>
      </w:r>
      <w:r>
        <w:tab/>
        <w:t xml:space="preserve">equipe. </w:t>
      </w:r>
      <w:r>
        <w:rPr>
          <w:i/>
        </w:rPr>
        <w:t>Jornal</w:t>
      </w:r>
      <w:r>
        <w:rPr>
          <w:i/>
        </w:rPr>
        <w:tab/>
      </w:r>
      <w:r>
        <w:rPr>
          <w:i/>
          <w:spacing w:val="-6"/>
        </w:rPr>
        <w:t>de</w:t>
      </w:r>
      <w:r>
        <w:rPr>
          <w:i/>
        </w:rPr>
        <w:tab/>
      </w:r>
      <w:r>
        <w:rPr>
          <w:i/>
          <w:spacing w:val="-2"/>
        </w:rPr>
        <w:t>Questões</w:t>
      </w:r>
      <w:r>
        <w:rPr>
          <w:i/>
        </w:rPr>
        <w:tab/>
      </w:r>
      <w:r>
        <w:rPr>
          <w:i/>
          <w:spacing w:val="-2"/>
        </w:rPr>
        <w:t>Sociais</w:t>
      </w:r>
      <w:r>
        <w:rPr>
          <w:spacing w:val="-2"/>
        </w:rPr>
        <w:t>.</w:t>
      </w:r>
      <w:r>
        <w:tab/>
        <w:t>30</w:t>
      </w:r>
      <w:r>
        <w:rPr>
          <w:spacing w:val="-15"/>
        </w:rPr>
        <w:t xml:space="preserve"> </w:t>
      </w:r>
      <w:r>
        <w:t xml:space="preserve">,159–65. </w:t>
      </w:r>
      <w:r>
        <w:fldChar w:fldCharType="begin"/>
      </w:r>
      <w:r>
        <w:instrText>HYPERLINK "https://doi.org/ 10.1111/j.1540-4560.1974.tb00706.x" \h</w:instrText>
      </w:r>
      <w:r>
        <w:fldChar w:fldCharType="separate"/>
      </w:r>
      <w:r>
        <w:rPr>
          <w:color w:val="0462C1"/>
          <w:u w:val="single" w:color="0462C1"/>
        </w:rPr>
        <w:t>https://doi.org/ 10.1111/j.1540-4560.1974.tb00706.x</w:t>
      </w:r>
      <w:r>
        <w:fldChar w:fldCharType="end"/>
      </w:r>
    </w:p>
    <w:p w14:paraId="7AC77857" w14:textId="77777777" w:rsidR="00D50CFD" w:rsidRDefault="00D50CFD">
      <w:pPr>
        <w:pStyle w:val="Corpodetexto"/>
        <w:spacing w:before="137"/>
        <w:ind w:left="0"/>
      </w:pPr>
    </w:p>
    <w:p w14:paraId="516095BE" w14:textId="77777777" w:rsidR="00D50CFD" w:rsidRPr="00216E5F" w:rsidRDefault="00000000">
      <w:pPr>
        <w:pStyle w:val="Corpodetexto"/>
        <w:spacing w:before="1" w:line="360" w:lineRule="auto"/>
        <w:rPr>
          <w:lang w:val="en-US"/>
        </w:rPr>
      </w:pPr>
      <w:r w:rsidRPr="00216E5F">
        <w:rPr>
          <w:lang w:val="en-US"/>
        </w:rPr>
        <w:t>Gao,</w:t>
      </w:r>
      <w:r w:rsidRPr="00216E5F">
        <w:rPr>
          <w:spacing w:val="34"/>
          <w:lang w:val="en-US"/>
        </w:rPr>
        <w:t xml:space="preserve"> </w:t>
      </w:r>
      <w:r w:rsidRPr="00216E5F">
        <w:rPr>
          <w:lang w:val="en-US"/>
        </w:rPr>
        <w:t>J.,</w:t>
      </w:r>
      <w:r w:rsidRPr="00216E5F">
        <w:rPr>
          <w:spacing w:val="33"/>
          <w:lang w:val="en-US"/>
        </w:rPr>
        <w:t xml:space="preserve"> </w:t>
      </w:r>
      <w:r w:rsidRPr="00216E5F">
        <w:rPr>
          <w:lang w:val="en-US"/>
        </w:rPr>
        <w:t>Du,</w:t>
      </w:r>
      <w:r w:rsidRPr="00216E5F">
        <w:rPr>
          <w:spacing w:val="33"/>
          <w:lang w:val="en-US"/>
        </w:rPr>
        <w:t xml:space="preserve"> </w:t>
      </w:r>
      <w:r w:rsidRPr="00216E5F">
        <w:rPr>
          <w:lang w:val="en-US"/>
        </w:rPr>
        <w:t>X.,</w:t>
      </w:r>
      <w:r w:rsidRPr="00216E5F">
        <w:rPr>
          <w:spacing w:val="33"/>
          <w:lang w:val="en-US"/>
        </w:rPr>
        <w:t xml:space="preserve"> </w:t>
      </w:r>
      <w:r w:rsidRPr="00216E5F">
        <w:rPr>
          <w:lang w:val="en-US"/>
        </w:rPr>
        <w:t>Gao,</w:t>
      </w:r>
      <w:r w:rsidRPr="00216E5F">
        <w:rPr>
          <w:spacing w:val="34"/>
          <w:lang w:val="en-US"/>
        </w:rPr>
        <w:t xml:space="preserve"> </w:t>
      </w:r>
      <w:r w:rsidRPr="00216E5F">
        <w:rPr>
          <w:lang w:val="en-US"/>
        </w:rPr>
        <w:t>Q.</w:t>
      </w:r>
      <w:r w:rsidRPr="00216E5F">
        <w:rPr>
          <w:spacing w:val="34"/>
          <w:lang w:val="en-US"/>
        </w:rPr>
        <w:t xml:space="preserve"> </w:t>
      </w:r>
      <w:r w:rsidRPr="00216E5F">
        <w:rPr>
          <w:lang w:val="en-US"/>
        </w:rPr>
        <w:t>(2022)</w:t>
      </w:r>
      <w:r w:rsidRPr="00216E5F">
        <w:rPr>
          <w:spacing w:val="80"/>
          <w:w w:val="150"/>
          <w:lang w:val="en-US"/>
        </w:rPr>
        <w:t xml:space="preserve"> </w:t>
      </w:r>
      <w:r w:rsidRPr="00216E5F">
        <w:rPr>
          <w:lang w:val="en-US"/>
        </w:rPr>
        <w:t>Analysis</w:t>
      </w:r>
      <w:r w:rsidRPr="00216E5F">
        <w:rPr>
          <w:spacing w:val="34"/>
          <w:lang w:val="en-US"/>
        </w:rPr>
        <w:t xml:space="preserve"> </w:t>
      </w:r>
      <w:r w:rsidRPr="00216E5F">
        <w:rPr>
          <w:lang w:val="en-US"/>
        </w:rPr>
        <w:t>of</w:t>
      </w:r>
      <w:r w:rsidRPr="00216E5F">
        <w:rPr>
          <w:spacing w:val="33"/>
          <w:lang w:val="en-US"/>
        </w:rPr>
        <w:t xml:space="preserve"> </w:t>
      </w:r>
      <w:r w:rsidRPr="00216E5F">
        <w:rPr>
          <w:lang w:val="en-US"/>
        </w:rPr>
        <w:t>burnout</w:t>
      </w:r>
      <w:r w:rsidRPr="00216E5F">
        <w:rPr>
          <w:spacing w:val="34"/>
          <w:lang w:val="en-US"/>
        </w:rPr>
        <w:t xml:space="preserve"> </w:t>
      </w:r>
      <w:r w:rsidRPr="00216E5F">
        <w:rPr>
          <w:lang w:val="en-US"/>
        </w:rPr>
        <w:t>and</w:t>
      </w:r>
      <w:r w:rsidRPr="00216E5F">
        <w:rPr>
          <w:spacing w:val="33"/>
          <w:lang w:val="en-US"/>
        </w:rPr>
        <w:t xml:space="preserve"> </w:t>
      </w:r>
      <w:r w:rsidRPr="00216E5F">
        <w:rPr>
          <w:lang w:val="en-US"/>
        </w:rPr>
        <w:t>its</w:t>
      </w:r>
      <w:r w:rsidRPr="00216E5F">
        <w:rPr>
          <w:spacing w:val="34"/>
          <w:lang w:val="en-US"/>
        </w:rPr>
        <w:t xml:space="preserve"> </w:t>
      </w:r>
      <w:r w:rsidRPr="00216E5F">
        <w:rPr>
          <w:lang w:val="en-US"/>
        </w:rPr>
        <w:t>influencing</w:t>
      </w:r>
      <w:r w:rsidRPr="00216E5F">
        <w:rPr>
          <w:spacing w:val="34"/>
          <w:lang w:val="en-US"/>
        </w:rPr>
        <w:t xml:space="preserve"> </w:t>
      </w:r>
      <w:r w:rsidRPr="00216E5F">
        <w:rPr>
          <w:lang w:val="en-US"/>
        </w:rPr>
        <w:t>factors</w:t>
      </w:r>
      <w:r w:rsidRPr="00216E5F">
        <w:rPr>
          <w:spacing w:val="33"/>
          <w:lang w:val="en-US"/>
        </w:rPr>
        <w:t xml:space="preserve"> </w:t>
      </w:r>
      <w:r w:rsidRPr="00216E5F">
        <w:rPr>
          <w:lang w:val="en-US"/>
        </w:rPr>
        <w:t>among</w:t>
      </w:r>
      <w:r w:rsidRPr="00216E5F">
        <w:rPr>
          <w:spacing w:val="34"/>
          <w:lang w:val="en-US"/>
        </w:rPr>
        <w:t xml:space="preserve"> </w:t>
      </w:r>
      <w:r w:rsidRPr="00216E5F">
        <w:rPr>
          <w:lang w:val="en-US"/>
        </w:rPr>
        <w:t>prison</w:t>
      </w:r>
      <w:r w:rsidRPr="00216E5F">
        <w:rPr>
          <w:spacing w:val="33"/>
          <w:lang w:val="en-US"/>
        </w:rPr>
        <w:t xml:space="preserve"> </w:t>
      </w:r>
      <w:r w:rsidRPr="00216E5F">
        <w:rPr>
          <w:lang w:val="en-US"/>
        </w:rPr>
        <w:t xml:space="preserve">police. Frontiers Public Health. </w:t>
      </w:r>
      <w:hyperlink r:id="rId6">
        <w:r w:rsidR="00D50CFD" w:rsidRPr="00216E5F">
          <w:rPr>
            <w:color w:val="0462C1"/>
            <w:u w:val="single" w:color="0462C1"/>
            <w:lang w:val="en-US"/>
          </w:rPr>
          <w:t>https://doi.org/10.3389/fpubh.2022.891745</w:t>
        </w:r>
      </w:hyperlink>
    </w:p>
    <w:p w14:paraId="015D88D9" w14:textId="77777777" w:rsidR="00D50CFD" w:rsidRPr="00216E5F" w:rsidRDefault="00D50CFD">
      <w:pPr>
        <w:pStyle w:val="Corpodetexto"/>
        <w:ind w:left="0"/>
        <w:rPr>
          <w:lang w:val="en-US"/>
        </w:rPr>
      </w:pPr>
    </w:p>
    <w:p w14:paraId="7C5792BE" w14:textId="77777777" w:rsidR="00D50CFD" w:rsidRPr="00216E5F" w:rsidRDefault="00D50CFD">
      <w:pPr>
        <w:pStyle w:val="Corpodetexto"/>
        <w:spacing w:before="64"/>
        <w:ind w:left="0"/>
        <w:rPr>
          <w:lang w:val="en-US"/>
        </w:rPr>
      </w:pPr>
    </w:p>
    <w:p w14:paraId="46A57FC8" w14:textId="77777777" w:rsidR="00D50CFD" w:rsidRPr="00216E5F" w:rsidRDefault="00000000">
      <w:pPr>
        <w:pStyle w:val="Corpodetexto"/>
        <w:spacing w:before="1" w:line="360" w:lineRule="auto"/>
        <w:ind w:right="107"/>
        <w:jc w:val="both"/>
        <w:rPr>
          <w:lang w:val="en-US"/>
        </w:rPr>
      </w:pPr>
      <w:proofErr w:type="spellStart"/>
      <w:r w:rsidRPr="00216E5F">
        <w:rPr>
          <w:lang w:val="en-US"/>
        </w:rPr>
        <w:t>Gatink</w:t>
      </w:r>
      <w:proofErr w:type="spellEnd"/>
      <w:r w:rsidRPr="00216E5F">
        <w:rPr>
          <w:lang w:val="en-US"/>
        </w:rPr>
        <w:t>,</w:t>
      </w:r>
      <w:r w:rsidRPr="00216E5F">
        <w:rPr>
          <w:spacing w:val="-12"/>
          <w:lang w:val="en-US"/>
        </w:rPr>
        <w:t xml:space="preserve"> </w:t>
      </w:r>
      <w:r w:rsidRPr="00216E5F">
        <w:rPr>
          <w:lang w:val="en-US"/>
        </w:rPr>
        <w:t>R.</w:t>
      </w:r>
      <w:r w:rsidRPr="00216E5F">
        <w:rPr>
          <w:spacing w:val="-12"/>
          <w:lang w:val="en-US"/>
        </w:rPr>
        <w:t xml:space="preserve"> </w:t>
      </w:r>
      <w:r w:rsidRPr="00216E5F">
        <w:rPr>
          <w:lang w:val="en-US"/>
        </w:rPr>
        <w:t>A.,</w:t>
      </w:r>
      <w:r w:rsidRPr="00216E5F">
        <w:rPr>
          <w:spacing w:val="-13"/>
          <w:lang w:val="en-US"/>
        </w:rPr>
        <w:t xml:space="preserve"> </w:t>
      </w:r>
      <w:proofErr w:type="spellStart"/>
      <w:r w:rsidRPr="00216E5F">
        <w:rPr>
          <w:lang w:val="en-US"/>
        </w:rPr>
        <w:t>Meijboom</w:t>
      </w:r>
      <w:proofErr w:type="spellEnd"/>
      <w:r w:rsidRPr="00216E5F">
        <w:rPr>
          <w:lang w:val="en-US"/>
        </w:rPr>
        <w:t>,</w:t>
      </w:r>
      <w:r w:rsidRPr="00216E5F">
        <w:rPr>
          <w:spacing w:val="-9"/>
          <w:lang w:val="en-US"/>
        </w:rPr>
        <w:t xml:space="preserve"> </w:t>
      </w:r>
      <w:r w:rsidRPr="00216E5F">
        <w:rPr>
          <w:lang w:val="en-US"/>
        </w:rPr>
        <w:t>R.,</w:t>
      </w:r>
      <w:r w:rsidRPr="00216E5F">
        <w:rPr>
          <w:spacing w:val="-12"/>
          <w:lang w:val="en-US"/>
        </w:rPr>
        <w:t xml:space="preserve"> </w:t>
      </w:r>
      <w:proofErr w:type="spellStart"/>
      <w:r w:rsidRPr="00216E5F">
        <w:rPr>
          <w:lang w:val="en-US"/>
        </w:rPr>
        <w:t>Vernooij</w:t>
      </w:r>
      <w:proofErr w:type="spellEnd"/>
      <w:r w:rsidRPr="00216E5F">
        <w:rPr>
          <w:lang w:val="en-US"/>
        </w:rPr>
        <w:t>,</w:t>
      </w:r>
      <w:r w:rsidRPr="00216E5F">
        <w:rPr>
          <w:spacing w:val="-12"/>
          <w:lang w:val="en-US"/>
        </w:rPr>
        <w:t xml:space="preserve"> </w:t>
      </w:r>
      <w:r w:rsidRPr="00216E5F">
        <w:rPr>
          <w:lang w:val="en-US"/>
        </w:rPr>
        <w:t>M.</w:t>
      </w:r>
      <w:r w:rsidRPr="00216E5F">
        <w:rPr>
          <w:spacing w:val="-9"/>
          <w:lang w:val="en-US"/>
        </w:rPr>
        <w:t xml:space="preserve"> </w:t>
      </w:r>
      <w:r w:rsidRPr="00216E5F">
        <w:rPr>
          <w:lang w:val="en-US"/>
        </w:rPr>
        <w:t>W.,</w:t>
      </w:r>
      <w:r w:rsidRPr="00216E5F">
        <w:rPr>
          <w:spacing w:val="-12"/>
          <w:lang w:val="en-US"/>
        </w:rPr>
        <w:t xml:space="preserve"> </w:t>
      </w:r>
      <w:r w:rsidRPr="00216E5F">
        <w:rPr>
          <w:lang w:val="en-US"/>
        </w:rPr>
        <w:t>Smits,</w:t>
      </w:r>
      <w:r w:rsidRPr="00216E5F">
        <w:rPr>
          <w:spacing w:val="-11"/>
          <w:lang w:val="en-US"/>
        </w:rPr>
        <w:t xml:space="preserve"> </w:t>
      </w:r>
      <w:r w:rsidRPr="00216E5F">
        <w:rPr>
          <w:lang w:val="en-US"/>
        </w:rPr>
        <w:t>M.,</w:t>
      </w:r>
      <w:r w:rsidRPr="00216E5F">
        <w:rPr>
          <w:spacing w:val="-12"/>
          <w:lang w:val="en-US"/>
        </w:rPr>
        <w:t xml:space="preserve"> </w:t>
      </w:r>
      <w:r w:rsidRPr="00216E5F">
        <w:rPr>
          <w:lang w:val="en-US"/>
        </w:rPr>
        <w:t>&amp;</w:t>
      </w:r>
      <w:r w:rsidRPr="00216E5F">
        <w:rPr>
          <w:spacing w:val="-12"/>
          <w:lang w:val="en-US"/>
        </w:rPr>
        <w:t xml:space="preserve"> </w:t>
      </w:r>
      <w:proofErr w:type="spellStart"/>
      <w:r w:rsidRPr="00216E5F">
        <w:rPr>
          <w:lang w:val="en-US"/>
        </w:rPr>
        <w:t>Hunink</w:t>
      </w:r>
      <w:proofErr w:type="spellEnd"/>
      <w:r w:rsidRPr="00216E5F">
        <w:rPr>
          <w:lang w:val="en-US"/>
        </w:rPr>
        <w:t>,</w:t>
      </w:r>
      <w:r w:rsidRPr="00216E5F">
        <w:rPr>
          <w:spacing w:val="-12"/>
          <w:lang w:val="en-US"/>
        </w:rPr>
        <w:t xml:space="preserve"> </w:t>
      </w:r>
      <w:r w:rsidRPr="00216E5F">
        <w:rPr>
          <w:lang w:val="en-US"/>
        </w:rPr>
        <w:t>M.</w:t>
      </w:r>
      <w:r w:rsidRPr="00216E5F">
        <w:rPr>
          <w:spacing w:val="-12"/>
          <w:lang w:val="en-US"/>
        </w:rPr>
        <w:t xml:space="preserve"> </w:t>
      </w:r>
      <w:r w:rsidRPr="00216E5F">
        <w:rPr>
          <w:lang w:val="en-US"/>
        </w:rPr>
        <w:t>(2016).</w:t>
      </w:r>
      <w:r w:rsidRPr="00216E5F">
        <w:rPr>
          <w:spacing w:val="-9"/>
          <w:lang w:val="en-US"/>
        </w:rPr>
        <w:t xml:space="preserve"> </w:t>
      </w:r>
      <w:r w:rsidRPr="00216E5F">
        <w:rPr>
          <w:lang w:val="en-US"/>
        </w:rPr>
        <w:t>8-week</w:t>
      </w:r>
      <w:r w:rsidRPr="00216E5F">
        <w:rPr>
          <w:spacing w:val="-12"/>
          <w:lang w:val="en-US"/>
        </w:rPr>
        <w:t xml:space="preserve"> </w:t>
      </w:r>
      <w:r w:rsidRPr="00216E5F">
        <w:rPr>
          <w:lang w:val="en-US"/>
        </w:rPr>
        <w:t>Mindfulness</w:t>
      </w:r>
      <w:r w:rsidRPr="00216E5F">
        <w:rPr>
          <w:spacing w:val="-7"/>
          <w:lang w:val="en-US"/>
        </w:rPr>
        <w:t xml:space="preserve"> </w:t>
      </w:r>
      <w:r w:rsidRPr="00216E5F">
        <w:rPr>
          <w:lang w:val="en-US"/>
        </w:rPr>
        <w:t xml:space="preserve">Based Stress Reduction induces brain changes </w:t>
      </w:r>
      <w:proofErr w:type="gramStart"/>
      <w:r w:rsidRPr="00216E5F">
        <w:rPr>
          <w:lang w:val="en-US"/>
        </w:rPr>
        <w:t>similar to</w:t>
      </w:r>
      <w:proofErr w:type="gramEnd"/>
      <w:r w:rsidRPr="00216E5F">
        <w:rPr>
          <w:lang w:val="en-US"/>
        </w:rPr>
        <w:t xml:space="preserve"> traditional long-term meditation practice – A systematic review. </w:t>
      </w:r>
      <w:r w:rsidRPr="00216E5F">
        <w:rPr>
          <w:i/>
          <w:lang w:val="en-US"/>
        </w:rPr>
        <w:t xml:space="preserve">Brain and Cognition,108, </w:t>
      </w:r>
      <w:r w:rsidRPr="00216E5F">
        <w:rPr>
          <w:lang w:val="en-US"/>
        </w:rPr>
        <w:t xml:space="preserve">32-41. </w:t>
      </w:r>
      <w:hyperlink r:id="rId7">
        <w:r w:rsidR="00D50CFD" w:rsidRPr="00216E5F">
          <w:rPr>
            <w:color w:val="0462C1"/>
            <w:u w:val="single" w:color="0462C1"/>
            <w:lang w:val="en-US"/>
          </w:rPr>
          <w:t>https://doi.org/10.1016/j.bandc.2016.07.001</w:t>
        </w:r>
      </w:hyperlink>
    </w:p>
    <w:p w14:paraId="5623EB4E" w14:textId="77777777" w:rsidR="00D50CFD" w:rsidRPr="00216E5F" w:rsidRDefault="00D50CFD">
      <w:pPr>
        <w:pStyle w:val="Corpodetexto"/>
        <w:ind w:left="0"/>
        <w:rPr>
          <w:lang w:val="en-US"/>
        </w:rPr>
      </w:pPr>
    </w:p>
    <w:p w14:paraId="3B06EC66" w14:textId="77777777" w:rsidR="00D50CFD" w:rsidRPr="00216E5F" w:rsidRDefault="00D50CFD">
      <w:pPr>
        <w:pStyle w:val="Corpodetexto"/>
        <w:spacing w:before="58"/>
        <w:ind w:left="0"/>
        <w:rPr>
          <w:lang w:val="en-US"/>
        </w:rPr>
      </w:pPr>
    </w:p>
    <w:p w14:paraId="13A7CF76" w14:textId="77777777" w:rsidR="00D50CFD" w:rsidRDefault="00000000">
      <w:pPr>
        <w:pStyle w:val="Corpodetexto"/>
        <w:spacing w:line="362" w:lineRule="auto"/>
      </w:pPr>
      <w:r w:rsidRPr="001220BF">
        <w:rPr>
          <w:lang w:val="pt-BR"/>
        </w:rPr>
        <w:t xml:space="preserve">Loiola, E., &amp; Martins, M.C. (2019). </w:t>
      </w:r>
      <w:r>
        <w:t>Autoeficácia no trabalho e síndrome de burnout em profissionais de</w:t>
      </w:r>
      <w:r>
        <w:rPr>
          <w:spacing w:val="80"/>
        </w:rPr>
        <w:t xml:space="preserve"> </w:t>
      </w:r>
      <w:r>
        <w:t xml:space="preserve">enfermagem. </w:t>
      </w:r>
      <w:r>
        <w:rPr>
          <w:i/>
        </w:rPr>
        <w:t>Psicologia, Saúde &amp; Doenças</w:t>
      </w:r>
      <w:r>
        <w:t xml:space="preserve">, </w:t>
      </w:r>
      <w:r>
        <w:rPr>
          <w:i/>
        </w:rPr>
        <w:t xml:space="preserve">20 </w:t>
      </w:r>
      <w:r>
        <w:t xml:space="preserve">(3), 813-823. </w:t>
      </w:r>
      <w:r>
        <w:fldChar w:fldCharType="begin"/>
      </w:r>
      <w:r>
        <w:instrText>HYPERLINK "https://doi.org/10.15309/19psd200320" \h</w:instrText>
      </w:r>
      <w:r>
        <w:fldChar w:fldCharType="separate"/>
      </w:r>
      <w:r>
        <w:rPr>
          <w:color w:val="0462C1"/>
          <w:u w:val="single" w:color="0462C1"/>
        </w:rPr>
        <w:t>https://doi.org/10.15309/19psd200320</w:t>
      </w:r>
      <w:r>
        <w:fldChar w:fldCharType="end"/>
      </w:r>
    </w:p>
    <w:p w14:paraId="27CEA382" w14:textId="77777777" w:rsidR="00D50CFD" w:rsidRDefault="00D50CFD">
      <w:pPr>
        <w:pStyle w:val="Corpodetexto"/>
        <w:spacing w:before="135"/>
        <w:ind w:left="0"/>
      </w:pPr>
    </w:p>
    <w:p w14:paraId="3D636A33" w14:textId="77777777" w:rsidR="00D50CFD" w:rsidRDefault="00000000">
      <w:pPr>
        <w:pStyle w:val="Corpodetexto"/>
        <w:spacing w:line="360" w:lineRule="auto"/>
        <w:ind w:right="107"/>
        <w:jc w:val="both"/>
      </w:pPr>
      <w:r>
        <w:t xml:space="preserve">Martins, J. (2024). Efetivo de militares de militares da ativa na PMDF reduziu 31,5% na última década. Jornal Metrópoles. Disponível em: </w:t>
      </w:r>
      <w:r>
        <w:fldChar w:fldCharType="begin"/>
      </w:r>
      <w:r>
        <w:instrText>HYPERLINK "https://www.metropoles.com/distrito-federal/efetivo-de-militares-da-ativa-na-pmdf-reduziu-315-na-ultima-decada" \h</w:instrText>
      </w:r>
      <w:r>
        <w:fldChar w:fldCharType="separate"/>
      </w:r>
      <w:r>
        <w:rPr>
          <w:color w:val="0462C1"/>
          <w:u w:val="single" w:color="0462C1"/>
        </w:rPr>
        <w:t>https://www.metropoles.com/distrito-federal/efetivo-de-militares-da-</w:t>
      </w:r>
      <w:r>
        <w:fldChar w:fldCharType="end"/>
      </w:r>
      <w:r>
        <w:rPr>
          <w:color w:val="0462C1"/>
        </w:rPr>
        <w:t xml:space="preserve"> </w:t>
      </w:r>
      <w:hyperlink r:id="rId8">
        <w:r w:rsidR="00D50CFD">
          <w:rPr>
            <w:color w:val="0462C1"/>
            <w:spacing w:val="-2"/>
            <w:u w:val="single" w:color="0462C1"/>
          </w:rPr>
          <w:t>ativa-na-pmdf-reduziu-315-na-ultima-decada</w:t>
        </w:r>
      </w:hyperlink>
    </w:p>
    <w:p w14:paraId="29EDF44E" w14:textId="77777777" w:rsidR="00D50CFD" w:rsidRDefault="00D50CFD">
      <w:pPr>
        <w:pStyle w:val="Corpodetexto"/>
        <w:spacing w:before="138"/>
        <w:ind w:left="0"/>
      </w:pPr>
    </w:p>
    <w:p w14:paraId="28C21CA5" w14:textId="77777777" w:rsidR="00D50CFD" w:rsidRPr="00216E5F" w:rsidRDefault="00000000">
      <w:pPr>
        <w:spacing w:line="360" w:lineRule="auto"/>
        <w:ind w:left="112"/>
        <w:rPr>
          <w:sz w:val="24"/>
          <w:lang w:val="en-US"/>
        </w:rPr>
      </w:pPr>
      <w:r>
        <w:rPr>
          <w:color w:val="333333"/>
          <w:sz w:val="24"/>
        </w:rPr>
        <w:t xml:space="preserve">Maslach, C. (2003). Burnout no trabalho: novas direções em pesquisa e intervenção. </w:t>
      </w:r>
      <w:r w:rsidRPr="00216E5F">
        <w:rPr>
          <w:i/>
          <w:color w:val="333333"/>
          <w:sz w:val="24"/>
          <w:lang w:val="en-US"/>
        </w:rPr>
        <w:t xml:space="preserve">Current Directions in Psychological </w:t>
      </w:r>
      <w:proofErr w:type="gramStart"/>
      <w:r w:rsidRPr="00216E5F">
        <w:rPr>
          <w:i/>
          <w:color w:val="333333"/>
          <w:sz w:val="24"/>
          <w:lang w:val="en-US"/>
        </w:rPr>
        <w:t xml:space="preserve">Science </w:t>
      </w:r>
      <w:r w:rsidRPr="00216E5F">
        <w:rPr>
          <w:color w:val="333333"/>
          <w:sz w:val="24"/>
          <w:lang w:val="en-US"/>
        </w:rPr>
        <w:t>,</w:t>
      </w:r>
      <w:proofErr w:type="gramEnd"/>
      <w:r w:rsidRPr="00216E5F">
        <w:rPr>
          <w:color w:val="333333"/>
          <w:sz w:val="24"/>
          <w:lang w:val="en-US"/>
        </w:rPr>
        <w:t xml:space="preserve"> </w:t>
      </w:r>
      <w:r w:rsidRPr="00216E5F">
        <w:rPr>
          <w:i/>
          <w:color w:val="333333"/>
          <w:sz w:val="24"/>
          <w:lang w:val="en-US"/>
        </w:rPr>
        <w:t xml:space="preserve">12 </w:t>
      </w:r>
      <w:r w:rsidRPr="00216E5F">
        <w:rPr>
          <w:color w:val="333333"/>
          <w:sz w:val="24"/>
          <w:lang w:val="en-US"/>
        </w:rPr>
        <w:t xml:space="preserve">(5), 189-192. </w:t>
      </w:r>
      <w:hyperlink r:id="rId9">
        <w:r w:rsidR="00D50CFD" w:rsidRPr="00216E5F">
          <w:rPr>
            <w:color w:val="006ACC"/>
            <w:sz w:val="24"/>
            <w:u w:val="single" w:color="006ACC"/>
            <w:lang w:val="en-US"/>
          </w:rPr>
          <w:t>https://doi.org/10.1111/1467-8721.01258</w:t>
        </w:r>
      </w:hyperlink>
    </w:p>
    <w:p w14:paraId="1BA90E1D" w14:textId="77777777" w:rsidR="001220BF" w:rsidRDefault="001220BF">
      <w:pPr>
        <w:spacing w:before="60" w:line="360" w:lineRule="auto"/>
        <w:ind w:left="112" w:right="616"/>
        <w:rPr>
          <w:sz w:val="24"/>
          <w:lang w:val="en-US"/>
        </w:rPr>
      </w:pPr>
    </w:p>
    <w:p w14:paraId="3A983CCB" w14:textId="55C257A4" w:rsidR="00D50CFD" w:rsidRDefault="00000000">
      <w:pPr>
        <w:spacing w:before="60" w:line="360" w:lineRule="auto"/>
        <w:ind w:left="112" w:right="616"/>
        <w:rPr>
          <w:sz w:val="24"/>
        </w:rPr>
      </w:pPr>
      <w:r w:rsidRPr="00216E5F">
        <w:rPr>
          <w:sz w:val="24"/>
          <w:lang w:val="en-US"/>
        </w:rPr>
        <w:t>Oppermann,</w:t>
      </w:r>
      <w:r w:rsidRPr="00216E5F">
        <w:rPr>
          <w:spacing w:val="-3"/>
          <w:sz w:val="24"/>
          <w:lang w:val="en-US"/>
        </w:rPr>
        <w:t xml:space="preserve"> </w:t>
      </w:r>
      <w:r w:rsidRPr="00216E5F">
        <w:rPr>
          <w:sz w:val="24"/>
          <w:lang w:val="en-US"/>
        </w:rPr>
        <w:t>C.</w:t>
      </w:r>
      <w:r w:rsidRPr="00216E5F">
        <w:rPr>
          <w:spacing w:val="-3"/>
          <w:sz w:val="24"/>
          <w:lang w:val="en-US"/>
        </w:rPr>
        <w:t xml:space="preserve"> </w:t>
      </w:r>
      <w:r w:rsidRPr="00216E5F">
        <w:rPr>
          <w:sz w:val="24"/>
          <w:lang w:val="en-US"/>
        </w:rPr>
        <w:t>M.O.,</w:t>
      </w:r>
      <w:r w:rsidRPr="00216E5F">
        <w:rPr>
          <w:spacing w:val="-3"/>
          <w:sz w:val="24"/>
          <w:lang w:val="en-US"/>
        </w:rPr>
        <w:t xml:space="preserve"> </w:t>
      </w:r>
      <w:proofErr w:type="spellStart"/>
      <w:r w:rsidRPr="00216E5F">
        <w:rPr>
          <w:sz w:val="24"/>
          <w:lang w:val="en-US"/>
        </w:rPr>
        <w:t>Lewgoy</w:t>
      </w:r>
      <w:proofErr w:type="spellEnd"/>
      <w:r w:rsidRPr="00216E5F">
        <w:rPr>
          <w:sz w:val="24"/>
          <w:lang w:val="en-US"/>
        </w:rPr>
        <w:t>,</w:t>
      </w:r>
      <w:r w:rsidRPr="00216E5F">
        <w:rPr>
          <w:spacing w:val="-3"/>
          <w:sz w:val="24"/>
          <w:lang w:val="en-US"/>
        </w:rPr>
        <w:t xml:space="preserve"> </w:t>
      </w:r>
      <w:r w:rsidRPr="00216E5F">
        <w:rPr>
          <w:sz w:val="24"/>
          <w:lang w:val="en-US"/>
        </w:rPr>
        <w:t>L.</w:t>
      </w:r>
      <w:r w:rsidRPr="00216E5F">
        <w:rPr>
          <w:spacing w:val="-3"/>
          <w:sz w:val="24"/>
          <w:lang w:val="en-US"/>
        </w:rPr>
        <w:t xml:space="preserve"> </w:t>
      </w:r>
      <w:r w:rsidRPr="00216E5F">
        <w:rPr>
          <w:sz w:val="24"/>
          <w:lang w:val="en-US"/>
        </w:rPr>
        <w:t>B.,</w:t>
      </w:r>
      <w:r w:rsidRPr="00216E5F">
        <w:rPr>
          <w:spacing w:val="-3"/>
          <w:sz w:val="24"/>
          <w:lang w:val="en-US"/>
        </w:rPr>
        <w:t xml:space="preserve"> </w:t>
      </w:r>
      <w:r w:rsidRPr="00216E5F">
        <w:rPr>
          <w:sz w:val="24"/>
          <w:lang w:val="en-US"/>
        </w:rPr>
        <w:t>&amp;</w:t>
      </w:r>
      <w:r w:rsidRPr="00216E5F">
        <w:rPr>
          <w:spacing w:val="-3"/>
          <w:sz w:val="24"/>
          <w:lang w:val="en-US"/>
        </w:rPr>
        <w:t xml:space="preserve"> </w:t>
      </w:r>
      <w:r w:rsidRPr="00216E5F">
        <w:rPr>
          <w:sz w:val="24"/>
          <w:lang w:val="en-US"/>
        </w:rPr>
        <w:t>Araujo,</w:t>
      </w:r>
      <w:r w:rsidRPr="00216E5F">
        <w:rPr>
          <w:spacing w:val="-3"/>
          <w:sz w:val="24"/>
          <w:lang w:val="en-US"/>
        </w:rPr>
        <w:t xml:space="preserve"> </w:t>
      </w:r>
      <w:r w:rsidRPr="00216E5F">
        <w:rPr>
          <w:sz w:val="24"/>
          <w:lang w:val="en-US"/>
        </w:rPr>
        <w:t>R.</w:t>
      </w:r>
      <w:r w:rsidRPr="00216E5F">
        <w:rPr>
          <w:spacing w:val="-3"/>
          <w:sz w:val="24"/>
          <w:lang w:val="en-US"/>
        </w:rPr>
        <w:t xml:space="preserve"> </w:t>
      </w:r>
      <w:r w:rsidRPr="00216E5F">
        <w:rPr>
          <w:sz w:val="24"/>
          <w:lang w:val="en-US"/>
        </w:rPr>
        <w:t>B.,</w:t>
      </w:r>
      <w:r w:rsidRPr="00216E5F">
        <w:rPr>
          <w:spacing w:val="-3"/>
          <w:sz w:val="24"/>
          <w:lang w:val="en-US"/>
        </w:rPr>
        <w:t xml:space="preserve"> </w:t>
      </w:r>
      <w:r w:rsidRPr="00216E5F">
        <w:rPr>
          <w:sz w:val="24"/>
          <w:lang w:val="en-US"/>
        </w:rPr>
        <w:t>(2015).</w:t>
      </w:r>
      <w:r w:rsidRPr="00216E5F">
        <w:rPr>
          <w:spacing w:val="-1"/>
          <w:sz w:val="24"/>
          <w:lang w:val="en-US"/>
        </w:rPr>
        <w:t xml:space="preserve"> </w:t>
      </w:r>
      <w:r>
        <w:rPr>
          <w:sz w:val="24"/>
        </w:rPr>
        <w:t>Terapia</w:t>
      </w:r>
      <w:r>
        <w:rPr>
          <w:spacing w:val="-3"/>
          <w:sz w:val="24"/>
        </w:rPr>
        <w:t xml:space="preserve"> </w:t>
      </w:r>
      <w:r>
        <w:rPr>
          <w:sz w:val="24"/>
        </w:rPr>
        <w:t>comportamental</w:t>
      </w:r>
      <w:r>
        <w:rPr>
          <w:spacing w:val="-3"/>
          <w:sz w:val="24"/>
        </w:rPr>
        <w:t xml:space="preserve"> </w:t>
      </w:r>
      <w:r>
        <w:rPr>
          <w:sz w:val="24"/>
        </w:rPr>
        <w:t>dialética</w:t>
      </w:r>
      <w:r>
        <w:rPr>
          <w:spacing w:val="-4"/>
          <w:sz w:val="24"/>
        </w:rPr>
        <w:t xml:space="preserve"> </w:t>
      </w:r>
      <w:r>
        <w:rPr>
          <w:sz w:val="24"/>
        </w:rPr>
        <w:t xml:space="preserve">para dependentes químicos. </w:t>
      </w:r>
      <w:r>
        <w:fldChar w:fldCharType="begin"/>
      </w:r>
      <w:r>
        <w:instrText>HYPERLINK "http://pepsic.bvsalud.org/scielo.php?script=sci_serial&amp;pid=1808-5687&amp;lng=pt&amp;nrm=iso" \h</w:instrText>
      </w:r>
      <w:r>
        <w:fldChar w:fldCharType="separate"/>
      </w:r>
      <w:r>
        <w:rPr>
          <w:i/>
          <w:sz w:val="24"/>
        </w:rPr>
        <w:t>Revista Brasileira de Terapias Cognitivas</w:t>
      </w:r>
      <w:r>
        <w:fldChar w:fldCharType="end"/>
      </w:r>
      <w:r>
        <w:rPr>
          <w:i/>
          <w:sz w:val="24"/>
        </w:rPr>
        <w:t>, 11</w:t>
      </w:r>
      <w:r>
        <w:rPr>
          <w:sz w:val="24"/>
        </w:rPr>
        <w:t xml:space="preserve">(2), 113-118. </w:t>
      </w:r>
      <w:r>
        <w:fldChar w:fldCharType="begin"/>
      </w:r>
      <w:r>
        <w:instrText>HYPERLINK "http://doi.org/%2010.5935/1808-5687.20150016" \h</w:instrText>
      </w:r>
      <w:r>
        <w:fldChar w:fldCharType="separate"/>
      </w:r>
      <w:r>
        <w:rPr>
          <w:color w:val="0462C1"/>
          <w:sz w:val="24"/>
          <w:u w:val="single" w:color="0462C1"/>
        </w:rPr>
        <w:t>http://doi.org/</w:t>
      </w:r>
      <w:r>
        <w:fldChar w:fldCharType="end"/>
      </w:r>
      <w:r>
        <w:rPr>
          <w:color w:val="0462C1"/>
          <w:sz w:val="24"/>
        </w:rPr>
        <w:t xml:space="preserve"> </w:t>
      </w:r>
      <w:hyperlink r:id="rId10">
        <w:r w:rsidR="00D50CFD">
          <w:rPr>
            <w:color w:val="0462C1"/>
            <w:spacing w:val="-2"/>
            <w:sz w:val="24"/>
            <w:u w:val="single" w:color="0462C1"/>
          </w:rPr>
          <w:t>10.5935/1808-5687.20150016</w:t>
        </w:r>
      </w:hyperlink>
    </w:p>
    <w:p w14:paraId="7D60FB07" w14:textId="77777777" w:rsidR="00D50CFD" w:rsidRDefault="00D50CFD">
      <w:pPr>
        <w:pStyle w:val="Corpodetexto"/>
        <w:ind w:left="0"/>
      </w:pPr>
    </w:p>
    <w:p w14:paraId="0C8B4018" w14:textId="77777777" w:rsidR="00D50CFD" w:rsidRDefault="00D50CFD">
      <w:pPr>
        <w:pStyle w:val="Corpodetexto"/>
        <w:spacing w:before="181"/>
        <w:ind w:left="0"/>
      </w:pPr>
    </w:p>
    <w:p w14:paraId="552698A2" w14:textId="77777777" w:rsidR="00D50CFD" w:rsidRDefault="00000000">
      <w:pPr>
        <w:pStyle w:val="Corpodetexto"/>
        <w:spacing w:line="360" w:lineRule="auto"/>
        <w:ind w:right="102"/>
        <w:jc w:val="both"/>
      </w:pPr>
      <w:r>
        <w:t>Pelegrini, A., Cardoso, T.E., Claumann, G. S., Pinto, A. A., &amp; Felden, E. P. G. (2018).</w:t>
      </w:r>
      <w:r>
        <w:rPr>
          <w:spacing w:val="40"/>
        </w:rPr>
        <w:t xml:space="preserve"> </w:t>
      </w:r>
      <w:r>
        <w:t xml:space="preserve">Percepção das condições de trabalho e estresse ocupacional em policiais civis e militares de unidades de operações especiais. </w:t>
      </w:r>
      <w:r>
        <w:rPr>
          <w:i/>
        </w:rPr>
        <w:t xml:space="preserve">Caderno Brasileiro Terapia Ocupaciional, , 26 (2), </w:t>
      </w:r>
      <w:r>
        <w:t xml:space="preserve">423-430. </w:t>
      </w:r>
      <w:r>
        <w:fldChar w:fldCharType="begin"/>
      </w:r>
      <w:r>
        <w:instrText>HYPERLINK "https://doi.org/10.4322/2526-8910.ctoAO1160" \h</w:instrText>
      </w:r>
      <w:r>
        <w:fldChar w:fldCharType="separate"/>
      </w:r>
      <w:r>
        <w:rPr>
          <w:color w:val="0462C1"/>
          <w:u w:val="single" w:color="0462C1"/>
        </w:rPr>
        <w:t>https://doi.org/10.4322/2526-</w:t>
      </w:r>
      <w:r>
        <w:fldChar w:fldCharType="end"/>
      </w:r>
      <w:r>
        <w:rPr>
          <w:color w:val="0462C1"/>
        </w:rPr>
        <w:t xml:space="preserve"> </w:t>
      </w:r>
      <w:hyperlink r:id="rId11">
        <w:r w:rsidR="00D50CFD">
          <w:rPr>
            <w:color w:val="0462C1"/>
            <w:spacing w:val="-2"/>
            <w:u w:val="single" w:color="0462C1"/>
          </w:rPr>
          <w:t>8910.ctoAO1160</w:t>
        </w:r>
      </w:hyperlink>
    </w:p>
    <w:p w14:paraId="44BA565E" w14:textId="77777777" w:rsidR="00D50CFD" w:rsidRDefault="00D50CFD">
      <w:pPr>
        <w:pStyle w:val="Corpodetexto"/>
        <w:spacing w:before="138"/>
        <w:ind w:left="0"/>
      </w:pPr>
    </w:p>
    <w:p w14:paraId="3B9033FB" w14:textId="77777777" w:rsidR="00D50CFD" w:rsidRDefault="00000000">
      <w:pPr>
        <w:pStyle w:val="Corpodetexto"/>
        <w:spacing w:line="360" w:lineRule="auto"/>
      </w:pPr>
      <w:r>
        <w:t>Pereira,</w:t>
      </w:r>
      <w:r>
        <w:rPr>
          <w:spacing w:val="63"/>
        </w:rPr>
        <w:t xml:space="preserve"> </w:t>
      </w:r>
      <w:r>
        <w:t>R.,</w:t>
      </w:r>
      <w:r>
        <w:rPr>
          <w:spacing w:val="61"/>
        </w:rPr>
        <w:t xml:space="preserve"> </w:t>
      </w:r>
      <w:r>
        <w:t>&amp;</w:t>
      </w:r>
      <w:r>
        <w:rPr>
          <w:spacing w:val="61"/>
        </w:rPr>
        <w:t xml:space="preserve"> </w:t>
      </w:r>
      <w:r>
        <w:t>Eusébio,</w:t>
      </w:r>
      <w:r>
        <w:rPr>
          <w:spacing w:val="63"/>
        </w:rPr>
        <w:t xml:space="preserve"> </w:t>
      </w:r>
      <w:r>
        <w:t>R.</w:t>
      </w:r>
      <w:r>
        <w:rPr>
          <w:spacing w:val="61"/>
        </w:rPr>
        <w:t xml:space="preserve"> </w:t>
      </w:r>
      <w:r>
        <w:t>(2021).</w:t>
      </w:r>
      <w:r>
        <w:rPr>
          <w:spacing w:val="62"/>
        </w:rPr>
        <w:t xml:space="preserve"> </w:t>
      </w:r>
      <w:r>
        <w:t>Riscos</w:t>
      </w:r>
      <w:r>
        <w:rPr>
          <w:spacing w:val="61"/>
        </w:rPr>
        <w:t xml:space="preserve"> </w:t>
      </w:r>
      <w:r>
        <w:t>psicossociais.</w:t>
      </w:r>
      <w:r>
        <w:rPr>
          <w:spacing w:val="61"/>
        </w:rPr>
        <w:t xml:space="preserve"> </w:t>
      </w:r>
      <w:r>
        <w:t>Uma</w:t>
      </w:r>
      <w:r>
        <w:rPr>
          <w:spacing w:val="62"/>
        </w:rPr>
        <w:t xml:space="preserve"> </w:t>
      </w:r>
      <w:r>
        <w:t>ameaça</w:t>
      </w:r>
      <w:r>
        <w:rPr>
          <w:spacing w:val="62"/>
        </w:rPr>
        <w:t xml:space="preserve"> </w:t>
      </w:r>
      <w:r>
        <w:t>no</w:t>
      </w:r>
      <w:r>
        <w:rPr>
          <w:spacing w:val="61"/>
        </w:rPr>
        <w:t xml:space="preserve"> </w:t>
      </w:r>
      <w:r>
        <w:t>meio</w:t>
      </w:r>
      <w:r>
        <w:rPr>
          <w:spacing w:val="61"/>
        </w:rPr>
        <w:t xml:space="preserve"> </w:t>
      </w:r>
      <w:r>
        <w:t>militar.</w:t>
      </w:r>
      <w:r>
        <w:rPr>
          <w:spacing w:val="63"/>
        </w:rPr>
        <w:t xml:space="preserve"> </w:t>
      </w:r>
      <w:r>
        <w:t>O</w:t>
      </w:r>
      <w:r>
        <w:rPr>
          <w:spacing w:val="40"/>
        </w:rPr>
        <w:t xml:space="preserve"> </w:t>
      </w:r>
      <w:r>
        <w:t>papel</w:t>
      </w:r>
      <w:r>
        <w:rPr>
          <w:spacing w:val="61"/>
        </w:rPr>
        <w:t xml:space="preserve"> </w:t>
      </w:r>
      <w:r>
        <w:t>da autoeficácia,</w:t>
      </w:r>
      <w:r>
        <w:rPr>
          <w:spacing w:val="-4"/>
        </w:rPr>
        <w:t xml:space="preserve"> </w:t>
      </w:r>
      <w:r>
        <w:t>qualidade</w:t>
      </w:r>
      <w:r>
        <w:rPr>
          <w:spacing w:val="-5"/>
        </w:rPr>
        <w:t xml:space="preserve"> </w:t>
      </w:r>
      <w:r>
        <w:t>da</w:t>
      </w:r>
      <w:r>
        <w:rPr>
          <w:spacing w:val="-5"/>
        </w:rPr>
        <w:t xml:space="preserve"> </w:t>
      </w:r>
      <w:r>
        <w:t>liderança</w:t>
      </w:r>
      <w:r>
        <w:rPr>
          <w:spacing w:val="-5"/>
        </w:rPr>
        <w:t xml:space="preserve"> </w:t>
      </w:r>
      <w:r>
        <w:t>geral</w:t>
      </w:r>
      <w:r>
        <w:rPr>
          <w:spacing w:val="-2"/>
        </w:rPr>
        <w:t xml:space="preserve"> </w:t>
      </w:r>
      <w:r>
        <w:t>e</w:t>
      </w:r>
      <w:r>
        <w:rPr>
          <w:spacing w:val="-5"/>
        </w:rPr>
        <w:t xml:space="preserve"> </w:t>
      </w:r>
      <w:r>
        <w:t>conflito</w:t>
      </w:r>
      <w:r>
        <w:rPr>
          <w:spacing w:val="-3"/>
        </w:rPr>
        <w:t xml:space="preserve"> </w:t>
      </w:r>
      <w:r>
        <w:t>trabalho-família</w:t>
      </w:r>
      <w:r>
        <w:rPr>
          <w:spacing w:val="-5"/>
        </w:rPr>
        <w:t xml:space="preserve"> </w:t>
      </w:r>
      <w:r>
        <w:t>no</w:t>
      </w:r>
      <w:r>
        <w:rPr>
          <w:spacing w:val="-4"/>
        </w:rPr>
        <w:t xml:space="preserve"> </w:t>
      </w:r>
      <w:r>
        <w:t>burnout.</w:t>
      </w:r>
      <w:r>
        <w:rPr>
          <w:spacing w:val="2"/>
        </w:rPr>
        <w:t xml:space="preserve"> </w:t>
      </w:r>
      <w:r>
        <w:rPr>
          <w:i/>
        </w:rPr>
        <w:t>Sociologia</w:t>
      </w:r>
      <w:r>
        <w:rPr>
          <w:i/>
          <w:spacing w:val="-3"/>
        </w:rPr>
        <w:t xml:space="preserve"> </w:t>
      </w:r>
      <w:r>
        <w:rPr>
          <w:i/>
        </w:rPr>
        <w:t>on</w:t>
      </w:r>
      <w:r>
        <w:rPr>
          <w:i/>
          <w:spacing w:val="-4"/>
        </w:rPr>
        <w:t xml:space="preserve"> </w:t>
      </w:r>
      <w:r>
        <w:rPr>
          <w:i/>
        </w:rPr>
        <w:t>line</w:t>
      </w:r>
      <w:r>
        <w:t>.</w:t>
      </w:r>
      <w:r>
        <w:rPr>
          <w:spacing w:val="-6"/>
        </w:rPr>
        <w:t xml:space="preserve"> </w:t>
      </w:r>
      <w:r>
        <w:t>27,</w:t>
      </w:r>
      <w:r>
        <w:rPr>
          <w:spacing w:val="-3"/>
        </w:rPr>
        <w:t xml:space="preserve"> </w:t>
      </w:r>
      <w:r>
        <w:rPr>
          <w:spacing w:val="-5"/>
        </w:rPr>
        <w:t>79-</w:t>
      </w:r>
    </w:p>
    <w:p w14:paraId="26270A3D" w14:textId="77777777" w:rsidR="00D50CFD" w:rsidRDefault="00000000">
      <w:pPr>
        <w:pStyle w:val="Corpodetexto"/>
      </w:pPr>
      <w:r>
        <w:t xml:space="preserve">98. </w:t>
      </w:r>
      <w:r>
        <w:fldChar w:fldCharType="begin"/>
      </w:r>
      <w:r>
        <w:instrText>HYPERLINK "https://doi.org/10.30553/sociologiaonline.2021.27.4" \h</w:instrText>
      </w:r>
      <w:r>
        <w:fldChar w:fldCharType="separate"/>
      </w:r>
      <w:r>
        <w:rPr>
          <w:spacing w:val="-2"/>
        </w:rPr>
        <w:t>.</w:t>
      </w:r>
      <w:r>
        <w:rPr>
          <w:color w:val="0462C1"/>
          <w:spacing w:val="-2"/>
          <w:u w:val="single" w:color="0462C1"/>
        </w:rPr>
        <w:t>https://doi.org/10.30553/sociologiaonline.2021.27.4</w:t>
      </w:r>
      <w:r>
        <w:fldChar w:fldCharType="end"/>
      </w:r>
    </w:p>
    <w:p w14:paraId="42C088C6" w14:textId="77777777" w:rsidR="00D50CFD" w:rsidRDefault="00D50CFD">
      <w:pPr>
        <w:pStyle w:val="Corpodetexto"/>
        <w:ind w:left="0"/>
      </w:pPr>
    </w:p>
    <w:p w14:paraId="6F4BD9C3" w14:textId="77777777" w:rsidR="00D50CFD" w:rsidRDefault="00D50CFD">
      <w:pPr>
        <w:pStyle w:val="Corpodetexto"/>
        <w:ind w:left="0"/>
      </w:pPr>
    </w:p>
    <w:p w14:paraId="4BEDF2C5" w14:textId="77777777" w:rsidR="00D50CFD" w:rsidRDefault="00000000">
      <w:pPr>
        <w:spacing w:line="360" w:lineRule="auto"/>
        <w:ind w:left="112"/>
        <w:rPr>
          <w:sz w:val="24"/>
        </w:rPr>
      </w:pPr>
      <w:r>
        <w:rPr>
          <w:sz w:val="24"/>
        </w:rPr>
        <w:t>Pinho,</w:t>
      </w:r>
      <w:r>
        <w:rPr>
          <w:spacing w:val="18"/>
          <w:sz w:val="24"/>
        </w:rPr>
        <w:t xml:space="preserve"> </w:t>
      </w:r>
      <w:r>
        <w:rPr>
          <w:sz w:val="24"/>
        </w:rPr>
        <w:t>P. H., Carnevalli,</w:t>
      </w:r>
      <w:r>
        <w:rPr>
          <w:spacing w:val="18"/>
          <w:sz w:val="24"/>
        </w:rPr>
        <w:t xml:space="preserve"> </w:t>
      </w:r>
      <w:r>
        <w:rPr>
          <w:sz w:val="24"/>
        </w:rPr>
        <w:t>L. M.,</w:t>
      </w:r>
      <w:r>
        <w:rPr>
          <w:spacing w:val="18"/>
          <w:sz w:val="24"/>
        </w:rPr>
        <w:t xml:space="preserve"> </w:t>
      </w:r>
      <w:r>
        <w:rPr>
          <w:sz w:val="24"/>
        </w:rPr>
        <w:t>Santos,</w:t>
      </w:r>
      <w:r>
        <w:rPr>
          <w:spacing w:val="18"/>
          <w:sz w:val="24"/>
        </w:rPr>
        <w:t xml:space="preserve"> </w:t>
      </w:r>
      <w:r>
        <w:rPr>
          <w:sz w:val="24"/>
        </w:rPr>
        <w:t>R. O., &amp;</w:t>
      </w:r>
      <w:r>
        <w:rPr>
          <w:spacing w:val="18"/>
          <w:sz w:val="24"/>
        </w:rPr>
        <w:t xml:space="preserve"> </w:t>
      </w:r>
      <w:r>
        <w:rPr>
          <w:sz w:val="24"/>
        </w:rPr>
        <w:t>Lacerda, L. C. S. (2020). Mindfulness</w:t>
      </w:r>
      <w:r>
        <w:rPr>
          <w:spacing w:val="18"/>
          <w:sz w:val="24"/>
        </w:rPr>
        <w:t xml:space="preserve"> </w:t>
      </w:r>
      <w:r>
        <w:rPr>
          <w:sz w:val="24"/>
        </w:rPr>
        <w:t>no contexto</w:t>
      </w:r>
      <w:r>
        <w:rPr>
          <w:spacing w:val="18"/>
          <w:sz w:val="24"/>
        </w:rPr>
        <w:t xml:space="preserve"> </w:t>
      </w:r>
      <w:r>
        <w:rPr>
          <w:sz w:val="24"/>
        </w:rPr>
        <w:t>dos transtornos</w:t>
      </w:r>
      <w:r>
        <w:rPr>
          <w:spacing w:val="1"/>
          <w:sz w:val="24"/>
        </w:rPr>
        <w:t xml:space="preserve"> </w:t>
      </w:r>
      <w:r>
        <w:rPr>
          <w:sz w:val="24"/>
        </w:rPr>
        <w:t>mentais:</w:t>
      </w:r>
      <w:r>
        <w:rPr>
          <w:spacing w:val="5"/>
          <w:sz w:val="24"/>
        </w:rPr>
        <w:t xml:space="preserve"> </w:t>
      </w:r>
      <w:r>
        <w:rPr>
          <w:sz w:val="24"/>
        </w:rPr>
        <w:t>uma</w:t>
      </w:r>
      <w:r>
        <w:rPr>
          <w:spacing w:val="6"/>
          <w:sz w:val="24"/>
        </w:rPr>
        <w:t xml:space="preserve"> </w:t>
      </w:r>
      <w:r>
        <w:rPr>
          <w:sz w:val="24"/>
        </w:rPr>
        <w:t>revisão</w:t>
      </w:r>
      <w:r>
        <w:rPr>
          <w:spacing w:val="4"/>
          <w:sz w:val="24"/>
        </w:rPr>
        <w:t xml:space="preserve"> </w:t>
      </w:r>
      <w:r>
        <w:rPr>
          <w:sz w:val="24"/>
        </w:rPr>
        <w:t>integrativa.</w:t>
      </w:r>
      <w:r>
        <w:rPr>
          <w:spacing w:val="7"/>
          <w:sz w:val="24"/>
        </w:rPr>
        <w:t xml:space="preserve"> </w:t>
      </w:r>
      <w:r>
        <w:rPr>
          <w:i/>
          <w:sz w:val="24"/>
        </w:rPr>
        <w:t>Revista</w:t>
      </w:r>
      <w:r>
        <w:rPr>
          <w:i/>
          <w:spacing w:val="4"/>
          <w:sz w:val="24"/>
        </w:rPr>
        <w:t xml:space="preserve"> </w:t>
      </w:r>
      <w:r>
        <w:rPr>
          <w:i/>
          <w:sz w:val="24"/>
        </w:rPr>
        <w:t>eletrônica</w:t>
      </w:r>
      <w:r>
        <w:rPr>
          <w:i/>
          <w:spacing w:val="4"/>
          <w:sz w:val="24"/>
        </w:rPr>
        <w:t xml:space="preserve"> </w:t>
      </w:r>
      <w:r>
        <w:rPr>
          <w:i/>
          <w:sz w:val="24"/>
        </w:rPr>
        <w:t>Saúde</w:t>
      </w:r>
      <w:r>
        <w:rPr>
          <w:i/>
          <w:spacing w:val="3"/>
          <w:sz w:val="24"/>
        </w:rPr>
        <w:t xml:space="preserve"> </w:t>
      </w:r>
      <w:r>
        <w:rPr>
          <w:i/>
          <w:sz w:val="24"/>
        </w:rPr>
        <w:t>mental</w:t>
      </w:r>
      <w:r>
        <w:rPr>
          <w:i/>
          <w:spacing w:val="4"/>
          <w:sz w:val="24"/>
        </w:rPr>
        <w:t xml:space="preserve"> </w:t>
      </w:r>
      <w:r>
        <w:rPr>
          <w:i/>
          <w:sz w:val="24"/>
        </w:rPr>
        <w:t>álcool</w:t>
      </w:r>
      <w:r>
        <w:rPr>
          <w:i/>
          <w:spacing w:val="4"/>
          <w:sz w:val="24"/>
        </w:rPr>
        <w:t xml:space="preserve"> </w:t>
      </w:r>
      <w:r>
        <w:rPr>
          <w:i/>
          <w:sz w:val="24"/>
        </w:rPr>
        <w:t>e</w:t>
      </w:r>
      <w:r>
        <w:rPr>
          <w:i/>
          <w:spacing w:val="3"/>
          <w:sz w:val="24"/>
        </w:rPr>
        <w:t xml:space="preserve"> </w:t>
      </w:r>
      <w:r>
        <w:rPr>
          <w:i/>
          <w:sz w:val="24"/>
        </w:rPr>
        <w:t>drogas,</w:t>
      </w:r>
      <w:r>
        <w:rPr>
          <w:i/>
          <w:spacing w:val="5"/>
          <w:sz w:val="24"/>
        </w:rPr>
        <w:t xml:space="preserve"> </w:t>
      </w:r>
      <w:r>
        <w:rPr>
          <w:i/>
          <w:sz w:val="24"/>
        </w:rPr>
        <w:t>16</w:t>
      </w:r>
      <w:r>
        <w:rPr>
          <w:sz w:val="24"/>
        </w:rPr>
        <w:t>(3),</w:t>
      </w:r>
      <w:r>
        <w:rPr>
          <w:spacing w:val="3"/>
          <w:sz w:val="24"/>
        </w:rPr>
        <w:t xml:space="preserve"> </w:t>
      </w:r>
      <w:r>
        <w:rPr>
          <w:spacing w:val="-4"/>
          <w:sz w:val="24"/>
        </w:rPr>
        <w:t>105-</w:t>
      </w:r>
    </w:p>
    <w:p w14:paraId="02873CD2" w14:textId="77777777" w:rsidR="00D50CFD" w:rsidRDefault="00000000">
      <w:pPr>
        <w:pStyle w:val="Corpodetexto"/>
      </w:pPr>
      <w:r>
        <w:t>117.</w:t>
      </w:r>
      <w:r>
        <w:rPr>
          <w:spacing w:val="-2"/>
        </w:rPr>
        <w:t xml:space="preserve"> </w:t>
      </w:r>
      <w:hyperlink r:id="rId12">
        <w:r>
          <w:rPr>
            <w:color w:val="0462C1"/>
            <w:u w:val="single" w:color="0462C1"/>
          </w:rPr>
          <w:t>https://doi.org/10.11606/issn.1806-</w:t>
        </w:r>
        <w:r>
          <w:rPr>
            <w:color w:val="0462C1"/>
            <w:spacing w:val="-2"/>
            <w:u w:val="single" w:color="0462C1"/>
          </w:rPr>
          <w:t>6976.smad.2020.166027</w:t>
        </w:r>
      </w:hyperlink>
    </w:p>
    <w:p w14:paraId="309AF103" w14:textId="77777777" w:rsidR="00216E5F" w:rsidRDefault="00216E5F">
      <w:pPr>
        <w:pStyle w:val="Corpodetexto"/>
      </w:pPr>
    </w:p>
    <w:p w14:paraId="423DCF86" w14:textId="77777777" w:rsidR="00216E5F" w:rsidRDefault="00216E5F">
      <w:pPr>
        <w:pStyle w:val="Corpodetexto"/>
      </w:pPr>
    </w:p>
    <w:p w14:paraId="701BCD99" w14:textId="0BAF39EB" w:rsidR="00216E5F" w:rsidRDefault="00216E5F">
      <w:pPr>
        <w:pStyle w:val="Corpodetexto"/>
      </w:pPr>
      <w:r>
        <w:t xml:space="preserve">Policia Militar do Distrito Federal – PMDF (2024). </w:t>
      </w:r>
      <w:r w:rsidR="00092F64">
        <w:t xml:space="preserve">Relatório anual de atividades de auditoria interna – 2024. Disponível em: </w:t>
      </w:r>
      <w:r w:rsidR="00092F64">
        <w:fldChar w:fldCharType="begin"/>
      </w:r>
      <w:r w:rsidR="00092F64">
        <w:instrText>HYPERLINK "</w:instrText>
      </w:r>
      <w:r w:rsidR="00092F64" w:rsidRPr="00092F64">
        <w:instrText>https://portal.pm.df.gov.br/wp-content/uploads/2025/04/Relatorio_de_Gestao_UO___</w:instrText>
      </w:r>
      <w:r w:rsidR="00092F64">
        <w:instrText xml:space="preserve"> </w:instrText>
      </w:r>
      <w:r w:rsidR="00092F64" w:rsidRPr="00216E5F">
        <w:instrText>24</w:instrText>
      </w:r>
      <w:r w:rsidR="00092F64">
        <w:instrText xml:space="preserve"> </w:instrText>
      </w:r>
      <w:r w:rsidR="00092F64" w:rsidRPr="00216E5F">
        <w:instrText>103___23_01_2025_16_15.pdf</w:instrText>
      </w:r>
      <w:r w:rsidR="00092F64">
        <w:instrText>"</w:instrText>
      </w:r>
      <w:r w:rsidR="00092F64">
        <w:fldChar w:fldCharType="separate"/>
      </w:r>
      <w:r w:rsidR="00092F64" w:rsidRPr="00C90697">
        <w:rPr>
          <w:rStyle w:val="Hyperlink"/>
        </w:rPr>
        <w:t>https://portal.pm.df.gov.br/wp-content/uploads/2025/04/Relatorio_de_Gestao_UO___ 24 103___23_01_2025_16_15.pdf</w:t>
      </w:r>
      <w:r w:rsidR="00092F64">
        <w:fldChar w:fldCharType="end"/>
      </w:r>
      <w:r w:rsidR="00092F64">
        <w:t xml:space="preserve"> . Acesso em JUL 2025.</w:t>
      </w:r>
    </w:p>
    <w:p w14:paraId="1935022F" w14:textId="77777777" w:rsidR="00D50CFD" w:rsidRDefault="00D50CFD">
      <w:pPr>
        <w:pStyle w:val="Corpodetexto"/>
        <w:ind w:left="0"/>
      </w:pPr>
    </w:p>
    <w:p w14:paraId="21A179E7" w14:textId="77777777" w:rsidR="00D50CFD" w:rsidRDefault="00D50CFD">
      <w:pPr>
        <w:pStyle w:val="Corpodetexto"/>
        <w:ind w:left="0"/>
      </w:pPr>
    </w:p>
    <w:p w14:paraId="4ACE5F92" w14:textId="77777777" w:rsidR="00D50CFD" w:rsidRPr="00216E5F" w:rsidRDefault="00000000">
      <w:pPr>
        <w:pStyle w:val="Corpodetexto"/>
        <w:spacing w:before="1" w:line="360" w:lineRule="auto"/>
        <w:ind w:right="108"/>
        <w:jc w:val="both"/>
        <w:rPr>
          <w:lang w:val="en-US"/>
        </w:rPr>
      </w:pPr>
      <w:r w:rsidRPr="00216E5F">
        <w:rPr>
          <w:lang w:val="en-US"/>
        </w:rPr>
        <w:t xml:space="preserve">Rehder, K., Eddy, A., Kaplan, J., Bergman, A., &amp; Christopher, M. (2021). The </w:t>
      </w:r>
      <w:proofErr w:type="gramStart"/>
      <w:r w:rsidRPr="00216E5F">
        <w:rPr>
          <w:lang w:val="en-US"/>
        </w:rPr>
        <w:t>relationships</w:t>
      </w:r>
      <w:proofErr w:type="gramEnd"/>
      <w:r w:rsidRPr="00216E5F">
        <w:rPr>
          <w:lang w:val="en-US"/>
        </w:rPr>
        <w:t xml:space="preserve"> between reduced alcohol use and decreased Burnout following Mindfulness-Based resilience training in law enforcement officers. </w:t>
      </w:r>
      <w:r w:rsidRPr="00216E5F">
        <w:rPr>
          <w:i/>
          <w:lang w:val="en-US"/>
        </w:rPr>
        <w:t>Journal of Alternative and Complementary Medicine, 27</w:t>
      </w:r>
      <w:r w:rsidRPr="00216E5F">
        <w:rPr>
          <w:lang w:val="en-US"/>
        </w:rPr>
        <w:t xml:space="preserve">(11), 984-990. </w:t>
      </w:r>
      <w:hyperlink r:id="rId13">
        <w:r w:rsidR="00D50CFD" w:rsidRPr="00216E5F">
          <w:rPr>
            <w:color w:val="0462C1"/>
            <w:spacing w:val="-2"/>
            <w:u w:val="single" w:color="0462C1"/>
            <w:lang w:val="en-US"/>
          </w:rPr>
          <w:t>https://doi.org/10.1089/acm.2021.0052</w:t>
        </w:r>
      </w:hyperlink>
    </w:p>
    <w:p w14:paraId="6A3536E8" w14:textId="77777777" w:rsidR="00D50CFD" w:rsidRPr="00216E5F" w:rsidRDefault="00D50CFD">
      <w:pPr>
        <w:pStyle w:val="Corpodetexto"/>
        <w:spacing w:before="139"/>
        <w:ind w:left="0"/>
        <w:rPr>
          <w:lang w:val="en-US"/>
        </w:rPr>
      </w:pPr>
    </w:p>
    <w:p w14:paraId="16885E71" w14:textId="77777777" w:rsidR="00D50CFD" w:rsidRDefault="00000000">
      <w:pPr>
        <w:spacing w:line="360" w:lineRule="auto"/>
        <w:ind w:left="112" w:right="107"/>
        <w:jc w:val="both"/>
        <w:rPr>
          <w:sz w:val="24"/>
        </w:rPr>
      </w:pPr>
      <w:r>
        <w:rPr>
          <w:sz w:val="24"/>
        </w:rPr>
        <w:t xml:space="preserve">Schmitz, G. A., &amp; Soares, M.R. (2020). Saúde mental na universidade: A compreensão da síndrome de </w:t>
      </w:r>
      <w:r>
        <w:rPr>
          <w:i/>
          <w:sz w:val="24"/>
        </w:rPr>
        <w:t>burnout</w:t>
      </w:r>
      <w:r>
        <w:rPr>
          <w:i/>
          <w:spacing w:val="-5"/>
          <w:sz w:val="24"/>
        </w:rPr>
        <w:t xml:space="preserve"> </w:t>
      </w:r>
      <w:r>
        <w:rPr>
          <w:sz w:val="24"/>
        </w:rPr>
        <w:t>em</w:t>
      </w:r>
      <w:r>
        <w:rPr>
          <w:spacing w:val="-5"/>
          <w:sz w:val="24"/>
        </w:rPr>
        <w:t xml:space="preserve"> </w:t>
      </w:r>
      <w:r>
        <w:rPr>
          <w:sz w:val="24"/>
        </w:rPr>
        <w:t>universitários</w:t>
      </w:r>
      <w:r>
        <w:rPr>
          <w:spacing w:val="-6"/>
          <w:sz w:val="24"/>
        </w:rPr>
        <w:t xml:space="preserve"> </w:t>
      </w:r>
      <w:r>
        <w:rPr>
          <w:sz w:val="24"/>
        </w:rPr>
        <w:t>a</w:t>
      </w:r>
      <w:r>
        <w:rPr>
          <w:spacing w:val="-7"/>
          <w:sz w:val="24"/>
        </w:rPr>
        <w:t xml:space="preserve"> </w:t>
      </w:r>
      <w:r>
        <w:rPr>
          <w:sz w:val="24"/>
        </w:rPr>
        <w:t>partir</w:t>
      </w:r>
      <w:r>
        <w:rPr>
          <w:spacing w:val="-6"/>
          <w:sz w:val="24"/>
        </w:rPr>
        <w:t xml:space="preserve"> </w:t>
      </w:r>
      <w:r>
        <w:rPr>
          <w:sz w:val="24"/>
        </w:rPr>
        <w:t>da</w:t>
      </w:r>
      <w:r>
        <w:rPr>
          <w:spacing w:val="-7"/>
          <w:sz w:val="24"/>
        </w:rPr>
        <w:t xml:space="preserve"> </w:t>
      </w:r>
      <w:r>
        <w:rPr>
          <w:sz w:val="24"/>
        </w:rPr>
        <w:t>Análise</w:t>
      </w:r>
      <w:r>
        <w:rPr>
          <w:spacing w:val="-7"/>
          <w:sz w:val="24"/>
        </w:rPr>
        <w:t xml:space="preserve"> </w:t>
      </w:r>
      <w:r>
        <w:rPr>
          <w:sz w:val="24"/>
        </w:rPr>
        <w:t>do</w:t>
      </w:r>
      <w:r>
        <w:rPr>
          <w:spacing w:val="-6"/>
          <w:sz w:val="24"/>
        </w:rPr>
        <w:t xml:space="preserve"> </w:t>
      </w:r>
      <w:r>
        <w:rPr>
          <w:sz w:val="24"/>
        </w:rPr>
        <w:t>Comportamento.</w:t>
      </w:r>
      <w:r>
        <w:rPr>
          <w:spacing w:val="-4"/>
          <w:sz w:val="24"/>
        </w:rPr>
        <w:t xml:space="preserve"> </w:t>
      </w:r>
      <w:r>
        <w:rPr>
          <w:i/>
          <w:sz w:val="24"/>
        </w:rPr>
        <w:t>Ideação.</w:t>
      </w:r>
      <w:r>
        <w:rPr>
          <w:i/>
          <w:spacing w:val="-3"/>
          <w:sz w:val="24"/>
        </w:rPr>
        <w:t xml:space="preserve"> </w:t>
      </w:r>
      <w:r>
        <w:rPr>
          <w:i/>
          <w:sz w:val="24"/>
        </w:rPr>
        <w:t>Revista</w:t>
      </w:r>
      <w:r>
        <w:rPr>
          <w:i/>
          <w:spacing w:val="-6"/>
          <w:sz w:val="24"/>
        </w:rPr>
        <w:t xml:space="preserve"> </w:t>
      </w:r>
      <w:r>
        <w:rPr>
          <w:i/>
          <w:sz w:val="24"/>
        </w:rPr>
        <w:t>do</w:t>
      </w:r>
      <w:r>
        <w:rPr>
          <w:i/>
          <w:spacing w:val="-6"/>
          <w:sz w:val="24"/>
        </w:rPr>
        <w:t xml:space="preserve"> </w:t>
      </w:r>
      <w:r>
        <w:rPr>
          <w:i/>
          <w:sz w:val="24"/>
        </w:rPr>
        <w:t>Centro</w:t>
      </w:r>
      <w:r>
        <w:rPr>
          <w:i/>
          <w:spacing w:val="-5"/>
          <w:sz w:val="24"/>
        </w:rPr>
        <w:t xml:space="preserve"> </w:t>
      </w:r>
      <w:r>
        <w:rPr>
          <w:i/>
          <w:sz w:val="24"/>
        </w:rPr>
        <w:t>de</w:t>
      </w:r>
      <w:r>
        <w:rPr>
          <w:i/>
          <w:spacing w:val="-7"/>
          <w:sz w:val="24"/>
        </w:rPr>
        <w:t xml:space="preserve"> </w:t>
      </w:r>
      <w:r>
        <w:rPr>
          <w:i/>
          <w:sz w:val="24"/>
        </w:rPr>
        <w:t xml:space="preserve">Educação, Letras e Saúde, 21 </w:t>
      </w:r>
      <w:r>
        <w:rPr>
          <w:sz w:val="24"/>
        </w:rPr>
        <w:t xml:space="preserve">(1), 70-89. </w:t>
      </w:r>
      <w:r>
        <w:fldChar w:fldCharType="begin"/>
      </w:r>
      <w:r>
        <w:instrText>HYPERLINK "https://doi.org/10.48075/ri.v21i1.23964" \h</w:instrText>
      </w:r>
      <w:r>
        <w:fldChar w:fldCharType="separate"/>
      </w:r>
      <w:r>
        <w:rPr>
          <w:color w:val="0462C1"/>
          <w:sz w:val="24"/>
          <w:u w:val="single" w:color="0462C1"/>
        </w:rPr>
        <w:t>https://doi.org/10.48075/ri.v21i1.23964</w:t>
      </w:r>
      <w:r>
        <w:fldChar w:fldCharType="end"/>
      </w:r>
    </w:p>
    <w:p w14:paraId="089BC7B5" w14:textId="77777777" w:rsidR="00D50CFD" w:rsidRDefault="00D50CFD">
      <w:pPr>
        <w:pStyle w:val="Corpodetexto"/>
        <w:spacing w:before="139"/>
        <w:ind w:left="0"/>
      </w:pPr>
    </w:p>
    <w:p w14:paraId="5B491623" w14:textId="77777777" w:rsidR="00D50CFD" w:rsidRPr="00216E5F" w:rsidRDefault="00000000">
      <w:pPr>
        <w:pStyle w:val="Corpodetexto"/>
        <w:spacing w:line="360" w:lineRule="auto"/>
        <w:ind w:right="109"/>
        <w:jc w:val="both"/>
        <w:rPr>
          <w:lang w:val="en-US"/>
        </w:rPr>
      </w:pPr>
      <w:r>
        <w:t>Sharma,</w:t>
      </w:r>
      <w:r>
        <w:rPr>
          <w:spacing w:val="-7"/>
        </w:rPr>
        <w:t xml:space="preserve"> </w:t>
      </w:r>
      <w:r>
        <w:t>N.,</w:t>
      </w:r>
      <w:r>
        <w:rPr>
          <w:spacing w:val="-5"/>
        </w:rPr>
        <w:t xml:space="preserve"> </w:t>
      </w:r>
      <w:r>
        <w:t>Srivastav,</w:t>
      </w:r>
      <w:r>
        <w:rPr>
          <w:spacing w:val="-5"/>
        </w:rPr>
        <w:t xml:space="preserve"> </w:t>
      </w:r>
      <w:r>
        <w:t>A.K.,</w:t>
      </w:r>
      <w:r>
        <w:rPr>
          <w:spacing w:val="-7"/>
        </w:rPr>
        <w:t xml:space="preserve"> </w:t>
      </w:r>
      <w:r>
        <w:t>&amp;</w:t>
      </w:r>
      <w:r>
        <w:rPr>
          <w:spacing w:val="-7"/>
        </w:rPr>
        <w:t xml:space="preserve"> </w:t>
      </w:r>
      <w:r>
        <w:t>Samuel,</w:t>
      </w:r>
      <w:r>
        <w:rPr>
          <w:spacing w:val="-5"/>
        </w:rPr>
        <w:t xml:space="preserve"> </w:t>
      </w:r>
      <w:r>
        <w:t>A.</w:t>
      </w:r>
      <w:r>
        <w:rPr>
          <w:spacing w:val="-7"/>
        </w:rPr>
        <w:t xml:space="preserve"> </w:t>
      </w:r>
      <w:r>
        <w:t>J.</w:t>
      </w:r>
      <w:r>
        <w:rPr>
          <w:spacing w:val="-5"/>
        </w:rPr>
        <w:t xml:space="preserve"> </w:t>
      </w:r>
      <w:r>
        <w:t>(2020).</w:t>
      </w:r>
      <w:r>
        <w:rPr>
          <w:spacing w:val="-7"/>
        </w:rPr>
        <w:t xml:space="preserve"> </w:t>
      </w:r>
      <w:r>
        <w:t>Ensaio</w:t>
      </w:r>
      <w:r>
        <w:rPr>
          <w:spacing w:val="-4"/>
        </w:rPr>
        <w:t xml:space="preserve"> </w:t>
      </w:r>
      <w:r>
        <w:t>clínico</w:t>
      </w:r>
      <w:r>
        <w:rPr>
          <w:spacing w:val="-8"/>
        </w:rPr>
        <w:t xml:space="preserve"> </w:t>
      </w:r>
      <w:r>
        <w:t>randomizado:</w:t>
      </w:r>
      <w:r>
        <w:rPr>
          <w:spacing w:val="-7"/>
        </w:rPr>
        <w:t xml:space="preserve"> </w:t>
      </w:r>
      <w:r>
        <w:t>padrão</w:t>
      </w:r>
      <w:r>
        <w:rPr>
          <w:spacing w:val="-7"/>
        </w:rPr>
        <w:t xml:space="preserve"> </w:t>
      </w:r>
      <w:r>
        <w:t>ouro</w:t>
      </w:r>
      <w:r>
        <w:rPr>
          <w:spacing w:val="-8"/>
        </w:rPr>
        <w:t xml:space="preserve"> </w:t>
      </w:r>
      <w:r>
        <w:t>de</w:t>
      </w:r>
      <w:r>
        <w:rPr>
          <w:spacing w:val="-6"/>
        </w:rPr>
        <w:t xml:space="preserve"> </w:t>
      </w:r>
      <w:r>
        <w:t>desenhos experimentais</w:t>
      </w:r>
      <w:r>
        <w:rPr>
          <w:spacing w:val="-7"/>
        </w:rPr>
        <w:t xml:space="preserve"> </w:t>
      </w:r>
      <w:r>
        <w:t>-</w:t>
      </w:r>
      <w:r>
        <w:rPr>
          <w:spacing w:val="-11"/>
        </w:rPr>
        <w:t xml:space="preserve"> </w:t>
      </w:r>
      <w:r>
        <w:t>importância,</w:t>
      </w:r>
      <w:r>
        <w:rPr>
          <w:spacing w:val="-11"/>
        </w:rPr>
        <w:t xml:space="preserve"> </w:t>
      </w:r>
      <w:r>
        <w:t>vantagens,</w:t>
      </w:r>
      <w:r>
        <w:rPr>
          <w:spacing w:val="-10"/>
        </w:rPr>
        <w:t xml:space="preserve"> </w:t>
      </w:r>
      <w:r>
        <w:t>desvantagens</w:t>
      </w:r>
      <w:r>
        <w:rPr>
          <w:spacing w:val="-10"/>
        </w:rPr>
        <w:t xml:space="preserve"> </w:t>
      </w:r>
      <w:r>
        <w:t>e</w:t>
      </w:r>
      <w:r>
        <w:rPr>
          <w:spacing w:val="-9"/>
        </w:rPr>
        <w:t xml:space="preserve"> </w:t>
      </w:r>
      <w:r>
        <w:t>preconceitos.</w:t>
      </w:r>
      <w:r>
        <w:rPr>
          <w:spacing w:val="-7"/>
        </w:rPr>
        <w:t xml:space="preserve"> </w:t>
      </w:r>
      <w:r w:rsidRPr="00216E5F">
        <w:rPr>
          <w:i/>
          <w:lang w:val="en-US"/>
        </w:rPr>
        <w:t>Journals</w:t>
      </w:r>
      <w:r w:rsidRPr="00216E5F">
        <w:rPr>
          <w:i/>
          <w:spacing w:val="-10"/>
          <w:lang w:val="en-US"/>
        </w:rPr>
        <w:t xml:space="preserve"> </w:t>
      </w:r>
      <w:proofErr w:type="spellStart"/>
      <w:r w:rsidRPr="00216E5F">
        <w:rPr>
          <w:i/>
          <w:lang w:val="en-US"/>
        </w:rPr>
        <w:t>Bahiana</w:t>
      </w:r>
      <w:proofErr w:type="spellEnd"/>
      <w:r w:rsidRPr="00216E5F">
        <w:rPr>
          <w:i/>
          <w:spacing w:val="-10"/>
          <w:lang w:val="en-US"/>
        </w:rPr>
        <w:t xml:space="preserve"> </w:t>
      </w:r>
      <w:r w:rsidRPr="00216E5F">
        <w:rPr>
          <w:i/>
          <w:lang w:val="en-US"/>
        </w:rPr>
        <w:t>School</w:t>
      </w:r>
      <w:r w:rsidRPr="00216E5F">
        <w:rPr>
          <w:i/>
          <w:spacing w:val="-10"/>
          <w:lang w:val="en-US"/>
        </w:rPr>
        <w:t xml:space="preserve"> </w:t>
      </w:r>
      <w:r w:rsidRPr="00216E5F">
        <w:rPr>
          <w:i/>
          <w:lang w:val="en-US"/>
        </w:rPr>
        <w:t>of</w:t>
      </w:r>
      <w:r w:rsidRPr="00216E5F">
        <w:rPr>
          <w:i/>
          <w:spacing w:val="-8"/>
          <w:lang w:val="en-US"/>
        </w:rPr>
        <w:t xml:space="preserve"> </w:t>
      </w:r>
      <w:r w:rsidRPr="00216E5F">
        <w:rPr>
          <w:i/>
          <w:lang w:val="en-US"/>
        </w:rPr>
        <w:t xml:space="preserve">Medicine and public health, </w:t>
      </w:r>
      <w:r w:rsidRPr="00216E5F">
        <w:rPr>
          <w:lang w:val="en-US"/>
        </w:rPr>
        <w:t xml:space="preserve">10(3), 512-519. </w:t>
      </w:r>
      <w:hyperlink r:id="rId14">
        <w:r w:rsidR="00D50CFD" w:rsidRPr="00216E5F">
          <w:rPr>
            <w:color w:val="0462C1"/>
            <w:u w:val="single" w:color="0462C1"/>
            <w:lang w:val="en-US"/>
          </w:rPr>
          <w:t>https://doi.org/10.17267/2238-2704rpf.v10i3.3039</w:t>
        </w:r>
      </w:hyperlink>
    </w:p>
    <w:p w14:paraId="46D86144" w14:textId="77777777" w:rsidR="00E40C5A" w:rsidRPr="001220BF" w:rsidRDefault="00E40C5A">
      <w:pPr>
        <w:pStyle w:val="Corpodetexto"/>
        <w:spacing w:line="275" w:lineRule="exact"/>
        <w:jc w:val="both"/>
        <w:rPr>
          <w:lang w:val="en-US"/>
        </w:rPr>
      </w:pPr>
    </w:p>
    <w:p w14:paraId="1AE82368" w14:textId="77777777" w:rsidR="00E40C5A" w:rsidRPr="001220BF" w:rsidRDefault="00E40C5A">
      <w:pPr>
        <w:pStyle w:val="Corpodetexto"/>
        <w:spacing w:line="275" w:lineRule="exact"/>
        <w:jc w:val="both"/>
        <w:rPr>
          <w:lang w:val="en-US"/>
        </w:rPr>
      </w:pPr>
    </w:p>
    <w:p w14:paraId="1DE31D13" w14:textId="76183CF9" w:rsidR="00D50CFD" w:rsidRPr="00216E5F" w:rsidRDefault="00000000">
      <w:pPr>
        <w:pStyle w:val="Corpodetexto"/>
        <w:spacing w:line="275" w:lineRule="exact"/>
        <w:jc w:val="both"/>
        <w:rPr>
          <w:lang w:val="en-US"/>
        </w:rPr>
      </w:pPr>
      <w:r>
        <w:t>Silva,</w:t>
      </w:r>
      <w:r>
        <w:rPr>
          <w:spacing w:val="-11"/>
        </w:rPr>
        <w:t xml:space="preserve"> </w:t>
      </w:r>
      <w:r>
        <w:t>S.</w:t>
      </w:r>
      <w:r>
        <w:rPr>
          <w:spacing w:val="-9"/>
        </w:rPr>
        <w:t xml:space="preserve"> </w:t>
      </w:r>
      <w:r>
        <w:t>M.</w:t>
      </w:r>
      <w:r>
        <w:rPr>
          <w:spacing w:val="-7"/>
        </w:rPr>
        <w:t xml:space="preserve"> </w:t>
      </w:r>
      <w:r>
        <w:t>F.,</w:t>
      </w:r>
      <w:r>
        <w:rPr>
          <w:spacing w:val="-9"/>
        </w:rPr>
        <w:t xml:space="preserve"> </w:t>
      </w:r>
      <w:r>
        <w:t>&amp;</w:t>
      </w:r>
      <w:r>
        <w:rPr>
          <w:spacing w:val="-7"/>
        </w:rPr>
        <w:t xml:space="preserve"> </w:t>
      </w:r>
      <w:r>
        <w:t>Oliveira,</w:t>
      </w:r>
      <w:r>
        <w:rPr>
          <w:spacing w:val="-9"/>
        </w:rPr>
        <w:t xml:space="preserve"> </w:t>
      </w:r>
      <w:r>
        <w:t>A.</w:t>
      </w:r>
      <w:r>
        <w:rPr>
          <w:spacing w:val="-7"/>
        </w:rPr>
        <w:t xml:space="preserve"> </w:t>
      </w:r>
      <w:r>
        <w:t>F.</w:t>
      </w:r>
      <w:r>
        <w:rPr>
          <w:spacing w:val="-8"/>
        </w:rPr>
        <w:t xml:space="preserve"> </w:t>
      </w:r>
      <w:r>
        <w:t>(2019).</w:t>
      </w:r>
      <w:r>
        <w:rPr>
          <w:spacing w:val="-5"/>
        </w:rPr>
        <w:t xml:space="preserve"> </w:t>
      </w:r>
      <w:r w:rsidRPr="00216E5F">
        <w:rPr>
          <w:lang w:val="en-US"/>
        </w:rPr>
        <w:t>Burnout</w:t>
      </w:r>
      <w:r w:rsidRPr="00216E5F">
        <w:rPr>
          <w:spacing w:val="-7"/>
          <w:lang w:val="en-US"/>
        </w:rPr>
        <w:t xml:space="preserve"> </w:t>
      </w:r>
      <w:r w:rsidRPr="00216E5F">
        <w:rPr>
          <w:lang w:val="en-US"/>
        </w:rPr>
        <w:t>among</w:t>
      </w:r>
      <w:r w:rsidRPr="00216E5F">
        <w:rPr>
          <w:spacing w:val="-8"/>
          <w:lang w:val="en-US"/>
        </w:rPr>
        <w:t xml:space="preserve"> </w:t>
      </w:r>
      <w:r w:rsidRPr="00216E5F">
        <w:rPr>
          <w:lang w:val="en-US"/>
        </w:rPr>
        <w:t>teachers</w:t>
      </w:r>
      <w:r w:rsidRPr="00216E5F">
        <w:rPr>
          <w:spacing w:val="-9"/>
          <w:lang w:val="en-US"/>
        </w:rPr>
        <w:t xml:space="preserve"> </w:t>
      </w:r>
      <w:r w:rsidRPr="00216E5F">
        <w:rPr>
          <w:lang w:val="en-US"/>
        </w:rPr>
        <w:t>in</w:t>
      </w:r>
      <w:r w:rsidRPr="00216E5F">
        <w:rPr>
          <w:spacing w:val="-7"/>
          <w:lang w:val="en-US"/>
        </w:rPr>
        <w:t xml:space="preserve"> </w:t>
      </w:r>
      <w:r w:rsidRPr="00216E5F">
        <w:rPr>
          <w:lang w:val="en-US"/>
        </w:rPr>
        <w:t>private</w:t>
      </w:r>
      <w:r w:rsidRPr="00216E5F">
        <w:rPr>
          <w:spacing w:val="-5"/>
          <w:lang w:val="en-US"/>
        </w:rPr>
        <w:t xml:space="preserve"> </w:t>
      </w:r>
      <w:r w:rsidRPr="00216E5F">
        <w:rPr>
          <w:lang w:val="en-US"/>
        </w:rPr>
        <w:t>institutions</w:t>
      </w:r>
      <w:r w:rsidRPr="00216E5F">
        <w:rPr>
          <w:spacing w:val="-7"/>
          <w:lang w:val="en-US"/>
        </w:rPr>
        <w:t xml:space="preserve"> </w:t>
      </w:r>
      <w:r w:rsidRPr="00216E5F">
        <w:rPr>
          <w:lang w:val="en-US"/>
        </w:rPr>
        <w:t>of</w:t>
      </w:r>
      <w:r w:rsidRPr="00216E5F">
        <w:rPr>
          <w:spacing w:val="-9"/>
          <w:lang w:val="en-US"/>
        </w:rPr>
        <w:t xml:space="preserve"> </w:t>
      </w:r>
      <w:r w:rsidRPr="00216E5F">
        <w:rPr>
          <w:lang w:val="en-US"/>
        </w:rPr>
        <w:t>higher</w:t>
      </w:r>
      <w:r w:rsidRPr="00216E5F">
        <w:rPr>
          <w:spacing w:val="-9"/>
          <w:lang w:val="en-US"/>
        </w:rPr>
        <w:t xml:space="preserve"> </w:t>
      </w:r>
      <w:r w:rsidRPr="00216E5F">
        <w:rPr>
          <w:spacing w:val="-2"/>
          <w:lang w:val="en-US"/>
        </w:rPr>
        <w:t>education.</w:t>
      </w:r>
    </w:p>
    <w:p w14:paraId="2CDF2C02" w14:textId="77777777" w:rsidR="00D50CFD" w:rsidRDefault="00000000">
      <w:pPr>
        <w:spacing w:before="139"/>
        <w:ind w:left="112"/>
        <w:jc w:val="both"/>
        <w:rPr>
          <w:sz w:val="24"/>
        </w:rPr>
      </w:pPr>
      <w:r>
        <w:rPr>
          <w:i/>
          <w:sz w:val="24"/>
        </w:rPr>
        <w:t>Psicologia</w:t>
      </w:r>
      <w:r>
        <w:rPr>
          <w:i/>
          <w:spacing w:val="-1"/>
          <w:sz w:val="24"/>
        </w:rPr>
        <w:t xml:space="preserve"> </w:t>
      </w:r>
      <w:r>
        <w:rPr>
          <w:i/>
          <w:sz w:val="24"/>
        </w:rPr>
        <w:t>escolar</w:t>
      </w:r>
      <w:r>
        <w:rPr>
          <w:i/>
          <w:spacing w:val="-1"/>
          <w:sz w:val="24"/>
        </w:rPr>
        <w:t xml:space="preserve"> </w:t>
      </w:r>
      <w:r>
        <w:rPr>
          <w:i/>
          <w:sz w:val="24"/>
        </w:rPr>
        <w:t>e</w:t>
      </w:r>
      <w:r>
        <w:rPr>
          <w:i/>
          <w:spacing w:val="-1"/>
          <w:sz w:val="24"/>
        </w:rPr>
        <w:t xml:space="preserve"> </w:t>
      </w:r>
      <w:r>
        <w:rPr>
          <w:i/>
          <w:sz w:val="24"/>
        </w:rPr>
        <w:t>educacional,</w:t>
      </w:r>
      <w:r>
        <w:rPr>
          <w:i/>
          <w:spacing w:val="-1"/>
          <w:sz w:val="24"/>
        </w:rPr>
        <w:t xml:space="preserve"> </w:t>
      </w:r>
      <w:r>
        <w:rPr>
          <w:i/>
          <w:sz w:val="24"/>
        </w:rPr>
        <w:t xml:space="preserve">23, </w:t>
      </w:r>
      <w:r>
        <w:rPr>
          <w:sz w:val="24"/>
        </w:rPr>
        <w:t>e187785</w:t>
      </w:r>
      <w:r>
        <w:rPr>
          <w:color w:val="0462C1"/>
          <w:sz w:val="24"/>
          <w:u w:val="single" w:color="0462C1"/>
        </w:rPr>
        <w:t>. https://doi.org/10.1590/2175-</w:t>
      </w:r>
      <w:r>
        <w:rPr>
          <w:color w:val="0462C1"/>
          <w:spacing w:val="-2"/>
          <w:sz w:val="24"/>
          <w:u w:val="single" w:color="0462C1"/>
        </w:rPr>
        <w:t>35392019017785</w:t>
      </w:r>
    </w:p>
    <w:p w14:paraId="08A814DB" w14:textId="77777777" w:rsidR="00D50CFD" w:rsidRDefault="00D50CFD">
      <w:pPr>
        <w:pStyle w:val="Corpodetexto"/>
        <w:ind w:left="0"/>
      </w:pPr>
    </w:p>
    <w:p w14:paraId="0E360BBC" w14:textId="7061CD3C" w:rsidR="00D50CFD" w:rsidRDefault="00000000">
      <w:pPr>
        <w:pStyle w:val="Corpodetexto"/>
        <w:spacing w:before="1" w:line="362" w:lineRule="auto"/>
      </w:pPr>
      <w:r>
        <w:t>Silveira</w:t>
      </w:r>
      <w:r>
        <w:rPr>
          <w:spacing w:val="30"/>
        </w:rPr>
        <w:t xml:space="preserve"> </w:t>
      </w:r>
      <w:r>
        <w:t>&amp;</w:t>
      </w:r>
      <w:r>
        <w:rPr>
          <w:spacing w:val="31"/>
        </w:rPr>
        <w:t xml:space="preserve"> </w:t>
      </w:r>
      <w:r>
        <w:t>Borges.</w:t>
      </w:r>
      <w:r>
        <w:rPr>
          <w:spacing w:val="30"/>
        </w:rPr>
        <w:t xml:space="preserve"> </w:t>
      </w:r>
      <w:r>
        <w:t>(2021).</w:t>
      </w:r>
      <w:r>
        <w:rPr>
          <w:spacing w:val="29"/>
        </w:rPr>
        <w:t xml:space="preserve"> </w:t>
      </w:r>
      <w:r>
        <w:t>Prevalência</w:t>
      </w:r>
      <w:r>
        <w:rPr>
          <w:spacing w:val="29"/>
        </w:rPr>
        <w:t xml:space="preserve"> </w:t>
      </w:r>
      <w:r>
        <w:t>da</w:t>
      </w:r>
      <w:r>
        <w:rPr>
          <w:spacing w:val="29"/>
        </w:rPr>
        <w:t xml:space="preserve"> </w:t>
      </w:r>
      <w:r>
        <w:t>Síndrome</w:t>
      </w:r>
      <w:r>
        <w:rPr>
          <w:spacing w:val="29"/>
        </w:rPr>
        <w:t xml:space="preserve"> </w:t>
      </w:r>
      <w:r>
        <w:t>de</w:t>
      </w:r>
      <w:r>
        <w:rPr>
          <w:spacing w:val="29"/>
        </w:rPr>
        <w:t xml:space="preserve"> </w:t>
      </w:r>
      <w:r>
        <w:t>Burnout</w:t>
      </w:r>
      <w:r>
        <w:rPr>
          <w:spacing w:val="30"/>
        </w:rPr>
        <w:t xml:space="preserve"> </w:t>
      </w:r>
      <w:r>
        <w:t>entre</w:t>
      </w:r>
      <w:r>
        <w:rPr>
          <w:spacing w:val="29"/>
        </w:rPr>
        <w:t xml:space="preserve"> </w:t>
      </w:r>
      <w:r>
        <w:t>Médicos</w:t>
      </w:r>
      <w:r>
        <w:rPr>
          <w:spacing w:val="30"/>
        </w:rPr>
        <w:t xml:space="preserve"> </w:t>
      </w:r>
      <w:r>
        <w:t>Residentes.</w:t>
      </w:r>
      <w:r>
        <w:rPr>
          <w:spacing w:val="36"/>
        </w:rPr>
        <w:t xml:space="preserve"> </w:t>
      </w:r>
      <w:r>
        <w:rPr>
          <w:i/>
        </w:rPr>
        <w:t>Psicologia: Ciência e Profissão</w:t>
      </w:r>
      <w:r>
        <w:t xml:space="preserve">, </w:t>
      </w:r>
      <w:r>
        <w:rPr>
          <w:i/>
        </w:rPr>
        <w:t>41</w:t>
      </w:r>
      <w:r>
        <w:t xml:space="preserve">(e221076), 1-16. </w:t>
      </w:r>
      <w:r>
        <w:fldChar w:fldCharType="begin"/>
      </w:r>
      <w:r>
        <w:instrText>HYPERLINK "https://doi.org/10.1590/1982-3703003221076" \h</w:instrText>
      </w:r>
      <w:r>
        <w:fldChar w:fldCharType="separate"/>
      </w:r>
      <w:r>
        <w:rPr>
          <w:color w:val="0462C1"/>
          <w:u w:val="single" w:color="0462C1"/>
        </w:rPr>
        <w:t>https://doi.org/10.1590/1982-3703003221076</w:t>
      </w:r>
      <w:r>
        <w:fldChar w:fldCharType="end"/>
      </w:r>
    </w:p>
    <w:p w14:paraId="2B1F20CE" w14:textId="77777777" w:rsidR="00092F64" w:rsidRDefault="00092F64">
      <w:pPr>
        <w:pStyle w:val="Corpodetexto"/>
        <w:spacing w:before="60"/>
      </w:pPr>
    </w:p>
    <w:p w14:paraId="4D26E98D" w14:textId="5C4DAE28" w:rsidR="00D50CFD" w:rsidRDefault="00000000">
      <w:pPr>
        <w:pStyle w:val="Corpodetexto"/>
        <w:spacing w:before="60"/>
      </w:pPr>
      <w:r>
        <w:t>Soares,</w:t>
      </w:r>
      <w:r>
        <w:rPr>
          <w:spacing w:val="-10"/>
        </w:rPr>
        <w:t xml:space="preserve"> </w:t>
      </w:r>
      <w:r>
        <w:t>R.</w:t>
      </w:r>
      <w:r>
        <w:rPr>
          <w:spacing w:val="-9"/>
        </w:rPr>
        <w:t xml:space="preserve"> </w:t>
      </w:r>
      <w:r>
        <w:t>J.</w:t>
      </w:r>
      <w:r>
        <w:rPr>
          <w:spacing w:val="-7"/>
        </w:rPr>
        <w:t xml:space="preserve"> </w:t>
      </w:r>
      <w:r>
        <w:t>O.,</w:t>
      </w:r>
      <w:r>
        <w:rPr>
          <w:spacing w:val="-9"/>
        </w:rPr>
        <w:t xml:space="preserve"> </w:t>
      </w:r>
      <w:r>
        <w:t>Barba,</w:t>
      </w:r>
      <w:r>
        <w:rPr>
          <w:spacing w:val="-5"/>
        </w:rPr>
        <w:t xml:space="preserve"> </w:t>
      </w:r>
      <w:r>
        <w:t>M.</w:t>
      </w:r>
      <w:r>
        <w:rPr>
          <w:spacing w:val="-8"/>
        </w:rPr>
        <w:t xml:space="preserve"> </w:t>
      </w:r>
      <w:r>
        <w:t>L.,</w:t>
      </w:r>
      <w:r>
        <w:rPr>
          <w:spacing w:val="-9"/>
        </w:rPr>
        <w:t xml:space="preserve"> </w:t>
      </w:r>
      <w:r>
        <w:t>Negraes,</w:t>
      </w:r>
      <w:r>
        <w:rPr>
          <w:spacing w:val="-7"/>
        </w:rPr>
        <w:t xml:space="preserve"> </w:t>
      </w:r>
      <w:r>
        <w:t>F.</w:t>
      </w:r>
      <w:r>
        <w:rPr>
          <w:spacing w:val="-9"/>
        </w:rPr>
        <w:t xml:space="preserve"> </w:t>
      </w:r>
      <w:r>
        <w:t>C.,</w:t>
      </w:r>
      <w:r>
        <w:rPr>
          <w:spacing w:val="-8"/>
        </w:rPr>
        <w:t xml:space="preserve"> </w:t>
      </w:r>
      <w:r>
        <w:t>Bussardes,</w:t>
      </w:r>
      <w:r>
        <w:rPr>
          <w:spacing w:val="-8"/>
        </w:rPr>
        <w:t xml:space="preserve"> </w:t>
      </w:r>
      <w:r>
        <w:t>L.</w:t>
      </w:r>
      <w:r>
        <w:rPr>
          <w:spacing w:val="-8"/>
        </w:rPr>
        <w:t xml:space="preserve"> </w:t>
      </w:r>
      <w:r>
        <w:t>P.</w:t>
      </w:r>
      <w:r>
        <w:rPr>
          <w:spacing w:val="-9"/>
        </w:rPr>
        <w:t xml:space="preserve"> </w:t>
      </w:r>
      <w:r>
        <w:t>B.,</w:t>
      </w:r>
      <w:r>
        <w:rPr>
          <w:spacing w:val="-9"/>
        </w:rPr>
        <w:t xml:space="preserve"> </w:t>
      </w:r>
      <w:r>
        <w:t>Oliveira,</w:t>
      </w:r>
      <w:r>
        <w:rPr>
          <w:spacing w:val="-8"/>
        </w:rPr>
        <w:t xml:space="preserve"> </w:t>
      </w:r>
      <w:r>
        <w:t>M.</w:t>
      </w:r>
      <w:r>
        <w:rPr>
          <w:spacing w:val="-8"/>
        </w:rPr>
        <w:t xml:space="preserve"> </w:t>
      </w:r>
      <w:r>
        <w:t>S.,</w:t>
      </w:r>
      <w:r>
        <w:rPr>
          <w:spacing w:val="-8"/>
        </w:rPr>
        <w:t xml:space="preserve"> </w:t>
      </w:r>
      <w:r>
        <w:t>Costa,</w:t>
      </w:r>
      <w:r>
        <w:rPr>
          <w:spacing w:val="-9"/>
        </w:rPr>
        <w:t xml:space="preserve"> </w:t>
      </w:r>
      <w:r>
        <w:t>R.</w:t>
      </w:r>
      <w:r>
        <w:rPr>
          <w:spacing w:val="-8"/>
        </w:rPr>
        <w:t xml:space="preserve"> </w:t>
      </w:r>
      <w:r>
        <w:t>M.,</w:t>
      </w:r>
      <w:r>
        <w:rPr>
          <w:spacing w:val="-8"/>
        </w:rPr>
        <w:t xml:space="preserve"> </w:t>
      </w:r>
      <w:r>
        <w:t>&amp;</w:t>
      </w:r>
      <w:r>
        <w:rPr>
          <w:spacing w:val="-10"/>
        </w:rPr>
        <w:t xml:space="preserve"> </w:t>
      </w:r>
      <w:r>
        <w:rPr>
          <w:spacing w:val="-2"/>
        </w:rPr>
        <w:t>Andrade,</w:t>
      </w:r>
    </w:p>
    <w:p w14:paraId="68DA9D5D" w14:textId="77777777" w:rsidR="00D50CFD" w:rsidRPr="00216E5F" w:rsidRDefault="00000000">
      <w:pPr>
        <w:spacing w:before="137" w:line="360" w:lineRule="auto"/>
        <w:ind w:left="112" w:right="108"/>
        <w:rPr>
          <w:sz w:val="24"/>
          <w:lang w:val="en-US"/>
        </w:rPr>
      </w:pPr>
      <w:r>
        <w:rPr>
          <w:sz w:val="24"/>
        </w:rPr>
        <w:t>T.</w:t>
      </w:r>
      <w:r>
        <w:rPr>
          <w:spacing w:val="-13"/>
          <w:sz w:val="24"/>
        </w:rPr>
        <w:t xml:space="preserve"> </w:t>
      </w:r>
      <w:r>
        <w:rPr>
          <w:sz w:val="24"/>
        </w:rPr>
        <w:t>P.</w:t>
      </w:r>
      <w:r>
        <w:rPr>
          <w:spacing w:val="-12"/>
          <w:sz w:val="24"/>
        </w:rPr>
        <w:t xml:space="preserve"> </w:t>
      </w:r>
      <w:r>
        <w:rPr>
          <w:sz w:val="24"/>
        </w:rPr>
        <w:t>C.</w:t>
      </w:r>
      <w:r>
        <w:rPr>
          <w:spacing w:val="-14"/>
          <w:sz w:val="24"/>
        </w:rPr>
        <w:t xml:space="preserve"> </w:t>
      </w:r>
      <w:r>
        <w:rPr>
          <w:sz w:val="24"/>
        </w:rPr>
        <w:t>(2021).</w:t>
      </w:r>
      <w:r>
        <w:rPr>
          <w:spacing w:val="-13"/>
          <w:sz w:val="24"/>
        </w:rPr>
        <w:t xml:space="preserve"> </w:t>
      </w:r>
      <w:r>
        <w:rPr>
          <w:sz w:val="24"/>
        </w:rPr>
        <w:t>Saúde</w:t>
      </w:r>
      <w:r>
        <w:rPr>
          <w:spacing w:val="-13"/>
          <w:sz w:val="24"/>
        </w:rPr>
        <w:t xml:space="preserve"> </w:t>
      </w:r>
      <w:r>
        <w:rPr>
          <w:sz w:val="24"/>
        </w:rPr>
        <w:t>dos</w:t>
      </w:r>
      <w:r>
        <w:rPr>
          <w:spacing w:val="-12"/>
          <w:sz w:val="24"/>
        </w:rPr>
        <w:t xml:space="preserve"> </w:t>
      </w:r>
      <w:r>
        <w:rPr>
          <w:sz w:val="24"/>
        </w:rPr>
        <w:t>Policiais</w:t>
      </w:r>
      <w:r>
        <w:rPr>
          <w:spacing w:val="-12"/>
          <w:sz w:val="24"/>
        </w:rPr>
        <w:t xml:space="preserve"> </w:t>
      </w:r>
      <w:r>
        <w:rPr>
          <w:sz w:val="24"/>
        </w:rPr>
        <w:t>Militares:</w:t>
      </w:r>
      <w:r>
        <w:rPr>
          <w:spacing w:val="-11"/>
          <w:sz w:val="24"/>
        </w:rPr>
        <w:t xml:space="preserve"> </w:t>
      </w:r>
      <w:r>
        <w:rPr>
          <w:sz w:val="24"/>
        </w:rPr>
        <w:t>um</w:t>
      </w:r>
      <w:r>
        <w:rPr>
          <w:spacing w:val="-15"/>
          <w:sz w:val="24"/>
        </w:rPr>
        <w:t xml:space="preserve"> </w:t>
      </w:r>
      <w:r>
        <w:rPr>
          <w:sz w:val="24"/>
        </w:rPr>
        <w:t>estudo</w:t>
      </w:r>
      <w:r>
        <w:rPr>
          <w:spacing w:val="-12"/>
          <w:sz w:val="24"/>
        </w:rPr>
        <w:t xml:space="preserve"> </w:t>
      </w:r>
      <w:r>
        <w:rPr>
          <w:sz w:val="24"/>
        </w:rPr>
        <w:t>de</w:t>
      </w:r>
      <w:r>
        <w:rPr>
          <w:spacing w:val="-13"/>
          <w:sz w:val="24"/>
        </w:rPr>
        <w:t xml:space="preserve"> </w:t>
      </w:r>
      <w:r>
        <w:rPr>
          <w:sz w:val="24"/>
        </w:rPr>
        <w:t>revisão.</w:t>
      </w:r>
      <w:r>
        <w:rPr>
          <w:spacing w:val="-9"/>
          <w:sz w:val="24"/>
        </w:rPr>
        <w:t xml:space="preserve"> </w:t>
      </w:r>
      <w:proofErr w:type="spellStart"/>
      <w:r w:rsidRPr="00216E5F">
        <w:rPr>
          <w:i/>
          <w:sz w:val="24"/>
          <w:lang w:val="en-US"/>
        </w:rPr>
        <w:t>Brazilizn</w:t>
      </w:r>
      <w:proofErr w:type="spellEnd"/>
      <w:r w:rsidRPr="00216E5F">
        <w:rPr>
          <w:i/>
          <w:spacing w:val="-12"/>
          <w:sz w:val="24"/>
          <w:lang w:val="en-US"/>
        </w:rPr>
        <w:t xml:space="preserve"> </w:t>
      </w:r>
      <w:r w:rsidRPr="00216E5F">
        <w:rPr>
          <w:i/>
          <w:sz w:val="24"/>
          <w:lang w:val="en-US"/>
        </w:rPr>
        <w:t>Journal</w:t>
      </w:r>
      <w:r w:rsidRPr="00216E5F">
        <w:rPr>
          <w:i/>
          <w:spacing w:val="-12"/>
          <w:sz w:val="24"/>
          <w:lang w:val="en-US"/>
        </w:rPr>
        <w:t xml:space="preserve"> </w:t>
      </w:r>
      <w:r w:rsidRPr="00216E5F">
        <w:rPr>
          <w:i/>
          <w:sz w:val="24"/>
          <w:lang w:val="en-US"/>
        </w:rPr>
        <w:t>of</w:t>
      </w:r>
      <w:r w:rsidRPr="00216E5F">
        <w:rPr>
          <w:i/>
          <w:spacing w:val="-12"/>
          <w:sz w:val="24"/>
          <w:lang w:val="en-US"/>
        </w:rPr>
        <w:t xml:space="preserve"> </w:t>
      </w:r>
      <w:r w:rsidRPr="00216E5F">
        <w:rPr>
          <w:i/>
          <w:sz w:val="24"/>
          <w:lang w:val="en-US"/>
        </w:rPr>
        <w:t>Development,</w:t>
      </w:r>
      <w:r w:rsidRPr="00216E5F">
        <w:rPr>
          <w:i/>
          <w:spacing w:val="-12"/>
          <w:sz w:val="24"/>
          <w:lang w:val="en-US"/>
        </w:rPr>
        <w:t xml:space="preserve"> </w:t>
      </w:r>
      <w:r w:rsidRPr="00216E5F">
        <w:rPr>
          <w:i/>
          <w:sz w:val="24"/>
          <w:lang w:val="en-US"/>
        </w:rPr>
        <w:t>7</w:t>
      </w:r>
      <w:r w:rsidRPr="00216E5F">
        <w:rPr>
          <w:sz w:val="24"/>
          <w:lang w:val="en-US"/>
        </w:rPr>
        <w:t xml:space="preserve">(7), 68816-68826. </w:t>
      </w:r>
      <w:hyperlink r:id="rId15">
        <w:r w:rsidR="00D50CFD" w:rsidRPr="00216E5F">
          <w:rPr>
            <w:color w:val="0462C1"/>
            <w:sz w:val="24"/>
            <w:u w:val="single" w:color="0462C1"/>
            <w:lang w:val="en-US"/>
          </w:rPr>
          <w:t>https://doi.org/10.34117/bjdv7n7-184</w:t>
        </w:r>
      </w:hyperlink>
    </w:p>
    <w:p w14:paraId="25D3DC24" w14:textId="77777777" w:rsidR="00D50CFD" w:rsidRPr="00216E5F" w:rsidRDefault="00D50CFD">
      <w:pPr>
        <w:pStyle w:val="Corpodetexto"/>
        <w:ind w:left="0"/>
        <w:rPr>
          <w:lang w:val="en-US"/>
        </w:rPr>
      </w:pPr>
    </w:p>
    <w:p w14:paraId="4BB1255F" w14:textId="77777777" w:rsidR="00D50CFD" w:rsidRPr="00216E5F" w:rsidRDefault="00D50CFD">
      <w:pPr>
        <w:pStyle w:val="Corpodetexto"/>
        <w:spacing w:before="65"/>
        <w:ind w:left="0"/>
        <w:rPr>
          <w:lang w:val="en-US"/>
        </w:rPr>
      </w:pPr>
    </w:p>
    <w:p w14:paraId="65F3949C" w14:textId="77777777" w:rsidR="00D50CFD" w:rsidRDefault="00000000">
      <w:pPr>
        <w:pStyle w:val="Corpodetexto"/>
        <w:spacing w:line="360" w:lineRule="auto"/>
        <w:ind w:right="108"/>
        <w:jc w:val="both"/>
      </w:pPr>
      <w:r w:rsidRPr="00216E5F">
        <w:rPr>
          <w:lang w:val="en-US"/>
        </w:rPr>
        <w:t xml:space="preserve">Tavares, J. P., </w:t>
      </w:r>
      <w:proofErr w:type="spellStart"/>
      <w:r w:rsidRPr="00216E5F">
        <w:rPr>
          <w:lang w:val="en-US"/>
        </w:rPr>
        <w:t>Lautert</w:t>
      </w:r>
      <w:proofErr w:type="spellEnd"/>
      <w:r w:rsidRPr="00216E5F">
        <w:rPr>
          <w:lang w:val="en-US"/>
        </w:rPr>
        <w:t xml:space="preserve">, L., Magnago, T. S. B. S., Consiglio, A. R., &amp; Pai, D. D. (2017). </w:t>
      </w:r>
      <w:r>
        <w:t xml:space="preserve">Relação entre as dimensões do estresse psicossocial e o cortisol salivar em policiais militares. </w:t>
      </w:r>
      <w:r>
        <w:rPr>
          <w:i/>
        </w:rPr>
        <w:t>Revista Latino-Americana de Enfermagem</w:t>
      </w:r>
      <w:r>
        <w:t xml:space="preserve">. 25, e2873. </w:t>
      </w:r>
      <w:hyperlink r:id="rId16">
        <w:r w:rsidR="00D50CFD">
          <w:rPr>
            <w:color w:val="0462C1"/>
            <w:u w:val="single" w:color="0462C1"/>
          </w:rPr>
          <w:t>https://doi.org/10.1590/1518-8345.1199.2873</w:t>
        </w:r>
      </w:hyperlink>
    </w:p>
    <w:p w14:paraId="4C99227A" w14:textId="77777777" w:rsidR="00D50CFD" w:rsidRDefault="00D50CFD">
      <w:pPr>
        <w:pStyle w:val="Corpodetexto"/>
        <w:ind w:left="0"/>
      </w:pPr>
    </w:p>
    <w:p w14:paraId="29CC7B30" w14:textId="77777777" w:rsidR="00D50CFD" w:rsidRDefault="00D50CFD">
      <w:pPr>
        <w:pStyle w:val="Corpodetexto"/>
        <w:spacing w:before="59"/>
        <w:ind w:left="0"/>
      </w:pPr>
    </w:p>
    <w:p w14:paraId="249EA440" w14:textId="77777777" w:rsidR="00D50CFD" w:rsidRDefault="00000000">
      <w:pPr>
        <w:pStyle w:val="Corpodetexto"/>
        <w:spacing w:line="360" w:lineRule="auto"/>
        <w:ind w:right="253"/>
      </w:pPr>
      <w:r>
        <w:t>Vargas,</w:t>
      </w:r>
      <w:r>
        <w:rPr>
          <w:spacing w:val="-3"/>
        </w:rPr>
        <w:t xml:space="preserve"> </w:t>
      </w:r>
      <w:r>
        <w:t>J.</w:t>
      </w:r>
      <w:r>
        <w:rPr>
          <w:spacing w:val="-3"/>
        </w:rPr>
        <w:t xml:space="preserve"> </w:t>
      </w:r>
      <w:r>
        <w:t>C.</w:t>
      </w:r>
      <w:r>
        <w:rPr>
          <w:spacing w:val="-3"/>
        </w:rPr>
        <w:t xml:space="preserve"> </w:t>
      </w:r>
      <w:r>
        <w:t>(2023).</w:t>
      </w:r>
      <w:r>
        <w:rPr>
          <w:spacing w:val="-3"/>
        </w:rPr>
        <w:t xml:space="preserve"> </w:t>
      </w:r>
      <w:r>
        <w:t>Saúde</w:t>
      </w:r>
      <w:r>
        <w:rPr>
          <w:spacing w:val="-3"/>
        </w:rPr>
        <w:t xml:space="preserve"> </w:t>
      </w:r>
      <w:r>
        <w:t>mental</w:t>
      </w:r>
      <w:r>
        <w:rPr>
          <w:spacing w:val="-3"/>
        </w:rPr>
        <w:t xml:space="preserve"> </w:t>
      </w:r>
      <w:r>
        <w:t>de</w:t>
      </w:r>
      <w:r>
        <w:rPr>
          <w:spacing w:val="-3"/>
        </w:rPr>
        <w:t xml:space="preserve"> </w:t>
      </w:r>
      <w:r>
        <w:t>agentes</w:t>
      </w:r>
      <w:r>
        <w:rPr>
          <w:spacing w:val="-3"/>
        </w:rPr>
        <w:t xml:space="preserve"> </w:t>
      </w:r>
      <w:r>
        <w:t>de</w:t>
      </w:r>
      <w:r>
        <w:rPr>
          <w:spacing w:val="-4"/>
        </w:rPr>
        <w:t xml:space="preserve"> </w:t>
      </w:r>
      <w:r>
        <w:t>segurança</w:t>
      </w:r>
      <w:r>
        <w:rPr>
          <w:spacing w:val="-3"/>
        </w:rPr>
        <w:t xml:space="preserve"> </w:t>
      </w:r>
      <w:r>
        <w:t>preocupa.</w:t>
      </w:r>
      <w:r>
        <w:rPr>
          <w:spacing w:val="-1"/>
        </w:rPr>
        <w:t xml:space="preserve"> </w:t>
      </w:r>
      <w:r>
        <w:t>Assembléia</w:t>
      </w:r>
      <w:r>
        <w:rPr>
          <w:spacing w:val="-3"/>
        </w:rPr>
        <w:t xml:space="preserve"> </w:t>
      </w:r>
      <w:r>
        <w:t>Legislativa</w:t>
      </w:r>
      <w:r>
        <w:rPr>
          <w:spacing w:val="-3"/>
        </w:rPr>
        <w:t xml:space="preserve"> </w:t>
      </w:r>
      <w:r>
        <w:t>do</w:t>
      </w:r>
      <w:r>
        <w:rPr>
          <w:spacing w:val="-3"/>
        </w:rPr>
        <w:t xml:space="preserve"> </w:t>
      </w:r>
      <w:r>
        <w:t xml:space="preserve">Espirito Santo. Disponível em: </w:t>
      </w:r>
      <w:hyperlink r:id="rId17">
        <w:r w:rsidR="00D50CFD">
          <w:rPr>
            <w:color w:val="0462C1"/>
            <w:u w:val="single" w:color="0462C1"/>
          </w:rPr>
          <w:t>https://www.al.es.gov.br/Noticia/2023/08/45394/saude-mental-de-agentes-de-</w:t>
        </w:r>
      </w:hyperlink>
      <w:r>
        <w:rPr>
          <w:color w:val="0462C1"/>
        </w:rPr>
        <w:t xml:space="preserve"> </w:t>
      </w:r>
      <w:hyperlink r:id="rId18">
        <w:r w:rsidR="00D50CFD">
          <w:rPr>
            <w:color w:val="0462C1"/>
            <w:spacing w:val="-2"/>
            <w:u w:val="single" w:color="0462C1"/>
          </w:rPr>
          <w:t>seguranca-preocupa.html</w:t>
        </w:r>
      </w:hyperlink>
    </w:p>
    <w:p w14:paraId="750FED7C" w14:textId="77777777" w:rsidR="00D50CFD" w:rsidRDefault="00D50CFD">
      <w:pPr>
        <w:pStyle w:val="Corpodetexto"/>
        <w:spacing w:before="269"/>
        <w:ind w:left="0"/>
        <w:rPr>
          <w:sz w:val="32"/>
        </w:rPr>
      </w:pPr>
    </w:p>
    <w:sectPr w:rsidR="00D50CFD" w:rsidSect="001220BF">
      <w:pgSz w:w="11940" w:h="16860"/>
      <w:pgMar w:top="1540" w:right="708" w:bottom="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6886"/>
    <w:multiLevelType w:val="hybridMultilevel"/>
    <w:tmpl w:val="318ACB1E"/>
    <w:lvl w:ilvl="0" w:tplc="C57A907C">
      <w:numFmt w:val="bullet"/>
      <w:lvlText w:val=""/>
      <w:lvlJc w:val="left"/>
      <w:pPr>
        <w:ind w:left="833" w:hanging="360"/>
      </w:pPr>
      <w:rPr>
        <w:rFonts w:ascii="Wingdings" w:eastAsia="Wingdings" w:hAnsi="Wingdings" w:cs="Wingdings" w:hint="default"/>
        <w:b w:val="0"/>
        <w:bCs w:val="0"/>
        <w:i w:val="0"/>
        <w:iCs w:val="0"/>
        <w:spacing w:val="0"/>
        <w:w w:val="100"/>
        <w:sz w:val="24"/>
        <w:szCs w:val="24"/>
        <w:lang w:val="pt-PT" w:eastAsia="en-US" w:bidi="ar-SA"/>
      </w:rPr>
    </w:lvl>
    <w:lvl w:ilvl="1" w:tplc="92625842">
      <w:numFmt w:val="bullet"/>
      <w:lvlText w:val="•"/>
      <w:lvlJc w:val="left"/>
      <w:pPr>
        <w:ind w:left="1807" w:hanging="360"/>
      </w:pPr>
      <w:rPr>
        <w:rFonts w:hint="default"/>
        <w:lang w:val="pt-PT" w:eastAsia="en-US" w:bidi="ar-SA"/>
      </w:rPr>
    </w:lvl>
    <w:lvl w:ilvl="2" w:tplc="6804FBFE">
      <w:numFmt w:val="bullet"/>
      <w:lvlText w:val="•"/>
      <w:lvlJc w:val="left"/>
      <w:pPr>
        <w:ind w:left="2774" w:hanging="360"/>
      </w:pPr>
      <w:rPr>
        <w:rFonts w:hint="default"/>
        <w:lang w:val="pt-PT" w:eastAsia="en-US" w:bidi="ar-SA"/>
      </w:rPr>
    </w:lvl>
    <w:lvl w:ilvl="3" w:tplc="CDF853DE">
      <w:numFmt w:val="bullet"/>
      <w:lvlText w:val="•"/>
      <w:lvlJc w:val="left"/>
      <w:pPr>
        <w:ind w:left="3742" w:hanging="360"/>
      </w:pPr>
      <w:rPr>
        <w:rFonts w:hint="default"/>
        <w:lang w:val="pt-PT" w:eastAsia="en-US" w:bidi="ar-SA"/>
      </w:rPr>
    </w:lvl>
    <w:lvl w:ilvl="4" w:tplc="CD38647E">
      <w:numFmt w:val="bullet"/>
      <w:lvlText w:val="•"/>
      <w:lvlJc w:val="left"/>
      <w:pPr>
        <w:ind w:left="4709" w:hanging="360"/>
      </w:pPr>
      <w:rPr>
        <w:rFonts w:hint="default"/>
        <w:lang w:val="pt-PT" w:eastAsia="en-US" w:bidi="ar-SA"/>
      </w:rPr>
    </w:lvl>
    <w:lvl w:ilvl="5" w:tplc="B6CC426C">
      <w:numFmt w:val="bullet"/>
      <w:lvlText w:val="•"/>
      <w:lvlJc w:val="left"/>
      <w:pPr>
        <w:ind w:left="5677" w:hanging="360"/>
      </w:pPr>
      <w:rPr>
        <w:rFonts w:hint="default"/>
        <w:lang w:val="pt-PT" w:eastAsia="en-US" w:bidi="ar-SA"/>
      </w:rPr>
    </w:lvl>
    <w:lvl w:ilvl="6" w:tplc="8EC6CE2C">
      <w:numFmt w:val="bullet"/>
      <w:lvlText w:val="•"/>
      <w:lvlJc w:val="left"/>
      <w:pPr>
        <w:ind w:left="6644" w:hanging="360"/>
      </w:pPr>
      <w:rPr>
        <w:rFonts w:hint="default"/>
        <w:lang w:val="pt-PT" w:eastAsia="en-US" w:bidi="ar-SA"/>
      </w:rPr>
    </w:lvl>
    <w:lvl w:ilvl="7" w:tplc="1B7E01E8">
      <w:numFmt w:val="bullet"/>
      <w:lvlText w:val="•"/>
      <w:lvlJc w:val="left"/>
      <w:pPr>
        <w:ind w:left="7612" w:hanging="360"/>
      </w:pPr>
      <w:rPr>
        <w:rFonts w:hint="default"/>
        <w:lang w:val="pt-PT" w:eastAsia="en-US" w:bidi="ar-SA"/>
      </w:rPr>
    </w:lvl>
    <w:lvl w:ilvl="8" w:tplc="923EF1CC">
      <w:numFmt w:val="bullet"/>
      <w:lvlText w:val="•"/>
      <w:lvlJc w:val="left"/>
      <w:pPr>
        <w:ind w:left="8579" w:hanging="360"/>
      </w:pPr>
      <w:rPr>
        <w:rFonts w:hint="default"/>
        <w:lang w:val="pt-PT" w:eastAsia="en-US" w:bidi="ar-SA"/>
      </w:rPr>
    </w:lvl>
  </w:abstractNum>
  <w:num w:numId="1" w16cid:durableId="239215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CFD"/>
    <w:rsid w:val="00092F64"/>
    <w:rsid w:val="001220BF"/>
    <w:rsid w:val="001B22CD"/>
    <w:rsid w:val="001E7A06"/>
    <w:rsid w:val="00216E5F"/>
    <w:rsid w:val="003E0050"/>
    <w:rsid w:val="004B55FD"/>
    <w:rsid w:val="00D50CFD"/>
    <w:rsid w:val="00E40C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563C2"/>
  <w15:docId w15:val="{A6049E78-BE93-4F3B-A56D-410112B37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12"/>
      <w:outlineLvl w:val="0"/>
    </w:pPr>
    <w:rPr>
      <w:b/>
      <w:bCs/>
      <w:sz w:val="24"/>
      <w:szCs w:val="24"/>
    </w:rPr>
  </w:style>
  <w:style w:type="paragraph" w:styleId="Ttulo2">
    <w:name w:val="heading 2"/>
    <w:basedOn w:val="Normal"/>
    <w:uiPriority w:val="9"/>
    <w:unhideWhenUsed/>
    <w:qFormat/>
    <w:pPr>
      <w:ind w:left="112"/>
      <w:jc w:val="both"/>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2"/>
    </w:pPr>
    <w:rPr>
      <w:sz w:val="24"/>
      <w:szCs w:val="24"/>
    </w:rPr>
  </w:style>
  <w:style w:type="paragraph" w:styleId="PargrafodaLista">
    <w:name w:val="List Paragraph"/>
    <w:basedOn w:val="Normal"/>
    <w:uiPriority w:val="34"/>
    <w:qFormat/>
    <w:pPr>
      <w:ind w:left="833" w:right="111" w:hanging="360"/>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092F64"/>
    <w:rPr>
      <w:color w:val="0000FF" w:themeColor="hyperlink"/>
      <w:u w:val="single"/>
    </w:rPr>
  </w:style>
  <w:style w:type="character" w:styleId="MenoPendente">
    <w:name w:val="Unresolved Mention"/>
    <w:basedOn w:val="Fontepargpadro"/>
    <w:uiPriority w:val="99"/>
    <w:semiHidden/>
    <w:unhideWhenUsed/>
    <w:rsid w:val="00092F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etropoles.com/distrito-federal/efetivo-de-militares-da-ativa-na-pmdf-reduziu-315-na-ultima-decada" TargetMode="External"/><Relationship Id="rId13" Type="http://schemas.openxmlformats.org/officeDocument/2006/relationships/hyperlink" Target="https://doi.org/10.1089%2Facm.2021.0052" TargetMode="External"/><Relationship Id="rId18" Type="http://schemas.openxmlformats.org/officeDocument/2006/relationships/hyperlink" Target="https://www.al.es.gov.br/Noticia/2023/08/45394/saude-mental-de-agentes-de-seguranca-preocupa.html" TargetMode="External"/><Relationship Id="rId3" Type="http://schemas.openxmlformats.org/officeDocument/2006/relationships/settings" Target="settings.xml"/><Relationship Id="rId7" Type="http://schemas.openxmlformats.org/officeDocument/2006/relationships/hyperlink" Target="https://doi.org/10.1016/j.bandc.2016.07.001" TargetMode="External"/><Relationship Id="rId12" Type="http://schemas.openxmlformats.org/officeDocument/2006/relationships/hyperlink" Target="https://doi.org/10.11606/issn.1806-6976.smad.2020.166027" TargetMode="External"/><Relationship Id="rId17" Type="http://schemas.openxmlformats.org/officeDocument/2006/relationships/hyperlink" Target="https://www.al.es.gov.br/Noticia/2023/08/45394/saude-mental-de-agentes-de-seguranca-preocupa.html" TargetMode="External"/><Relationship Id="rId2" Type="http://schemas.openxmlformats.org/officeDocument/2006/relationships/styles" Target="styles.xml"/><Relationship Id="rId16" Type="http://schemas.openxmlformats.org/officeDocument/2006/relationships/hyperlink" Target="https://doi.org/10.1590/1518-8345.1199.287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3389/fpubh.2022.891745" TargetMode="External"/><Relationship Id="rId11" Type="http://schemas.openxmlformats.org/officeDocument/2006/relationships/hyperlink" Target="https://doi.org/10.4322/2526-8910.ctoAO1160" TargetMode="External"/><Relationship Id="rId5" Type="http://schemas.openxmlformats.org/officeDocument/2006/relationships/hyperlink" Target="https://www.correiobraziliense.com.br/cidades-df/2024/01/6786405-sargento-da-pmdf-atira-em-policial-e-tira-a-propria-vida.html" TargetMode="External"/><Relationship Id="rId15" Type="http://schemas.openxmlformats.org/officeDocument/2006/relationships/hyperlink" Target="https://doi.org/10.34117/bjdv7n7-184" TargetMode="External"/><Relationship Id="rId10" Type="http://schemas.openxmlformats.org/officeDocument/2006/relationships/hyperlink" Target="http://doi.org/%2010.5935/1808-5687.2015001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111/1467-8721.01258" TargetMode="External"/><Relationship Id="rId14" Type="http://schemas.openxmlformats.org/officeDocument/2006/relationships/hyperlink" Target="https://doi.org/10.17267/2238-2704rpf.v10i3.30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3813</Words>
  <Characters>20592</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 Silva</dc:creator>
  <cp:lastModifiedBy>Andre Ribeiro da Silva</cp:lastModifiedBy>
  <cp:revision>8</cp:revision>
  <dcterms:created xsi:type="dcterms:W3CDTF">2025-07-21T07:38:00Z</dcterms:created>
  <dcterms:modified xsi:type="dcterms:W3CDTF">2025-07-22T23:21:00Z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2024-08-30T00:00:00Z</vt:filetime>
  </property>
  <property fmtid="{D5CDD505-2E9C-101B-9397-08002B2CF9AE}" pid="3" name="Creator">
    <vt:lpwstr>Microsoft® Word para Microsoft 365</vt:lpwstr>
  </property>
  <property fmtid="{D5CDD505-2E9C-101B-9397-08002B2CF9AE}" pid="4" name="LastSaved">
    <vt:filetime>2025-07-21T00:00:00Z</vt:filetime>
  </property>
  <property fmtid="{D5CDD505-2E9C-101B-9397-08002B2CF9AE}" pid="5" name="Producer">
    <vt:lpwstr>Microsoft® Word para Microsoft 365</vt:lpwstr>
  </property>
</Properties>
</file>