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E6E93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b/>
          <w:bCs/>
          <w:sz w:val="24"/>
          <w:szCs w:val="24"/>
        </w:rPr>
        <w:t>APÊNDICE A - TERMO DE CONSENTIMENTO LIVRE E ESCLARECIDO</w:t>
      </w:r>
    </w:p>
    <w:p w14:paraId="2864E27B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415163CC" w14:textId="427CD76F" w:rsidR="00CC7145" w:rsidRPr="00CC7145" w:rsidRDefault="00CC7145" w:rsidP="00CC7145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b/>
          <w:bCs/>
          <w:sz w:val="24"/>
          <w:szCs w:val="24"/>
        </w:rPr>
        <w:t>UNIVERSIDADE FEDERAL DO ESPÍRITO SANTO</w:t>
      </w:r>
    </w:p>
    <w:p w14:paraId="6A6E5E27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b/>
          <w:bCs/>
          <w:sz w:val="24"/>
          <w:szCs w:val="24"/>
        </w:rPr>
        <w:t>TERMO DE CONSENTIMENTO LIVRE E ESCLARECIDO</w:t>
      </w:r>
    </w:p>
    <w:p w14:paraId="271EDE3A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66402BAA" w14:textId="63D155E4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t xml:space="preserve">Você está sendo convidado para participar da pesquisa: </w:t>
      </w:r>
      <w:r>
        <w:rPr>
          <w:rFonts w:ascii="Arial" w:hAnsi="Arial" w:cs="Arial"/>
          <w:sz w:val="24"/>
          <w:szCs w:val="24"/>
        </w:rPr>
        <w:t>“</w:t>
      </w:r>
      <w:r w:rsidRPr="00CC7145">
        <w:rPr>
          <w:rFonts w:ascii="Arial" w:hAnsi="Arial" w:cs="Arial"/>
          <w:sz w:val="24"/>
          <w:szCs w:val="24"/>
        </w:rPr>
        <w:t>ANÁLISE DO EFEITO ADICIONAL DA ESTIMULAÇÃO MAGNÉTICA TRANSCRANIANA NO CÓRTEX MOTOR APÓS UM ESTÍMULO NO CÓRTEX VISUAL SOBRE O TEMPO DE REAÇÃO MUSCULAR</w:t>
      </w:r>
      <w:r>
        <w:rPr>
          <w:rFonts w:ascii="Arial" w:hAnsi="Arial" w:cs="Arial"/>
          <w:sz w:val="24"/>
          <w:szCs w:val="24"/>
        </w:rPr>
        <w:t>”.</w:t>
      </w:r>
    </w:p>
    <w:p w14:paraId="46D7F55E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65ED0478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t>Este é um trabalho de pesquisa que será realizado no laboratório de Fisioterapia do Colegiado de Fisioterapia e dará origem a um Trabalho de Conclusão de Curso da Universidade Federal do Espírito Santo.</w:t>
      </w:r>
    </w:p>
    <w:p w14:paraId="50D149F5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080F1818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t>Após receber os esclarecimentos e as informações, se você aceitar fazer parte do estudo, assine ao final deste documento, que está impresso em duas vias, sendo que uma delas é sua e a outra pertence ao(à) pesquisador(a) responsável.</w:t>
      </w:r>
    </w:p>
    <w:p w14:paraId="461C0D43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3D359430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b/>
          <w:bCs/>
          <w:sz w:val="24"/>
          <w:szCs w:val="24"/>
        </w:rPr>
        <w:t>JUSTIFICATIVA DO ESTUDO:</w:t>
      </w:r>
      <w:r w:rsidRPr="00CC7145">
        <w:rPr>
          <w:rFonts w:ascii="Arial" w:hAnsi="Arial" w:cs="Arial"/>
          <w:sz w:val="24"/>
          <w:szCs w:val="24"/>
        </w:rPr>
        <w:t xml:space="preserve"> Este estudo pretende analisar os benefícios do uso da Estimulação Magnética </w:t>
      </w:r>
      <w:proofErr w:type="spellStart"/>
      <w:r w:rsidRPr="00CC7145">
        <w:rPr>
          <w:rFonts w:ascii="Arial" w:hAnsi="Arial" w:cs="Arial"/>
          <w:sz w:val="24"/>
          <w:szCs w:val="24"/>
        </w:rPr>
        <w:t>Transcraniana</w:t>
      </w:r>
      <w:proofErr w:type="spellEnd"/>
      <w:r w:rsidRPr="00CC7145">
        <w:rPr>
          <w:rFonts w:ascii="Arial" w:hAnsi="Arial" w:cs="Arial"/>
          <w:sz w:val="24"/>
          <w:szCs w:val="24"/>
        </w:rPr>
        <w:t xml:space="preserve"> (EMT) nas áreas corticais visual e motora, para entender seus possíveis benefícios, como a redução do tempo de reação. Além disso, buscamos entender melhor sobre a relação entre as áreas corticais, visual e motora, buscando compreender se realmente há uma relação direta entre o estímulo de uma, e uma resposta alterada da outra.</w:t>
      </w:r>
    </w:p>
    <w:p w14:paraId="4B82CEE7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7448491C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b/>
          <w:bCs/>
          <w:sz w:val="24"/>
          <w:szCs w:val="24"/>
        </w:rPr>
        <w:t>O OBJETIVO DESTE ESTUDO É:</w:t>
      </w:r>
      <w:r w:rsidRPr="00CC7145">
        <w:rPr>
          <w:rFonts w:ascii="Arial" w:hAnsi="Arial" w:cs="Arial"/>
          <w:sz w:val="24"/>
          <w:szCs w:val="24"/>
        </w:rPr>
        <w:t xml:space="preserve"> analisar o efeito adicional da Estimulação Magnética </w:t>
      </w:r>
      <w:proofErr w:type="spellStart"/>
      <w:r w:rsidRPr="00CC7145">
        <w:rPr>
          <w:rFonts w:ascii="Arial" w:hAnsi="Arial" w:cs="Arial"/>
          <w:sz w:val="24"/>
          <w:szCs w:val="24"/>
        </w:rPr>
        <w:t>Transcraniana</w:t>
      </w:r>
      <w:proofErr w:type="spellEnd"/>
      <w:r w:rsidRPr="00CC7145">
        <w:rPr>
          <w:rFonts w:ascii="Arial" w:hAnsi="Arial" w:cs="Arial"/>
          <w:sz w:val="24"/>
          <w:szCs w:val="24"/>
        </w:rPr>
        <w:t xml:space="preserve"> no córtex motor após um estímulo no córtex visual sobre o tempo de reação muscular.</w:t>
      </w:r>
    </w:p>
    <w:p w14:paraId="1429A52B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1CB22EFA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b/>
          <w:bCs/>
          <w:sz w:val="24"/>
          <w:szCs w:val="24"/>
        </w:rPr>
        <w:t>EXPLICAÇÃO DOS PROCEDIMENTOS DO ESTUDO:</w:t>
      </w:r>
      <w:r w:rsidRPr="00CC7145">
        <w:rPr>
          <w:rFonts w:ascii="Arial" w:hAnsi="Arial" w:cs="Arial"/>
          <w:sz w:val="24"/>
          <w:szCs w:val="24"/>
        </w:rPr>
        <w:t xml:space="preserve"> Neste estudo será utilizado a EMT para aplicação de 3 protocolos (no córtex visual, no córtex motor, e a combinação dos dois). Os sujeitos serão avaliados por meio da Anamnese e o agendamento do horário da avaliação será realizado de acordo com a disponibilidade de horário do participante.</w:t>
      </w:r>
    </w:p>
    <w:p w14:paraId="7AC0E3D0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t> </w:t>
      </w:r>
    </w:p>
    <w:p w14:paraId="54F0AF34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b/>
          <w:bCs/>
          <w:sz w:val="24"/>
          <w:szCs w:val="24"/>
        </w:rPr>
        <w:t>DURAÇÃO E LOCAL DA PESQUISA</w:t>
      </w:r>
    </w:p>
    <w:p w14:paraId="307E357C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t>A pesquisa será realizada no laboratório de Fisioterapia da UFES no município de Vitória. Você será convidado a participar de 3 sessões de EMT, que acontecerão durante 1 mês, 1 vez a cada 14 dias. Cada sessão terá a duração em torno de 20 minutos e será estruturada da seguinte forma: 1) Sorteio do protocolo a ser realizado no dia; 2) Aplicação do protocolo (A, B e/ou C) na EMT; 3) Aplicação dos testes: Teste de Resolução REST-SPER, WIFIVI e Teste de Simultaneidade DIAT-SHIF.</w:t>
      </w:r>
    </w:p>
    <w:p w14:paraId="74D6967B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04733515" w14:textId="4897DA12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52C8086C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b/>
          <w:bCs/>
          <w:sz w:val="24"/>
          <w:szCs w:val="24"/>
        </w:rPr>
        <w:t>RISCOS E DESCONFORTOS</w:t>
      </w:r>
    </w:p>
    <w:p w14:paraId="5EF7EE00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t>Citam-se como riscos e desconfortos do estudo:</w:t>
      </w:r>
    </w:p>
    <w:p w14:paraId="68725CE0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t>a) Neste estudo não existirá nenhum procedimento invasivo, mas é previsto que o participante tenha que desprender-se de algum tempo para realizar a avaliação, os testes e os protocolos da EMT;</w:t>
      </w:r>
    </w:p>
    <w:p w14:paraId="0661E647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lastRenderedPageBreak/>
        <w:t xml:space="preserve">b) É pouco provável que o equipamento ou os testes causem algum efeito negativo, seja psicológico ou fisicamente, porém, há um pequeno risco de desconforto após a aplicação dos protocolos de neuromodulação, como uma sensação de trepidação, dor de cabeça e convulsão. Entretanto, estudos demonstram a segurança do procedimento, com riscos baixos de efeitos colaterais. Para minimizar os riscos, haverá supervisão pelos pesquisadores </w:t>
      </w:r>
      <w:proofErr w:type="gramStart"/>
      <w:r w:rsidRPr="00CC7145">
        <w:rPr>
          <w:rFonts w:ascii="Arial" w:hAnsi="Arial" w:cs="Arial"/>
          <w:sz w:val="24"/>
          <w:szCs w:val="24"/>
        </w:rPr>
        <w:t>durante  todo</w:t>
      </w:r>
      <w:proofErr w:type="gramEnd"/>
      <w:r w:rsidRPr="00CC7145">
        <w:rPr>
          <w:rFonts w:ascii="Arial" w:hAnsi="Arial" w:cs="Arial"/>
          <w:sz w:val="24"/>
          <w:szCs w:val="24"/>
        </w:rPr>
        <w:t xml:space="preserve"> o processo. Outrossim, os testes terão intervalo de 5 minutos entre eles, a fim de permitir um pequeno descanso e o participante pode se recusar a continuar, caso sinta algum sintoma; </w:t>
      </w:r>
    </w:p>
    <w:p w14:paraId="74CBF0A8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t xml:space="preserve">c) Risco de quebra da manutenção do sigilo e da privacidade dos participantes da pesquisa durante as fases da pesquisa. Esses riscos serão minimizados através da assinatura do TERMO DE COMPROMISSO LIVRE E ESCLARECIDO, pois os pesquisadores </w:t>
      </w:r>
      <w:proofErr w:type="spellStart"/>
      <w:r w:rsidRPr="00CC7145">
        <w:rPr>
          <w:rFonts w:ascii="Arial" w:hAnsi="Arial" w:cs="Arial"/>
          <w:sz w:val="24"/>
          <w:szCs w:val="24"/>
        </w:rPr>
        <w:t>comprometerão-se</w:t>
      </w:r>
      <w:proofErr w:type="spellEnd"/>
      <w:r w:rsidRPr="00CC7145">
        <w:rPr>
          <w:rFonts w:ascii="Arial" w:hAnsi="Arial" w:cs="Arial"/>
          <w:sz w:val="24"/>
          <w:szCs w:val="24"/>
        </w:rPr>
        <w:t xml:space="preserve"> com a manutenção do sigilo, do anonimato bem como com a confidencialidade de todas as informações pessoais dos participantes, além de firmar o compromisso de que os dados serão usados apenas para os fins da pesquisa apresentada.</w:t>
      </w:r>
    </w:p>
    <w:p w14:paraId="4EDC4615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73796094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b/>
          <w:bCs/>
          <w:sz w:val="24"/>
          <w:szCs w:val="24"/>
        </w:rPr>
        <w:t>OS BENEFÍCIOS DO ESTUDO SÃO:</w:t>
      </w:r>
    </w:p>
    <w:p w14:paraId="127AFC83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t>Citam-se como benefícios do estudo:</w:t>
      </w:r>
    </w:p>
    <w:p w14:paraId="1335F30D" w14:textId="0495B9A9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t xml:space="preserve">O benefício direto ao </w:t>
      </w:r>
      <w:proofErr w:type="gramStart"/>
      <w:r w:rsidRPr="00CC7145">
        <w:rPr>
          <w:rFonts w:ascii="Arial" w:hAnsi="Arial" w:cs="Arial"/>
          <w:sz w:val="24"/>
          <w:szCs w:val="24"/>
        </w:rPr>
        <w:t>paciente  seria</w:t>
      </w:r>
      <w:proofErr w:type="gramEnd"/>
      <w:r w:rsidRPr="00CC7145">
        <w:rPr>
          <w:rFonts w:ascii="Arial" w:hAnsi="Arial" w:cs="Arial"/>
          <w:sz w:val="24"/>
          <w:szCs w:val="24"/>
        </w:rPr>
        <w:t xml:space="preserve"> a possível diminuição do tempo de reação muscular do participante, a partir de estímulos visuais;</w:t>
      </w:r>
    </w:p>
    <w:p w14:paraId="17B9FBD0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t>O benefício indireto da pesquisa seria a contribuição científica quanto aos efeitos da EMT, realizado em um serviço público. </w:t>
      </w:r>
    </w:p>
    <w:p w14:paraId="54FE15FB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br/>
      </w:r>
    </w:p>
    <w:p w14:paraId="329E1999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b/>
          <w:bCs/>
          <w:sz w:val="24"/>
          <w:szCs w:val="24"/>
        </w:rPr>
        <w:t>ACOMPANHAMENTO E ASSISTÊNCIA</w:t>
      </w:r>
    </w:p>
    <w:p w14:paraId="78DCDE05" w14:textId="0773B48A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t xml:space="preserve">O participante terá acompanhamento constante da pesquisadora responsável pelo projeto. O ambiente para realização da avaliação terá luminosidade e sigilo adequados. Não haverá necessidade de alteração de qualquer hábito da sua rotina. Caso a pesquisa seja interrompida ou precise ser feita uma nova avaliação, o participante será informado pelos pesquisadores.                                                                </w:t>
      </w:r>
    </w:p>
    <w:p w14:paraId="4C3E4FD7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0D89C5D9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b/>
          <w:bCs/>
          <w:sz w:val="24"/>
          <w:szCs w:val="24"/>
        </w:rPr>
        <w:t>GARANTIA DE RECUSA EM PARTICIPAR DA PESQUISA E/OU RETIRADA DE CONSENTIMENTO</w:t>
      </w:r>
    </w:p>
    <w:p w14:paraId="7977C808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t>O participante não é obrigado a participar da pesquisa, podendo deixar de participar dela em qualquer momento de sua execução, sem que haja penalidades ou prejuízos decorrentes de sua recusa. Caso decida retirar seu consentimento, o participante não mais será contatado pelos pesquisadores.</w:t>
      </w:r>
    </w:p>
    <w:p w14:paraId="0341CF93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0EC4E6D7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b/>
          <w:bCs/>
          <w:sz w:val="24"/>
          <w:szCs w:val="24"/>
        </w:rPr>
        <w:t>GARANTIA DE MANUTENÇÃO DO SIGILO E PRIVACIDADE</w:t>
      </w:r>
    </w:p>
    <w:p w14:paraId="32D86E92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t>Os pesquisadores se comprometem a resguardar a identidade do participante durante todas as fases da pesquisa, inclusive após a publicação.</w:t>
      </w:r>
    </w:p>
    <w:p w14:paraId="3416A4D1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63BDAE3B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b/>
          <w:bCs/>
          <w:sz w:val="24"/>
          <w:szCs w:val="24"/>
        </w:rPr>
        <w:t>GARANTIA DE RESSARCIMENTO FINANCEIRO</w:t>
      </w:r>
    </w:p>
    <w:p w14:paraId="7ED1F222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t xml:space="preserve">O participante não terá custo algum com a pesquisa e não receberá remuneração, sua participação é totalmente voluntária. Caso o participante tenha alguma despesa ou algum prejuízo financeiro em decorrência desta pesquisa, terá garantia de ressarcimento. Em casos de danos decorrentes da </w:t>
      </w:r>
      <w:r w:rsidRPr="00CC7145">
        <w:rPr>
          <w:rFonts w:ascii="Arial" w:hAnsi="Arial" w:cs="Arial"/>
          <w:sz w:val="24"/>
          <w:szCs w:val="24"/>
        </w:rPr>
        <w:lastRenderedPageBreak/>
        <w:t>pesquisa, o participante receberá assistência integral e imediata, de forma gratuita pelo tempo que for necessário. </w:t>
      </w:r>
    </w:p>
    <w:p w14:paraId="57430759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417DCB0E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b/>
          <w:bCs/>
          <w:sz w:val="24"/>
          <w:szCs w:val="24"/>
        </w:rPr>
        <w:t>GARANTIA DE INDENIZAÇÃO</w:t>
      </w:r>
    </w:p>
    <w:p w14:paraId="11E3BD3E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t>Diante a eventuais danos decorrentes da pesquisa a senhora será indenizada conforme os atributos estabelecidos por lei.</w:t>
      </w:r>
    </w:p>
    <w:p w14:paraId="68DFAF3D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6852AE72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b/>
          <w:bCs/>
          <w:sz w:val="24"/>
          <w:szCs w:val="24"/>
        </w:rPr>
        <w:t>ESCLARECIMENTO DE DÚVIDAS</w:t>
      </w:r>
    </w:p>
    <w:p w14:paraId="46FB2BD9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t>O participante receberá uma cópia deste termo que consta o telefone e o endereço do pesquisador principal, podendo tirar suas dúvidas sobre o projeto e sua participação, agora ou a qualquer momento.</w:t>
      </w:r>
    </w:p>
    <w:p w14:paraId="2CCDF4E8" w14:textId="3B5915F3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t>Está pesquisa será desenvolvida pela</w:t>
      </w:r>
      <w:r>
        <w:rPr>
          <w:rFonts w:ascii="Arial" w:hAnsi="Arial" w:cs="Arial"/>
          <w:sz w:val="24"/>
          <w:szCs w:val="24"/>
        </w:rPr>
        <w:t>s</w:t>
      </w:r>
      <w:r w:rsidRPr="00CC7145">
        <w:rPr>
          <w:rFonts w:ascii="Arial" w:hAnsi="Arial" w:cs="Arial"/>
          <w:sz w:val="24"/>
          <w:szCs w:val="24"/>
        </w:rPr>
        <w:t xml:space="preserve"> pesquisadora</w:t>
      </w:r>
      <w:r>
        <w:rPr>
          <w:rFonts w:ascii="Arial" w:hAnsi="Arial" w:cs="Arial"/>
          <w:sz w:val="24"/>
          <w:szCs w:val="24"/>
        </w:rPr>
        <w:t>s</w:t>
      </w:r>
      <w:r w:rsidRPr="00CC71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C7145">
        <w:rPr>
          <w:rFonts w:ascii="Arial" w:hAnsi="Arial" w:cs="Arial"/>
          <w:sz w:val="24"/>
          <w:szCs w:val="24"/>
        </w:rPr>
        <w:t>Profa</w:t>
      </w:r>
      <w:proofErr w:type="spellEnd"/>
      <w:r w:rsidRPr="00CC71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C7145">
        <w:rPr>
          <w:rFonts w:ascii="Arial" w:hAnsi="Arial" w:cs="Arial"/>
          <w:sz w:val="24"/>
          <w:szCs w:val="24"/>
        </w:rPr>
        <w:t>Dra</w:t>
      </w:r>
      <w:proofErr w:type="spellEnd"/>
      <w:r w:rsidRPr="00CC7145">
        <w:rPr>
          <w:rFonts w:ascii="Arial" w:hAnsi="Arial" w:cs="Arial"/>
          <w:sz w:val="24"/>
          <w:szCs w:val="24"/>
        </w:rPr>
        <w:t xml:space="preserve"> Fernanda Moura Vargas Dias, CPF: 038059236-35, </w:t>
      </w:r>
      <w:r>
        <w:rPr>
          <w:rFonts w:ascii="Arial" w:hAnsi="Arial" w:cs="Arial"/>
          <w:sz w:val="24"/>
          <w:szCs w:val="24"/>
        </w:rPr>
        <w:t>e profa. Lisandra Vanessa Martins, p</w:t>
      </w:r>
      <w:r w:rsidRPr="00CC7145">
        <w:rPr>
          <w:rFonts w:ascii="Arial" w:hAnsi="Arial" w:cs="Arial"/>
          <w:sz w:val="24"/>
          <w:szCs w:val="24"/>
        </w:rPr>
        <w:t>rofessora</w:t>
      </w:r>
      <w:r>
        <w:rPr>
          <w:rFonts w:ascii="Arial" w:hAnsi="Arial" w:cs="Arial"/>
          <w:sz w:val="24"/>
          <w:szCs w:val="24"/>
        </w:rPr>
        <w:t>s</w:t>
      </w:r>
      <w:r w:rsidRPr="00CC7145">
        <w:rPr>
          <w:rFonts w:ascii="Arial" w:hAnsi="Arial" w:cs="Arial"/>
          <w:sz w:val="24"/>
          <w:szCs w:val="24"/>
        </w:rPr>
        <w:t xml:space="preserve"> do Curso de Fisioterapia da Universidade Federal do Espírito Santo, do Departamento de Educação Integrada – UFES, no endereço localizado na Av. Marechal Campos, 1468 – Maruípe, CEP 29.040-090, Vitória - ES, sala 30. Telefone: (27) 3335-7223 ou celular (27) 988147550, a qual você poderá solicitar informações durante todas as fases da pesquisa, inclusive após a publicação </w:t>
      </w:r>
      <w:proofErr w:type="gramStart"/>
      <w:r w:rsidRPr="00CC7145">
        <w:rPr>
          <w:rFonts w:ascii="Arial" w:hAnsi="Arial" w:cs="Arial"/>
          <w:sz w:val="24"/>
          <w:szCs w:val="24"/>
        </w:rPr>
        <w:t>da mesma</w:t>
      </w:r>
      <w:proofErr w:type="gramEnd"/>
      <w:r w:rsidRPr="00CC7145">
        <w:rPr>
          <w:rFonts w:ascii="Arial" w:hAnsi="Arial" w:cs="Arial"/>
          <w:sz w:val="24"/>
          <w:szCs w:val="24"/>
        </w:rPr>
        <w:t xml:space="preserve">. Você poderá tirar dúvidas também diretamente com o Comitê de ética em Pesquisa da UFES, localizado na Av. Marechal Campos, 1468 – Maruípe, Prédio da Administração do Centro de Ciências da Saúde, CEP 29.040-090, Vitória - ES, Brasil (27) 3335-7211 ou pelo e-mail cep@ccs.ufes.br, </w:t>
      </w:r>
      <w:proofErr w:type="gramStart"/>
      <w:r w:rsidRPr="00CC7145">
        <w:rPr>
          <w:rFonts w:ascii="Arial" w:hAnsi="Arial" w:cs="Arial"/>
          <w:sz w:val="24"/>
          <w:szCs w:val="24"/>
        </w:rPr>
        <w:t>de 08 as</w:t>
      </w:r>
      <w:proofErr w:type="gramEnd"/>
      <w:r w:rsidRPr="00CC7145">
        <w:rPr>
          <w:rFonts w:ascii="Arial" w:hAnsi="Arial" w:cs="Arial"/>
          <w:sz w:val="24"/>
          <w:szCs w:val="24"/>
        </w:rPr>
        <w:t xml:space="preserve"> 14 horas.</w:t>
      </w:r>
    </w:p>
    <w:p w14:paraId="50FE4FB6" w14:textId="562E1D02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t xml:space="preserve">Declaro que fui verbalmente informado e esclarecido sobre o presente documento, entendendo todos os termos acima expostos, e que voluntariamente aceito participar deste estudo. Também declaro ter recebido uma </w:t>
      </w:r>
      <w:r w:rsidRPr="00CC7145">
        <w:rPr>
          <w:rFonts w:ascii="Arial" w:hAnsi="Arial" w:cs="Arial"/>
          <w:b/>
          <w:bCs/>
          <w:sz w:val="24"/>
          <w:szCs w:val="24"/>
        </w:rPr>
        <w:t xml:space="preserve">via </w:t>
      </w:r>
      <w:r w:rsidRPr="00CC7145">
        <w:rPr>
          <w:rFonts w:ascii="Arial" w:hAnsi="Arial" w:cs="Arial"/>
          <w:sz w:val="24"/>
          <w:szCs w:val="24"/>
        </w:rPr>
        <w:t>deste Termo de Consentimento Livre e Esclarecido, de igual teor, assinada pelo (a) pesquisador (a) principal ou seu representante, rubricada em todas as páginas.</w:t>
      </w:r>
    </w:p>
    <w:p w14:paraId="6D40DE09" w14:textId="7CC2BF34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t xml:space="preserve">                                                                               </w:t>
      </w:r>
      <w:r w:rsidRPr="00CC7145">
        <w:rPr>
          <w:rFonts w:ascii="Arial" w:hAnsi="Arial" w:cs="Arial"/>
          <w:sz w:val="24"/>
          <w:szCs w:val="24"/>
        </w:rPr>
        <w:br/>
        <w:t>_______________________________________________________</w:t>
      </w:r>
    </w:p>
    <w:p w14:paraId="6C92ECAA" w14:textId="555ECCC0" w:rsidR="00CC7145" w:rsidRPr="00CC7145" w:rsidRDefault="00CC7145" w:rsidP="00CC7145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t>Assinatura do participante da pesquisa</w:t>
      </w:r>
    </w:p>
    <w:p w14:paraId="5B8E1717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7518A565" w14:textId="30E1CAF3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t>Nome:_________________________________________________</w:t>
      </w:r>
      <w:r w:rsidRPr="00CC7145">
        <w:rPr>
          <w:rFonts w:ascii="Arial" w:hAnsi="Arial" w:cs="Arial"/>
          <w:sz w:val="24"/>
          <w:szCs w:val="24"/>
        </w:rPr>
        <w:tab/>
        <w:t>                                  </w:t>
      </w:r>
    </w:p>
    <w:p w14:paraId="395BCA74" w14:textId="5BD095F5" w:rsid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Local e Data: ______________________________________</w:t>
      </w:r>
    </w:p>
    <w:p w14:paraId="16E18251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11728F72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t>Na qualidade de pesquisador responsável pela pesquisa “ANÁLISE DO EFEITO ADICIONAL DA ESTIMULAÇÃO MAGNÉTICA TRANSCRANIANA NO CÓRTEX MOTOR APÓS UM ESTÍMULO NO CÓRTEX VISUAL SOBRE O TEMPO DE REAÇÃO MUSCULAR”, eu, Fernanda Moura Vargas Dias, declaro ter cumprido as exigências do (s) item(s)IV.3 e IV.4 (se pertinente), da Resolução CNS 466/12, a qual estabelece diretrizes e normas regulamentadoras de pesquisas envolvendo seres humanos.</w:t>
      </w:r>
    </w:p>
    <w:p w14:paraId="72F5D0F1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5B5DA728" w14:textId="77777777" w:rsidR="00CC7145" w:rsidRPr="00CC7145" w:rsidRDefault="00CC7145" w:rsidP="00CC7145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t>________________________________________________________</w:t>
      </w:r>
    </w:p>
    <w:p w14:paraId="32E2A23E" w14:textId="0284BFDC" w:rsidR="00CC7145" w:rsidRPr="00CC7145" w:rsidRDefault="00CC7145" w:rsidP="00CC7145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t>Assinatura do pesquisador</w:t>
      </w:r>
      <w:r>
        <w:rPr>
          <w:rFonts w:ascii="Arial" w:hAnsi="Arial" w:cs="Arial"/>
          <w:sz w:val="24"/>
          <w:szCs w:val="24"/>
        </w:rPr>
        <w:t xml:space="preserve"> principal</w:t>
      </w:r>
    </w:p>
    <w:p w14:paraId="3B76EFE7" w14:textId="7AB5171D" w:rsidR="00CC7145" w:rsidRDefault="00CC7145" w:rsidP="00CC7145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CC7145">
        <w:rPr>
          <w:rFonts w:ascii="Arial" w:hAnsi="Arial" w:cs="Arial"/>
          <w:sz w:val="24"/>
          <w:szCs w:val="24"/>
        </w:rPr>
        <w:t>Profa</w:t>
      </w:r>
      <w:r>
        <w:rPr>
          <w:rFonts w:ascii="Arial" w:hAnsi="Arial" w:cs="Arial"/>
          <w:sz w:val="24"/>
          <w:szCs w:val="24"/>
        </w:rPr>
        <w:t>.</w:t>
      </w:r>
      <w:r w:rsidRPr="00CC7145">
        <w:rPr>
          <w:rFonts w:ascii="Arial" w:hAnsi="Arial" w:cs="Arial"/>
          <w:sz w:val="24"/>
          <w:szCs w:val="24"/>
        </w:rPr>
        <w:t xml:space="preserve"> Dra</w:t>
      </w:r>
      <w:r>
        <w:rPr>
          <w:rFonts w:ascii="Arial" w:hAnsi="Arial" w:cs="Arial"/>
          <w:sz w:val="24"/>
          <w:szCs w:val="24"/>
        </w:rPr>
        <w:t xml:space="preserve">. </w:t>
      </w:r>
      <w:r w:rsidRPr="00CC7145">
        <w:rPr>
          <w:rFonts w:ascii="Arial" w:hAnsi="Arial" w:cs="Arial"/>
          <w:sz w:val="24"/>
          <w:szCs w:val="24"/>
        </w:rPr>
        <w:t xml:space="preserve"> Fernanda Moura Vargas Dias</w:t>
      </w:r>
    </w:p>
    <w:p w14:paraId="4B033F5D" w14:textId="77777777" w:rsidR="00CC7145" w:rsidRDefault="00CC7145" w:rsidP="00CC7145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14:paraId="39638C32" w14:textId="110C12D1" w:rsidR="00CC7145" w:rsidRDefault="00CC7145" w:rsidP="00CC7145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</w:t>
      </w:r>
    </w:p>
    <w:p w14:paraId="5BE3AB6C" w14:textId="07D381ED" w:rsidR="00804874" w:rsidRPr="00CC7145" w:rsidRDefault="00CC7145" w:rsidP="00CC7145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Profa. Dra. Lisandra Vanessa Martins</w:t>
      </w:r>
    </w:p>
    <w:sectPr w:rsidR="00804874" w:rsidRPr="00CC7145">
      <w:foot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E3BB1" w14:textId="77777777" w:rsidR="00CC7145" w:rsidRDefault="00CC7145" w:rsidP="00CC7145">
      <w:pPr>
        <w:spacing w:after="0" w:line="240" w:lineRule="auto"/>
      </w:pPr>
      <w:r>
        <w:separator/>
      </w:r>
    </w:p>
  </w:endnote>
  <w:endnote w:type="continuationSeparator" w:id="0">
    <w:p w14:paraId="17FFA9C7" w14:textId="77777777" w:rsidR="00CC7145" w:rsidRDefault="00CC7145" w:rsidP="00CC7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23508" w14:textId="1C9CCFAD" w:rsidR="00CC7145" w:rsidRDefault="00CC7145">
    <w:pPr>
      <w:pStyle w:val="Rodap"/>
    </w:pPr>
    <w:r>
      <w:t xml:space="preserve">Rubrica do pesquisador e rubrica do participante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206E6" w14:textId="77777777" w:rsidR="00CC7145" w:rsidRDefault="00CC7145" w:rsidP="00CC7145">
      <w:pPr>
        <w:spacing w:after="0" w:line="240" w:lineRule="auto"/>
      </w:pPr>
      <w:r>
        <w:separator/>
      </w:r>
    </w:p>
  </w:footnote>
  <w:footnote w:type="continuationSeparator" w:id="0">
    <w:p w14:paraId="12907B4E" w14:textId="77777777" w:rsidR="00CC7145" w:rsidRDefault="00CC7145" w:rsidP="00CC71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145"/>
    <w:rsid w:val="00063535"/>
    <w:rsid w:val="00603A92"/>
    <w:rsid w:val="00780C7D"/>
    <w:rsid w:val="00804874"/>
    <w:rsid w:val="00CC7145"/>
    <w:rsid w:val="00FC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44046"/>
  <w15:chartTrackingRefBased/>
  <w15:docId w15:val="{3053B7E9-AFB9-412A-8010-8130ED53F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C71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C71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C71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C71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C71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C71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C71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C71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C71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C71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C71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C71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C714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C714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C714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C714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C714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C714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C71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C7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C71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C71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C71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C714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C714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C714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C71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C714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C714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C71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C7145"/>
  </w:style>
  <w:style w:type="paragraph" w:styleId="Rodap">
    <w:name w:val="footer"/>
    <w:basedOn w:val="Normal"/>
    <w:link w:val="RodapChar"/>
    <w:uiPriority w:val="99"/>
    <w:unhideWhenUsed/>
    <w:rsid w:val="00CC71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C7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0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951474">
          <w:marLeft w:val="48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0107">
          <w:marLeft w:val="48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389">
          <w:marLeft w:val="48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7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427576">
          <w:marLeft w:val="48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7474">
          <w:marLeft w:val="48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5333">
          <w:marLeft w:val="48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1247</Words>
  <Characters>6737</Characters>
  <Application>Microsoft Office Word</Application>
  <DocSecurity>0</DocSecurity>
  <Lines>56</Lines>
  <Paragraphs>15</Paragraphs>
  <ScaleCrop>false</ScaleCrop>
  <Company/>
  <LinksUpToDate>false</LinksUpToDate>
  <CharactersWithSpaces>7969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Lisandra Martins</dc:creator>
  <cp:keywords/>
  <dc:description/>
  <cp:lastModifiedBy>Lisandra Martins</cp:lastModifiedBy>
  <cp:revision>1</cp:revision>
  <dcterms:created xsi:type="dcterms:W3CDTF">2025-04-14T17:20:00Z</dcterms:created>
  <dcterms:modified xsi:type="dcterms:W3CDTF">2025-04-14T17:28:00Z</dcterms:modified>
</cp:coreProperties>
</file>