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D4ADD" w14:textId="47CB05DD" w:rsidR="000E4B47" w:rsidRDefault="008C757D">
      <w:pPr>
        <w:rPr>
          <w:b/>
          <w:bCs/>
          <w:u w:val="single"/>
        </w:rPr>
      </w:pPr>
      <w:r>
        <w:rPr>
          <w:b/>
          <w:bCs/>
          <w:u w:val="single"/>
        </w:rPr>
        <w:t>Formulário de pesquisa</w:t>
      </w:r>
    </w:p>
    <w:p w14:paraId="52ACC860" w14:textId="15130733" w:rsidR="008C757D" w:rsidRDefault="008C757D">
      <w:pPr>
        <w:rPr>
          <w:b/>
          <w:bCs/>
          <w:u w:val="single"/>
        </w:rPr>
      </w:pPr>
    </w:p>
    <w:p w14:paraId="66943F10" w14:textId="059C8B68" w:rsidR="00F77B85" w:rsidRDefault="00F77B85">
      <w:pPr>
        <w:rPr>
          <w:b/>
          <w:bCs/>
        </w:rPr>
      </w:pPr>
      <w:r>
        <w:rPr>
          <w:b/>
          <w:bCs/>
        </w:rPr>
        <w:t>Nome:</w:t>
      </w:r>
    </w:p>
    <w:p w14:paraId="619CD67E" w14:textId="68A07346" w:rsidR="00F77B85" w:rsidRDefault="00F77B85">
      <w:pPr>
        <w:rPr>
          <w:b/>
          <w:bCs/>
        </w:rPr>
      </w:pPr>
      <w:r>
        <w:rPr>
          <w:b/>
          <w:bCs/>
        </w:rPr>
        <w:t xml:space="preserve">Endereço: </w:t>
      </w:r>
    </w:p>
    <w:p w14:paraId="12C4108F" w14:textId="01BF38E8" w:rsidR="008C757D" w:rsidRDefault="008C757D">
      <w:pPr>
        <w:rPr>
          <w:b/>
          <w:bCs/>
        </w:rPr>
      </w:pPr>
      <w:r>
        <w:rPr>
          <w:b/>
          <w:bCs/>
        </w:rPr>
        <w:t>Idade:</w:t>
      </w:r>
      <w:r w:rsidR="000D5B64">
        <w:rPr>
          <w:b/>
          <w:bCs/>
        </w:rPr>
        <w:tab/>
      </w:r>
      <w:r w:rsidR="000D5B64">
        <w:rPr>
          <w:b/>
          <w:bCs/>
        </w:rPr>
        <w:tab/>
      </w:r>
      <w:r w:rsidR="000D5B64">
        <w:rPr>
          <w:b/>
          <w:bCs/>
        </w:rPr>
        <w:tab/>
        <w:t xml:space="preserve">anos </w:t>
      </w:r>
      <w:r w:rsidR="000D5B64">
        <w:rPr>
          <w:b/>
          <w:bCs/>
        </w:rPr>
        <w:tab/>
      </w:r>
      <w:r w:rsidR="000D5B64">
        <w:rPr>
          <w:b/>
          <w:bCs/>
        </w:rPr>
        <w:tab/>
        <w:t>Data de nascimento:</w:t>
      </w:r>
    </w:p>
    <w:p w14:paraId="14AF62A9" w14:textId="2F2C647A" w:rsidR="008C757D" w:rsidRDefault="008C757D">
      <w:pPr>
        <w:rPr>
          <w:b/>
          <w:bCs/>
        </w:rPr>
      </w:pPr>
      <w:r>
        <w:rPr>
          <w:b/>
          <w:bCs/>
        </w:rPr>
        <w:t>Gênero:</w:t>
      </w:r>
    </w:p>
    <w:p w14:paraId="551776C2" w14:textId="5B815434" w:rsidR="008C757D" w:rsidRDefault="008C757D">
      <w:pPr>
        <w:rPr>
          <w:b/>
          <w:bCs/>
        </w:rPr>
      </w:pPr>
      <w:r>
        <w:rPr>
          <w:b/>
          <w:bCs/>
        </w:rPr>
        <w:t xml:space="preserve">Peso:     </w:t>
      </w:r>
      <w:r w:rsidR="00F77B85">
        <w:rPr>
          <w:b/>
          <w:bCs/>
        </w:rPr>
        <w:t xml:space="preserve">    Kg    </w:t>
      </w:r>
      <w:r>
        <w:rPr>
          <w:b/>
          <w:bCs/>
        </w:rPr>
        <w:t xml:space="preserve">Altura:      </w:t>
      </w:r>
      <w:r w:rsidR="000D5B64">
        <w:rPr>
          <w:b/>
          <w:bCs/>
        </w:rPr>
        <w:t xml:space="preserve"> </w:t>
      </w:r>
      <w:r w:rsidR="00F77B85">
        <w:rPr>
          <w:b/>
          <w:bCs/>
        </w:rPr>
        <w:t xml:space="preserve">  m     </w:t>
      </w:r>
      <w:r w:rsidR="000D5B64">
        <w:rPr>
          <w:b/>
          <w:bCs/>
        </w:rPr>
        <w:t xml:space="preserve"> </w:t>
      </w:r>
      <w:r w:rsidR="00F77B85">
        <w:rPr>
          <w:b/>
          <w:bCs/>
        </w:rPr>
        <w:t xml:space="preserve"> IMC:</w:t>
      </w:r>
    </w:p>
    <w:p w14:paraId="0E7B0262" w14:textId="3F494A78" w:rsidR="008C757D" w:rsidRDefault="008C757D">
      <w:pPr>
        <w:rPr>
          <w:b/>
          <w:bCs/>
        </w:rPr>
      </w:pPr>
      <w:r>
        <w:rPr>
          <w:b/>
          <w:bCs/>
        </w:rPr>
        <w:t xml:space="preserve">Cor da pele (classificação de </w:t>
      </w:r>
      <w:proofErr w:type="spellStart"/>
      <w:r>
        <w:rPr>
          <w:b/>
          <w:bCs/>
        </w:rPr>
        <w:t>Fizpatrick</w:t>
      </w:r>
      <w:proofErr w:type="spellEnd"/>
      <w:r>
        <w:rPr>
          <w:b/>
          <w:bCs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1635"/>
        <w:gridCol w:w="1710"/>
        <w:gridCol w:w="2226"/>
        <w:gridCol w:w="2174"/>
      </w:tblGrid>
      <w:tr w:rsidR="008C757D" w:rsidRPr="008C757D" w14:paraId="01419FCA" w14:textId="77777777" w:rsidTr="008C757D">
        <w:tc>
          <w:tcPr>
            <w:tcW w:w="749" w:type="dxa"/>
          </w:tcPr>
          <w:p w14:paraId="0AACDA48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Tipo</w:t>
            </w:r>
          </w:p>
        </w:tc>
        <w:tc>
          <w:tcPr>
            <w:tcW w:w="1635" w:type="dxa"/>
          </w:tcPr>
          <w:p w14:paraId="243EBCF9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Cor</w:t>
            </w:r>
          </w:p>
        </w:tc>
        <w:tc>
          <w:tcPr>
            <w:tcW w:w="1710" w:type="dxa"/>
          </w:tcPr>
          <w:p w14:paraId="15E45482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Imediata</w:t>
            </w:r>
          </w:p>
        </w:tc>
        <w:tc>
          <w:tcPr>
            <w:tcW w:w="2226" w:type="dxa"/>
          </w:tcPr>
          <w:p w14:paraId="738AAD9B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Bronzeamento</w:t>
            </w:r>
          </w:p>
        </w:tc>
        <w:tc>
          <w:tcPr>
            <w:tcW w:w="2174" w:type="dxa"/>
          </w:tcPr>
          <w:p w14:paraId="2A32FDDC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Sensibilidade ao sol</w:t>
            </w:r>
          </w:p>
        </w:tc>
      </w:tr>
      <w:tr w:rsidR="008C757D" w:rsidRPr="008C757D" w14:paraId="6FFFD698" w14:textId="77777777" w:rsidTr="008C757D">
        <w:tc>
          <w:tcPr>
            <w:tcW w:w="749" w:type="dxa"/>
          </w:tcPr>
          <w:p w14:paraId="4D9BCB12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I</w:t>
            </w:r>
          </w:p>
        </w:tc>
        <w:tc>
          <w:tcPr>
            <w:tcW w:w="1635" w:type="dxa"/>
          </w:tcPr>
          <w:p w14:paraId="6CCA3E57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Branca</w:t>
            </w:r>
          </w:p>
        </w:tc>
        <w:tc>
          <w:tcPr>
            <w:tcW w:w="1710" w:type="dxa"/>
          </w:tcPr>
          <w:p w14:paraId="25C67BE1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Sempre queima</w:t>
            </w:r>
          </w:p>
        </w:tc>
        <w:tc>
          <w:tcPr>
            <w:tcW w:w="2226" w:type="dxa"/>
          </w:tcPr>
          <w:p w14:paraId="4A8B2C59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Nunca bronzeia</w:t>
            </w:r>
          </w:p>
        </w:tc>
        <w:tc>
          <w:tcPr>
            <w:tcW w:w="2174" w:type="dxa"/>
          </w:tcPr>
          <w:p w14:paraId="5831225B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Muito sensível</w:t>
            </w:r>
          </w:p>
        </w:tc>
      </w:tr>
      <w:tr w:rsidR="008C757D" w:rsidRPr="008C757D" w14:paraId="08D692D5" w14:textId="77777777" w:rsidTr="008C757D">
        <w:tc>
          <w:tcPr>
            <w:tcW w:w="749" w:type="dxa"/>
          </w:tcPr>
          <w:p w14:paraId="44D887BE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II</w:t>
            </w:r>
          </w:p>
        </w:tc>
        <w:tc>
          <w:tcPr>
            <w:tcW w:w="1635" w:type="dxa"/>
          </w:tcPr>
          <w:p w14:paraId="41DC6E0C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Branca</w:t>
            </w:r>
          </w:p>
        </w:tc>
        <w:tc>
          <w:tcPr>
            <w:tcW w:w="1710" w:type="dxa"/>
          </w:tcPr>
          <w:p w14:paraId="40769D06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Sempre queima</w:t>
            </w:r>
          </w:p>
        </w:tc>
        <w:tc>
          <w:tcPr>
            <w:tcW w:w="2226" w:type="dxa"/>
          </w:tcPr>
          <w:p w14:paraId="2172C0C7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Bronzeia pouco</w:t>
            </w:r>
          </w:p>
        </w:tc>
        <w:tc>
          <w:tcPr>
            <w:tcW w:w="2174" w:type="dxa"/>
          </w:tcPr>
          <w:p w14:paraId="4A5A64B7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Sensível</w:t>
            </w:r>
          </w:p>
        </w:tc>
      </w:tr>
      <w:tr w:rsidR="008C757D" w:rsidRPr="008C757D" w14:paraId="56A9AACE" w14:textId="77777777" w:rsidTr="008C757D">
        <w:tc>
          <w:tcPr>
            <w:tcW w:w="749" w:type="dxa"/>
          </w:tcPr>
          <w:p w14:paraId="2ACB9A65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III</w:t>
            </w:r>
          </w:p>
        </w:tc>
        <w:tc>
          <w:tcPr>
            <w:tcW w:w="1635" w:type="dxa"/>
          </w:tcPr>
          <w:p w14:paraId="5FEEE430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 xml:space="preserve">Morena </w:t>
            </w:r>
            <w:proofErr w:type="gramStart"/>
            <w:r w:rsidRPr="008C757D">
              <w:rPr>
                <w:sz w:val="22"/>
              </w:rPr>
              <w:t>clara</w:t>
            </w:r>
            <w:proofErr w:type="gramEnd"/>
          </w:p>
        </w:tc>
        <w:tc>
          <w:tcPr>
            <w:tcW w:w="1710" w:type="dxa"/>
          </w:tcPr>
          <w:p w14:paraId="6AB4FAEC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Queima moderada</w:t>
            </w:r>
          </w:p>
        </w:tc>
        <w:tc>
          <w:tcPr>
            <w:tcW w:w="2226" w:type="dxa"/>
          </w:tcPr>
          <w:p w14:paraId="3C0B28BE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Bronzeia moderada</w:t>
            </w:r>
          </w:p>
        </w:tc>
        <w:tc>
          <w:tcPr>
            <w:tcW w:w="2174" w:type="dxa"/>
          </w:tcPr>
          <w:p w14:paraId="1326E847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Sensibilidade normal</w:t>
            </w:r>
          </w:p>
        </w:tc>
      </w:tr>
      <w:tr w:rsidR="008C757D" w:rsidRPr="008C757D" w14:paraId="39203DC5" w14:textId="77777777" w:rsidTr="008C757D">
        <w:tc>
          <w:tcPr>
            <w:tcW w:w="749" w:type="dxa"/>
          </w:tcPr>
          <w:p w14:paraId="460A97D2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IV</w:t>
            </w:r>
          </w:p>
        </w:tc>
        <w:tc>
          <w:tcPr>
            <w:tcW w:w="1635" w:type="dxa"/>
          </w:tcPr>
          <w:p w14:paraId="1F6F3E37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Morena moderada</w:t>
            </w:r>
          </w:p>
        </w:tc>
        <w:tc>
          <w:tcPr>
            <w:tcW w:w="1710" w:type="dxa"/>
          </w:tcPr>
          <w:p w14:paraId="09B27F2D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Queima pouco</w:t>
            </w:r>
          </w:p>
        </w:tc>
        <w:tc>
          <w:tcPr>
            <w:tcW w:w="2226" w:type="dxa"/>
          </w:tcPr>
          <w:p w14:paraId="1FC5A7DC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Sempre bronzeia</w:t>
            </w:r>
          </w:p>
        </w:tc>
        <w:tc>
          <w:tcPr>
            <w:tcW w:w="2174" w:type="dxa"/>
          </w:tcPr>
          <w:p w14:paraId="7CC55379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Sensibilidade normal</w:t>
            </w:r>
          </w:p>
        </w:tc>
      </w:tr>
      <w:tr w:rsidR="008C757D" w:rsidRPr="008C757D" w14:paraId="4C131292" w14:textId="77777777" w:rsidTr="008C757D">
        <w:tc>
          <w:tcPr>
            <w:tcW w:w="749" w:type="dxa"/>
          </w:tcPr>
          <w:p w14:paraId="24EE8F4D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V</w:t>
            </w:r>
          </w:p>
        </w:tc>
        <w:tc>
          <w:tcPr>
            <w:tcW w:w="1635" w:type="dxa"/>
          </w:tcPr>
          <w:p w14:paraId="6EFC438D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Morena escura</w:t>
            </w:r>
          </w:p>
        </w:tc>
        <w:tc>
          <w:tcPr>
            <w:tcW w:w="1710" w:type="dxa"/>
          </w:tcPr>
          <w:p w14:paraId="5EB87C78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Queima raramente</w:t>
            </w:r>
          </w:p>
        </w:tc>
        <w:tc>
          <w:tcPr>
            <w:tcW w:w="2226" w:type="dxa"/>
          </w:tcPr>
          <w:p w14:paraId="668BF85C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Sempre bronzeia</w:t>
            </w:r>
          </w:p>
        </w:tc>
        <w:tc>
          <w:tcPr>
            <w:tcW w:w="2174" w:type="dxa"/>
          </w:tcPr>
          <w:p w14:paraId="22C3C96D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Pouco sensível</w:t>
            </w:r>
          </w:p>
        </w:tc>
      </w:tr>
      <w:tr w:rsidR="008C757D" w:rsidRPr="008C757D" w14:paraId="61DDC13D" w14:textId="77777777" w:rsidTr="008C757D">
        <w:tc>
          <w:tcPr>
            <w:tcW w:w="749" w:type="dxa"/>
          </w:tcPr>
          <w:p w14:paraId="12BC38D1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VI</w:t>
            </w:r>
          </w:p>
        </w:tc>
        <w:tc>
          <w:tcPr>
            <w:tcW w:w="1635" w:type="dxa"/>
          </w:tcPr>
          <w:p w14:paraId="59DC723B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Negra</w:t>
            </w:r>
          </w:p>
        </w:tc>
        <w:tc>
          <w:tcPr>
            <w:tcW w:w="1710" w:type="dxa"/>
          </w:tcPr>
          <w:p w14:paraId="79172622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Nunca queima</w:t>
            </w:r>
          </w:p>
        </w:tc>
        <w:tc>
          <w:tcPr>
            <w:tcW w:w="2226" w:type="dxa"/>
          </w:tcPr>
          <w:p w14:paraId="081EEB5A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Totalmente pigmentada</w:t>
            </w:r>
          </w:p>
        </w:tc>
        <w:tc>
          <w:tcPr>
            <w:tcW w:w="2174" w:type="dxa"/>
          </w:tcPr>
          <w:p w14:paraId="25379F0F" w14:textId="77777777" w:rsidR="008C757D" w:rsidRPr="008C757D" w:rsidRDefault="008C757D" w:rsidP="00844FA1">
            <w:pPr>
              <w:jc w:val="both"/>
              <w:rPr>
                <w:sz w:val="22"/>
              </w:rPr>
            </w:pPr>
            <w:r w:rsidRPr="008C757D">
              <w:rPr>
                <w:sz w:val="22"/>
              </w:rPr>
              <w:t>Insensível</w:t>
            </w:r>
          </w:p>
        </w:tc>
      </w:tr>
    </w:tbl>
    <w:p w14:paraId="12F6371C" w14:textId="75FD3FD8" w:rsidR="008C757D" w:rsidRDefault="008C757D">
      <w:pPr>
        <w:rPr>
          <w:b/>
          <w:bCs/>
        </w:rPr>
      </w:pPr>
    </w:p>
    <w:p w14:paraId="0F8738E8" w14:textId="47B53AA0" w:rsidR="008C757D" w:rsidRDefault="008C757D">
      <w:pPr>
        <w:rPr>
          <w:b/>
          <w:bCs/>
        </w:rPr>
      </w:pPr>
      <w:r>
        <w:rPr>
          <w:b/>
          <w:bCs/>
        </w:rPr>
        <w:t>Tamanho de cicatriz:</w:t>
      </w:r>
      <w:r w:rsidR="000D5B64">
        <w:rPr>
          <w:b/>
          <w:bCs/>
        </w:rPr>
        <w:t xml:space="preserve">     cm</w:t>
      </w:r>
    </w:p>
    <w:p w14:paraId="74990425" w14:textId="0882404B" w:rsidR="008C757D" w:rsidRDefault="008C757D">
      <w:pPr>
        <w:rPr>
          <w:b/>
          <w:bCs/>
        </w:rPr>
      </w:pPr>
      <w:r>
        <w:rPr>
          <w:b/>
          <w:bCs/>
        </w:rPr>
        <w:t>Tipo de pontos:</w:t>
      </w:r>
    </w:p>
    <w:p w14:paraId="07E939B8" w14:textId="09949C1A" w:rsidR="008C757D" w:rsidRDefault="008C757D">
      <w:pPr>
        <w:rPr>
          <w:b/>
          <w:bCs/>
        </w:rPr>
      </w:pPr>
      <w:r>
        <w:rPr>
          <w:b/>
          <w:bCs/>
        </w:rPr>
        <w:t>Material de sutura:</w:t>
      </w:r>
    </w:p>
    <w:p w14:paraId="25354B5E" w14:textId="576A0C2A" w:rsidR="008C757D" w:rsidRDefault="008C757D">
      <w:r>
        <w:rPr>
          <w:b/>
          <w:bCs/>
        </w:rPr>
        <w:t>Utilização de outros mecanismos de curativo: (</w:t>
      </w:r>
      <w:r w:rsidRPr="008C757D">
        <w:t>Ex. Tape, Drenagem linfática, drenagem cirúrgica</w:t>
      </w:r>
      <w:r>
        <w:t>)</w:t>
      </w:r>
    </w:p>
    <w:p w14:paraId="1A61855F" w14:textId="30E89BFB" w:rsidR="008C757D" w:rsidRPr="008C757D" w:rsidRDefault="008C757D">
      <w:pPr>
        <w:rPr>
          <w:b/>
          <w:bCs/>
        </w:rPr>
      </w:pPr>
      <w:r w:rsidRPr="008C757D">
        <w:rPr>
          <w:b/>
          <w:bCs/>
        </w:rPr>
        <w:t>Medicações em uso:</w:t>
      </w:r>
    </w:p>
    <w:p w14:paraId="0894AA99" w14:textId="77777777" w:rsidR="008C757D" w:rsidRPr="008C757D" w:rsidRDefault="008C757D">
      <w:pPr>
        <w:rPr>
          <w:b/>
          <w:bCs/>
        </w:rPr>
      </w:pPr>
    </w:p>
    <w:sectPr w:rsidR="008C757D" w:rsidRPr="008C75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7D"/>
    <w:rsid w:val="000D5B64"/>
    <w:rsid w:val="000E4B47"/>
    <w:rsid w:val="00297BB2"/>
    <w:rsid w:val="008C757D"/>
    <w:rsid w:val="00F7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D038"/>
  <w15:chartTrackingRefBased/>
  <w15:docId w15:val="{CF9FB63B-2E1B-412D-8D4C-1349E16CC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BB2"/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657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Márcio Prazeres dos Santos</dc:creator>
  <cp:keywords/>
  <dc:description/>
  <cp:lastModifiedBy>João Márcio Prazeres dos Santos</cp:lastModifiedBy>
  <cp:revision>4</cp:revision>
  <cp:lastPrinted>2023-12-04T12:52:00Z</cp:lastPrinted>
  <dcterms:created xsi:type="dcterms:W3CDTF">2023-11-03T18:05:00Z</dcterms:created>
  <dcterms:modified xsi:type="dcterms:W3CDTF">2023-12-04T12:52:00Z</dcterms:modified>
</cp:coreProperties>
</file>