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2ADA2" w14:textId="77777777" w:rsidR="00655161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7CA0718" wp14:editId="6C7EE0A2">
            <wp:extent cx="675830" cy="71691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830" cy="716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1C0349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6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TERMO DE CONFIDENCIALIDADE </w:t>
      </w:r>
    </w:p>
    <w:p w14:paraId="2AB6BC6C" w14:textId="2DDCB9A0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Mediante este termo eu, </w:t>
      </w:r>
      <w:r w:rsidRPr="00077699">
        <w:rPr>
          <w:rFonts w:ascii="Times New Roman" w:eastAsia="Times New Roman" w:hAnsi="Times New Roman" w:cs="Times New Roman"/>
          <w:sz w:val="24"/>
          <w:szCs w:val="24"/>
        </w:rPr>
        <w:t>Mateus Freitas de Medeiros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(CPF: </w:t>
      </w:r>
      <w:r w:rsidRPr="00077699">
        <w:rPr>
          <w:rFonts w:ascii="Times New Roman" w:eastAsia="Times New Roman" w:hAnsi="Times New Roman" w:cs="Times New Roman"/>
          <w:sz w:val="24"/>
          <w:szCs w:val="24"/>
        </w:rPr>
        <w:t>131.533.434-89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Pesquisador, e meu orientador </w:t>
      </w:r>
      <w:proofErr w:type="gramStart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>Breno  Guilherme</w:t>
      </w:r>
      <w:proofErr w:type="gramEnd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Araújo Tinoco Cabral</w:t>
      </w:r>
      <w:r w:rsidR="00795A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tal qual os demais membros do Grupo de Pesquisa 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comprometemo-nos a guardar sigilo absoluto sobre  os dados coletados, os quais serão utilizados para o desenvolvimento da pesquisa  intitulada </w:t>
      </w:r>
      <w:r w:rsidRPr="00077699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Pr="00077699">
        <w:rPr>
          <w:rFonts w:ascii="Times New Roman" w:eastAsia="Times New Roman" w:hAnsi="Times New Roman" w:cs="Times New Roman"/>
          <w:b/>
          <w:sz w:val="20"/>
          <w:szCs w:val="20"/>
        </w:rPr>
        <w:t>O EFEITO DA FADIGA MENTAL SOBRE OS ASPECTOS COGNITIVOS</w:t>
      </w:r>
      <w:r w:rsidR="0029214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92147" w:rsidRPr="00292147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E FÍSICOS</w:t>
      </w:r>
      <w:r w:rsidRPr="00292147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077699">
        <w:rPr>
          <w:rFonts w:ascii="Times New Roman" w:eastAsia="Times New Roman" w:hAnsi="Times New Roman" w:cs="Times New Roman"/>
          <w:b/>
          <w:sz w:val="20"/>
          <w:szCs w:val="20"/>
        </w:rPr>
        <w:t>EM JOVENS ATLETAS E NÃO ATLETAS</w:t>
      </w:r>
      <w:r w:rsidRPr="00077699">
        <w:rPr>
          <w:rFonts w:ascii="Times New Roman" w:eastAsia="Times New Roman" w:hAnsi="Times New Roman" w:cs="Times New Roman"/>
          <w:color w:val="000000"/>
          <w:sz w:val="20"/>
          <w:szCs w:val="20"/>
        </w:rPr>
        <w:t>”,  dur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ante e após a conclusão da mesma. </w:t>
      </w:r>
    </w:p>
    <w:p w14:paraId="3F6737DA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345" w:lineRule="auto"/>
        <w:ind w:left="2" w:right="-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Asseguramos que os dados coletados serão utilizados exclusivamente para </w:t>
      </w:r>
      <w:proofErr w:type="gramStart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>a  execução</w:t>
      </w:r>
      <w:proofErr w:type="gramEnd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projeto em questão e serão guardados por 5 anos, sob a responsabilidade  do pesquisador coordenador da pesquisa, </w:t>
      </w:r>
      <w:r w:rsidRPr="00077699">
        <w:rPr>
          <w:rFonts w:ascii="Times New Roman" w:eastAsia="Times New Roman" w:hAnsi="Times New Roman" w:cs="Times New Roman"/>
          <w:sz w:val="24"/>
          <w:szCs w:val="24"/>
        </w:rPr>
        <w:t>Mateus Freitas de Medeiros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e,  após esse período, serão destruídos. </w:t>
      </w:r>
    </w:p>
    <w:p w14:paraId="75D68983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44" w:lineRule="auto"/>
        <w:ind w:right="-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Asseguramos, ainda, que as informações geradas somente serão divulgadas </w:t>
      </w:r>
      <w:proofErr w:type="gramStart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>de  forma</w:t>
      </w:r>
      <w:proofErr w:type="gramEnd"/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anônima, não sendo usadas iniciais ou quaisquer outras indicações que possam  identificar os participantes da pesquisa e a Instituição. </w:t>
      </w:r>
    </w:p>
    <w:p w14:paraId="42664A8B" w14:textId="77777777" w:rsidR="00077699" w:rsidRPr="00077699" w:rsidRDefault="00077699" w:rsidP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Natal, </w:t>
      </w:r>
      <w:r w:rsidR="00795A2F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r w:rsidRPr="0007769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5A2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7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2</w:t>
      </w:r>
      <w:r w:rsidR="00795A2F">
        <w:rPr>
          <w:rFonts w:ascii="Times New Roman" w:eastAsia="Times New Roman" w:hAnsi="Times New Roman" w:cs="Times New Roman"/>
          <w:sz w:val="24"/>
          <w:szCs w:val="24"/>
        </w:rPr>
        <w:t>023</w:t>
      </w:r>
    </w:p>
    <w:p w14:paraId="69469C52" w14:textId="77777777" w:rsidR="00077699" w:rsidRDefault="00077699" w:rsidP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E7F039" w14:textId="77777777" w:rsidR="00795A2F" w:rsidRPr="00077699" w:rsidRDefault="00795A2F" w:rsidP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F78CE7" w14:textId="77777777" w:rsidR="00077699" w:rsidRPr="00077699" w:rsidRDefault="00107D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BAB3346" wp14:editId="61DACED5">
            <wp:extent cx="4064076" cy="58007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Eletrônica - Mateus Freitas de Medeiros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02"/>
                    <a:stretch/>
                  </pic:blipFill>
                  <pic:spPr bwMode="auto">
                    <a:xfrm>
                      <a:off x="0" y="0"/>
                      <a:ext cx="4121158" cy="58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55DBA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sz w:val="20"/>
          <w:szCs w:val="20"/>
        </w:rPr>
        <w:t>Mateus Freitas de Medeiros</w:t>
      </w:r>
    </w:p>
    <w:p w14:paraId="614959F2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Pesquisador Responsável </w:t>
      </w:r>
    </w:p>
    <w:p w14:paraId="560C8DA7" w14:textId="77777777" w:rsidR="00077699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CPF do Pesquisador Responsável: 131.533.434-89</w:t>
      </w:r>
    </w:p>
    <w:p w14:paraId="3AA3195C" w14:textId="77777777" w:rsidR="00077699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E10A229" w14:textId="77777777" w:rsidR="00077699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F29BA29" w14:textId="77777777" w:rsidR="00795A2F" w:rsidRPr="00077699" w:rsidRDefault="00795A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ED7AABB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drawing>
          <wp:inline distT="19050" distB="19050" distL="19050" distR="19050" wp14:anchorId="5A7C9A8A" wp14:editId="79418B5A">
            <wp:extent cx="2291937" cy="4231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7095" cy="523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DC13E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Breno Guilherme de Araújo Tinoco Cabral </w:t>
      </w:r>
    </w:p>
    <w:p w14:paraId="34AB445C" w14:textId="77777777" w:rsidR="00655161" w:rsidRP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769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Orientador </w:t>
      </w:r>
    </w:p>
    <w:p w14:paraId="296A5949" w14:textId="77777777" w:rsidR="00795A2F" w:rsidRPr="00795A2F" w:rsidRDefault="00077699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077699">
        <w:rPr>
          <w:rFonts w:ascii="Times New Roman" w:hAnsi="Times New Roman" w:cs="Times New Roman"/>
          <w:b/>
          <w:sz w:val="20"/>
        </w:rPr>
        <w:t>CPF do Orientador(a): 008.049.704-75</w:t>
      </w:r>
    </w:p>
    <w:p w14:paraId="6FF01384" w14:textId="77777777" w:rsid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E2FB81" wp14:editId="13D78E42">
            <wp:extent cx="3049044" cy="1059493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8-17 at 19.40.28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585" cy="109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9B286" w14:textId="77777777" w:rsidR="00795A2F" w:rsidRP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5A2F">
        <w:rPr>
          <w:rFonts w:ascii="Times New Roman" w:hAnsi="Times New Roman" w:cs="Times New Roman"/>
          <w:b/>
          <w:sz w:val="20"/>
          <w:szCs w:val="20"/>
        </w:rPr>
        <w:t>Paulo Francisco de Almeida Neto</w:t>
      </w:r>
    </w:p>
    <w:p w14:paraId="22B2BD63" w14:textId="77777777" w:rsidR="00795A2F" w:rsidRP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5A2F">
        <w:rPr>
          <w:rFonts w:ascii="Times New Roman" w:hAnsi="Times New Roman" w:cs="Times New Roman"/>
          <w:b/>
          <w:sz w:val="20"/>
          <w:szCs w:val="20"/>
        </w:rPr>
        <w:t>Pesquisador Assistente vinculado ao Grupo de Pesquisa GEPMAC</w:t>
      </w:r>
    </w:p>
    <w:p w14:paraId="3E18385C" w14:textId="77777777" w:rsidR="00795A2F" w:rsidRP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5A2F">
        <w:rPr>
          <w:rFonts w:ascii="Times New Roman" w:hAnsi="Times New Roman" w:cs="Times New Roman"/>
          <w:b/>
          <w:sz w:val="20"/>
          <w:szCs w:val="20"/>
        </w:rPr>
        <w:t xml:space="preserve">CPF Pesquisador Assistente: </w:t>
      </w:r>
      <w:r w:rsidRPr="00795A2F">
        <w:rPr>
          <w:rFonts w:ascii="Times New Roman" w:hAnsi="Times New Roman" w:cs="Times New Roman"/>
          <w:b/>
          <w:color w:val="000000"/>
          <w:sz w:val="20"/>
          <w:szCs w:val="20"/>
        </w:rPr>
        <w:t>095.507.574-20</w:t>
      </w:r>
    </w:p>
    <w:p w14:paraId="42370082" w14:textId="77777777" w:rsid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531B41F5" w14:textId="77777777" w:rsidR="00795A2F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57BE3FD3" w14:textId="77777777" w:rsidR="00795A2F" w:rsidRPr="00077699" w:rsidRDefault="00795A2F" w:rsidP="00795A2F">
      <w:pPr>
        <w:suppressAutoHyphens/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38A36A1A" w14:textId="77777777" w:rsidR="00077699" w:rsidRDefault="000776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sectPr w:rsidR="00077699">
      <w:pgSz w:w="11900" w:h="16820"/>
      <w:pgMar w:top="708" w:right="1638" w:bottom="3764" w:left="170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61"/>
    <w:rsid w:val="00077699"/>
    <w:rsid w:val="00107D9D"/>
    <w:rsid w:val="00292147"/>
    <w:rsid w:val="00655161"/>
    <w:rsid w:val="00795A2F"/>
    <w:rsid w:val="0084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99CA"/>
  <w15:docId w15:val="{287FCBDC-81CD-4918-A73B-AE30068C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Nadiane Tibúrcio</cp:lastModifiedBy>
  <cp:revision>5</cp:revision>
  <dcterms:created xsi:type="dcterms:W3CDTF">2023-10-18T00:46:00Z</dcterms:created>
  <dcterms:modified xsi:type="dcterms:W3CDTF">2024-10-29T17:36:00Z</dcterms:modified>
</cp:coreProperties>
</file>