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2E01B" w14:textId="77777777" w:rsidR="00F14968" w:rsidRDefault="00D2372B">
      <w:pPr>
        <w:spacing w:line="360" w:lineRule="auto"/>
        <w:jc w:val="both"/>
        <w:rPr>
          <w:b/>
          <w:sz w:val="24"/>
          <w:szCs w:val="24"/>
        </w:rPr>
      </w:pPr>
      <w:r>
        <w:rPr>
          <w:b/>
          <w:sz w:val="24"/>
          <w:szCs w:val="24"/>
        </w:rPr>
        <w:t>Fotobiomodulação transcraniana na depressão resistente ao tratamento - um ensaio-piloto aberto</w:t>
      </w:r>
    </w:p>
    <w:p w14:paraId="4E0C2BB9" w14:textId="77777777" w:rsidR="00F14968" w:rsidRPr="0068247F" w:rsidRDefault="00D2372B">
      <w:pPr>
        <w:spacing w:line="360" w:lineRule="auto"/>
        <w:jc w:val="both"/>
        <w:rPr>
          <w:sz w:val="24"/>
          <w:szCs w:val="24"/>
          <w:lang w:val="en-US"/>
        </w:rPr>
      </w:pPr>
      <w:r w:rsidRPr="0068247F">
        <w:rPr>
          <w:sz w:val="24"/>
          <w:szCs w:val="24"/>
          <w:lang w:val="en-US"/>
        </w:rPr>
        <w:t>Transcranial photobiomodulation for treatment-resistant depression - an open pilot trial</w:t>
      </w:r>
    </w:p>
    <w:p w14:paraId="43F62FB9" w14:textId="77777777" w:rsidR="00F14968" w:rsidRPr="0068247F" w:rsidRDefault="00F14968">
      <w:pPr>
        <w:spacing w:line="360" w:lineRule="auto"/>
        <w:jc w:val="both"/>
        <w:rPr>
          <w:sz w:val="24"/>
          <w:szCs w:val="24"/>
          <w:lang w:val="en-US"/>
        </w:rPr>
      </w:pPr>
    </w:p>
    <w:p w14:paraId="5691AC0A" w14:textId="77777777" w:rsidR="00F14968" w:rsidRDefault="00D2372B">
      <w:pPr>
        <w:spacing w:line="360" w:lineRule="auto"/>
        <w:jc w:val="both"/>
        <w:rPr>
          <w:b/>
          <w:sz w:val="24"/>
          <w:szCs w:val="24"/>
        </w:rPr>
      </w:pPr>
      <w:r>
        <w:rPr>
          <w:b/>
          <w:sz w:val="24"/>
          <w:szCs w:val="24"/>
        </w:rPr>
        <w:t>RESUMO</w:t>
      </w:r>
    </w:p>
    <w:p w14:paraId="2D81E1B0" w14:textId="77777777" w:rsidR="00F14968" w:rsidRDefault="00F14968">
      <w:pPr>
        <w:spacing w:line="360" w:lineRule="auto"/>
        <w:jc w:val="both"/>
        <w:rPr>
          <w:sz w:val="24"/>
          <w:szCs w:val="24"/>
        </w:rPr>
      </w:pPr>
    </w:p>
    <w:p w14:paraId="6ABBDF8C" w14:textId="77777777" w:rsidR="00F14968" w:rsidRDefault="00D2372B">
      <w:pPr>
        <w:spacing w:line="360" w:lineRule="auto"/>
        <w:jc w:val="both"/>
        <w:rPr>
          <w:sz w:val="24"/>
          <w:szCs w:val="24"/>
        </w:rPr>
      </w:pPr>
      <w:r>
        <w:rPr>
          <w:b/>
          <w:sz w:val="24"/>
          <w:szCs w:val="24"/>
        </w:rPr>
        <w:t>Introdução:</w:t>
      </w:r>
      <w:r>
        <w:rPr>
          <w:sz w:val="24"/>
          <w:szCs w:val="24"/>
        </w:rPr>
        <w:t xml:space="preserve"> A depressão resistente ao tratamento (DRT) está associada ao maior risco de cronicidade, deterioração da qualidade de vida e comportamento suicida, porém, as alternativas terapêuticas podem não ser bem toleradas ou pouco disponíveis. Na Fotobiomodulação transcraniana (</w:t>
      </w:r>
      <w:r>
        <w:rPr>
          <w:i/>
          <w:sz w:val="24"/>
          <w:szCs w:val="24"/>
        </w:rPr>
        <w:t>tPBM</w:t>
      </w:r>
      <w:r>
        <w:rPr>
          <w:sz w:val="24"/>
          <w:szCs w:val="24"/>
        </w:rPr>
        <w:t>)</w:t>
      </w:r>
      <w:r>
        <w:rPr>
          <w:color w:val="212529"/>
          <w:sz w:val="24"/>
          <w:szCs w:val="24"/>
          <w:highlight w:val="white"/>
        </w:rPr>
        <w:t>,</w:t>
      </w:r>
      <w:r>
        <w:rPr>
          <w:sz w:val="24"/>
          <w:szCs w:val="24"/>
        </w:rPr>
        <w:t xml:space="preserve"> a luz é absorvida pelo tecido cerebral, modulando a atividade mitocondrial, através do aumento da síntese de ATP, redução do estresse oxidativo e da neuroinflamação, com efeitos antidepressivos demonstrados em estudos anteriores. </w:t>
      </w:r>
      <w:r>
        <w:rPr>
          <w:b/>
          <w:sz w:val="24"/>
          <w:szCs w:val="24"/>
        </w:rPr>
        <w:t>Objet</w:t>
      </w:r>
      <w:r>
        <w:rPr>
          <w:b/>
          <w:sz w:val="24"/>
          <w:szCs w:val="24"/>
        </w:rPr>
        <w:t xml:space="preserve">ivo: </w:t>
      </w:r>
      <w:r>
        <w:rPr>
          <w:sz w:val="24"/>
          <w:szCs w:val="24"/>
        </w:rPr>
        <w:t xml:space="preserve">o objetivo desta pesquisa é verificar a resposta e remissão de sintomas depressivos, após tratamento com tPBM. </w:t>
      </w:r>
      <w:r>
        <w:rPr>
          <w:b/>
          <w:sz w:val="24"/>
          <w:szCs w:val="24"/>
        </w:rPr>
        <w:t>Método:</w:t>
      </w:r>
      <w:r>
        <w:rPr>
          <w:sz w:val="24"/>
          <w:szCs w:val="24"/>
        </w:rPr>
        <w:t xml:space="preserve"> será realizado um ensaio clínico aberto, incluindo 30 pacientes com DRT, com idade entre 18-65 anos. Para o protocolo de estimulação, será utilizado um “capacete”, contendo 256 diodos emissores de luz infravermelha (comprimento de onda 810 </w:t>
      </w:r>
      <w:proofErr w:type="spellStart"/>
      <w:r>
        <w:rPr>
          <w:sz w:val="24"/>
          <w:szCs w:val="24"/>
        </w:rPr>
        <w:t>nm</w:t>
      </w:r>
      <w:proofErr w:type="spellEnd"/>
      <w:r>
        <w:rPr>
          <w:sz w:val="24"/>
          <w:szCs w:val="24"/>
        </w:rPr>
        <w:t>), com potência total de 12,8W. As sessões serão realizadas 3x por semana, durante 4 semanas, com avaliações de seguimento através da Escala de Av</w:t>
      </w:r>
      <w:r>
        <w:rPr>
          <w:sz w:val="24"/>
          <w:szCs w:val="24"/>
        </w:rPr>
        <w:t>aliação de Depressão de Montgomery-Åsberg (MADRS), Inventário Rápido de Sintomatologia Depressiva (QIDS-SR16), Escala de Impressão Clínica Global (CGI) e um questionário de efeitos adversos, no baseline, imediatamente após a intervenção, na 4ª,  8ª e 12ª semana pós-tratamento.</w:t>
      </w:r>
      <w:r>
        <w:rPr>
          <w:b/>
          <w:sz w:val="24"/>
          <w:szCs w:val="24"/>
        </w:rPr>
        <w:t xml:space="preserve"> Resultados esperados: </w:t>
      </w:r>
      <w:r>
        <w:rPr>
          <w:sz w:val="24"/>
          <w:szCs w:val="24"/>
        </w:rPr>
        <w:t>O desfecho primário deste estudo será a resposta ao tratamento, definida como redução de, ao menos, 50% do escore inicial na MADRS. Os desfechos secundários serão, remissão de sintomas depressivos (MADRS&lt;10) após</w:t>
      </w:r>
      <w:r>
        <w:rPr>
          <w:sz w:val="24"/>
          <w:szCs w:val="24"/>
        </w:rPr>
        <w:t xml:space="preserve"> a intervenção, taxas de manutenção de resposta e remissão, em até 12 semanas pós-tratamento, além dos efeitos adversos reportados.</w:t>
      </w:r>
    </w:p>
    <w:p w14:paraId="447BEA0E" w14:textId="77777777" w:rsidR="00F14968" w:rsidRDefault="00F14968">
      <w:pPr>
        <w:spacing w:line="360" w:lineRule="auto"/>
        <w:jc w:val="both"/>
        <w:rPr>
          <w:sz w:val="24"/>
          <w:szCs w:val="24"/>
        </w:rPr>
      </w:pPr>
    </w:p>
    <w:p w14:paraId="60CF0003" w14:textId="77777777" w:rsidR="00F14968" w:rsidRDefault="00D2372B">
      <w:pPr>
        <w:spacing w:line="360" w:lineRule="auto"/>
        <w:jc w:val="both"/>
        <w:rPr>
          <w:sz w:val="24"/>
          <w:szCs w:val="24"/>
        </w:rPr>
      </w:pPr>
      <w:r>
        <w:rPr>
          <w:b/>
          <w:sz w:val="24"/>
          <w:szCs w:val="24"/>
        </w:rPr>
        <w:t>Palavras-chave:</w:t>
      </w:r>
      <w:r>
        <w:rPr>
          <w:sz w:val="24"/>
          <w:szCs w:val="24"/>
        </w:rPr>
        <w:t xml:space="preserve"> terapia com luz de baixa intensidade, </w:t>
      </w:r>
      <w:r>
        <w:rPr>
          <w:color w:val="212529"/>
          <w:sz w:val="24"/>
          <w:szCs w:val="24"/>
          <w:highlight w:val="white"/>
        </w:rPr>
        <w:t>transtorno depressivo maior, transtorno depressivo resistente a tratamento, ensaio clínico</w:t>
      </w:r>
    </w:p>
    <w:p w14:paraId="004066A2" w14:textId="77777777" w:rsidR="00F14968" w:rsidRDefault="00F14968">
      <w:pPr>
        <w:spacing w:line="360" w:lineRule="auto"/>
        <w:jc w:val="both"/>
        <w:rPr>
          <w:sz w:val="24"/>
          <w:szCs w:val="24"/>
        </w:rPr>
      </w:pPr>
    </w:p>
    <w:p w14:paraId="408ADAB7" w14:textId="77777777" w:rsidR="00826AF3" w:rsidRDefault="00826AF3">
      <w:pPr>
        <w:spacing w:line="360" w:lineRule="auto"/>
        <w:jc w:val="both"/>
        <w:rPr>
          <w:sz w:val="24"/>
          <w:szCs w:val="24"/>
        </w:rPr>
      </w:pPr>
    </w:p>
    <w:p w14:paraId="41AE0BC6" w14:textId="77777777" w:rsidR="00F14968" w:rsidRDefault="00F14968">
      <w:pPr>
        <w:spacing w:line="360" w:lineRule="auto"/>
        <w:jc w:val="both"/>
        <w:rPr>
          <w:b/>
          <w:sz w:val="24"/>
          <w:szCs w:val="24"/>
        </w:rPr>
      </w:pPr>
    </w:p>
    <w:p w14:paraId="4D068A3D" w14:textId="77777777" w:rsidR="00F14968" w:rsidRPr="0068247F" w:rsidRDefault="00D2372B">
      <w:pPr>
        <w:spacing w:line="360" w:lineRule="auto"/>
        <w:jc w:val="both"/>
        <w:rPr>
          <w:b/>
          <w:sz w:val="24"/>
          <w:szCs w:val="24"/>
          <w:lang w:val="en-US"/>
        </w:rPr>
      </w:pPr>
      <w:r w:rsidRPr="0068247F">
        <w:rPr>
          <w:b/>
          <w:sz w:val="24"/>
          <w:szCs w:val="24"/>
          <w:lang w:val="en-US"/>
        </w:rPr>
        <w:t>ABSTRACT</w:t>
      </w:r>
    </w:p>
    <w:p w14:paraId="0EF23030" w14:textId="77777777" w:rsidR="00F14968" w:rsidRPr="0068247F" w:rsidRDefault="00F14968">
      <w:pPr>
        <w:spacing w:line="360" w:lineRule="auto"/>
        <w:jc w:val="both"/>
        <w:rPr>
          <w:b/>
          <w:sz w:val="24"/>
          <w:szCs w:val="24"/>
          <w:lang w:val="en-US"/>
        </w:rPr>
      </w:pPr>
    </w:p>
    <w:p w14:paraId="7C2F55BC" w14:textId="77777777" w:rsidR="00F14968" w:rsidRPr="0068247F" w:rsidRDefault="00D2372B">
      <w:pPr>
        <w:spacing w:line="360" w:lineRule="auto"/>
        <w:jc w:val="both"/>
        <w:rPr>
          <w:sz w:val="24"/>
          <w:szCs w:val="24"/>
          <w:lang w:val="en-US"/>
        </w:rPr>
      </w:pPr>
      <w:r w:rsidRPr="0068247F">
        <w:rPr>
          <w:b/>
          <w:sz w:val="24"/>
          <w:szCs w:val="24"/>
          <w:lang w:val="en-US"/>
        </w:rPr>
        <w:t>Introduction:</w:t>
      </w:r>
      <w:r w:rsidRPr="0068247F">
        <w:rPr>
          <w:sz w:val="24"/>
          <w:szCs w:val="24"/>
          <w:lang w:val="en-US"/>
        </w:rPr>
        <w:t xml:space="preserve"> Treatment-resistant depression (TRD) is associated with an elevated risk of chronicity, deterioration in quality of life, and suicidal behavior. However, existing therapeutic alternatives may be poorly tolerated or not widely available. In transcranial photobiomodulation (tPBM), light is absorbed by brain tissue, resulting in the modulation of mitochondrial activity through the increased synthesis of ATP, the reduction of oxidative stress and neuroinflammation. Previous studies have demonstrated the antide</w:t>
      </w:r>
      <w:r w:rsidRPr="0068247F">
        <w:rPr>
          <w:sz w:val="24"/>
          <w:szCs w:val="24"/>
          <w:lang w:val="en-US"/>
        </w:rPr>
        <w:t>pressant effects of this process.</w:t>
      </w:r>
      <w:r w:rsidRPr="0068247F">
        <w:rPr>
          <w:b/>
          <w:sz w:val="24"/>
          <w:szCs w:val="24"/>
          <w:lang w:val="en-US"/>
        </w:rPr>
        <w:t xml:space="preserve"> Objective: </w:t>
      </w:r>
      <w:r w:rsidRPr="0068247F">
        <w:rPr>
          <w:sz w:val="24"/>
          <w:szCs w:val="24"/>
          <w:lang w:val="en-US"/>
        </w:rPr>
        <w:t>The objective of this study is to ascertain the efficacy of tPBM in alleviating depressive symptoms.</w:t>
      </w:r>
      <w:r w:rsidRPr="0068247F">
        <w:rPr>
          <w:b/>
          <w:sz w:val="24"/>
          <w:szCs w:val="24"/>
          <w:lang w:val="en-US"/>
        </w:rPr>
        <w:t xml:space="preserve"> Method:</w:t>
      </w:r>
      <w:r w:rsidRPr="0068247F">
        <w:rPr>
          <w:sz w:val="24"/>
          <w:szCs w:val="24"/>
          <w:lang w:val="en-US"/>
        </w:rPr>
        <w:t xml:space="preserve"> An open clinical trial will be conducted, enrolling 30 patients with treatment-resistant depression (TRD) between the ages of 18 and 65. The stimulation protocol will employ a helmet-like device containing 256 infrared light-emitting diodes (wavelength 810 nm), with a total power output of 12.8 W. The sessions will be delivered three times a week for four </w:t>
      </w:r>
      <w:r w:rsidRPr="0068247F">
        <w:rPr>
          <w:sz w:val="24"/>
          <w:szCs w:val="24"/>
          <w:lang w:val="en-US"/>
        </w:rPr>
        <w:t xml:space="preserve">weeks, with assessments using the Montgomery-Åsberg Depression Rating Scale (MADRS), the Quick Inventory of Depressive Symptomatology (QIDS-SR16), the Clinical Global Impression (CGI) scale, and an adverse effects questionnaire at baseline, immediately after the intervention, and at weeks 4, 8, and 12 post-treatment. </w:t>
      </w:r>
      <w:r w:rsidRPr="0068247F">
        <w:rPr>
          <w:b/>
          <w:sz w:val="24"/>
          <w:szCs w:val="24"/>
          <w:lang w:val="en-US"/>
        </w:rPr>
        <w:t xml:space="preserve">Expected results: </w:t>
      </w:r>
      <w:r w:rsidRPr="0068247F">
        <w:rPr>
          <w:sz w:val="24"/>
          <w:szCs w:val="24"/>
          <w:lang w:val="en-US"/>
        </w:rPr>
        <w:t>The primary outcome measure will be the response to treatment, defined as a reduction of at least 50% of the initial score on the MADRS. Secondary outcomes will be remission o</w:t>
      </w:r>
      <w:r w:rsidRPr="0068247F">
        <w:rPr>
          <w:sz w:val="24"/>
          <w:szCs w:val="24"/>
          <w:lang w:val="en-US"/>
        </w:rPr>
        <w:t>f depressive symptoms (MADRS&lt;10) after the intervention, rates of maintenance of response and remission up to 12 weeks post-treatment, as well as reported adverse effects.</w:t>
      </w:r>
    </w:p>
    <w:p w14:paraId="3EF90542" w14:textId="77777777" w:rsidR="00F14968" w:rsidRPr="0068247F" w:rsidRDefault="00F14968">
      <w:pPr>
        <w:spacing w:line="360" w:lineRule="auto"/>
        <w:jc w:val="both"/>
        <w:rPr>
          <w:b/>
          <w:sz w:val="24"/>
          <w:szCs w:val="24"/>
          <w:lang w:val="en-US"/>
        </w:rPr>
      </w:pPr>
    </w:p>
    <w:p w14:paraId="724B8778" w14:textId="77777777" w:rsidR="00F14968" w:rsidRPr="0068247F" w:rsidRDefault="00F14968">
      <w:pPr>
        <w:spacing w:line="360" w:lineRule="auto"/>
        <w:jc w:val="both"/>
        <w:rPr>
          <w:b/>
          <w:sz w:val="24"/>
          <w:szCs w:val="24"/>
          <w:lang w:val="en-US"/>
        </w:rPr>
      </w:pPr>
    </w:p>
    <w:p w14:paraId="56990645" w14:textId="77777777" w:rsidR="00F14968" w:rsidRPr="0068247F" w:rsidRDefault="00D2372B">
      <w:pPr>
        <w:spacing w:line="360" w:lineRule="auto"/>
        <w:jc w:val="both"/>
        <w:rPr>
          <w:sz w:val="24"/>
          <w:szCs w:val="24"/>
          <w:lang w:val="en-US"/>
        </w:rPr>
      </w:pPr>
      <w:r w:rsidRPr="0068247F">
        <w:rPr>
          <w:b/>
          <w:sz w:val="24"/>
          <w:szCs w:val="24"/>
          <w:lang w:val="en-US"/>
        </w:rPr>
        <w:t>Keywords:</w:t>
      </w:r>
      <w:r w:rsidRPr="0068247F">
        <w:rPr>
          <w:sz w:val="24"/>
          <w:szCs w:val="24"/>
          <w:lang w:val="en-US"/>
        </w:rPr>
        <w:t xml:space="preserve"> </w:t>
      </w:r>
      <w:r w:rsidRPr="0068247F">
        <w:rPr>
          <w:color w:val="212529"/>
          <w:sz w:val="24"/>
          <w:szCs w:val="24"/>
          <w:highlight w:val="white"/>
          <w:lang w:val="en-US"/>
        </w:rPr>
        <w:t>low-level light therapy; major depressive disorder; treatment-resistant depressive disorder; clinical trial</w:t>
      </w:r>
    </w:p>
    <w:p w14:paraId="479272B0" w14:textId="77777777" w:rsidR="00F14968" w:rsidRPr="0068247F" w:rsidRDefault="00F14968">
      <w:pPr>
        <w:spacing w:line="360" w:lineRule="auto"/>
        <w:jc w:val="both"/>
        <w:rPr>
          <w:sz w:val="24"/>
          <w:szCs w:val="24"/>
          <w:lang w:val="en-US"/>
        </w:rPr>
      </w:pPr>
    </w:p>
    <w:p w14:paraId="584699CF" w14:textId="77777777" w:rsidR="00F14968" w:rsidRDefault="00F14968">
      <w:pPr>
        <w:spacing w:line="360" w:lineRule="auto"/>
        <w:jc w:val="both"/>
        <w:rPr>
          <w:sz w:val="24"/>
          <w:szCs w:val="24"/>
          <w:lang w:val="en-US"/>
        </w:rPr>
      </w:pPr>
    </w:p>
    <w:p w14:paraId="70E03EC3" w14:textId="0E26CB4A" w:rsidR="00F24AD7" w:rsidRDefault="00F24AD7">
      <w:pPr>
        <w:spacing w:line="360" w:lineRule="auto"/>
        <w:jc w:val="both"/>
        <w:rPr>
          <w:sz w:val="24"/>
          <w:szCs w:val="24"/>
          <w:lang w:val="en-US"/>
        </w:rPr>
      </w:pPr>
    </w:p>
    <w:p w14:paraId="1D84E3E0" w14:textId="77777777" w:rsidR="00F24AD7" w:rsidRPr="0068247F" w:rsidRDefault="00F24AD7">
      <w:pPr>
        <w:spacing w:line="360" w:lineRule="auto"/>
        <w:jc w:val="both"/>
        <w:rPr>
          <w:sz w:val="24"/>
          <w:szCs w:val="24"/>
          <w:lang w:val="en-US"/>
        </w:rPr>
      </w:pPr>
    </w:p>
    <w:p w14:paraId="27878C2B" w14:textId="77777777" w:rsidR="00F14968" w:rsidRPr="0068247F" w:rsidRDefault="00F14968">
      <w:pPr>
        <w:spacing w:line="360" w:lineRule="auto"/>
        <w:jc w:val="both"/>
        <w:rPr>
          <w:sz w:val="24"/>
          <w:szCs w:val="24"/>
          <w:lang w:val="en-US"/>
        </w:rPr>
      </w:pPr>
    </w:p>
    <w:p w14:paraId="16190BAA" w14:textId="77777777" w:rsidR="00F14968" w:rsidRPr="0068247F" w:rsidRDefault="00F14968">
      <w:pPr>
        <w:spacing w:line="360" w:lineRule="auto"/>
        <w:jc w:val="both"/>
        <w:rPr>
          <w:sz w:val="24"/>
          <w:szCs w:val="24"/>
          <w:lang w:val="en-US"/>
        </w:rPr>
      </w:pPr>
    </w:p>
    <w:p w14:paraId="59E13B85" w14:textId="77777777" w:rsidR="00F14968" w:rsidRPr="0068247F" w:rsidRDefault="00F14968">
      <w:pPr>
        <w:spacing w:line="360" w:lineRule="auto"/>
        <w:jc w:val="both"/>
        <w:rPr>
          <w:sz w:val="24"/>
          <w:szCs w:val="24"/>
          <w:lang w:val="en-US"/>
        </w:rPr>
      </w:pPr>
    </w:p>
    <w:p w14:paraId="30B53116" w14:textId="77777777" w:rsidR="00F14968" w:rsidRPr="0068247F" w:rsidRDefault="00F14968">
      <w:pPr>
        <w:spacing w:line="360" w:lineRule="auto"/>
        <w:jc w:val="both"/>
        <w:rPr>
          <w:sz w:val="24"/>
          <w:szCs w:val="24"/>
          <w:lang w:val="en-US"/>
        </w:rPr>
      </w:pPr>
    </w:p>
    <w:p w14:paraId="3228F5AE" w14:textId="77777777" w:rsidR="00F14968" w:rsidRDefault="00D2372B">
      <w:pPr>
        <w:numPr>
          <w:ilvl w:val="0"/>
          <w:numId w:val="13"/>
        </w:numPr>
        <w:spacing w:line="360" w:lineRule="auto"/>
        <w:jc w:val="both"/>
        <w:rPr>
          <w:b/>
          <w:sz w:val="24"/>
          <w:szCs w:val="24"/>
        </w:rPr>
      </w:pPr>
      <w:r>
        <w:rPr>
          <w:b/>
          <w:sz w:val="24"/>
          <w:szCs w:val="24"/>
        </w:rPr>
        <w:lastRenderedPageBreak/>
        <w:t>INTRODUÇÃO</w:t>
      </w:r>
    </w:p>
    <w:p w14:paraId="6865E222" w14:textId="77777777" w:rsidR="00F14968" w:rsidRDefault="00F14968">
      <w:pPr>
        <w:spacing w:line="360" w:lineRule="auto"/>
        <w:ind w:left="720"/>
        <w:jc w:val="both"/>
        <w:rPr>
          <w:b/>
          <w:sz w:val="24"/>
          <w:szCs w:val="24"/>
        </w:rPr>
      </w:pPr>
    </w:p>
    <w:p w14:paraId="27A12EF6" w14:textId="77777777" w:rsidR="00F14968" w:rsidRDefault="00D2372B">
      <w:pPr>
        <w:spacing w:line="360" w:lineRule="auto"/>
        <w:ind w:firstLine="720"/>
        <w:jc w:val="both"/>
        <w:rPr>
          <w:sz w:val="24"/>
          <w:szCs w:val="24"/>
        </w:rPr>
      </w:pPr>
      <w:r>
        <w:rPr>
          <w:sz w:val="24"/>
          <w:szCs w:val="24"/>
        </w:rPr>
        <w:t>O transtorno depressivo maior (TDM) tem como principais sintomas, humor deprimido, perda do interesse ou prazer, redução da energia, diminuição ou aumento de apetite, insônia ou hipersonia, lentificação ou agitação psicomotora, sentimentos de desesperança ou culpa excessiva, dificuldade de concentração e pensamentos suicidas (1).</w:t>
      </w:r>
    </w:p>
    <w:p w14:paraId="6D934977" w14:textId="77777777" w:rsidR="00F14968" w:rsidRDefault="00D2372B">
      <w:pPr>
        <w:spacing w:line="360" w:lineRule="auto"/>
        <w:ind w:firstLine="720"/>
        <w:jc w:val="both"/>
        <w:rPr>
          <w:sz w:val="24"/>
          <w:szCs w:val="24"/>
        </w:rPr>
      </w:pPr>
      <w:r>
        <w:rPr>
          <w:sz w:val="24"/>
          <w:szCs w:val="24"/>
        </w:rPr>
        <w:t xml:space="preserve">No manejo  clínico do TDM, os tratamentos mais recomendados são a  psicofarmacoterapia com antidepressivos inibidores seletivos da recaptação da serotonina (ISRS), inibidores da recaptação de serotonina e noradrenalina (IRSN), mirtazapina, bupropiona, vortioxetina e </w:t>
      </w:r>
      <w:proofErr w:type="spellStart"/>
      <w:r>
        <w:rPr>
          <w:sz w:val="24"/>
          <w:szCs w:val="24"/>
        </w:rPr>
        <w:t>agomelatina</w:t>
      </w:r>
      <w:proofErr w:type="spellEnd"/>
      <w:r>
        <w:rPr>
          <w:sz w:val="24"/>
          <w:szCs w:val="24"/>
        </w:rPr>
        <w:t xml:space="preserve">, em associação à psicoterapia cognitivo-comportamental, terapia interpessoal ou ativação comportamental (2). </w:t>
      </w:r>
    </w:p>
    <w:p w14:paraId="4676399D" w14:textId="77777777" w:rsidR="00F14968" w:rsidRDefault="00D2372B">
      <w:pPr>
        <w:spacing w:line="360" w:lineRule="auto"/>
        <w:jc w:val="both"/>
        <w:rPr>
          <w:sz w:val="24"/>
          <w:szCs w:val="24"/>
        </w:rPr>
      </w:pPr>
      <w:r>
        <w:rPr>
          <w:sz w:val="24"/>
          <w:szCs w:val="24"/>
        </w:rPr>
        <w:t>Entretanto, parte dos pacientes não apresentam melhora significativa dos sintomas, apesar dos tratamentos usuais. No estudo STAR*D as taxas de remissão foram de 36,8%, 30,6%, 13,7% e 13,0% para a primeira, segunda, terceira e quarta etapas do tratamento agudo, respectivamente, com uma taxa de remissão cumulativa geral de 67% (3).</w:t>
      </w:r>
    </w:p>
    <w:p w14:paraId="408D1EB7" w14:textId="77777777" w:rsidR="00F14968" w:rsidRDefault="00D2372B">
      <w:pPr>
        <w:spacing w:line="360" w:lineRule="auto"/>
        <w:ind w:firstLine="720"/>
        <w:jc w:val="both"/>
        <w:rPr>
          <w:sz w:val="24"/>
          <w:szCs w:val="24"/>
        </w:rPr>
      </w:pPr>
      <w:r>
        <w:rPr>
          <w:sz w:val="24"/>
          <w:szCs w:val="24"/>
        </w:rPr>
        <w:t>A depressão resistente ao tratamento (</w:t>
      </w:r>
      <w:r>
        <w:rPr>
          <w:i/>
          <w:sz w:val="24"/>
          <w:szCs w:val="24"/>
        </w:rPr>
        <w:t xml:space="preserve">Treatment-resistant </w:t>
      </w:r>
      <w:proofErr w:type="spellStart"/>
      <w:r>
        <w:rPr>
          <w:i/>
          <w:sz w:val="24"/>
          <w:szCs w:val="24"/>
        </w:rPr>
        <w:t>depression</w:t>
      </w:r>
      <w:proofErr w:type="spellEnd"/>
      <w:r>
        <w:rPr>
          <w:i/>
          <w:sz w:val="24"/>
          <w:szCs w:val="24"/>
        </w:rPr>
        <w:t xml:space="preserve"> - TRD</w:t>
      </w:r>
      <w:r>
        <w:rPr>
          <w:sz w:val="24"/>
          <w:szCs w:val="24"/>
        </w:rPr>
        <w:t xml:space="preserve">) é definida quando há ausência de resposta após dois ou mais antidepressivos, com maior risco de cronicidade, deterioração da qualidade de vida e comportamento suicida (4). Neste contexto, as estratégias terapêuticas mais estudadas, incluem: associação com antipsicóticos atípicos, lítio ou hormônio tireoidiano, combinação de antidepressivos de classes diferentes, estimulação magnética transcraniana, eletroconvulsoterapia e escetamina (2). </w:t>
      </w:r>
    </w:p>
    <w:p w14:paraId="00E034CA" w14:textId="77777777" w:rsidR="00F14968" w:rsidRDefault="00D2372B">
      <w:pPr>
        <w:spacing w:line="360" w:lineRule="auto"/>
        <w:ind w:firstLine="720"/>
        <w:jc w:val="both"/>
        <w:rPr>
          <w:sz w:val="24"/>
          <w:szCs w:val="24"/>
        </w:rPr>
      </w:pPr>
      <w:r>
        <w:rPr>
          <w:sz w:val="24"/>
          <w:szCs w:val="24"/>
        </w:rPr>
        <w:t>Na Fotobiomodulação transcraniana (</w:t>
      </w:r>
      <w:r>
        <w:rPr>
          <w:i/>
          <w:sz w:val="24"/>
          <w:szCs w:val="24"/>
        </w:rPr>
        <w:t>Transcranial photobiomodulation - tPBM</w:t>
      </w:r>
      <w:r>
        <w:rPr>
          <w:sz w:val="24"/>
          <w:szCs w:val="24"/>
        </w:rPr>
        <w:t>), também nomeada de Terapia com luz de baixa intensidade (</w:t>
      </w:r>
      <w:r>
        <w:rPr>
          <w:i/>
          <w:color w:val="212529"/>
          <w:sz w:val="24"/>
          <w:szCs w:val="24"/>
          <w:highlight w:val="white"/>
        </w:rPr>
        <w:t>Low-level light therapy - LLLT)</w:t>
      </w:r>
      <w:r>
        <w:rPr>
          <w:color w:val="212529"/>
          <w:sz w:val="24"/>
          <w:szCs w:val="24"/>
          <w:highlight w:val="white"/>
        </w:rPr>
        <w:t>,</w:t>
      </w:r>
      <w:r>
        <w:rPr>
          <w:sz w:val="24"/>
          <w:szCs w:val="24"/>
        </w:rPr>
        <w:t xml:space="preserve"> a luz vermelha ou infravermelha (</w:t>
      </w:r>
      <w:r>
        <w:rPr>
          <w:i/>
          <w:sz w:val="24"/>
          <w:szCs w:val="24"/>
        </w:rPr>
        <w:t>Near infrared - NIR)</w:t>
      </w:r>
      <w:r>
        <w:rPr>
          <w:sz w:val="24"/>
          <w:szCs w:val="24"/>
        </w:rPr>
        <w:t xml:space="preserve"> emitida por diodos (LED), é absorvida pelo tecido cerebral, modulando a atividade da cadeia respiratória mitocondrial, através do aumento da síntese de ATP, redução do estresse oxidativo e da neuroinflamação (5). Curiosamente, a curva dose-resposta na tPBM apresenta padrão bifásico, com níveis mais baixos de estímulo luminoso </w:t>
      </w:r>
      <w:r>
        <w:rPr>
          <w:sz w:val="24"/>
          <w:szCs w:val="24"/>
        </w:rPr>
        <w:t>resultando em efeitos biológicos mais favoráveis do que estímulos mais intensos (6).</w:t>
      </w:r>
    </w:p>
    <w:p w14:paraId="3455E8D9" w14:textId="77777777" w:rsidR="00F14968" w:rsidRDefault="00D2372B">
      <w:pPr>
        <w:spacing w:line="360" w:lineRule="auto"/>
        <w:ind w:firstLine="720"/>
        <w:jc w:val="both"/>
        <w:rPr>
          <w:sz w:val="24"/>
          <w:szCs w:val="24"/>
        </w:rPr>
      </w:pPr>
      <w:r>
        <w:rPr>
          <w:sz w:val="24"/>
          <w:szCs w:val="24"/>
        </w:rPr>
        <w:t xml:space="preserve">Em um experimento pioneiro, Schiffer demonstrou uma redução expressiva de sintomas ansiosos e depressivos, em 10 pacientes, após  2 e 4 semanas de tratamento com sessão única de tPBM (7). Posteriormente, ensaios clínicos controlados têm reforçado seus efeitos antidepressivos, assim como do seu perfil favorável de segurança e tolerabilidade, porém, sua aplicabilidade prática ainda é limitada pela ampla variabilidade, e relativa imprecisão, quanto aos parâmetros de estimulação ideais (8-10). </w:t>
      </w:r>
    </w:p>
    <w:p w14:paraId="48D681C5" w14:textId="77777777" w:rsidR="00826AF3" w:rsidRDefault="00826AF3">
      <w:pPr>
        <w:spacing w:line="360" w:lineRule="auto"/>
        <w:ind w:firstLine="720"/>
        <w:jc w:val="both"/>
        <w:rPr>
          <w:sz w:val="24"/>
          <w:szCs w:val="24"/>
        </w:rPr>
      </w:pPr>
    </w:p>
    <w:p w14:paraId="11150A04" w14:textId="77777777" w:rsidR="00826AF3" w:rsidRDefault="00826AF3">
      <w:pPr>
        <w:spacing w:line="360" w:lineRule="auto"/>
        <w:ind w:firstLine="720"/>
        <w:jc w:val="both"/>
        <w:rPr>
          <w:sz w:val="24"/>
          <w:szCs w:val="24"/>
        </w:rPr>
      </w:pPr>
    </w:p>
    <w:p w14:paraId="510B886F" w14:textId="77777777" w:rsidR="00826AF3" w:rsidRDefault="00826AF3">
      <w:pPr>
        <w:spacing w:line="360" w:lineRule="auto"/>
        <w:ind w:firstLine="720"/>
        <w:jc w:val="both"/>
        <w:rPr>
          <w:sz w:val="24"/>
          <w:szCs w:val="24"/>
        </w:rPr>
      </w:pPr>
    </w:p>
    <w:p w14:paraId="72453553" w14:textId="77777777" w:rsidR="00826AF3" w:rsidRDefault="00826AF3">
      <w:pPr>
        <w:spacing w:line="360" w:lineRule="auto"/>
        <w:ind w:firstLine="720"/>
        <w:jc w:val="both"/>
        <w:rPr>
          <w:sz w:val="24"/>
          <w:szCs w:val="24"/>
        </w:rPr>
      </w:pPr>
    </w:p>
    <w:p w14:paraId="135ED99B" w14:textId="77777777" w:rsidR="00826AF3" w:rsidRDefault="00826AF3">
      <w:pPr>
        <w:spacing w:line="360" w:lineRule="auto"/>
        <w:ind w:firstLine="720"/>
        <w:jc w:val="both"/>
        <w:rPr>
          <w:sz w:val="24"/>
          <w:szCs w:val="24"/>
        </w:rPr>
      </w:pPr>
    </w:p>
    <w:p w14:paraId="6EB48EF5" w14:textId="77777777" w:rsidR="00826AF3" w:rsidRDefault="00826AF3">
      <w:pPr>
        <w:spacing w:line="360" w:lineRule="auto"/>
        <w:ind w:firstLine="720"/>
        <w:jc w:val="both"/>
        <w:rPr>
          <w:sz w:val="24"/>
          <w:szCs w:val="24"/>
        </w:rPr>
      </w:pPr>
    </w:p>
    <w:p w14:paraId="0538BAD7" w14:textId="77777777" w:rsidR="00826AF3" w:rsidRDefault="00826AF3">
      <w:pPr>
        <w:spacing w:line="360" w:lineRule="auto"/>
        <w:ind w:firstLine="720"/>
        <w:jc w:val="both"/>
        <w:rPr>
          <w:sz w:val="24"/>
          <w:szCs w:val="24"/>
        </w:rPr>
      </w:pPr>
    </w:p>
    <w:p w14:paraId="6441452C" w14:textId="77777777" w:rsidR="00826AF3" w:rsidRDefault="00826AF3">
      <w:pPr>
        <w:spacing w:line="360" w:lineRule="auto"/>
        <w:ind w:firstLine="720"/>
        <w:jc w:val="both"/>
        <w:rPr>
          <w:sz w:val="24"/>
          <w:szCs w:val="24"/>
        </w:rPr>
      </w:pPr>
    </w:p>
    <w:p w14:paraId="397FC44E" w14:textId="77777777" w:rsidR="00826AF3" w:rsidRDefault="00826AF3">
      <w:pPr>
        <w:spacing w:line="360" w:lineRule="auto"/>
        <w:ind w:firstLine="720"/>
        <w:jc w:val="both"/>
        <w:rPr>
          <w:sz w:val="24"/>
          <w:szCs w:val="24"/>
        </w:rPr>
      </w:pPr>
    </w:p>
    <w:p w14:paraId="4914BD56" w14:textId="77777777" w:rsidR="00826AF3" w:rsidRDefault="00826AF3">
      <w:pPr>
        <w:spacing w:line="360" w:lineRule="auto"/>
        <w:ind w:firstLine="720"/>
        <w:jc w:val="both"/>
        <w:rPr>
          <w:sz w:val="24"/>
          <w:szCs w:val="24"/>
        </w:rPr>
      </w:pPr>
    </w:p>
    <w:p w14:paraId="77439C94" w14:textId="77777777" w:rsidR="00826AF3" w:rsidRDefault="00826AF3">
      <w:pPr>
        <w:spacing w:line="360" w:lineRule="auto"/>
        <w:ind w:firstLine="720"/>
        <w:jc w:val="both"/>
        <w:rPr>
          <w:sz w:val="24"/>
          <w:szCs w:val="24"/>
        </w:rPr>
      </w:pPr>
    </w:p>
    <w:p w14:paraId="1E063D97" w14:textId="77777777" w:rsidR="00826AF3" w:rsidRDefault="00826AF3">
      <w:pPr>
        <w:spacing w:line="360" w:lineRule="auto"/>
        <w:ind w:firstLine="720"/>
        <w:jc w:val="both"/>
        <w:rPr>
          <w:sz w:val="24"/>
          <w:szCs w:val="24"/>
        </w:rPr>
      </w:pPr>
    </w:p>
    <w:p w14:paraId="684A210C" w14:textId="77777777" w:rsidR="00826AF3" w:rsidRDefault="00826AF3">
      <w:pPr>
        <w:spacing w:line="360" w:lineRule="auto"/>
        <w:ind w:firstLine="720"/>
        <w:jc w:val="both"/>
        <w:rPr>
          <w:sz w:val="24"/>
          <w:szCs w:val="24"/>
        </w:rPr>
      </w:pPr>
    </w:p>
    <w:p w14:paraId="5950998A" w14:textId="77777777" w:rsidR="00826AF3" w:rsidRDefault="00826AF3">
      <w:pPr>
        <w:spacing w:line="360" w:lineRule="auto"/>
        <w:ind w:firstLine="720"/>
        <w:jc w:val="both"/>
        <w:rPr>
          <w:sz w:val="24"/>
          <w:szCs w:val="24"/>
        </w:rPr>
      </w:pPr>
    </w:p>
    <w:p w14:paraId="3C78A229" w14:textId="77777777" w:rsidR="00826AF3" w:rsidRDefault="00826AF3">
      <w:pPr>
        <w:spacing w:line="360" w:lineRule="auto"/>
        <w:ind w:firstLine="720"/>
        <w:jc w:val="both"/>
        <w:rPr>
          <w:sz w:val="24"/>
          <w:szCs w:val="24"/>
        </w:rPr>
      </w:pPr>
    </w:p>
    <w:p w14:paraId="2800D968" w14:textId="77777777" w:rsidR="00826AF3" w:rsidRDefault="00826AF3">
      <w:pPr>
        <w:spacing w:line="360" w:lineRule="auto"/>
        <w:ind w:firstLine="720"/>
        <w:jc w:val="both"/>
        <w:rPr>
          <w:sz w:val="24"/>
          <w:szCs w:val="24"/>
        </w:rPr>
      </w:pPr>
    </w:p>
    <w:p w14:paraId="197F7FB7" w14:textId="77777777" w:rsidR="00826AF3" w:rsidRDefault="00826AF3">
      <w:pPr>
        <w:spacing w:line="360" w:lineRule="auto"/>
        <w:ind w:firstLine="720"/>
        <w:jc w:val="both"/>
        <w:rPr>
          <w:sz w:val="24"/>
          <w:szCs w:val="24"/>
        </w:rPr>
      </w:pPr>
    </w:p>
    <w:p w14:paraId="58C00EB0" w14:textId="77777777" w:rsidR="00826AF3" w:rsidRDefault="00826AF3">
      <w:pPr>
        <w:spacing w:line="360" w:lineRule="auto"/>
        <w:ind w:firstLine="720"/>
        <w:jc w:val="both"/>
        <w:rPr>
          <w:sz w:val="24"/>
          <w:szCs w:val="24"/>
        </w:rPr>
      </w:pPr>
    </w:p>
    <w:p w14:paraId="34E1E3E6" w14:textId="77777777" w:rsidR="00826AF3" w:rsidRDefault="00826AF3">
      <w:pPr>
        <w:spacing w:line="360" w:lineRule="auto"/>
        <w:ind w:firstLine="720"/>
        <w:jc w:val="both"/>
        <w:rPr>
          <w:sz w:val="24"/>
          <w:szCs w:val="24"/>
        </w:rPr>
      </w:pPr>
    </w:p>
    <w:p w14:paraId="26B7EE36" w14:textId="77777777" w:rsidR="00826AF3" w:rsidRDefault="00826AF3">
      <w:pPr>
        <w:spacing w:line="360" w:lineRule="auto"/>
        <w:ind w:firstLine="720"/>
        <w:jc w:val="both"/>
        <w:rPr>
          <w:sz w:val="24"/>
          <w:szCs w:val="24"/>
        </w:rPr>
      </w:pPr>
    </w:p>
    <w:p w14:paraId="4F8BD197" w14:textId="77777777" w:rsidR="00826AF3" w:rsidRDefault="00826AF3">
      <w:pPr>
        <w:spacing w:line="360" w:lineRule="auto"/>
        <w:ind w:firstLine="720"/>
        <w:jc w:val="both"/>
        <w:rPr>
          <w:sz w:val="24"/>
          <w:szCs w:val="24"/>
        </w:rPr>
      </w:pPr>
    </w:p>
    <w:p w14:paraId="59FB5529" w14:textId="77777777" w:rsidR="00826AF3" w:rsidRDefault="00826AF3">
      <w:pPr>
        <w:spacing w:line="360" w:lineRule="auto"/>
        <w:ind w:firstLine="720"/>
        <w:jc w:val="both"/>
        <w:rPr>
          <w:sz w:val="24"/>
          <w:szCs w:val="24"/>
        </w:rPr>
      </w:pPr>
    </w:p>
    <w:p w14:paraId="632D31B5" w14:textId="77777777" w:rsidR="00826AF3" w:rsidRDefault="00826AF3">
      <w:pPr>
        <w:spacing w:line="360" w:lineRule="auto"/>
        <w:ind w:firstLine="720"/>
        <w:jc w:val="both"/>
        <w:rPr>
          <w:sz w:val="24"/>
          <w:szCs w:val="24"/>
        </w:rPr>
      </w:pPr>
    </w:p>
    <w:p w14:paraId="34137233" w14:textId="77777777" w:rsidR="00826AF3" w:rsidRDefault="00826AF3">
      <w:pPr>
        <w:spacing w:line="360" w:lineRule="auto"/>
        <w:ind w:firstLine="720"/>
        <w:jc w:val="both"/>
        <w:rPr>
          <w:sz w:val="24"/>
          <w:szCs w:val="24"/>
        </w:rPr>
      </w:pPr>
    </w:p>
    <w:p w14:paraId="4789FD03" w14:textId="77777777" w:rsidR="00826AF3" w:rsidRDefault="00826AF3">
      <w:pPr>
        <w:spacing w:line="360" w:lineRule="auto"/>
        <w:ind w:firstLine="720"/>
        <w:jc w:val="both"/>
        <w:rPr>
          <w:sz w:val="24"/>
          <w:szCs w:val="24"/>
        </w:rPr>
      </w:pPr>
    </w:p>
    <w:p w14:paraId="361D40C1" w14:textId="77777777" w:rsidR="00826AF3" w:rsidRDefault="00826AF3">
      <w:pPr>
        <w:spacing w:line="360" w:lineRule="auto"/>
        <w:ind w:firstLine="720"/>
        <w:jc w:val="both"/>
        <w:rPr>
          <w:sz w:val="24"/>
          <w:szCs w:val="24"/>
        </w:rPr>
      </w:pPr>
    </w:p>
    <w:p w14:paraId="5ED2A0E7" w14:textId="77777777" w:rsidR="00F14968" w:rsidRDefault="00F14968">
      <w:pPr>
        <w:spacing w:line="360" w:lineRule="auto"/>
        <w:jc w:val="both"/>
        <w:rPr>
          <w:sz w:val="24"/>
          <w:szCs w:val="24"/>
        </w:rPr>
      </w:pPr>
    </w:p>
    <w:p w14:paraId="51739B9D" w14:textId="77777777" w:rsidR="00F14968" w:rsidRDefault="00D2372B">
      <w:pPr>
        <w:numPr>
          <w:ilvl w:val="0"/>
          <w:numId w:val="13"/>
        </w:numPr>
        <w:spacing w:line="360" w:lineRule="auto"/>
        <w:jc w:val="both"/>
        <w:rPr>
          <w:b/>
          <w:sz w:val="24"/>
          <w:szCs w:val="24"/>
        </w:rPr>
      </w:pPr>
      <w:r>
        <w:rPr>
          <w:b/>
          <w:sz w:val="24"/>
          <w:szCs w:val="24"/>
        </w:rPr>
        <w:t>HIPÓTESE</w:t>
      </w:r>
    </w:p>
    <w:p w14:paraId="5B25C886" w14:textId="77777777" w:rsidR="00F14968" w:rsidRDefault="00F14968">
      <w:pPr>
        <w:spacing w:line="360" w:lineRule="auto"/>
        <w:ind w:left="720"/>
        <w:jc w:val="both"/>
        <w:rPr>
          <w:b/>
          <w:sz w:val="24"/>
          <w:szCs w:val="24"/>
        </w:rPr>
      </w:pPr>
    </w:p>
    <w:p w14:paraId="538AAB7F" w14:textId="77777777" w:rsidR="00F14968" w:rsidRDefault="00D2372B">
      <w:pPr>
        <w:spacing w:line="360" w:lineRule="auto"/>
        <w:ind w:firstLine="720"/>
        <w:jc w:val="both"/>
        <w:rPr>
          <w:sz w:val="24"/>
          <w:szCs w:val="24"/>
        </w:rPr>
      </w:pPr>
      <w:r>
        <w:rPr>
          <w:sz w:val="24"/>
          <w:szCs w:val="24"/>
        </w:rPr>
        <w:t xml:space="preserve">A estimulação com fotobiomodução transcraniana reduz sintomas depressivos em pacientes com depressão resistente ao tratamento medicamentoso, com efeitos adversos pouco significativos. </w:t>
      </w:r>
    </w:p>
    <w:p w14:paraId="01CD7393" w14:textId="77777777" w:rsidR="00826AF3" w:rsidRDefault="00826AF3">
      <w:pPr>
        <w:spacing w:line="360" w:lineRule="auto"/>
        <w:ind w:firstLine="720"/>
        <w:jc w:val="both"/>
        <w:rPr>
          <w:sz w:val="24"/>
          <w:szCs w:val="24"/>
        </w:rPr>
      </w:pPr>
    </w:p>
    <w:p w14:paraId="04C958F7" w14:textId="77777777" w:rsidR="00826AF3" w:rsidRDefault="00826AF3">
      <w:pPr>
        <w:spacing w:line="360" w:lineRule="auto"/>
        <w:ind w:firstLine="720"/>
        <w:jc w:val="both"/>
        <w:rPr>
          <w:sz w:val="24"/>
          <w:szCs w:val="24"/>
        </w:rPr>
      </w:pPr>
    </w:p>
    <w:p w14:paraId="6FC09A60" w14:textId="77777777" w:rsidR="00826AF3" w:rsidRDefault="00826AF3">
      <w:pPr>
        <w:spacing w:line="360" w:lineRule="auto"/>
        <w:ind w:firstLine="720"/>
        <w:jc w:val="both"/>
        <w:rPr>
          <w:sz w:val="24"/>
          <w:szCs w:val="24"/>
        </w:rPr>
      </w:pPr>
    </w:p>
    <w:p w14:paraId="5B3DCAF9" w14:textId="77777777" w:rsidR="00826AF3" w:rsidRDefault="00826AF3">
      <w:pPr>
        <w:spacing w:line="360" w:lineRule="auto"/>
        <w:ind w:firstLine="720"/>
        <w:jc w:val="both"/>
        <w:rPr>
          <w:sz w:val="24"/>
          <w:szCs w:val="24"/>
        </w:rPr>
      </w:pPr>
    </w:p>
    <w:p w14:paraId="68BF93EC" w14:textId="77777777" w:rsidR="00826AF3" w:rsidRDefault="00826AF3">
      <w:pPr>
        <w:spacing w:line="360" w:lineRule="auto"/>
        <w:ind w:firstLine="720"/>
        <w:jc w:val="both"/>
        <w:rPr>
          <w:sz w:val="24"/>
          <w:szCs w:val="24"/>
        </w:rPr>
      </w:pPr>
    </w:p>
    <w:p w14:paraId="023D56FD" w14:textId="77777777" w:rsidR="00826AF3" w:rsidRDefault="00826AF3">
      <w:pPr>
        <w:spacing w:line="360" w:lineRule="auto"/>
        <w:ind w:firstLine="720"/>
        <w:jc w:val="both"/>
        <w:rPr>
          <w:sz w:val="24"/>
          <w:szCs w:val="24"/>
        </w:rPr>
      </w:pPr>
    </w:p>
    <w:p w14:paraId="32A74B55" w14:textId="77777777" w:rsidR="00826AF3" w:rsidRDefault="00826AF3">
      <w:pPr>
        <w:spacing w:line="360" w:lineRule="auto"/>
        <w:ind w:firstLine="720"/>
        <w:jc w:val="both"/>
        <w:rPr>
          <w:sz w:val="24"/>
          <w:szCs w:val="24"/>
        </w:rPr>
      </w:pPr>
    </w:p>
    <w:p w14:paraId="7B25D869" w14:textId="77777777" w:rsidR="00826AF3" w:rsidRDefault="00826AF3">
      <w:pPr>
        <w:spacing w:line="360" w:lineRule="auto"/>
        <w:ind w:firstLine="720"/>
        <w:jc w:val="both"/>
        <w:rPr>
          <w:sz w:val="24"/>
          <w:szCs w:val="24"/>
        </w:rPr>
      </w:pPr>
    </w:p>
    <w:p w14:paraId="00EBF428" w14:textId="77777777" w:rsidR="00826AF3" w:rsidRDefault="00826AF3">
      <w:pPr>
        <w:spacing w:line="360" w:lineRule="auto"/>
        <w:ind w:firstLine="720"/>
        <w:jc w:val="both"/>
        <w:rPr>
          <w:sz w:val="24"/>
          <w:szCs w:val="24"/>
        </w:rPr>
      </w:pPr>
    </w:p>
    <w:p w14:paraId="2E45EC70" w14:textId="77777777" w:rsidR="00826AF3" w:rsidRDefault="00826AF3">
      <w:pPr>
        <w:spacing w:line="360" w:lineRule="auto"/>
        <w:ind w:firstLine="720"/>
        <w:jc w:val="both"/>
        <w:rPr>
          <w:sz w:val="24"/>
          <w:szCs w:val="24"/>
        </w:rPr>
      </w:pPr>
    </w:p>
    <w:p w14:paraId="60D44C94" w14:textId="77777777" w:rsidR="00826AF3" w:rsidRDefault="00826AF3">
      <w:pPr>
        <w:spacing w:line="360" w:lineRule="auto"/>
        <w:ind w:firstLine="720"/>
        <w:jc w:val="both"/>
        <w:rPr>
          <w:sz w:val="24"/>
          <w:szCs w:val="24"/>
        </w:rPr>
      </w:pPr>
    </w:p>
    <w:p w14:paraId="236AE3B0" w14:textId="77777777" w:rsidR="00826AF3" w:rsidRDefault="00826AF3">
      <w:pPr>
        <w:spacing w:line="360" w:lineRule="auto"/>
        <w:ind w:firstLine="720"/>
        <w:jc w:val="both"/>
        <w:rPr>
          <w:sz w:val="24"/>
          <w:szCs w:val="24"/>
        </w:rPr>
      </w:pPr>
    </w:p>
    <w:p w14:paraId="5A9856B2" w14:textId="77777777" w:rsidR="00826AF3" w:rsidRDefault="00826AF3">
      <w:pPr>
        <w:spacing w:line="360" w:lineRule="auto"/>
        <w:ind w:firstLine="720"/>
        <w:jc w:val="both"/>
        <w:rPr>
          <w:sz w:val="24"/>
          <w:szCs w:val="24"/>
        </w:rPr>
      </w:pPr>
    </w:p>
    <w:p w14:paraId="1BE07EDD" w14:textId="77777777" w:rsidR="00826AF3" w:rsidRDefault="00826AF3">
      <w:pPr>
        <w:spacing w:line="360" w:lineRule="auto"/>
        <w:ind w:firstLine="720"/>
        <w:jc w:val="both"/>
        <w:rPr>
          <w:sz w:val="24"/>
          <w:szCs w:val="24"/>
        </w:rPr>
      </w:pPr>
    </w:p>
    <w:p w14:paraId="6A1DE582" w14:textId="77777777" w:rsidR="00826AF3" w:rsidRDefault="00826AF3">
      <w:pPr>
        <w:spacing w:line="360" w:lineRule="auto"/>
        <w:ind w:firstLine="720"/>
        <w:jc w:val="both"/>
        <w:rPr>
          <w:sz w:val="24"/>
          <w:szCs w:val="24"/>
        </w:rPr>
      </w:pPr>
    </w:p>
    <w:p w14:paraId="06A48A6A" w14:textId="77777777" w:rsidR="00826AF3" w:rsidRDefault="00826AF3">
      <w:pPr>
        <w:spacing w:line="360" w:lineRule="auto"/>
        <w:ind w:firstLine="720"/>
        <w:jc w:val="both"/>
        <w:rPr>
          <w:sz w:val="24"/>
          <w:szCs w:val="24"/>
        </w:rPr>
      </w:pPr>
    </w:p>
    <w:p w14:paraId="57A8A888" w14:textId="77777777" w:rsidR="00826AF3" w:rsidRDefault="00826AF3">
      <w:pPr>
        <w:spacing w:line="360" w:lineRule="auto"/>
        <w:ind w:firstLine="720"/>
        <w:jc w:val="both"/>
        <w:rPr>
          <w:sz w:val="24"/>
          <w:szCs w:val="24"/>
        </w:rPr>
      </w:pPr>
    </w:p>
    <w:p w14:paraId="15728D25" w14:textId="77777777" w:rsidR="00826AF3" w:rsidRDefault="00826AF3">
      <w:pPr>
        <w:spacing w:line="360" w:lineRule="auto"/>
        <w:ind w:firstLine="720"/>
        <w:jc w:val="both"/>
        <w:rPr>
          <w:sz w:val="24"/>
          <w:szCs w:val="24"/>
        </w:rPr>
      </w:pPr>
    </w:p>
    <w:p w14:paraId="45F6970A" w14:textId="77777777" w:rsidR="00826AF3" w:rsidRDefault="00826AF3">
      <w:pPr>
        <w:spacing w:line="360" w:lineRule="auto"/>
        <w:ind w:firstLine="720"/>
        <w:jc w:val="both"/>
        <w:rPr>
          <w:sz w:val="24"/>
          <w:szCs w:val="24"/>
        </w:rPr>
      </w:pPr>
    </w:p>
    <w:p w14:paraId="335E31C1" w14:textId="77777777" w:rsidR="00826AF3" w:rsidRDefault="00826AF3">
      <w:pPr>
        <w:spacing w:line="360" w:lineRule="auto"/>
        <w:ind w:firstLine="720"/>
        <w:jc w:val="both"/>
        <w:rPr>
          <w:sz w:val="24"/>
          <w:szCs w:val="24"/>
        </w:rPr>
      </w:pPr>
    </w:p>
    <w:p w14:paraId="18F18102" w14:textId="77777777" w:rsidR="00826AF3" w:rsidRDefault="00826AF3">
      <w:pPr>
        <w:spacing w:line="360" w:lineRule="auto"/>
        <w:ind w:firstLine="720"/>
        <w:jc w:val="both"/>
        <w:rPr>
          <w:sz w:val="24"/>
          <w:szCs w:val="24"/>
        </w:rPr>
      </w:pPr>
    </w:p>
    <w:p w14:paraId="7EAB99EB" w14:textId="77777777" w:rsidR="00826AF3" w:rsidRDefault="00826AF3">
      <w:pPr>
        <w:spacing w:line="360" w:lineRule="auto"/>
        <w:ind w:firstLine="720"/>
        <w:jc w:val="both"/>
        <w:rPr>
          <w:sz w:val="24"/>
          <w:szCs w:val="24"/>
        </w:rPr>
      </w:pPr>
    </w:p>
    <w:p w14:paraId="71585FF0" w14:textId="77777777" w:rsidR="00826AF3" w:rsidRDefault="00826AF3">
      <w:pPr>
        <w:spacing w:line="360" w:lineRule="auto"/>
        <w:ind w:firstLine="720"/>
        <w:jc w:val="both"/>
        <w:rPr>
          <w:sz w:val="24"/>
          <w:szCs w:val="24"/>
        </w:rPr>
      </w:pPr>
    </w:p>
    <w:p w14:paraId="5B82DDC4" w14:textId="77777777" w:rsidR="00826AF3" w:rsidRDefault="00826AF3">
      <w:pPr>
        <w:spacing w:line="360" w:lineRule="auto"/>
        <w:ind w:firstLine="720"/>
        <w:jc w:val="both"/>
        <w:rPr>
          <w:sz w:val="24"/>
          <w:szCs w:val="24"/>
        </w:rPr>
      </w:pPr>
    </w:p>
    <w:p w14:paraId="177BD4E7" w14:textId="77777777" w:rsidR="00826AF3" w:rsidRDefault="00826AF3">
      <w:pPr>
        <w:spacing w:line="360" w:lineRule="auto"/>
        <w:ind w:firstLine="720"/>
        <w:jc w:val="both"/>
        <w:rPr>
          <w:sz w:val="24"/>
          <w:szCs w:val="24"/>
        </w:rPr>
      </w:pPr>
    </w:p>
    <w:p w14:paraId="0CEF88C0" w14:textId="77777777" w:rsidR="00826AF3" w:rsidRDefault="00826AF3">
      <w:pPr>
        <w:spacing w:line="360" w:lineRule="auto"/>
        <w:ind w:firstLine="720"/>
        <w:jc w:val="both"/>
        <w:rPr>
          <w:sz w:val="24"/>
          <w:szCs w:val="24"/>
        </w:rPr>
      </w:pPr>
    </w:p>
    <w:p w14:paraId="182BE488" w14:textId="77777777" w:rsidR="00826AF3" w:rsidRDefault="00826AF3">
      <w:pPr>
        <w:spacing w:line="360" w:lineRule="auto"/>
        <w:ind w:firstLine="720"/>
        <w:jc w:val="both"/>
        <w:rPr>
          <w:sz w:val="24"/>
          <w:szCs w:val="24"/>
        </w:rPr>
      </w:pPr>
    </w:p>
    <w:p w14:paraId="5CBE5A3B" w14:textId="77777777" w:rsidR="00826AF3" w:rsidRDefault="00826AF3">
      <w:pPr>
        <w:spacing w:line="360" w:lineRule="auto"/>
        <w:ind w:firstLine="720"/>
        <w:jc w:val="both"/>
        <w:rPr>
          <w:b/>
          <w:sz w:val="24"/>
          <w:szCs w:val="24"/>
        </w:rPr>
      </w:pPr>
    </w:p>
    <w:p w14:paraId="09E219C8" w14:textId="77777777" w:rsidR="00F14968" w:rsidRDefault="00F14968">
      <w:pPr>
        <w:spacing w:line="360" w:lineRule="auto"/>
        <w:jc w:val="both"/>
        <w:rPr>
          <w:sz w:val="24"/>
          <w:szCs w:val="24"/>
        </w:rPr>
      </w:pPr>
    </w:p>
    <w:p w14:paraId="4203BDAF" w14:textId="77777777" w:rsidR="00F14968" w:rsidRDefault="00D2372B">
      <w:pPr>
        <w:numPr>
          <w:ilvl w:val="0"/>
          <w:numId w:val="13"/>
        </w:numPr>
        <w:spacing w:line="360" w:lineRule="auto"/>
        <w:jc w:val="both"/>
        <w:rPr>
          <w:b/>
          <w:sz w:val="24"/>
          <w:szCs w:val="24"/>
        </w:rPr>
      </w:pPr>
      <w:r>
        <w:rPr>
          <w:b/>
          <w:sz w:val="24"/>
          <w:szCs w:val="24"/>
        </w:rPr>
        <w:t>OBJETIVOS</w:t>
      </w:r>
    </w:p>
    <w:p w14:paraId="2490CCF9" w14:textId="77777777" w:rsidR="00F14968" w:rsidRDefault="00F14968">
      <w:pPr>
        <w:spacing w:line="360" w:lineRule="auto"/>
        <w:ind w:left="720"/>
        <w:jc w:val="both"/>
        <w:rPr>
          <w:b/>
          <w:sz w:val="24"/>
          <w:szCs w:val="24"/>
        </w:rPr>
      </w:pPr>
    </w:p>
    <w:p w14:paraId="62144399" w14:textId="77777777" w:rsidR="00F14968" w:rsidRDefault="00D2372B">
      <w:pPr>
        <w:spacing w:line="360" w:lineRule="auto"/>
        <w:ind w:left="720"/>
        <w:jc w:val="both"/>
        <w:rPr>
          <w:b/>
          <w:sz w:val="24"/>
          <w:szCs w:val="24"/>
        </w:rPr>
      </w:pPr>
      <w:r>
        <w:rPr>
          <w:b/>
          <w:sz w:val="24"/>
          <w:szCs w:val="24"/>
        </w:rPr>
        <w:t>3.1 Objetivo geral</w:t>
      </w:r>
    </w:p>
    <w:p w14:paraId="3E7227F0" w14:textId="77777777" w:rsidR="00F14968" w:rsidRDefault="00D2372B">
      <w:pPr>
        <w:spacing w:line="360" w:lineRule="auto"/>
        <w:ind w:firstLine="720"/>
        <w:jc w:val="both"/>
        <w:rPr>
          <w:sz w:val="24"/>
          <w:szCs w:val="24"/>
        </w:rPr>
      </w:pPr>
      <w:r>
        <w:rPr>
          <w:sz w:val="24"/>
          <w:szCs w:val="24"/>
        </w:rPr>
        <w:t xml:space="preserve">A presente pesquisa pretende verificar se pacientes com depressão resistente apresentam resposta, definida como redução de ao menos 50% no escore da MADRS, após 4 semanas de tratamento com tPBM. </w:t>
      </w:r>
    </w:p>
    <w:p w14:paraId="3C72F67B" w14:textId="77777777" w:rsidR="00F14968" w:rsidRDefault="00F14968">
      <w:pPr>
        <w:spacing w:line="360" w:lineRule="auto"/>
        <w:ind w:firstLine="720"/>
        <w:jc w:val="both"/>
        <w:rPr>
          <w:b/>
          <w:sz w:val="24"/>
          <w:szCs w:val="24"/>
        </w:rPr>
      </w:pPr>
    </w:p>
    <w:p w14:paraId="2166B3CA" w14:textId="77777777" w:rsidR="00F14968" w:rsidRDefault="00D2372B">
      <w:pPr>
        <w:spacing w:line="360" w:lineRule="auto"/>
        <w:ind w:firstLine="720"/>
        <w:jc w:val="both"/>
        <w:rPr>
          <w:b/>
          <w:sz w:val="24"/>
          <w:szCs w:val="24"/>
        </w:rPr>
      </w:pPr>
      <w:r>
        <w:rPr>
          <w:b/>
          <w:sz w:val="24"/>
          <w:szCs w:val="24"/>
        </w:rPr>
        <w:t>3.2 Objetivos específicos</w:t>
      </w:r>
    </w:p>
    <w:p w14:paraId="7C0BFD75" w14:textId="77777777" w:rsidR="00F14968" w:rsidRDefault="00D2372B">
      <w:pPr>
        <w:spacing w:line="360" w:lineRule="auto"/>
        <w:ind w:firstLine="720"/>
        <w:jc w:val="both"/>
        <w:rPr>
          <w:sz w:val="24"/>
          <w:szCs w:val="24"/>
        </w:rPr>
      </w:pPr>
      <w:r>
        <w:rPr>
          <w:sz w:val="24"/>
          <w:szCs w:val="24"/>
        </w:rPr>
        <w:t>Este experimento também procura analisar:</w:t>
      </w:r>
    </w:p>
    <w:p w14:paraId="730770BB" w14:textId="77777777" w:rsidR="00F14968" w:rsidRDefault="00D2372B">
      <w:pPr>
        <w:numPr>
          <w:ilvl w:val="0"/>
          <w:numId w:val="16"/>
        </w:numPr>
        <w:spacing w:line="360" w:lineRule="auto"/>
        <w:jc w:val="both"/>
        <w:rPr>
          <w:sz w:val="24"/>
          <w:szCs w:val="24"/>
        </w:rPr>
      </w:pPr>
      <w:r>
        <w:rPr>
          <w:sz w:val="24"/>
          <w:szCs w:val="24"/>
        </w:rPr>
        <w:t>Taxas de remissão (escore inferior a 10 pontos  na MADRS), após a conclusão do tratamento.</w:t>
      </w:r>
    </w:p>
    <w:p w14:paraId="7F7CA041" w14:textId="77777777" w:rsidR="00F14968" w:rsidRDefault="00D2372B">
      <w:pPr>
        <w:numPr>
          <w:ilvl w:val="0"/>
          <w:numId w:val="16"/>
        </w:numPr>
        <w:spacing w:line="360" w:lineRule="auto"/>
        <w:jc w:val="both"/>
        <w:rPr>
          <w:sz w:val="24"/>
          <w:szCs w:val="24"/>
        </w:rPr>
      </w:pPr>
      <w:r>
        <w:rPr>
          <w:sz w:val="24"/>
          <w:szCs w:val="24"/>
        </w:rPr>
        <w:t>Taxas de manutenção da resposta e remissão, na 4ª, 8ª e 12ª semana pós-tratamento.</w:t>
      </w:r>
    </w:p>
    <w:p w14:paraId="6B1CD439" w14:textId="77777777" w:rsidR="00F14968" w:rsidRDefault="00D2372B">
      <w:pPr>
        <w:numPr>
          <w:ilvl w:val="0"/>
          <w:numId w:val="16"/>
        </w:numPr>
        <w:spacing w:line="360" w:lineRule="auto"/>
        <w:jc w:val="both"/>
        <w:rPr>
          <w:sz w:val="24"/>
          <w:szCs w:val="24"/>
        </w:rPr>
      </w:pPr>
      <w:r>
        <w:rPr>
          <w:sz w:val="24"/>
          <w:szCs w:val="24"/>
        </w:rPr>
        <w:t>Redução de sintomas depressivos, autorrelatados na QIDS-SR16</w:t>
      </w:r>
    </w:p>
    <w:p w14:paraId="4C067D3A" w14:textId="77777777" w:rsidR="00F14968" w:rsidRDefault="00D2372B">
      <w:pPr>
        <w:numPr>
          <w:ilvl w:val="0"/>
          <w:numId w:val="16"/>
        </w:numPr>
        <w:spacing w:line="360" w:lineRule="auto"/>
        <w:jc w:val="both"/>
        <w:rPr>
          <w:sz w:val="24"/>
          <w:szCs w:val="24"/>
        </w:rPr>
      </w:pPr>
      <w:r>
        <w:rPr>
          <w:sz w:val="24"/>
          <w:szCs w:val="24"/>
        </w:rPr>
        <w:t>Mudanças na “melhora clínica global”, conforme a CGI.</w:t>
      </w:r>
    </w:p>
    <w:p w14:paraId="2FFEF0EA" w14:textId="77777777" w:rsidR="00F14968" w:rsidRDefault="00D2372B">
      <w:pPr>
        <w:numPr>
          <w:ilvl w:val="0"/>
          <w:numId w:val="16"/>
        </w:numPr>
        <w:spacing w:line="360" w:lineRule="auto"/>
        <w:jc w:val="both"/>
        <w:rPr>
          <w:sz w:val="24"/>
          <w:szCs w:val="24"/>
        </w:rPr>
      </w:pPr>
      <w:r>
        <w:rPr>
          <w:sz w:val="24"/>
          <w:szCs w:val="24"/>
        </w:rPr>
        <w:t>Tolerabilidade ao tratamento, conforme os efeitos adversos reportados.</w:t>
      </w:r>
    </w:p>
    <w:p w14:paraId="2A50642A" w14:textId="77777777" w:rsidR="00826AF3" w:rsidRDefault="00826AF3" w:rsidP="00826AF3">
      <w:pPr>
        <w:spacing w:line="360" w:lineRule="auto"/>
        <w:jc w:val="both"/>
        <w:rPr>
          <w:sz w:val="24"/>
          <w:szCs w:val="24"/>
        </w:rPr>
      </w:pPr>
    </w:p>
    <w:p w14:paraId="73E08F02" w14:textId="77777777" w:rsidR="00826AF3" w:rsidRDefault="00826AF3" w:rsidP="00826AF3">
      <w:pPr>
        <w:spacing w:line="360" w:lineRule="auto"/>
        <w:jc w:val="both"/>
        <w:rPr>
          <w:sz w:val="24"/>
          <w:szCs w:val="24"/>
        </w:rPr>
      </w:pPr>
    </w:p>
    <w:p w14:paraId="59E9308E" w14:textId="77777777" w:rsidR="00826AF3" w:rsidRDefault="00826AF3" w:rsidP="00826AF3">
      <w:pPr>
        <w:spacing w:line="360" w:lineRule="auto"/>
        <w:jc w:val="both"/>
        <w:rPr>
          <w:sz w:val="24"/>
          <w:szCs w:val="24"/>
        </w:rPr>
      </w:pPr>
    </w:p>
    <w:p w14:paraId="198AE1C7" w14:textId="77777777" w:rsidR="00826AF3" w:rsidRDefault="00826AF3" w:rsidP="00826AF3">
      <w:pPr>
        <w:spacing w:line="360" w:lineRule="auto"/>
        <w:jc w:val="both"/>
        <w:rPr>
          <w:sz w:val="24"/>
          <w:szCs w:val="24"/>
        </w:rPr>
      </w:pPr>
    </w:p>
    <w:p w14:paraId="421D07BA" w14:textId="77777777" w:rsidR="00826AF3" w:rsidRDefault="00826AF3" w:rsidP="00826AF3">
      <w:pPr>
        <w:spacing w:line="360" w:lineRule="auto"/>
        <w:jc w:val="both"/>
        <w:rPr>
          <w:sz w:val="24"/>
          <w:szCs w:val="24"/>
        </w:rPr>
      </w:pPr>
    </w:p>
    <w:p w14:paraId="117C1067" w14:textId="77777777" w:rsidR="00826AF3" w:rsidRDefault="00826AF3" w:rsidP="00826AF3">
      <w:pPr>
        <w:spacing w:line="360" w:lineRule="auto"/>
        <w:jc w:val="both"/>
        <w:rPr>
          <w:sz w:val="24"/>
          <w:szCs w:val="24"/>
        </w:rPr>
      </w:pPr>
    </w:p>
    <w:p w14:paraId="625E9BDD" w14:textId="77777777" w:rsidR="00826AF3" w:rsidRDefault="00826AF3" w:rsidP="00826AF3">
      <w:pPr>
        <w:spacing w:line="360" w:lineRule="auto"/>
        <w:jc w:val="both"/>
        <w:rPr>
          <w:sz w:val="24"/>
          <w:szCs w:val="24"/>
        </w:rPr>
      </w:pPr>
    </w:p>
    <w:p w14:paraId="09E08A8E" w14:textId="77777777" w:rsidR="00826AF3" w:rsidRDefault="00826AF3" w:rsidP="00826AF3">
      <w:pPr>
        <w:spacing w:line="360" w:lineRule="auto"/>
        <w:jc w:val="both"/>
        <w:rPr>
          <w:sz w:val="24"/>
          <w:szCs w:val="24"/>
        </w:rPr>
      </w:pPr>
    </w:p>
    <w:p w14:paraId="0075ADDE" w14:textId="77777777" w:rsidR="00826AF3" w:rsidRDefault="00826AF3" w:rsidP="00826AF3">
      <w:pPr>
        <w:spacing w:line="360" w:lineRule="auto"/>
        <w:jc w:val="both"/>
        <w:rPr>
          <w:sz w:val="24"/>
          <w:szCs w:val="24"/>
        </w:rPr>
      </w:pPr>
    </w:p>
    <w:p w14:paraId="1AEF6A1D" w14:textId="77777777" w:rsidR="00826AF3" w:rsidRDefault="00826AF3" w:rsidP="00826AF3">
      <w:pPr>
        <w:spacing w:line="360" w:lineRule="auto"/>
        <w:jc w:val="both"/>
        <w:rPr>
          <w:sz w:val="24"/>
          <w:szCs w:val="24"/>
        </w:rPr>
      </w:pPr>
    </w:p>
    <w:p w14:paraId="795C0B8E" w14:textId="77777777" w:rsidR="00826AF3" w:rsidRDefault="00826AF3" w:rsidP="00826AF3">
      <w:pPr>
        <w:spacing w:line="360" w:lineRule="auto"/>
        <w:jc w:val="both"/>
        <w:rPr>
          <w:sz w:val="24"/>
          <w:szCs w:val="24"/>
        </w:rPr>
      </w:pPr>
    </w:p>
    <w:p w14:paraId="7E4A939C" w14:textId="77777777" w:rsidR="00826AF3" w:rsidRDefault="00826AF3" w:rsidP="00826AF3">
      <w:pPr>
        <w:spacing w:line="360" w:lineRule="auto"/>
        <w:jc w:val="both"/>
        <w:rPr>
          <w:sz w:val="24"/>
          <w:szCs w:val="24"/>
        </w:rPr>
      </w:pPr>
    </w:p>
    <w:p w14:paraId="42E1C0E0" w14:textId="77777777" w:rsidR="00826AF3" w:rsidRDefault="00826AF3" w:rsidP="00826AF3">
      <w:pPr>
        <w:spacing w:line="360" w:lineRule="auto"/>
        <w:jc w:val="both"/>
        <w:rPr>
          <w:sz w:val="24"/>
          <w:szCs w:val="24"/>
        </w:rPr>
      </w:pPr>
    </w:p>
    <w:p w14:paraId="4E7A3BA4" w14:textId="77777777" w:rsidR="00826AF3" w:rsidRDefault="00826AF3" w:rsidP="00826AF3">
      <w:pPr>
        <w:spacing w:line="360" w:lineRule="auto"/>
        <w:jc w:val="both"/>
        <w:rPr>
          <w:sz w:val="24"/>
          <w:szCs w:val="24"/>
        </w:rPr>
      </w:pPr>
    </w:p>
    <w:p w14:paraId="678D197B" w14:textId="77777777" w:rsidR="00826AF3" w:rsidRDefault="00826AF3" w:rsidP="00826AF3">
      <w:pPr>
        <w:spacing w:line="360" w:lineRule="auto"/>
        <w:jc w:val="both"/>
        <w:rPr>
          <w:sz w:val="24"/>
          <w:szCs w:val="24"/>
        </w:rPr>
      </w:pPr>
    </w:p>
    <w:p w14:paraId="3B37C62C" w14:textId="77777777" w:rsidR="00826AF3" w:rsidRDefault="00826AF3" w:rsidP="00826AF3">
      <w:pPr>
        <w:spacing w:line="360" w:lineRule="auto"/>
        <w:jc w:val="both"/>
        <w:rPr>
          <w:sz w:val="24"/>
          <w:szCs w:val="24"/>
        </w:rPr>
      </w:pPr>
    </w:p>
    <w:p w14:paraId="626D087D" w14:textId="77777777" w:rsidR="00F14968" w:rsidRDefault="00F14968">
      <w:pPr>
        <w:spacing w:line="360" w:lineRule="auto"/>
        <w:jc w:val="both"/>
        <w:rPr>
          <w:sz w:val="24"/>
          <w:szCs w:val="24"/>
        </w:rPr>
      </w:pPr>
    </w:p>
    <w:p w14:paraId="0BEB8831" w14:textId="77777777" w:rsidR="00F14968" w:rsidRDefault="00F14968">
      <w:pPr>
        <w:spacing w:line="360" w:lineRule="auto"/>
        <w:jc w:val="both"/>
        <w:rPr>
          <w:sz w:val="24"/>
          <w:szCs w:val="24"/>
        </w:rPr>
      </w:pPr>
    </w:p>
    <w:p w14:paraId="65D47F0A" w14:textId="77777777" w:rsidR="00F14968" w:rsidRDefault="00D2372B">
      <w:pPr>
        <w:numPr>
          <w:ilvl w:val="0"/>
          <w:numId w:val="13"/>
        </w:numPr>
        <w:spacing w:line="360" w:lineRule="auto"/>
        <w:jc w:val="both"/>
        <w:rPr>
          <w:b/>
          <w:sz w:val="24"/>
          <w:szCs w:val="24"/>
        </w:rPr>
      </w:pPr>
      <w:r>
        <w:rPr>
          <w:b/>
          <w:sz w:val="24"/>
          <w:szCs w:val="24"/>
        </w:rPr>
        <w:t>MÉTODO</w:t>
      </w:r>
    </w:p>
    <w:p w14:paraId="241A882A" w14:textId="77777777" w:rsidR="00F14968" w:rsidRDefault="00F14968">
      <w:pPr>
        <w:spacing w:line="360" w:lineRule="auto"/>
        <w:ind w:left="720"/>
        <w:jc w:val="both"/>
        <w:rPr>
          <w:b/>
          <w:sz w:val="24"/>
          <w:szCs w:val="24"/>
        </w:rPr>
      </w:pPr>
    </w:p>
    <w:p w14:paraId="28E66B75" w14:textId="77777777" w:rsidR="00F14968" w:rsidRDefault="00D2372B">
      <w:pPr>
        <w:spacing w:line="360" w:lineRule="auto"/>
        <w:ind w:left="720"/>
        <w:jc w:val="both"/>
        <w:rPr>
          <w:b/>
          <w:sz w:val="24"/>
          <w:szCs w:val="24"/>
        </w:rPr>
      </w:pPr>
      <w:r>
        <w:rPr>
          <w:b/>
          <w:sz w:val="24"/>
          <w:szCs w:val="24"/>
        </w:rPr>
        <w:t>4.1 Delineamento do estudo</w:t>
      </w:r>
    </w:p>
    <w:p w14:paraId="2AB523D3" w14:textId="77777777" w:rsidR="00F14968" w:rsidRDefault="00D2372B">
      <w:pPr>
        <w:spacing w:line="360" w:lineRule="auto"/>
        <w:ind w:firstLine="720"/>
        <w:jc w:val="both"/>
        <w:rPr>
          <w:sz w:val="24"/>
          <w:szCs w:val="24"/>
        </w:rPr>
      </w:pPr>
      <w:r>
        <w:rPr>
          <w:sz w:val="24"/>
          <w:szCs w:val="24"/>
        </w:rPr>
        <w:t>A presente pesquisa é um ensaio clínico piloto, não-controlado.</w:t>
      </w:r>
    </w:p>
    <w:p w14:paraId="022C1199" w14:textId="77777777" w:rsidR="00F14968" w:rsidRDefault="00F14968">
      <w:pPr>
        <w:spacing w:line="360" w:lineRule="auto"/>
        <w:ind w:firstLine="720"/>
        <w:jc w:val="both"/>
        <w:rPr>
          <w:sz w:val="24"/>
          <w:szCs w:val="24"/>
        </w:rPr>
      </w:pPr>
    </w:p>
    <w:p w14:paraId="6FABDA0B" w14:textId="77777777" w:rsidR="00F14968" w:rsidRDefault="00D2372B">
      <w:pPr>
        <w:spacing w:line="360" w:lineRule="auto"/>
        <w:ind w:firstLine="720"/>
        <w:jc w:val="both"/>
        <w:rPr>
          <w:b/>
          <w:sz w:val="24"/>
          <w:szCs w:val="24"/>
        </w:rPr>
      </w:pPr>
      <w:r>
        <w:rPr>
          <w:b/>
          <w:sz w:val="24"/>
          <w:szCs w:val="24"/>
        </w:rPr>
        <w:t>4.2 Local da pesquisa</w:t>
      </w:r>
    </w:p>
    <w:p w14:paraId="2ED8D26F" w14:textId="77777777" w:rsidR="00F14968" w:rsidRDefault="00D2372B">
      <w:pPr>
        <w:spacing w:line="360" w:lineRule="auto"/>
        <w:ind w:firstLine="720"/>
        <w:jc w:val="both"/>
        <w:rPr>
          <w:sz w:val="24"/>
          <w:szCs w:val="24"/>
        </w:rPr>
      </w:pPr>
      <w:r>
        <w:rPr>
          <w:sz w:val="24"/>
          <w:szCs w:val="24"/>
        </w:rPr>
        <w:t>A pesquisa será desenvolvida em dois serviços privados, especializados em psiquiatria, localizados nos seguintes endereços:</w:t>
      </w:r>
    </w:p>
    <w:p w14:paraId="4F0DAF3C" w14:textId="77777777" w:rsidR="00F14968" w:rsidRDefault="00D2372B">
      <w:pPr>
        <w:numPr>
          <w:ilvl w:val="0"/>
          <w:numId w:val="18"/>
        </w:numPr>
        <w:spacing w:line="360" w:lineRule="auto"/>
        <w:jc w:val="both"/>
        <w:rPr>
          <w:sz w:val="24"/>
          <w:szCs w:val="24"/>
        </w:rPr>
      </w:pPr>
      <w:r>
        <w:rPr>
          <w:sz w:val="24"/>
          <w:szCs w:val="24"/>
        </w:rPr>
        <w:t>Hospital Dia Virt</w:t>
      </w:r>
      <w:r>
        <w:rPr>
          <w:sz w:val="24"/>
          <w:szCs w:val="24"/>
          <w:highlight w:val="white"/>
        </w:rPr>
        <w:t>ude: Av. Eng. Domingos Ferreira, 310 - Pina, Recife–PE, 51011-051; telefone: (81) 97121-4604</w:t>
      </w:r>
    </w:p>
    <w:p w14:paraId="5B087281" w14:textId="77777777" w:rsidR="00F14968" w:rsidRDefault="00D2372B">
      <w:pPr>
        <w:numPr>
          <w:ilvl w:val="0"/>
          <w:numId w:val="18"/>
        </w:numPr>
        <w:spacing w:line="360" w:lineRule="auto"/>
        <w:jc w:val="both"/>
        <w:rPr>
          <w:sz w:val="24"/>
          <w:szCs w:val="24"/>
        </w:rPr>
      </w:pPr>
      <w:r>
        <w:rPr>
          <w:sz w:val="24"/>
          <w:szCs w:val="24"/>
          <w:highlight w:val="white"/>
        </w:rPr>
        <w:t>Instituto Monteiro de Neuromodulação: Av. Eng. Domingos Ferreira, 636, Clinical Center Karla Patrícia, s</w:t>
      </w:r>
      <w:r>
        <w:rPr>
          <w:sz w:val="24"/>
          <w:szCs w:val="24"/>
        </w:rPr>
        <w:t>ala 12, Pina, Recife–PE; CEP: 51011-050; telefone: (81) 99907-6551</w:t>
      </w:r>
    </w:p>
    <w:p w14:paraId="6E1D934E" w14:textId="77777777" w:rsidR="00F14968" w:rsidRDefault="00F14968">
      <w:pPr>
        <w:spacing w:line="360" w:lineRule="auto"/>
        <w:ind w:firstLine="720"/>
        <w:jc w:val="both"/>
        <w:rPr>
          <w:sz w:val="24"/>
          <w:szCs w:val="24"/>
        </w:rPr>
      </w:pPr>
    </w:p>
    <w:p w14:paraId="7FA90C5F" w14:textId="77777777" w:rsidR="00F14968" w:rsidRDefault="00D2372B">
      <w:pPr>
        <w:spacing w:line="360" w:lineRule="auto"/>
        <w:ind w:firstLine="720"/>
        <w:jc w:val="both"/>
        <w:rPr>
          <w:b/>
          <w:sz w:val="24"/>
          <w:szCs w:val="24"/>
        </w:rPr>
      </w:pPr>
      <w:r>
        <w:rPr>
          <w:b/>
          <w:sz w:val="24"/>
          <w:szCs w:val="24"/>
        </w:rPr>
        <w:t>4.3 Amostra</w:t>
      </w:r>
    </w:p>
    <w:p w14:paraId="134C8E3A" w14:textId="77777777" w:rsidR="00F14968" w:rsidRDefault="00D2372B">
      <w:pPr>
        <w:spacing w:line="360" w:lineRule="auto"/>
        <w:ind w:firstLine="720"/>
        <w:jc w:val="both"/>
        <w:rPr>
          <w:sz w:val="24"/>
          <w:szCs w:val="24"/>
        </w:rPr>
      </w:pPr>
      <w:r>
        <w:rPr>
          <w:sz w:val="24"/>
          <w:szCs w:val="24"/>
        </w:rPr>
        <w:t>A amostra de conveniência é composta por 30 pacientes diagnosticados com TDM, em acompanhamento ambulatorial e recrutados por conveniência, nos serviços nos quais o estudo será realizado. Os voluntários serão selecionados conforme os seguintes critérios:</w:t>
      </w:r>
    </w:p>
    <w:p w14:paraId="7AF90854" w14:textId="77777777" w:rsidR="00F14968" w:rsidRDefault="00D2372B">
      <w:pPr>
        <w:numPr>
          <w:ilvl w:val="0"/>
          <w:numId w:val="23"/>
        </w:numPr>
        <w:spacing w:line="360" w:lineRule="auto"/>
        <w:jc w:val="both"/>
        <w:rPr>
          <w:sz w:val="24"/>
          <w:szCs w:val="24"/>
        </w:rPr>
      </w:pPr>
      <w:r>
        <w:rPr>
          <w:b/>
          <w:sz w:val="24"/>
          <w:szCs w:val="24"/>
        </w:rPr>
        <w:t>Critérios de inclusão:</w:t>
      </w:r>
      <w:r>
        <w:rPr>
          <w:rFonts w:ascii="Arial Unicode MS" w:eastAsia="Arial Unicode MS" w:hAnsi="Arial Unicode MS" w:cs="Arial Unicode MS"/>
          <w:sz w:val="24"/>
          <w:szCs w:val="24"/>
        </w:rPr>
        <w:t xml:space="preserve"> diagnóstico de transtorno depressivo maior; falha de resposta a, ao menos, 2 tratamentos medicamentosos; idade entre 18 e 65 anos; escore inicial da MADRS ≥ 20 (depressão moderada).</w:t>
      </w:r>
    </w:p>
    <w:p w14:paraId="3EC186BC" w14:textId="77777777" w:rsidR="00F14968" w:rsidRDefault="00D2372B">
      <w:pPr>
        <w:numPr>
          <w:ilvl w:val="0"/>
          <w:numId w:val="23"/>
        </w:numPr>
        <w:spacing w:line="360" w:lineRule="auto"/>
        <w:jc w:val="both"/>
        <w:rPr>
          <w:sz w:val="24"/>
          <w:szCs w:val="24"/>
        </w:rPr>
      </w:pPr>
      <w:r>
        <w:rPr>
          <w:b/>
          <w:sz w:val="24"/>
          <w:szCs w:val="24"/>
        </w:rPr>
        <w:t>Critério de exclusão:</w:t>
      </w:r>
      <w:r>
        <w:rPr>
          <w:sz w:val="24"/>
          <w:szCs w:val="24"/>
        </w:rPr>
        <w:t xml:space="preserve"> diagnóstico de transtorno bipolar; sintomas psicóticos no episódio atual; gestantes e lactantes; realização de tratamento com neuromodulação (ETCC, EMT ou ECT), nos 12 meses anteriores.</w:t>
      </w:r>
    </w:p>
    <w:p w14:paraId="215ABCD4" w14:textId="77777777" w:rsidR="00F14968" w:rsidRDefault="00F14968">
      <w:pPr>
        <w:spacing w:line="360" w:lineRule="auto"/>
        <w:ind w:left="720"/>
        <w:jc w:val="both"/>
        <w:rPr>
          <w:sz w:val="24"/>
          <w:szCs w:val="24"/>
        </w:rPr>
      </w:pPr>
    </w:p>
    <w:p w14:paraId="310AE563" w14:textId="77777777" w:rsidR="00F14968" w:rsidRDefault="00D2372B">
      <w:pPr>
        <w:spacing w:line="360" w:lineRule="auto"/>
        <w:ind w:left="720"/>
        <w:jc w:val="both"/>
        <w:rPr>
          <w:b/>
          <w:sz w:val="24"/>
          <w:szCs w:val="24"/>
        </w:rPr>
      </w:pPr>
      <w:r>
        <w:rPr>
          <w:b/>
          <w:sz w:val="24"/>
          <w:szCs w:val="24"/>
        </w:rPr>
        <w:t>4.4 Equipamento e protocolo de estimulação</w:t>
      </w:r>
    </w:p>
    <w:p w14:paraId="0A0ECEAD" w14:textId="77777777" w:rsidR="00F14968" w:rsidRDefault="00D2372B">
      <w:pPr>
        <w:spacing w:line="360" w:lineRule="auto"/>
        <w:ind w:firstLine="720"/>
        <w:jc w:val="both"/>
        <w:rPr>
          <w:sz w:val="24"/>
          <w:szCs w:val="24"/>
        </w:rPr>
      </w:pPr>
      <w:r>
        <w:rPr>
          <w:sz w:val="24"/>
          <w:szCs w:val="24"/>
        </w:rPr>
        <w:t xml:space="preserve">O equipamento que será utilizado para a execução do procedimento será um capacete laser (“Head Up”) de baixa potência/diodo emissor de luz (LED) infravermelha da Santos </w:t>
      </w:r>
      <w:proofErr w:type="spellStart"/>
      <w:r>
        <w:rPr>
          <w:sz w:val="24"/>
          <w:szCs w:val="24"/>
        </w:rPr>
        <w:t>Technologia</w:t>
      </w:r>
      <w:proofErr w:type="spellEnd"/>
      <w:r>
        <w:rPr>
          <w:sz w:val="24"/>
          <w:szCs w:val="24"/>
        </w:rPr>
        <w:t xml:space="preserve"> Comércio de Materiais Cirúrgicos Ltda., Brasil, com potência 50 mW por diodo, potência total de 12,8W, comprimento de onda 810 </w:t>
      </w:r>
      <w:proofErr w:type="spellStart"/>
      <w:r>
        <w:rPr>
          <w:sz w:val="24"/>
          <w:szCs w:val="24"/>
        </w:rPr>
        <w:t>nm</w:t>
      </w:r>
      <w:proofErr w:type="spellEnd"/>
      <w:r>
        <w:rPr>
          <w:sz w:val="24"/>
          <w:szCs w:val="24"/>
        </w:rPr>
        <w:t>, com luz emitida de forma contínua distribuída por 256 diodos de LED. A estimulação será aplicada em todo o crânio, a potência usada será de 100% da capacidade de emissão de luz, em sessões de 20 minutos, 3x por semana, ao longo de 4 semanas de tratamento.</w:t>
      </w:r>
    </w:p>
    <w:p w14:paraId="751B6FCD" w14:textId="77777777" w:rsidR="00F14968" w:rsidRDefault="00F14968">
      <w:pPr>
        <w:spacing w:line="360" w:lineRule="auto"/>
        <w:ind w:firstLine="720"/>
        <w:jc w:val="both"/>
        <w:rPr>
          <w:sz w:val="24"/>
          <w:szCs w:val="24"/>
        </w:rPr>
      </w:pPr>
    </w:p>
    <w:p w14:paraId="389D0B14" w14:textId="77777777" w:rsidR="00F14968" w:rsidRDefault="00D2372B">
      <w:pPr>
        <w:spacing w:line="360" w:lineRule="auto"/>
        <w:ind w:firstLine="720"/>
        <w:jc w:val="both"/>
        <w:rPr>
          <w:b/>
          <w:sz w:val="24"/>
          <w:szCs w:val="24"/>
        </w:rPr>
      </w:pPr>
      <w:r>
        <w:rPr>
          <w:b/>
          <w:sz w:val="24"/>
          <w:szCs w:val="24"/>
        </w:rPr>
        <w:t>4.5 Avaliações de seguimento</w:t>
      </w:r>
    </w:p>
    <w:p w14:paraId="7BBEBEA0" w14:textId="77777777" w:rsidR="00F14968" w:rsidRDefault="00D2372B">
      <w:pPr>
        <w:spacing w:line="360" w:lineRule="auto"/>
        <w:ind w:firstLine="720"/>
        <w:jc w:val="both"/>
        <w:rPr>
          <w:sz w:val="24"/>
          <w:szCs w:val="24"/>
        </w:rPr>
      </w:pPr>
      <w:r>
        <w:rPr>
          <w:sz w:val="24"/>
          <w:szCs w:val="24"/>
        </w:rPr>
        <w:t xml:space="preserve">As avaliações de seguimento serão realizadas através da Escala de Avaliação de Depressão de Montgomery-Åsberg (MADRS), Inventário Rápido de Sintomatologia Depressiva (QIDS-SR16), Escala de Impressão Clínica Global (CGI) e um questionário de efeitos adversos, nos seguintes time-points: </w:t>
      </w:r>
    </w:p>
    <w:p w14:paraId="5FA40173" w14:textId="77777777" w:rsidR="00F14968" w:rsidRDefault="00D2372B">
      <w:pPr>
        <w:numPr>
          <w:ilvl w:val="0"/>
          <w:numId w:val="29"/>
        </w:numPr>
        <w:spacing w:line="360" w:lineRule="auto"/>
        <w:jc w:val="both"/>
        <w:rPr>
          <w:sz w:val="24"/>
          <w:szCs w:val="24"/>
        </w:rPr>
      </w:pPr>
      <w:r>
        <w:rPr>
          <w:sz w:val="24"/>
          <w:szCs w:val="24"/>
        </w:rPr>
        <w:t>T0: baseline</w:t>
      </w:r>
    </w:p>
    <w:p w14:paraId="31D88666" w14:textId="77777777" w:rsidR="00F14968" w:rsidRDefault="00D2372B">
      <w:pPr>
        <w:numPr>
          <w:ilvl w:val="0"/>
          <w:numId w:val="29"/>
        </w:numPr>
        <w:spacing w:line="360" w:lineRule="auto"/>
        <w:jc w:val="both"/>
        <w:rPr>
          <w:sz w:val="24"/>
          <w:szCs w:val="24"/>
        </w:rPr>
      </w:pPr>
      <w:r>
        <w:rPr>
          <w:sz w:val="24"/>
          <w:szCs w:val="24"/>
        </w:rPr>
        <w:t>T1: imediatamente após a intervenção</w:t>
      </w:r>
    </w:p>
    <w:p w14:paraId="5AA8C6ED" w14:textId="77777777" w:rsidR="00F14968" w:rsidRDefault="00D2372B">
      <w:pPr>
        <w:numPr>
          <w:ilvl w:val="0"/>
          <w:numId w:val="29"/>
        </w:numPr>
        <w:spacing w:line="360" w:lineRule="auto"/>
        <w:jc w:val="both"/>
        <w:rPr>
          <w:sz w:val="24"/>
          <w:szCs w:val="24"/>
        </w:rPr>
      </w:pPr>
      <w:r>
        <w:rPr>
          <w:sz w:val="24"/>
          <w:szCs w:val="24"/>
        </w:rPr>
        <w:t>T2: 4ª semana pós-tratamento</w:t>
      </w:r>
    </w:p>
    <w:p w14:paraId="17E46411" w14:textId="77777777" w:rsidR="00F14968" w:rsidRDefault="00D2372B">
      <w:pPr>
        <w:numPr>
          <w:ilvl w:val="0"/>
          <w:numId w:val="29"/>
        </w:numPr>
        <w:spacing w:line="360" w:lineRule="auto"/>
        <w:jc w:val="both"/>
        <w:rPr>
          <w:sz w:val="24"/>
          <w:szCs w:val="24"/>
        </w:rPr>
      </w:pPr>
      <w:r>
        <w:rPr>
          <w:sz w:val="24"/>
          <w:szCs w:val="24"/>
        </w:rPr>
        <w:t>T3: 8ª semana pós-tratamento</w:t>
      </w:r>
    </w:p>
    <w:p w14:paraId="2FDF9E38" w14:textId="77777777" w:rsidR="00F14968" w:rsidRDefault="00D2372B">
      <w:pPr>
        <w:numPr>
          <w:ilvl w:val="0"/>
          <w:numId w:val="29"/>
        </w:numPr>
        <w:spacing w:line="360" w:lineRule="auto"/>
        <w:jc w:val="both"/>
        <w:rPr>
          <w:sz w:val="24"/>
          <w:szCs w:val="24"/>
        </w:rPr>
      </w:pPr>
      <w:r>
        <w:rPr>
          <w:sz w:val="24"/>
          <w:szCs w:val="24"/>
        </w:rPr>
        <w:t>T4: 12ª semana pós-tratamento</w:t>
      </w:r>
    </w:p>
    <w:p w14:paraId="30C58D1B" w14:textId="77777777" w:rsidR="00F14968" w:rsidRDefault="00F14968">
      <w:pPr>
        <w:spacing w:line="360" w:lineRule="auto"/>
        <w:ind w:firstLine="720"/>
        <w:jc w:val="both"/>
        <w:rPr>
          <w:sz w:val="24"/>
          <w:szCs w:val="24"/>
        </w:rPr>
      </w:pPr>
    </w:p>
    <w:p w14:paraId="25C31895" w14:textId="77777777" w:rsidR="00F14968" w:rsidRDefault="00D2372B">
      <w:pPr>
        <w:spacing w:line="360" w:lineRule="auto"/>
        <w:ind w:firstLine="720"/>
        <w:jc w:val="both"/>
        <w:rPr>
          <w:b/>
          <w:sz w:val="24"/>
          <w:szCs w:val="24"/>
        </w:rPr>
      </w:pPr>
      <w:r>
        <w:rPr>
          <w:b/>
          <w:sz w:val="24"/>
          <w:szCs w:val="24"/>
        </w:rPr>
        <w:t>4.6 Análise estatística</w:t>
      </w:r>
    </w:p>
    <w:p w14:paraId="4892C274" w14:textId="77777777" w:rsidR="00F14968" w:rsidRDefault="00D2372B">
      <w:pPr>
        <w:spacing w:line="360" w:lineRule="auto"/>
        <w:ind w:firstLine="720"/>
        <w:jc w:val="both"/>
        <w:rPr>
          <w:sz w:val="24"/>
          <w:szCs w:val="24"/>
        </w:rPr>
      </w:pPr>
      <w:r>
        <w:rPr>
          <w:sz w:val="24"/>
          <w:szCs w:val="24"/>
        </w:rPr>
        <w:t>Os dados demográficos e clínicos serão resumidos utilizando estatísticas descritivas. As variáveis contínuas serão apresentadas como médias e desvios-padrão (ou medianas e intervalos interquartis, se não seguirem distribuição normal). As variáveis categóricas serão apresentadas como frequências absolutas e percentuais. Na comparação entre medidas de duas amostras pareadas, será utilizado o Teste t pareado ou o Teste de Wilcoxon, enquanto para três ou mais amostras pareadas, será aplicado o Teste ANOVA de me</w:t>
      </w:r>
      <w:r>
        <w:rPr>
          <w:sz w:val="24"/>
          <w:szCs w:val="24"/>
        </w:rPr>
        <w:t xml:space="preserve">didas repetidas ou o Teste de Friedman, considerando dados paramétricos e não paramétricos, respectivamente. </w:t>
      </w:r>
    </w:p>
    <w:p w14:paraId="413AAA11" w14:textId="77777777" w:rsidR="00F14968" w:rsidRDefault="00D2372B">
      <w:pPr>
        <w:spacing w:line="360" w:lineRule="auto"/>
        <w:ind w:firstLine="720"/>
        <w:jc w:val="both"/>
        <w:rPr>
          <w:sz w:val="24"/>
          <w:szCs w:val="24"/>
        </w:rPr>
      </w:pPr>
      <w:r>
        <w:rPr>
          <w:sz w:val="24"/>
          <w:szCs w:val="24"/>
        </w:rPr>
        <w:t>O nível de significância dos testes estatísticos será de 5%, sendo a hipótese de igualdade rejeitada nas situações que o valor "p" &lt; 0,05. Os dados serão tabulados em planilha Excel e o programa utilizado para os cálculos estatísticos será o IBM SPSS na versão 27.</w:t>
      </w:r>
    </w:p>
    <w:p w14:paraId="364EFD9D" w14:textId="77777777" w:rsidR="00826AF3" w:rsidRDefault="00826AF3">
      <w:pPr>
        <w:spacing w:line="360" w:lineRule="auto"/>
        <w:ind w:firstLine="720"/>
        <w:jc w:val="both"/>
        <w:rPr>
          <w:sz w:val="24"/>
          <w:szCs w:val="24"/>
        </w:rPr>
      </w:pPr>
    </w:p>
    <w:p w14:paraId="161C806B" w14:textId="77777777" w:rsidR="00826AF3" w:rsidRDefault="00826AF3">
      <w:pPr>
        <w:spacing w:line="360" w:lineRule="auto"/>
        <w:ind w:firstLine="720"/>
        <w:jc w:val="both"/>
        <w:rPr>
          <w:sz w:val="24"/>
          <w:szCs w:val="24"/>
        </w:rPr>
      </w:pPr>
    </w:p>
    <w:p w14:paraId="231028F1" w14:textId="77777777" w:rsidR="00826AF3" w:rsidRDefault="00826AF3">
      <w:pPr>
        <w:spacing w:line="360" w:lineRule="auto"/>
        <w:ind w:firstLine="720"/>
        <w:jc w:val="both"/>
        <w:rPr>
          <w:sz w:val="24"/>
          <w:szCs w:val="24"/>
        </w:rPr>
      </w:pPr>
    </w:p>
    <w:p w14:paraId="094644DD" w14:textId="77777777" w:rsidR="00826AF3" w:rsidRDefault="00826AF3">
      <w:pPr>
        <w:spacing w:line="360" w:lineRule="auto"/>
        <w:ind w:firstLine="720"/>
        <w:jc w:val="both"/>
        <w:rPr>
          <w:sz w:val="24"/>
          <w:szCs w:val="24"/>
        </w:rPr>
      </w:pPr>
    </w:p>
    <w:p w14:paraId="2C93373F" w14:textId="77777777" w:rsidR="00826AF3" w:rsidRDefault="00826AF3">
      <w:pPr>
        <w:spacing w:line="360" w:lineRule="auto"/>
        <w:ind w:firstLine="720"/>
        <w:jc w:val="both"/>
        <w:rPr>
          <w:sz w:val="24"/>
          <w:szCs w:val="24"/>
        </w:rPr>
      </w:pPr>
    </w:p>
    <w:p w14:paraId="029B246C" w14:textId="77777777" w:rsidR="00F14968" w:rsidRDefault="00F14968">
      <w:pPr>
        <w:spacing w:line="360" w:lineRule="auto"/>
        <w:jc w:val="both"/>
        <w:rPr>
          <w:sz w:val="24"/>
          <w:szCs w:val="24"/>
        </w:rPr>
      </w:pPr>
    </w:p>
    <w:p w14:paraId="14D0F956" w14:textId="77777777" w:rsidR="00F14968" w:rsidRDefault="00D2372B">
      <w:pPr>
        <w:numPr>
          <w:ilvl w:val="0"/>
          <w:numId w:val="13"/>
        </w:numPr>
        <w:spacing w:line="360" w:lineRule="auto"/>
        <w:jc w:val="both"/>
        <w:rPr>
          <w:b/>
          <w:sz w:val="24"/>
          <w:szCs w:val="24"/>
        </w:rPr>
      </w:pPr>
      <w:r>
        <w:rPr>
          <w:b/>
          <w:sz w:val="24"/>
          <w:szCs w:val="24"/>
        </w:rPr>
        <w:t>ASPECTOS ÉTICOS</w:t>
      </w:r>
    </w:p>
    <w:p w14:paraId="2FFA1144" w14:textId="77777777" w:rsidR="00F14968" w:rsidRDefault="00F14968">
      <w:pPr>
        <w:spacing w:line="360" w:lineRule="auto"/>
        <w:ind w:left="720"/>
        <w:jc w:val="both"/>
        <w:rPr>
          <w:b/>
          <w:sz w:val="24"/>
          <w:szCs w:val="24"/>
        </w:rPr>
      </w:pPr>
    </w:p>
    <w:p w14:paraId="277530F3" w14:textId="77777777" w:rsidR="00F14968" w:rsidRDefault="00D2372B">
      <w:pPr>
        <w:spacing w:line="360" w:lineRule="auto"/>
        <w:ind w:firstLine="720"/>
        <w:jc w:val="both"/>
        <w:rPr>
          <w:sz w:val="24"/>
          <w:szCs w:val="24"/>
        </w:rPr>
      </w:pPr>
      <w:r>
        <w:rPr>
          <w:sz w:val="24"/>
          <w:szCs w:val="24"/>
        </w:rPr>
        <w:t xml:space="preserve">Esta pesquisa atenderá aos critérios éticos preconizados pela Resolução 466/12 e 510/16 do Conselho Nacional de Saúde. Os esclarecimentos dos pacientes sobre os procedimentos da pesquisa e consentimento formal, fornecido através da assinatura do TCLE, permitirão a garantia do sigilo e que seus dados serão utilizados apenas para fins científicos. Não haverá ônus financeiro para os participantes e o orçamento previsto será de total responsabilidade da empresa patrocinadora, Santos </w:t>
      </w:r>
      <w:proofErr w:type="spellStart"/>
      <w:r>
        <w:rPr>
          <w:sz w:val="24"/>
          <w:szCs w:val="24"/>
        </w:rPr>
        <w:t>Technologia</w:t>
      </w:r>
      <w:proofErr w:type="spellEnd"/>
      <w:r>
        <w:rPr>
          <w:sz w:val="24"/>
          <w:szCs w:val="24"/>
        </w:rPr>
        <w:t xml:space="preserve"> Comércio de Materiais Cirúrgicos Ltda., Brasil.</w:t>
      </w:r>
    </w:p>
    <w:p w14:paraId="55E3AC8C" w14:textId="77777777" w:rsidR="00F14968" w:rsidRDefault="00D2372B">
      <w:pPr>
        <w:numPr>
          <w:ilvl w:val="0"/>
          <w:numId w:val="15"/>
        </w:numPr>
        <w:spacing w:line="360" w:lineRule="auto"/>
        <w:jc w:val="both"/>
        <w:rPr>
          <w:sz w:val="24"/>
          <w:szCs w:val="24"/>
        </w:rPr>
      </w:pPr>
      <w:r>
        <w:rPr>
          <w:b/>
          <w:sz w:val="24"/>
          <w:szCs w:val="24"/>
        </w:rPr>
        <w:t xml:space="preserve">Riscos: </w:t>
      </w:r>
      <w:r>
        <w:rPr>
          <w:sz w:val="24"/>
          <w:szCs w:val="24"/>
        </w:rPr>
        <w:t>Por ser uma terapia não farmacológica, não invasiva, com efeitos adversos mínimos, passageiros e bem conhecidos. Os riscos mais comuns serão efeitos adversos como sensação de queimor e calor em couro cabeludo, náuseas, dor de cabeça. Em caso de sensação desagradável, não suportável pelo paciente, procederemos ao desligamento do aparelho e observação pelo período necessário.</w:t>
      </w:r>
    </w:p>
    <w:p w14:paraId="1A5F61A3" w14:textId="77777777" w:rsidR="00F14968" w:rsidRDefault="00D2372B">
      <w:pPr>
        <w:numPr>
          <w:ilvl w:val="0"/>
          <w:numId w:val="15"/>
        </w:numPr>
        <w:spacing w:line="360" w:lineRule="auto"/>
        <w:jc w:val="both"/>
        <w:rPr>
          <w:sz w:val="24"/>
          <w:szCs w:val="24"/>
        </w:rPr>
      </w:pPr>
      <w:r>
        <w:rPr>
          <w:b/>
          <w:sz w:val="24"/>
          <w:szCs w:val="24"/>
        </w:rPr>
        <w:t xml:space="preserve">Benefícios: </w:t>
      </w:r>
      <w:r>
        <w:rPr>
          <w:sz w:val="24"/>
          <w:szCs w:val="24"/>
        </w:rPr>
        <w:t xml:space="preserve">O benefício direto desta pesquisa é o acesso, sem custos financeiros, à terapia de fotobiomodulação, com possível redução dos sintomas depressivos e efeitos adversos mínimos. Além disso, todos os voluntários receberão tratamento, pois, não haverá grupo controle com procedimento simulado. </w:t>
      </w:r>
    </w:p>
    <w:p w14:paraId="58315778" w14:textId="77777777" w:rsidR="00F14968" w:rsidRDefault="00D2372B">
      <w:pPr>
        <w:spacing w:line="360" w:lineRule="auto"/>
        <w:jc w:val="both"/>
        <w:rPr>
          <w:sz w:val="24"/>
          <w:szCs w:val="24"/>
        </w:rPr>
      </w:pPr>
      <w:r>
        <w:rPr>
          <w:sz w:val="24"/>
          <w:szCs w:val="24"/>
        </w:rPr>
        <w:tab/>
      </w:r>
    </w:p>
    <w:p w14:paraId="77F58BB4" w14:textId="77777777" w:rsidR="00F14968" w:rsidRDefault="00D2372B">
      <w:pPr>
        <w:spacing w:line="360" w:lineRule="auto"/>
        <w:ind w:firstLine="720"/>
        <w:jc w:val="both"/>
        <w:rPr>
          <w:sz w:val="24"/>
          <w:szCs w:val="24"/>
        </w:rPr>
      </w:pPr>
      <w:r>
        <w:rPr>
          <w:sz w:val="24"/>
          <w:szCs w:val="24"/>
        </w:rPr>
        <w:t xml:space="preserve">As informações coletadas são confidenciais e divulgadas apenas em eventos ou publicações científicas, assegurado o sigilo das voluntárias, que assinaram um “Termo de Consentimento Livre e Esclarecido” (TCLE), após sua atenta leitura e concordância. Os dados coletados permanecerão armazenados no computador pessoal do pesquisador principal em pastas de arquivo, sob sua responsabilidade, no endereço: Av. Eng. Domingos Ferreira, 636, Pina, Recife–PE, pelo período mínimo de 5 anos.  As participantes não pagarão </w:t>
      </w:r>
      <w:r>
        <w:rPr>
          <w:sz w:val="24"/>
          <w:szCs w:val="24"/>
        </w:rPr>
        <w:t xml:space="preserve">e nem receberam qualquer quantia monetária durante esta pesquisa. </w:t>
      </w:r>
    </w:p>
    <w:p w14:paraId="21FD74EC" w14:textId="77777777" w:rsidR="00F14968" w:rsidRDefault="00F14968">
      <w:pPr>
        <w:spacing w:line="360" w:lineRule="auto"/>
        <w:jc w:val="both"/>
        <w:rPr>
          <w:sz w:val="24"/>
          <w:szCs w:val="24"/>
        </w:rPr>
      </w:pPr>
    </w:p>
    <w:p w14:paraId="7E9A95D7" w14:textId="77777777" w:rsidR="00D2372B" w:rsidRDefault="00D2372B">
      <w:pPr>
        <w:spacing w:line="360" w:lineRule="auto"/>
        <w:jc w:val="both"/>
        <w:rPr>
          <w:sz w:val="24"/>
          <w:szCs w:val="24"/>
        </w:rPr>
      </w:pPr>
    </w:p>
    <w:p w14:paraId="608CBC2B" w14:textId="77777777" w:rsidR="00D2372B" w:rsidRDefault="00D2372B">
      <w:pPr>
        <w:spacing w:line="360" w:lineRule="auto"/>
        <w:jc w:val="both"/>
        <w:rPr>
          <w:sz w:val="24"/>
          <w:szCs w:val="24"/>
        </w:rPr>
      </w:pPr>
    </w:p>
    <w:p w14:paraId="4C3745DE" w14:textId="77777777" w:rsidR="00D2372B" w:rsidRDefault="00D2372B">
      <w:pPr>
        <w:spacing w:line="360" w:lineRule="auto"/>
        <w:jc w:val="both"/>
        <w:rPr>
          <w:sz w:val="24"/>
          <w:szCs w:val="24"/>
        </w:rPr>
      </w:pPr>
    </w:p>
    <w:p w14:paraId="7603650D" w14:textId="77777777" w:rsidR="00D2372B" w:rsidRDefault="00D2372B">
      <w:pPr>
        <w:spacing w:line="360" w:lineRule="auto"/>
        <w:jc w:val="both"/>
        <w:rPr>
          <w:sz w:val="24"/>
          <w:szCs w:val="24"/>
        </w:rPr>
      </w:pPr>
    </w:p>
    <w:p w14:paraId="137B5761" w14:textId="77777777" w:rsidR="00F14968" w:rsidRDefault="00D2372B">
      <w:pPr>
        <w:numPr>
          <w:ilvl w:val="0"/>
          <w:numId w:val="13"/>
        </w:numPr>
        <w:spacing w:line="360" w:lineRule="auto"/>
        <w:jc w:val="both"/>
        <w:rPr>
          <w:b/>
          <w:sz w:val="24"/>
          <w:szCs w:val="24"/>
        </w:rPr>
      </w:pPr>
      <w:r>
        <w:rPr>
          <w:b/>
          <w:sz w:val="24"/>
          <w:szCs w:val="24"/>
        </w:rPr>
        <w:t>RESULTADOS ESPERADOS</w:t>
      </w:r>
    </w:p>
    <w:p w14:paraId="7DD3EF50" w14:textId="77777777" w:rsidR="00F14968" w:rsidRDefault="00F14968">
      <w:pPr>
        <w:spacing w:line="360" w:lineRule="auto"/>
        <w:ind w:left="720"/>
        <w:jc w:val="both"/>
        <w:rPr>
          <w:b/>
          <w:sz w:val="24"/>
          <w:szCs w:val="24"/>
        </w:rPr>
      </w:pPr>
    </w:p>
    <w:p w14:paraId="4690D06A" w14:textId="77777777" w:rsidR="00F14968" w:rsidRDefault="00D2372B">
      <w:pPr>
        <w:spacing w:line="360" w:lineRule="auto"/>
        <w:ind w:firstLine="720"/>
        <w:jc w:val="both"/>
        <w:rPr>
          <w:sz w:val="24"/>
          <w:szCs w:val="24"/>
        </w:rPr>
      </w:pPr>
      <w:r>
        <w:rPr>
          <w:sz w:val="24"/>
          <w:szCs w:val="24"/>
        </w:rPr>
        <w:t>O desfecho primário deste estudo será a proporção de pacientes com resposta ao tratamento, definida como redução de, ao menos, 50% do escore inicial na MADRS. Os desfechos secundários serão:</w:t>
      </w:r>
    </w:p>
    <w:p w14:paraId="3C985231" w14:textId="77777777" w:rsidR="00F14968" w:rsidRDefault="00D2372B">
      <w:pPr>
        <w:numPr>
          <w:ilvl w:val="0"/>
          <w:numId w:val="32"/>
        </w:numPr>
        <w:spacing w:line="360" w:lineRule="auto"/>
        <w:jc w:val="both"/>
        <w:rPr>
          <w:sz w:val="24"/>
          <w:szCs w:val="24"/>
        </w:rPr>
      </w:pPr>
      <w:r>
        <w:rPr>
          <w:sz w:val="24"/>
          <w:szCs w:val="24"/>
        </w:rPr>
        <w:t>Remissão de sintomas depressivos, definida como escore na MADRS&lt;10.</w:t>
      </w:r>
    </w:p>
    <w:p w14:paraId="3A95F9EB" w14:textId="77777777" w:rsidR="00F14968" w:rsidRDefault="00D2372B">
      <w:pPr>
        <w:numPr>
          <w:ilvl w:val="0"/>
          <w:numId w:val="32"/>
        </w:numPr>
        <w:spacing w:line="360" w:lineRule="auto"/>
        <w:jc w:val="both"/>
        <w:rPr>
          <w:sz w:val="24"/>
          <w:szCs w:val="24"/>
        </w:rPr>
      </w:pPr>
      <w:r>
        <w:rPr>
          <w:sz w:val="24"/>
          <w:szCs w:val="24"/>
        </w:rPr>
        <w:t>Manutenção da resposta e remissão, na 4ª, 8ª e 12ª semana pós-tratamento</w:t>
      </w:r>
    </w:p>
    <w:p w14:paraId="26A1773A" w14:textId="77777777" w:rsidR="00F14968" w:rsidRDefault="00D2372B">
      <w:pPr>
        <w:numPr>
          <w:ilvl w:val="0"/>
          <w:numId w:val="32"/>
        </w:numPr>
        <w:spacing w:line="360" w:lineRule="auto"/>
        <w:jc w:val="both"/>
        <w:rPr>
          <w:sz w:val="24"/>
          <w:szCs w:val="24"/>
        </w:rPr>
      </w:pPr>
      <w:r>
        <w:rPr>
          <w:sz w:val="24"/>
          <w:szCs w:val="24"/>
        </w:rPr>
        <w:t>Redução de sintomas depressivos, autorrelatados na QIDS-SR16</w:t>
      </w:r>
    </w:p>
    <w:p w14:paraId="1B67B128" w14:textId="77777777" w:rsidR="00F14968" w:rsidRDefault="00D2372B">
      <w:pPr>
        <w:numPr>
          <w:ilvl w:val="0"/>
          <w:numId w:val="32"/>
        </w:numPr>
        <w:spacing w:line="360" w:lineRule="auto"/>
        <w:jc w:val="both"/>
        <w:rPr>
          <w:sz w:val="24"/>
          <w:szCs w:val="24"/>
        </w:rPr>
      </w:pPr>
      <w:r>
        <w:rPr>
          <w:sz w:val="24"/>
          <w:szCs w:val="24"/>
        </w:rPr>
        <w:t>Melhora clínica global, conforme a CGI.</w:t>
      </w:r>
    </w:p>
    <w:p w14:paraId="74041123" w14:textId="77777777" w:rsidR="00F14968" w:rsidRDefault="00D2372B">
      <w:pPr>
        <w:numPr>
          <w:ilvl w:val="0"/>
          <w:numId w:val="32"/>
        </w:numPr>
        <w:spacing w:line="360" w:lineRule="auto"/>
        <w:jc w:val="both"/>
        <w:rPr>
          <w:sz w:val="24"/>
          <w:szCs w:val="24"/>
        </w:rPr>
      </w:pPr>
      <w:r>
        <w:rPr>
          <w:sz w:val="24"/>
          <w:szCs w:val="24"/>
        </w:rPr>
        <w:t>Efeitos adversos reportados</w:t>
      </w:r>
    </w:p>
    <w:p w14:paraId="5B12621A" w14:textId="77777777" w:rsidR="00F14968" w:rsidRDefault="00F14968">
      <w:pPr>
        <w:spacing w:line="360" w:lineRule="auto"/>
        <w:jc w:val="both"/>
        <w:rPr>
          <w:b/>
          <w:sz w:val="24"/>
          <w:szCs w:val="24"/>
        </w:rPr>
      </w:pPr>
    </w:p>
    <w:p w14:paraId="763B8719" w14:textId="77777777" w:rsidR="00826AF3" w:rsidRDefault="00826AF3">
      <w:pPr>
        <w:spacing w:line="360" w:lineRule="auto"/>
        <w:jc w:val="both"/>
        <w:rPr>
          <w:b/>
          <w:sz w:val="24"/>
          <w:szCs w:val="24"/>
        </w:rPr>
      </w:pPr>
    </w:p>
    <w:p w14:paraId="6AA79E71" w14:textId="77777777" w:rsidR="00826AF3" w:rsidRDefault="00826AF3">
      <w:pPr>
        <w:spacing w:line="360" w:lineRule="auto"/>
        <w:jc w:val="both"/>
        <w:rPr>
          <w:b/>
          <w:sz w:val="24"/>
          <w:szCs w:val="24"/>
        </w:rPr>
      </w:pPr>
    </w:p>
    <w:p w14:paraId="44839DDD" w14:textId="77777777" w:rsidR="00826AF3" w:rsidRDefault="00826AF3">
      <w:pPr>
        <w:spacing w:line="360" w:lineRule="auto"/>
        <w:jc w:val="both"/>
        <w:rPr>
          <w:b/>
          <w:sz w:val="24"/>
          <w:szCs w:val="24"/>
        </w:rPr>
      </w:pPr>
    </w:p>
    <w:p w14:paraId="685DC894" w14:textId="77777777" w:rsidR="00826AF3" w:rsidRDefault="00826AF3">
      <w:pPr>
        <w:spacing w:line="360" w:lineRule="auto"/>
        <w:jc w:val="both"/>
        <w:rPr>
          <w:b/>
          <w:sz w:val="24"/>
          <w:szCs w:val="24"/>
        </w:rPr>
      </w:pPr>
    </w:p>
    <w:p w14:paraId="11C12D02" w14:textId="77777777" w:rsidR="00826AF3" w:rsidRDefault="00826AF3">
      <w:pPr>
        <w:spacing w:line="360" w:lineRule="auto"/>
        <w:jc w:val="both"/>
        <w:rPr>
          <w:b/>
          <w:sz w:val="24"/>
          <w:szCs w:val="24"/>
        </w:rPr>
      </w:pPr>
    </w:p>
    <w:p w14:paraId="7F092DAE" w14:textId="77777777" w:rsidR="00826AF3" w:rsidRDefault="00826AF3">
      <w:pPr>
        <w:spacing w:line="360" w:lineRule="auto"/>
        <w:jc w:val="both"/>
        <w:rPr>
          <w:b/>
          <w:sz w:val="24"/>
          <w:szCs w:val="24"/>
        </w:rPr>
      </w:pPr>
    </w:p>
    <w:p w14:paraId="5B34FFC6" w14:textId="77777777" w:rsidR="00826AF3" w:rsidRDefault="00826AF3">
      <w:pPr>
        <w:spacing w:line="360" w:lineRule="auto"/>
        <w:jc w:val="both"/>
        <w:rPr>
          <w:b/>
          <w:sz w:val="24"/>
          <w:szCs w:val="24"/>
        </w:rPr>
      </w:pPr>
    </w:p>
    <w:p w14:paraId="4792FB3B" w14:textId="77777777" w:rsidR="00826AF3" w:rsidRDefault="00826AF3">
      <w:pPr>
        <w:spacing w:line="360" w:lineRule="auto"/>
        <w:jc w:val="both"/>
        <w:rPr>
          <w:b/>
          <w:sz w:val="24"/>
          <w:szCs w:val="24"/>
        </w:rPr>
      </w:pPr>
    </w:p>
    <w:p w14:paraId="22FDA5BC" w14:textId="77777777" w:rsidR="00826AF3" w:rsidRDefault="00826AF3">
      <w:pPr>
        <w:spacing w:line="360" w:lineRule="auto"/>
        <w:jc w:val="both"/>
        <w:rPr>
          <w:b/>
          <w:sz w:val="24"/>
          <w:szCs w:val="24"/>
        </w:rPr>
      </w:pPr>
    </w:p>
    <w:p w14:paraId="659E595A" w14:textId="77777777" w:rsidR="00826AF3" w:rsidRDefault="00826AF3">
      <w:pPr>
        <w:spacing w:line="360" w:lineRule="auto"/>
        <w:jc w:val="both"/>
        <w:rPr>
          <w:b/>
          <w:sz w:val="24"/>
          <w:szCs w:val="24"/>
        </w:rPr>
      </w:pPr>
    </w:p>
    <w:p w14:paraId="77E95120" w14:textId="77777777" w:rsidR="00826AF3" w:rsidRDefault="00826AF3">
      <w:pPr>
        <w:spacing w:line="360" w:lineRule="auto"/>
        <w:jc w:val="both"/>
        <w:rPr>
          <w:b/>
          <w:sz w:val="24"/>
          <w:szCs w:val="24"/>
        </w:rPr>
      </w:pPr>
    </w:p>
    <w:p w14:paraId="66EBDAFD" w14:textId="77777777" w:rsidR="00826AF3" w:rsidRDefault="00826AF3">
      <w:pPr>
        <w:spacing w:line="360" w:lineRule="auto"/>
        <w:jc w:val="both"/>
        <w:rPr>
          <w:b/>
          <w:sz w:val="24"/>
          <w:szCs w:val="24"/>
        </w:rPr>
      </w:pPr>
    </w:p>
    <w:p w14:paraId="1FE53C4A" w14:textId="77777777" w:rsidR="00826AF3" w:rsidRDefault="00826AF3">
      <w:pPr>
        <w:spacing w:line="360" w:lineRule="auto"/>
        <w:jc w:val="both"/>
        <w:rPr>
          <w:b/>
          <w:sz w:val="24"/>
          <w:szCs w:val="24"/>
        </w:rPr>
      </w:pPr>
    </w:p>
    <w:p w14:paraId="0739C224" w14:textId="77777777" w:rsidR="00826AF3" w:rsidRDefault="00826AF3">
      <w:pPr>
        <w:spacing w:line="360" w:lineRule="auto"/>
        <w:jc w:val="both"/>
        <w:rPr>
          <w:b/>
          <w:sz w:val="24"/>
          <w:szCs w:val="24"/>
        </w:rPr>
      </w:pPr>
    </w:p>
    <w:p w14:paraId="30BDED67" w14:textId="77777777" w:rsidR="00826AF3" w:rsidRDefault="00826AF3">
      <w:pPr>
        <w:spacing w:line="360" w:lineRule="auto"/>
        <w:jc w:val="both"/>
        <w:rPr>
          <w:b/>
          <w:sz w:val="24"/>
          <w:szCs w:val="24"/>
        </w:rPr>
      </w:pPr>
    </w:p>
    <w:p w14:paraId="7656FAA3" w14:textId="77777777" w:rsidR="00826AF3" w:rsidRDefault="00826AF3">
      <w:pPr>
        <w:spacing w:line="360" w:lineRule="auto"/>
        <w:jc w:val="both"/>
        <w:rPr>
          <w:b/>
          <w:sz w:val="24"/>
          <w:szCs w:val="24"/>
        </w:rPr>
      </w:pPr>
    </w:p>
    <w:p w14:paraId="2D6F2132" w14:textId="77777777" w:rsidR="00826AF3" w:rsidRDefault="00826AF3">
      <w:pPr>
        <w:spacing w:line="360" w:lineRule="auto"/>
        <w:jc w:val="both"/>
        <w:rPr>
          <w:b/>
          <w:sz w:val="24"/>
          <w:szCs w:val="24"/>
        </w:rPr>
      </w:pPr>
    </w:p>
    <w:p w14:paraId="49B7F739" w14:textId="77777777" w:rsidR="00826AF3" w:rsidRDefault="00826AF3">
      <w:pPr>
        <w:spacing w:line="360" w:lineRule="auto"/>
        <w:jc w:val="both"/>
        <w:rPr>
          <w:b/>
          <w:sz w:val="24"/>
          <w:szCs w:val="24"/>
        </w:rPr>
      </w:pPr>
    </w:p>
    <w:p w14:paraId="1C45BB9E" w14:textId="77777777" w:rsidR="00826AF3" w:rsidRDefault="00826AF3">
      <w:pPr>
        <w:spacing w:line="360" w:lineRule="auto"/>
        <w:jc w:val="both"/>
        <w:rPr>
          <w:b/>
          <w:sz w:val="24"/>
          <w:szCs w:val="24"/>
        </w:rPr>
      </w:pPr>
    </w:p>
    <w:p w14:paraId="13037890" w14:textId="77777777" w:rsidR="00826AF3" w:rsidRDefault="00826AF3">
      <w:pPr>
        <w:spacing w:line="360" w:lineRule="auto"/>
        <w:jc w:val="both"/>
        <w:rPr>
          <w:b/>
          <w:sz w:val="24"/>
          <w:szCs w:val="24"/>
        </w:rPr>
      </w:pPr>
    </w:p>
    <w:p w14:paraId="15543935" w14:textId="77777777" w:rsidR="00826AF3" w:rsidRDefault="00826AF3">
      <w:pPr>
        <w:spacing w:line="360" w:lineRule="auto"/>
        <w:jc w:val="both"/>
        <w:rPr>
          <w:b/>
          <w:sz w:val="24"/>
          <w:szCs w:val="24"/>
        </w:rPr>
      </w:pPr>
    </w:p>
    <w:p w14:paraId="7A40FE0B" w14:textId="77777777" w:rsidR="00826AF3" w:rsidRDefault="00826AF3">
      <w:pPr>
        <w:spacing w:line="360" w:lineRule="auto"/>
        <w:jc w:val="both"/>
        <w:rPr>
          <w:b/>
          <w:sz w:val="24"/>
          <w:szCs w:val="24"/>
        </w:rPr>
      </w:pPr>
    </w:p>
    <w:p w14:paraId="1869DD53" w14:textId="77777777" w:rsidR="00826AF3" w:rsidRDefault="00826AF3">
      <w:pPr>
        <w:spacing w:line="360" w:lineRule="auto"/>
        <w:jc w:val="both"/>
        <w:rPr>
          <w:b/>
          <w:sz w:val="24"/>
          <w:szCs w:val="24"/>
        </w:rPr>
      </w:pPr>
    </w:p>
    <w:p w14:paraId="6B4A58FB" w14:textId="77777777" w:rsidR="00F14968" w:rsidRDefault="00D2372B">
      <w:pPr>
        <w:numPr>
          <w:ilvl w:val="0"/>
          <w:numId w:val="13"/>
        </w:numPr>
        <w:spacing w:line="360" w:lineRule="auto"/>
        <w:jc w:val="both"/>
        <w:rPr>
          <w:b/>
          <w:sz w:val="24"/>
          <w:szCs w:val="24"/>
        </w:rPr>
      </w:pPr>
      <w:r>
        <w:rPr>
          <w:b/>
          <w:sz w:val="24"/>
          <w:szCs w:val="24"/>
        </w:rPr>
        <w:t>ORÇAMENTO E FINANCIAMENTO</w:t>
      </w:r>
    </w:p>
    <w:p w14:paraId="1E4497B6" w14:textId="77777777" w:rsidR="00F14968" w:rsidRDefault="00F14968">
      <w:pPr>
        <w:spacing w:line="360" w:lineRule="auto"/>
        <w:ind w:left="720"/>
        <w:jc w:val="both"/>
        <w:rPr>
          <w:b/>
          <w:sz w:val="24"/>
          <w:szCs w:val="24"/>
        </w:rPr>
      </w:pPr>
    </w:p>
    <w:p w14:paraId="7A6180F4" w14:textId="15A2E05F" w:rsidR="00F14968" w:rsidRDefault="00D2372B" w:rsidP="00D77EBB">
      <w:pPr>
        <w:spacing w:line="360" w:lineRule="auto"/>
        <w:ind w:firstLine="720"/>
        <w:jc w:val="both"/>
        <w:rPr>
          <w:sz w:val="24"/>
          <w:szCs w:val="24"/>
        </w:rPr>
      </w:pPr>
      <w:r>
        <w:rPr>
          <w:sz w:val="24"/>
          <w:szCs w:val="24"/>
        </w:rPr>
        <w:t>O estudo clínico será financiado integralmente pela empresa</w:t>
      </w:r>
      <w:r w:rsidR="00B349F4">
        <w:rPr>
          <w:sz w:val="24"/>
          <w:szCs w:val="24"/>
        </w:rPr>
        <w:t xml:space="preserve"> Head Up S/A</w:t>
      </w:r>
      <w:r>
        <w:rPr>
          <w:sz w:val="24"/>
          <w:szCs w:val="24"/>
        </w:rPr>
        <w:t xml:space="preserve">., conforme detalhamento: </w:t>
      </w:r>
    </w:p>
    <w:p w14:paraId="060667CA" w14:textId="77777777" w:rsidR="00F24AD7" w:rsidRPr="00D77EBB" w:rsidRDefault="00F24AD7" w:rsidP="00D77EBB">
      <w:pPr>
        <w:spacing w:line="360" w:lineRule="auto"/>
        <w:ind w:firstLine="720"/>
        <w:jc w:val="both"/>
        <w:rPr>
          <w:sz w:val="24"/>
          <w:szCs w:val="24"/>
        </w:rPr>
      </w:pPr>
    </w:p>
    <w:tbl>
      <w:tblPr>
        <w:tblStyle w:val="a"/>
        <w:tblpPr w:leftFromText="180" w:rightFromText="180" w:topFromText="180" w:bottomFromText="180" w:vertAnchor="text" w:tblpX="-624"/>
        <w:tblW w:w="100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019"/>
        <w:gridCol w:w="1665"/>
        <w:gridCol w:w="1755"/>
        <w:gridCol w:w="1616"/>
      </w:tblGrid>
      <w:tr w:rsidR="00F14968" w14:paraId="1C85BCA8" w14:textId="77777777" w:rsidTr="00F24AD7">
        <w:trPr>
          <w:trHeight w:val="428"/>
          <w:tblHeader/>
        </w:trPr>
        <w:tc>
          <w:tcPr>
            <w:tcW w:w="5019" w:type="dxa"/>
            <w:tcBorders>
              <w:top w:val="single" w:sz="8" w:space="0" w:color="999999"/>
              <w:left w:val="single" w:sz="8" w:space="0" w:color="999999"/>
              <w:bottom w:val="single" w:sz="12" w:space="0" w:color="666666"/>
              <w:right w:val="single" w:sz="8" w:space="0" w:color="999999"/>
            </w:tcBorders>
            <w:shd w:val="clear" w:color="auto" w:fill="F2F2F2"/>
            <w:tcMar>
              <w:top w:w="0" w:type="dxa"/>
              <w:bottom w:w="0" w:type="dxa"/>
            </w:tcMar>
          </w:tcPr>
          <w:p w14:paraId="099D089B" w14:textId="77777777" w:rsidR="00F14968" w:rsidRDefault="00D2372B" w:rsidP="00F24AD7">
            <w:pPr>
              <w:spacing w:line="360" w:lineRule="auto"/>
              <w:jc w:val="both"/>
              <w:rPr>
                <w:b/>
                <w:sz w:val="24"/>
                <w:szCs w:val="24"/>
              </w:rPr>
            </w:pPr>
            <w:r>
              <w:rPr>
                <w:b/>
                <w:sz w:val="24"/>
                <w:szCs w:val="24"/>
              </w:rPr>
              <w:t>Material</w:t>
            </w:r>
          </w:p>
        </w:tc>
        <w:tc>
          <w:tcPr>
            <w:tcW w:w="1665" w:type="dxa"/>
            <w:tcBorders>
              <w:top w:val="single" w:sz="8" w:space="0" w:color="999999"/>
              <w:left w:val="single" w:sz="8" w:space="0" w:color="999999"/>
              <w:bottom w:val="single" w:sz="12" w:space="0" w:color="666666"/>
              <w:right w:val="single" w:sz="8" w:space="0" w:color="999999"/>
            </w:tcBorders>
            <w:shd w:val="clear" w:color="auto" w:fill="F2F2F2"/>
            <w:tcMar>
              <w:top w:w="0" w:type="dxa"/>
              <w:bottom w:w="0" w:type="dxa"/>
            </w:tcMar>
          </w:tcPr>
          <w:p w14:paraId="685FCE70" w14:textId="77777777" w:rsidR="00F14968" w:rsidRDefault="00D2372B" w:rsidP="00F24AD7">
            <w:pPr>
              <w:spacing w:line="360" w:lineRule="auto"/>
              <w:jc w:val="both"/>
              <w:rPr>
                <w:b/>
                <w:sz w:val="24"/>
                <w:szCs w:val="24"/>
              </w:rPr>
            </w:pPr>
            <w:r>
              <w:rPr>
                <w:b/>
                <w:sz w:val="24"/>
                <w:szCs w:val="24"/>
              </w:rPr>
              <w:t xml:space="preserve"> Quantidade</w:t>
            </w:r>
          </w:p>
        </w:tc>
        <w:tc>
          <w:tcPr>
            <w:tcW w:w="1755" w:type="dxa"/>
            <w:tcBorders>
              <w:top w:val="single" w:sz="8" w:space="0" w:color="999999"/>
              <w:left w:val="single" w:sz="8" w:space="0" w:color="999999"/>
              <w:bottom w:val="single" w:sz="12" w:space="0" w:color="666666"/>
              <w:right w:val="single" w:sz="8" w:space="0" w:color="999999"/>
            </w:tcBorders>
            <w:shd w:val="clear" w:color="auto" w:fill="F2F2F2"/>
            <w:tcMar>
              <w:top w:w="0" w:type="dxa"/>
              <w:bottom w:w="0" w:type="dxa"/>
            </w:tcMar>
          </w:tcPr>
          <w:p w14:paraId="3E7F9E5E" w14:textId="77777777" w:rsidR="00F14968" w:rsidRDefault="00D2372B" w:rsidP="00F24AD7">
            <w:pPr>
              <w:spacing w:line="360" w:lineRule="auto"/>
              <w:jc w:val="both"/>
              <w:rPr>
                <w:b/>
                <w:sz w:val="24"/>
                <w:szCs w:val="24"/>
              </w:rPr>
            </w:pPr>
            <w:r>
              <w:rPr>
                <w:b/>
                <w:sz w:val="24"/>
                <w:szCs w:val="24"/>
              </w:rPr>
              <w:t>Valor unitário</w:t>
            </w:r>
          </w:p>
        </w:tc>
        <w:tc>
          <w:tcPr>
            <w:tcW w:w="1616" w:type="dxa"/>
            <w:tcBorders>
              <w:top w:val="single" w:sz="8" w:space="0" w:color="999999"/>
              <w:left w:val="single" w:sz="8" w:space="0" w:color="999999"/>
              <w:bottom w:val="single" w:sz="12" w:space="0" w:color="666666"/>
              <w:right w:val="single" w:sz="8" w:space="0" w:color="999999"/>
            </w:tcBorders>
            <w:shd w:val="clear" w:color="auto" w:fill="F2F2F2"/>
            <w:tcMar>
              <w:top w:w="0" w:type="dxa"/>
              <w:bottom w:w="0" w:type="dxa"/>
            </w:tcMar>
          </w:tcPr>
          <w:p w14:paraId="40EB4368" w14:textId="77777777" w:rsidR="00F14968" w:rsidRDefault="00D2372B" w:rsidP="00F24AD7">
            <w:pPr>
              <w:spacing w:line="360" w:lineRule="auto"/>
              <w:jc w:val="both"/>
              <w:rPr>
                <w:b/>
                <w:sz w:val="24"/>
                <w:szCs w:val="24"/>
              </w:rPr>
            </w:pPr>
            <w:r>
              <w:rPr>
                <w:b/>
                <w:sz w:val="24"/>
                <w:szCs w:val="24"/>
              </w:rPr>
              <w:t xml:space="preserve"> Total</w:t>
            </w:r>
          </w:p>
        </w:tc>
      </w:tr>
      <w:tr w:rsidR="00F14968" w14:paraId="4505B785" w14:textId="77777777" w:rsidTr="00F24AD7">
        <w:trPr>
          <w:trHeight w:val="390"/>
          <w:tblHeader/>
        </w:trPr>
        <w:tc>
          <w:tcPr>
            <w:tcW w:w="5019" w:type="dxa"/>
            <w:tcBorders>
              <w:top w:val="single" w:sz="12" w:space="0" w:color="666666"/>
              <w:left w:val="single" w:sz="8" w:space="0" w:color="999999"/>
              <w:bottom w:val="single" w:sz="12" w:space="0" w:color="666666"/>
              <w:right w:val="single" w:sz="8" w:space="0" w:color="999999"/>
            </w:tcBorders>
            <w:tcMar>
              <w:top w:w="0" w:type="dxa"/>
              <w:bottom w:w="0" w:type="dxa"/>
            </w:tcMar>
          </w:tcPr>
          <w:p w14:paraId="51A344A2" w14:textId="77777777" w:rsidR="00F14968" w:rsidRDefault="00D2372B" w:rsidP="00F24AD7">
            <w:pPr>
              <w:spacing w:line="360" w:lineRule="auto"/>
              <w:jc w:val="both"/>
              <w:rPr>
                <w:sz w:val="24"/>
                <w:szCs w:val="24"/>
              </w:rPr>
            </w:pPr>
            <w:r>
              <w:rPr>
                <w:sz w:val="24"/>
                <w:szCs w:val="24"/>
              </w:rPr>
              <w:t>Impressões toner/cartuchos</w:t>
            </w:r>
          </w:p>
        </w:tc>
        <w:tc>
          <w:tcPr>
            <w:tcW w:w="1665" w:type="dxa"/>
            <w:tcBorders>
              <w:top w:val="single" w:sz="12" w:space="0" w:color="666666"/>
              <w:left w:val="single" w:sz="8" w:space="0" w:color="999999"/>
              <w:bottom w:val="single" w:sz="12" w:space="0" w:color="666666"/>
              <w:right w:val="single" w:sz="8" w:space="0" w:color="999999"/>
            </w:tcBorders>
            <w:tcMar>
              <w:top w:w="0" w:type="dxa"/>
              <w:bottom w:w="0" w:type="dxa"/>
            </w:tcMar>
          </w:tcPr>
          <w:p w14:paraId="7F8CDF40" w14:textId="77777777" w:rsidR="00F14968" w:rsidRDefault="00D2372B" w:rsidP="00F24AD7">
            <w:pPr>
              <w:spacing w:line="360" w:lineRule="auto"/>
              <w:jc w:val="both"/>
              <w:rPr>
                <w:sz w:val="24"/>
                <w:szCs w:val="24"/>
              </w:rPr>
            </w:pPr>
            <w:r>
              <w:rPr>
                <w:sz w:val="24"/>
                <w:szCs w:val="24"/>
              </w:rPr>
              <w:t>04</w:t>
            </w:r>
          </w:p>
        </w:tc>
        <w:tc>
          <w:tcPr>
            <w:tcW w:w="1755" w:type="dxa"/>
            <w:tcBorders>
              <w:top w:val="single" w:sz="12" w:space="0" w:color="666666"/>
              <w:left w:val="single" w:sz="8" w:space="0" w:color="999999"/>
              <w:bottom w:val="single" w:sz="12" w:space="0" w:color="666666"/>
              <w:right w:val="single" w:sz="8" w:space="0" w:color="999999"/>
            </w:tcBorders>
            <w:tcMar>
              <w:top w:w="0" w:type="dxa"/>
              <w:bottom w:w="0" w:type="dxa"/>
            </w:tcMar>
          </w:tcPr>
          <w:p w14:paraId="5A5DA9BD" w14:textId="77777777" w:rsidR="00F14968" w:rsidRDefault="00D2372B" w:rsidP="00F24AD7">
            <w:pPr>
              <w:spacing w:line="360" w:lineRule="auto"/>
              <w:jc w:val="both"/>
              <w:rPr>
                <w:sz w:val="24"/>
                <w:szCs w:val="24"/>
              </w:rPr>
            </w:pPr>
            <w:r>
              <w:rPr>
                <w:sz w:val="24"/>
                <w:szCs w:val="24"/>
              </w:rPr>
              <w:t>75,00</w:t>
            </w:r>
          </w:p>
        </w:tc>
        <w:tc>
          <w:tcPr>
            <w:tcW w:w="1616" w:type="dxa"/>
            <w:tcBorders>
              <w:top w:val="single" w:sz="12" w:space="0" w:color="666666"/>
              <w:left w:val="single" w:sz="8" w:space="0" w:color="999999"/>
              <w:bottom w:val="single" w:sz="12" w:space="0" w:color="666666"/>
              <w:right w:val="single" w:sz="8" w:space="0" w:color="999999"/>
            </w:tcBorders>
            <w:tcMar>
              <w:top w:w="0" w:type="dxa"/>
              <w:bottom w:w="0" w:type="dxa"/>
            </w:tcMar>
          </w:tcPr>
          <w:p w14:paraId="56458B81" w14:textId="77777777" w:rsidR="00F14968" w:rsidRDefault="00D2372B" w:rsidP="00F24AD7">
            <w:pPr>
              <w:spacing w:line="360" w:lineRule="auto"/>
              <w:jc w:val="both"/>
              <w:rPr>
                <w:sz w:val="24"/>
                <w:szCs w:val="24"/>
              </w:rPr>
            </w:pPr>
            <w:r>
              <w:rPr>
                <w:sz w:val="24"/>
                <w:szCs w:val="24"/>
              </w:rPr>
              <w:t>300,00</w:t>
            </w:r>
          </w:p>
        </w:tc>
      </w:tr>
      <w:tr w:rsidR="00F14968" w14:paraId="3FDA3164" w14:textId="77777777" w:rsidTr="00F24AD7">
        <w:trPr>
          <w:trHeight w:val="390"/>
          <w:tblHeader/>
        </w:trPr>
        <w:tc>
          <w:tcPr>
            <w:tcW w:w="5019" w:type="dxa"/>
            <w:tcBorders>
              <w:top w:val="single" w:sz="12" w:space="0" w:color="666666"/>
              <w:left w:val="single" w:sz="8" w:space="0" w:color="999999"/>
              <w:bottom w:val="single" w:sz="12" w:space="0" w:color="666666"/>
              <w:right w:val="single" w:sz="8" w:space="0" w:color="999999"/>
            </w:tcBorders>
            <w:tcMar>
              <w:top w:w="0" w:type="dxa"/>
              <w:bottom w:w="0" w:type="dxa"/>
            </w:tcMar>
          </w:tcPr>
          <w:p w14:paraId="075E3320" w14:textId="77777777" w:rsidR="00F14968" w:rsidRDefault="00D2372B" w:rsidP="00F24AD7">
            <w:pPr>
              <w:spacing w:line="360" w:lineRule="auto"/>
              <w:jc w:val="both"/>
              <w:rPr>
                <w:sz w:val="24"/>
                <w:szCs w:val="24"/>
              </w:rPr>
            </w:pPr>
            <w:r>
              <w:rPr>
                <w:sz w:val="24"/>
                <w:szCs w:val="24"/>
              </w:rPr>
              <w:t xml:space="preserve">Resma de papel ofício A4 </w:t>
            </w:r>
          </w:p>
        </w:tc>
        <w:tc>
          <w:tcPr>
            <w:tcW w:w="1665" w:type="dxa"/>
            <w:tcBorders>
              <w:top w:val="single" w:sz="12" w:space="0" w:color="666666"/>
              <w:left w:val="single" w:sz="8" w:space="0" w:color="999999"/>
              <w:bottom w:val="single" w:sz="12" w:space="0" w:color="666666"/>
              <w:right w:val="single" w:sz="8" w:space="0" w:color="999999"/>
            </w:tcBorders>
            <w:tcMar>
              <w:top w:w="0" w:type="dxa"/>
              <w:bottom w:w="0" w:type="dxa"/>
            </w:tcMar>
          </w:tcPr>
          <w:p w14:paraId="43DC02E1" w14:textId="77777777" w:rsidR="00F14968" w:rsidRDefault="00D2372B" w:rsidP="00F24AD7">
            <w:pPr>
              <w:spacing w:line="360" w:lineRule="auto"/>
              <w:jc w:val="both"/>
              <w:rPr>
                <w:sz w:val="24"/>
                <w:szCs w:val="24"/>
              </w:rPr>
            </w:pPr>
            <w:r>
              <w:rPr>
                <w:sz w:val="24"/>
                <w:szCs w:val="24"/>
              </w:rPr>
              <w:t>02</w:t>
            </w:r>
          </w:p>
        </w:tc>
        <w:tc>
          <w:tcPr>
            <w:tcW w:w="1755" w:type="dxa"/>
            <w:tcBorders>
              <w:top w:val="single" w:sz="12" w:space="0" w:color="666666"/>
              <w:left w:val="single" w:sz="8" w:space="0" w:color="999999"/>
              <w:bottom w:val="single" w:sz="12" w:space="0" w:color="666666"/>
              <w:right w:val="single" w:sz="8" w:space="0" w:color="999999"/>
            </w:tcBorders>
            <w:tcMar>
              <w:top w:w="0" w:type="dxa"/>
              <w:bottom w:w="0" w:type="dxa"/>
            </w:tcMar>
          </w:tcPr>
          <w:p w14:paraId="6A674AAD" w14:textId="77777777" w:rsidR="00F14968" w:rsidRDefault="00D2372B" w:rsidP="00F24AD7">
            <w:pPr>
              <w:spacing w:line="360" w:lineRule="auto"/>
              <w:jc w:val="both"/>
              <w:rPr>
                <w:sz w:val="24"/>
                <w:szCs w:val="24"/>
              </w:rPr>
            </w:pPr>
            <w:r>
              <w:rPr>
                <w:sz w:val="24"/>
                <w:szCs w:val="24"/>
              </w:rPr>
              <w:t>50,00</w:t>
            </w:r>
          </w:p>
        </w:tc>
        <w:tc>
          <w:tcPr>
            <w:tcW w:w="1616" w:type="dxa"/>
            <w:tcBorders>
              <w:top w:val="single" w:sz="12" w:space="0" w:color="666666"/>
              <w:left w:val="single" w:sz="8" w:space="0" w:color="999999"/>
              <w:bottom w:val="single" w:sz="12" w:space="0" w:color="666666"/>
              <w:right w:val="single" w:sz="8" w:space="0" w:color="999999"/>
            </w:tcBorders>
            <w:tcMar>
              <w:top w:w="0" w:type="dxa"/>
              <w:bottom w:w="0" w:type="dxa"/>
            </w:tcMar>
          </w:tcPr>
          <w:p w14:paraId="17A8BFFE" w14:textId="77777777" w:rsidR="00F14968" w:rsidRDefault="00D2372B" w:rsidP="00F24AD7">
            <w:pPr>
              <w:spacing w:line="360" w:lineRule="auto"/>
              <w:jc w:val="both"/>
              <w:rPr>
                <w:sz w:val="24"/>
                <w:szCs w:val="24"/>
              </w:rPr>
            </w:pPr>
            <w:r>
              <w:rPr>
                <w:sz w:val="24"/>
                <w:szCs w:val="24"/>
              </w:rPr>
              <w:t>100,00</w:t>
            </w:r>
          </w:p>
        </w:tc>
      </w:tr>
      <w:tr w:rsidR="00F14968" w14:paraId="6DFFF177" w14:textId="77777777" w:rsidTr="00F24AD7">
        <w:trPr>
          <w:trHeight w:val="390"/>
          <w:tblHeader/>
        </w:trPr>
        <w:tc>
          <w:tcPr>
            <w:tcW w:w="5019" w:type="dxa"/>
            <w:tcBorders>
              <w:top w:val="single" w:sz="12" w:space="0" w:color="666666"/>
              <w:left w:val="single" w:sz="8" w:space="0" w:color="999999"/>
              <w:bottom w:val="single" w:sz="8" w:space="0" w:color="999999"/>
              <w:right w:val="single" w:sz="8" w:space="0" w:color="999999"/>
            </w:tcBorders>
            <w:tcMar>
              <w:top w:w="0" w:type="dxa"/>
              <w:bottom w:w="0" w:type="dxa"/>
            </w:tcMar>
          </w:tcPr>
          <w:p w14:paraId="30A5930F" w14:textId="77777777" w:rsidR="00F14968" w:rsidRDefault="00D2372B" w:rsidP="00F24AD7">
            <w:pPr>
              <w:spacing w:line="360" w:lineRule="auto"/>
              <w:jc w:val="both"/>
              <w:rPr>
                <w:sz w:val="24"/>
                <w:szCs w:val="24"/>
              </w:rPr>
            </w:pPr>
            <w:r>
              <w:rPr>
                <w:sz w:val="24"/>
                <w:szCs w:val="24"/>
              </w:rPr>
              <w:t>Tratamento estatístico dos dados</w:t>
            </w:r>
          </w:p>
        </w:tc>
        <w:tc>
          <w:tcPr>
            <w:tcW w:w="1665" w:type="dxa"/>
            <w:tcBorders>
              <w:top w:val="single" w:sz="12" w:space="0" w:color="666666"/>
              <w:left w:val="single" w:sz="8" w:space="0" w:color="999999"/>
              <w:bottom w:val="single" w:sz="12" w:space="0" w:color="666666"/>
              <w:right w:val="single" w:sz="8" w:space="0" w:color="999999"/>
            </w:tcBorders>
            <w:tcMar>
              <w:top w:w="0" w:type="dxa"/>
              <w:bottom w:w="0" w:type="dxa"/>
            </w:tcMar>
          </w:tcPr>
          <w:p w14:paraId="5B077619" w14:textId="77777777" w:rsidR="00F14968" w:rsidRDefault="00D2372B" w:rsidP="00F24AD7">
            <w:pPr>
              <w:spacing w:line="360" w:lineRule="auto"/>
              <w:jc w:val="both"/>
              <w:rPr>
                <w:sz w:val="24"/>
                <w:szCs w:val="24"/>
              </w:rPr>
            </w:pPr>
            <w:r>
              <w:rPr>
                <w:sz w:val="24"/>
                <w:szCs w:val="24"/>
              </w:rPr>
              <w:t>01</w:t>
            </w:r>
          </w:p>
        </w:tc>
        <w:tc>
          <w:tcPr>
            <w:tcW w:w="1755" w:type="dxa"/>
            <w:tcBorders>
              <w:top w:val="single" w:sz="12" w:space="0" w:color="666666"/>
              <w:left w:val="single" w:sz="8" w:space="0" w:color="999999"/>
              <w:bottom w:val="single" w:sz="12" w:space="0" w:color="666666"/>
              <w:right w:val="single" w:sz="8" w:space="0" w:color="999999"/>
            </w:tcBorders>
            <w:tcMar>
              <w:top w:w="0" w:type="dxa"/>
              <w:bottom w:w="0" w:type="dxa"/>
            </w:tcMar>
          </w:tcPr>
          <w:p w14:paraId="484A7A25" w14:textId="77777777" w:rsidR="00F14968" w:rsidRDefault="00D2372B" w:rsidP="00F24AD7">
            <w:pPr>
              <w:spacing w:line="360" w:lineRule="auto"/>
              <w:jc w:val="both"/>
              <w:rPr>
                <w:sz w:val="24"/>
                <w:szCs w:val="24"/>
              </w:rPr>
            </w:pPr>
            <w:r>
              <w:rPr>
                <w:sz w:val="24"/>
                <w:szCs w:val="24"/>
              </w:rPr>
              <w:t>1.000,0</w:t>
            </w:r>
          </w:p>
        </w:tc>
        <w:tc>
          <w:tcPr>
            <w:tcW w:w="1616" w:type="dxa"/>
            <w:tcBorders>
              <w:top w:val="single" w:sz="12" w:space="0" w:color="666666"/>
              <w:left w:val="single" w:sz="8" w:space="0" w:color="999999"/>
              <w:bottom w:val="single" w:sz="12" w:space="0" w:color="666666"/>
              <w:right w:val="single" w:sz="8" w:space="0" w:color="999999"/>
            </w:tcBorders>
            <w:tcMar>
              <w:top w:w="0" w:type="dxa"/>
              <w:bottom w:w="0" w:type="dxa"/>
            </w:tcMar>
          </w:tcPr>
          <w:p w14:paraId="6C3CA7D8" w14:textId="77777777" w:rsidR="00F14968" w:rsidRDefault="00D2372B" w:rsidP="00F24AD7">
            <w:pPr>
              <w:spacing w:line="360" w:lineRule="auto"/>
              <w:jc w:val="both"/>
              <w:rPr>
                <w:sz w:val="24"/>
                <w:szCs w:val="24"/>
              </w:rPr>
            </w:pPr>
            <w:r>
              <w:rPr>
                <w:sz w:val="24"/>
                <w:szCs w:val="24"/>
              </w:rPr>
              <w:t>1.000,00</w:t>
            </w:r>
          </w:p>
        </w:tc>
      </w:tr>
      <w:tr w:rsidR="00F14968" w14:paraId="23AD1EAA" w14:textId="77777777" w:rsidTr="00F24AD7">
        <w:trPr>
          <w:trHeight w:val="375"/>
          <w:tblHeader/>
        </w:trPr>
        <w:tc>
          <w:tcPr>
            <w:tcW w:w="5019" w:type="dxa"/>
            <w:tcBorders>
              <w:top w:val="single" w:sz="8" w:space="0" w:color="999999"/>
              <w:left w:val="single" w:sz="8" w:space="0" w:color="999999"/>
              <w:bottom w:val="single" w:sz="8" w:space="0" w:color="999999"/>
              <w:right w:val="single" w:sz="8" w:space="0" w:color="999999"/>
            </w:tcBorders>
            <w:tcMar>
              <w:top w:w="0" w:type="dxa"/>
              <w:bottom w:w="0" w:type="dxa"/>
            </w:tcMar>
          </w:tcPr>
          <w:p w14:paraId="0EDF66EF" w14:textId="77777777" w:rsidR="00F14968" w:rsidRDefault="00D2372B" w:rsidP="00F24AD7">
            <w:pPr>
              <w:spacing w:line="360" w:lineRule="auto"/>
              <w:jc w:val="both"/>
              <w:rPr>
                <w:sz w:val="24"/>
                <w:szCs w:val="24"/>
              </w:rPr>
            </w:pPr>
            <w:r>
              <w:rPr>
                <w:sz w:val="24"/>
                <w:szCs w:val="24"/>
              </w:rPr>
              <w:t>Transporte dos participantes</w:t>
            </w:r>
          </w:p>
        </w:tc>
        <w:tc>
          <w:tcPr>
            <w:tcW w:w="1665" w:type="dxa"/>
            <w:tcBorders>
              <w:top w:val="single" w:sz="12" w:space="0" w:color="666666"/>
              <w:left w:val="single" w:sz="8" w:space="0" w:color="999999"/>
              <w:bottom w:val="single" w:sz="8" w:space="0" w:color="999999"/>
              <w:right w:val="single" w:sz="8" w:space="0" w:color="999999"/>
            </w:tcBorders>
            <w:tcMar>
              <w:top w:w="0" w:type="dxa"/>
              <w:bottom w:w="0" w:type="dxa"/>
            </w:tcMar>
          </w:tcPr>
          <w:p w14:paraId="2B7C8650" w14:textId="77777777" w:rsidR="00F14968" w:rsidRDefault="00D2372B" w:rsidP="00F24AD7">
            <w:pPr>
              <w:spacing w:line="360" w:lineRule="auto"/>
              <w:jc w:val="both"/>
              <w:rPr>
                <w:sz w:val="24"/>
                <w:szCs w:val="24"/>
              </w:rPr>
            </w:pPr>
            <w:r>
              <w:rPr>
                <w:sz w:val="24"/>
                <w:szCs w:val="24"/>
              </w:rPr>
              <w:t>640</w:t>
            </w:r>
          </w:p>
        </w:tc>
        <w:tc>
          <w:tcPr>
            <w:tcW w:w="1755" w:type="dxa"/>
            <w:tcBorders>
              <w:top w:val="single" w:sz="12" w:space="0" w:color="666666"/>
              <w:left w:val="single" w:sz="8" w:space="0" w:color="999999"/>
              <w:bottom w:val="single" w:sz="8" w:space="0" w:color="999999"/>
              <w:right w:val="single" w:sz="8" w:space="0" w:color="999999"/>
            </w:tcBorders>
            <w:tcMar>
              <w:top w:w="0" w:type="dxa"/>
              <w:bottom w:w="0" w:type="dxa"/>
            </w:tcMar>
          </w:tcPr>
          <w:p w14:paraId="63397A56" w14:textId="77777777" w:rsidR="00F14968" w:rsidRDefault="00D2372B" w:rsidP="00F24AD7">
            <w:pPr>
              <w:spacing w:line="360" w:lineRule="auto"/>
              <w:jc w:val="both"/>
              <w:rPr>
                <w:sz w:val="24"/>
                <w:szCs w:val="24"/>
              </w:rPr>
            </w:pPr>
            <w:r>
              <w:rPr>
                <w:sz w:val="24"/>
                <w:szCs w:val="24"/>
              </w:rPr>
              <w:t>3,75</w:t>
            </w:r>
          </w:p>
        </w:tc>
        <w:tc>
          <w:tcPr>
            <w:tcW w:w="1616" w:type="dxa"/>
            <w:tcBorders>
              <w:top w:val="single" w:sz="12" w:space="0" w:color="666666"/>
              <w:left w:val="single" w:sz="8" w:space="0" w:color="999999"/>
              <w:bottom w:val="single" w:sz="8" w:space="0" w:color="999999"/>
              <w:right w:val="single" w:sz="8" w:space="0" w:color="999999"/>
            </w:tcBorders>
            <w:tcMar>
              <w:top w:w="0" w:type="dxa"/>
              <w:bottom w:w="0" w:type="dxa"/>
            </w:tcMar>
          </w:tcPr>
          <w:p w14:paraId="2F1715D3" w14:textId="77777777" w:rsidR="00F14968" w:rsidRDefault="00D2372B" w:rsidP="00F24AD7">
            <w:pPr>
              <w:spacing w:line="360" w:lineRule="auto"/>
              <w:jc w:val="both"/>
              <w:rPr>
                <w:sz w:val="24"/>
                <w:szCs w:val="24"/>
              </w:rPr>
            </w:pPr>
            <w:r>
              <w:rPr>
                <w:sz w:val="24"/>
                <w:szCs w:val="24"/>
              </w:rPr>
              <w:t>2.400,00</w:t>
            </w:r>
          </w:p>
        </w:tc>
      </w:tr>
      <w:tr w:rsidR="00F14968" w14:paraId="58891F32" w14:textId="77777777" w:rsidTr="00F24AD7">
        <w:trPr>
          <w:trHeight w:val="375"/>
          <w:tblHeader/>
        </w:trPr>
        <w:tc>
          <w:tcPr>
            <w:tcW w:w="5019" w:type="dxa"/>
            <w:tcBorders>
              <w:top w:val="single" w:sz="8" w:space="0" w:color="999999"/>
              <w:left w:val="single" w:sz="8" w:space="0" w:color="999999"/>
              <w:bottom w:val="single" w:sz="8" w:space="0" w:color="999999"/>
              <w:right w:val="single" w:sz="8" w:space="0" w:color="999999"/>
            </w:tcBorders>
            <w:tcMar>
              <w:top w:w="0" w:type="dxa"/>
              <w:bottom w:w="0" w:type="dxa"/>
            </w:tcMar>
          </w:tcPr>
          <w:p w14:paraId="437E1F86" w14:textId="77777777" w:rsidR="00F14968" w:rsidRDefault="00D2372B" w:rsidP="00F24AD7">
            <w:pPr>
              <w:spacing w:line="360" w:lineRule="auto"/>
              <w:jc w:val="both"/>
              <w:rPr>
                <w:sz w:val="24"/>
                <w:szCs w:val="24"/>
              </w:rPr>
            </w:pPr>
            <w:r>
              <w:rPr>
                <w:sz w:val="24"/>
                <w:szCs w:val="24"/>
              </w:rPr>
              <w:t>Honorários da equipe de pesquisa</w:t>
            </w:r>
          </w:p>
        </w:tc>
        <w:tc>
          <w:tcPr>
            <w:tcW w:w="1665" w:type="dxa"/>
            <w:tcBorders>
              <w:top w:val="single" w:sz="8" w:space="0" w:color="999999"/>
              <w:left w:val="single" w:sz="8" w:space="0" w:color="999999"/>
              <w:bottom w:val="single" w:sz="8" w:space="0" w:color="999999"/>
              <w:right w:val="single" w:sz="8" w:space="0" w:color="999999"/>
            </w:tcBorders>
            <w:tcMar>
              <w:top w:w="0" w:type="dxa"/>
              <w:bottom w:w="0" w:type="dxa"/>
            </w:tcMar>
          </w:tcPr>
          <w:p w14:paraId="588C2142" w14:textId="7D0885C7" w:rsidR="00F14968" w:rsidRDefault="00D2372B" w:rsidP="00F24AD7">
            <w:pPr>
              <w:spacing w:line="360" w:lineRule="auto"/>
              <w:rPr>
                <w:sz w:val="24"/>
                <w:szCs w:val="24"/>
              </w:rPr>
            </w:pPr>
            <w:r>
              <w:rPr>
                <w:sz w:val="24"/>
                <w:szCs w:val="24"/>
              </w:rPr>
              <w:t>0</w:t>
            </w:r>
            <w:r w:rsidR="0068247F">
              <w:rPr>
                <w:sz w:val="24"/>
                <w:szCs w:val="24"/>
              </w:rPr>
              <w:t>2</w:t>
            </w:r>
          </w:p>
        </w:tc>
        <w:tc>
          <w:tcPr>
            <w:tcW w:w="1755" w:type="dxa"/>
            <w:tcBorders>
              <w:top w:val="single" w:sz="8" w:space="0" w:color="999999"/>
              <w:left w:val="single" w:sz="8" w:space="0" w:color="999999"/>
              <w:bottom w:val="single" w:sz="8" w:space="0" w:color="999999"/>
              <w:right w:val="single" w:sz="8" w:space="0" w:color="999999"/>
            </w:tcBorders>
            <w:tcMar>
              <w:top w:w="0" w:type="dxa"/>
              <w:bottom w:w="0" w:type="dxa"/>
            </w:tcMar>
          </w:tcPr>
          <w:p w14:paraId="12E4C90E" w14:textId="4938D72D" w:rsidR="00F14968" w:rsidRDefault="0068247F" w:rsidP="00F24AD7">
            <w:pPr>
              <w:spacing w:line="360" w:lineRule="auto"/>
              <w:rPr>
                <w:sz w:val="24"/>
                <w:szCs w:val="24"/>
              </w:rPr>
            </w:pPr>
            <w:r>
              <w:rPr>
                <w:sz w:val="24"/>
                <w:szCs w:val="24"/>
              </w:rPr>
              <w:t>6.500,00</w:t>
            </w:r>
          </w:p>
        </w:tc>
        <w:tc>
          <w:tcPr>
            <w:tcW w:w="1616" w:type="dxa"/>
            <w:tcBorders>
              <w:top w:val="single" w:sz="8" w:space="0" w:color="999999"/>
              <w:left w:val="single" w:sz="8" w:space="0" w:color="999999"/>
              <w:bottom w:val="single" w:sz="8" w:space="0" w:color="999999"/>
              <w:right w:val="single" w:sz="8" w:space="0" w:color="999999"/>
            </w:tcBorders>
            <w:tcMar>
              <w:top w:w="0" w:type="dxa"/>
              <w:bottom w:w="0" w:type="dxa"/>
            </w:tcMar>
          </w:tcPr>
          <w:p w14:paraId="6E01DD06" w14:textId="1B175D53" w:rsidR="00F14968" w:rsidRDefault="0068247F" w:rsidP="00F24AD7">
            <w:pPr>
              <w:spacing w:line="360" w:lineRule="auto"/>
              <w:rPr>
                <w:sz w:val="24"/>
                <w:szCs w:val="24"/>
              </w:rPr>
            </w:pPr>
            <w:r>
              <w:rPr>
                <w:sz w:val="24"/>
                <w:szCs w:val="24"/>
              </w:rPr>
              <w:t>13.000,0</w:t>
            </w:r>
          </w:p>
        </w:tc>
      </w:tr>
      <w:tr w:rsidR="00F14968" w14:paraId="1A1D2E50" w14:textId="77777777" w:rsidTr="00F24AD7">
        <w:trPr>
          <w:trHeight w:val="375"/>
          <w:tblHeader/>
        </w:trPr>
        <w:tc>
          <w:tcPr>
            <w:tcW w:w="5019" w:type="dxa"/>
            <w:tcBorders>
              <w:top w:val="single" w:sz="12" w:space="0" w:color="666666"/>
              <w:left w:val="single" w:sz="8" w:space="0" w:color="999999"/>
              <w:bottom w:val="single" w:sz="12" w:space="0" w:color="666666"/>
              <w:right w:val="single" w:sz="8" w:space="0" w:color="999999"/>
            </w:tcBorders>
            <w:tcMar>
              <w:top w:w="0" w:type="dxa"/>
              <w:bottom w:w="0" w:type="dxa"/>
            </w:tcMar>
          </w:tcPr>
          <w:p w14:paraId="1F7EB049" w14:textId="77777777" w:rsidR="00F14968" w:rsidRDefault="00D2372B" w:rsidP="00F24AD7">
            <w:pPr>
              <w:spacing w:line="360" w:lineRule="auto"/>
              <w:jc w:val="both"/>
              <w:rPr>
                <w:sz w:val="24"/>
                <w:szCs w:val="24"/>
              </w:rPr>
            </w:pPr>
            <w:r>
              <w:rPr>
                <w:sz w:val="24"/>
                <w:szCs w:val="24"/>
              </w:rPr>
              <w:t>Dispositivo para estimulação (“Head Up”)</w:t>
            </w:r>
          </w:p>
        </w:tc>
        <w:tc>
          <w:tcPr>
            <w:tcW w:w="1665" w:type="dxa"/>
            <w:tcBorders>
              <w:top w:val="single" w:sz="12" w:space="0" w:color="666666"/>
              <w:left w:val="single" w:sz="8" w:space="0" w:color="999999"/>
              <w:bottom w:val="single" w:sz="12" w:space="0" w:color="666666"/>
              <w:right w:val="single" w:sz="8" w:space="0" w:color="999999"/>
            </w:tcBorders>
            <w:tcMar>
              <w:top w:w="0" w:type="dxa"/>
              <w:bottom w:w="0" w:type="dxa"/>
            </w:tcMar>
          </w:tcPr>
          <w:p w14:paraId="5A3DA24E" w14:textId="77777777" w:rsidR="00F14968" w:rsidRDefault="00D2372B" w:rsidP="00F24AD7">
            <w:pPr>
              <w:spacing w:line="360" w:lineRule="auto"/>
              <w:jc w:val="both"/>
              <w:rPr>
                <w:sz w:val="24"/>
                <w:szCs w:val="24"/>
              </w:rPr>
            </w:pPr>
            <w:r>
              <w:rPr>
                <w:sz w:val="24"/>
                <w:szCs w:val="24"/>
              </w:rPr>
              <w:t>02</w:t>
            </w:r>
          </w:p>
        </w:tc>
        <w:tc>
          <w:tcPr>
            <w:tcW w:w="1755" w:type="dxa"/>
            <w:tcBorders>
              <w:top w:val="single" w:sz="12" w:space="0" w:color="666666"/>
              <w:left w:val="single" w:sz="8" w:space="0" w:color="999999"/>
              <w:bottom w:val="single" w:sz="12" w:space="0" w:color="666666"/>
              <w:right w:val="single" w:sz="8" w:space="0" w:color="999999"/>
            </w:tcBorders>
            <w:tcMar>
              <w:top w:w="0" w:type="dxa"/>
              <w:bottom w:w="0" w:type="dxa"/>
            </w:tcMar>
          </w:tcPr>
          <w:p w14:paraId="0988769C" w14:textId="77777777" w:rsidR="00F14968" w:rsidRDefault="00D2372B" w:rsidP="00F24AD7">
            <w:pPr>
              <w:spacing w:line="360" w:lineRule="auto"/>
              <w:jc w:val="both"/>
              <w:rPr>
                <w:sz w:val="24"/>
                <w:szCs w:val="24"/>
              </w:rPr>
            </w:pPr>
            <w:r>
              <w:rPr>
                <w:sz w:val="24"/>
                <w:szCs w:val="24"/>
              </w:rPr>
              <w:t>40.000,0</w:t>
            </w:r>
          </w:p>
        </w:tc>
        <w:tc>
          <w:tcPr>
            <w:tcW w:w="1616" w:type="dxa"/>
            <w:tcBorders>
              <w:top w:val="single" w:sz="12" w:space="0" w:color="666666"/>
              <w:left w:val="single" w:sz="8" w:space="0" w:color="999999"/>
              <w:bottom w:val="single" w:sz="12" w:space="0" w:color="666666"/>
              <w:right w:val="single" w:sz="8" w:space="0" w:color="999999"/>
            </w:tcBorders>
            <w:tcMar>
              <w:top w:w="0" w:type="dxa"/>
              <w:bottom w:w="0" w:type="dxa"/>
            </w:tcMar>
          </w:tcPr>
          <w:p w14:paraId="533B0434" w14:textId="77777777" w:rsidR="00F14968" w:rsidRDefault="00D2372B" w:rsidP="00F24AD7">
            <w:pPr>
              <w:spacing w:line="360" w:lineRule="auto"/>
              <w:jc w:val="both"/>
              <w:rPr>
                <w:sz w:val="24"/>
                <w:szCs w:val="24"/>
              </w:rPr>
            </w:pPr>
            <w:r>
              <w:rPr>
                <w:sz w:val="24"/>
                <w:szCs w:val="24"/>
              </w:rPr>
              <w:t>80.000,00</w:t>
            </w:r>
          </w:p>
        </w:tc>
      </w:tr>
    </w:tbl>
    <w:p w14:paraId="23F00845" w14:textId="77777777" w:rsidR="0004392B" w:rsidRDefault="0004392B" w:rsidP="0004392B">
      <w:pPr>
        <w:spacing w:line="360" w:lineRule="auto"/>
        <w:ind w:left="720"/>
        <w:jc w:val="both"/>
        <w:rPr>
          <w:b/>
          <w:sz w:val="24"/>
          <w:szCs w:val="24"/>
        </w:rPr>
      </w:pPr>
    </w:p>
    <w:p w14:paraId="46824BD4" w14:textId="77777777" w:rsidR="0004392B" w:rsidRDefault="0004392B" w:rsidP="0004392B">
      <w:pPr>
        <w:spacing w:line="360" w:lineRule="auto"/>
        <w:ind w:left="720"/>
        <w:jc w:val="both"/>
        <w:rPr>
          <w:b/>
          <w:sz w:val="24"/>
          <w:szCs w:val="24"/>
        </w:rPr>
      </w:pPr>
    </w:p>
    <w:p w14:paraId="1B60994B" w14:textId="77777777" w:rsidR="0004392B" w:rsidRDefault="0004392B" w:rsidP="0004392B">
      <w:pPr>
        <w:spacing w:line="360" w:lineRule="auto"/>
        <w:ind w:left="720"/>
        <w:jc w:val="both"/>
        <w:rPr>
          <w:b/>
          <w:sz w:val="24"/>
          <w:szCs w:val="24"/>
        </w:rPr>
      </w:pPr>
    </w:p>
    <w:p w14:paraId="7C190465" w14:textId="77777777" w:rsidR="0004392B" w:rsidRDefault="0004392B" w:rsidP="0004392B">
      <w:pPr>
        <w:spacing w:line="360" w:lineRule="auto"/>
        <w:ind w:left="720"/>
        <w:jc w:val="both"/>
        <w:rPr>
          <w:b/>
          <w:sz w:val="24"/>
          <w:szCs w:val="24"/>
        </w:rPr>
      </w:pPr>
    </w:p>
    <w:p w14:paraId="047EC75B" w14:textId="77777777" w:rsidR="0004392B" w:rsidRDefault="0004392B" w:rsidP="0004392B">
      <w:pPr>
        <w:spacing w:line="360" w:lineRule="auto"/>
        <w:ind w:left="720"/>
        <w:jc w:val="both"/>
        <w:rPr>
          <w:b/>
          <w:sz w:val="24"/>
          <w:szCs w:val="24"/>
        </w:rPr>
      </w:pPr>
    </w:p>
    <w:p w14:paraId="73B58FEA" w14:textId="77777777" w:rsidR="0004392B" w:rsidRDefault="0004392B" w:rsidP="0004392B">
      <w:pPr>
        <w:spacing w:line="360" w:lineRule="auto"/>
        <w:ind w:left="720"/>
        <w:jc w:val="both"/>
        <w:rPr>
          <w:b/>
          <w:sz w:val="24"/>
          <w:szCs w:val="24"/>
        </w:rPr>
      </w:pPr>
    </w:p>
    <w:p w14:paraId="340EB355" w14:textId="77777777" w:rsidR="0004392B" w:rsidRDefault="0004392B" w:rsidP="0004392B">
      <w:pPr>
        <w:spacing w:line="360" w:lineRule="auto"/>
        <w:ind w:left="720"/>
        <w:jc w:val="both"/>
        <w:rPr>
          <w:b/>
          <w:sz w:val="24"/>
          <w:szCs w:val="24"/>
        </w:rPr>
      </w:pPr>
    </w:p>
    <w:p w14:paraId="04C8A046" w14:textId="77777777" w:rsidR="0004392B" w:rsidRDefault="0004392B" w:rsidP="0004392B">
      <w:pPr>
        <w:spacing w:line="360" w:lineRule="auto"/>
        <w:ind w:left="720"/>
        <w:jc w:val="both"/>
        <w:rPr>
          <w:b/>
          <w:sz w:val="24"/>
          <w:szCs w:val="24"/>
        </w:rPr>
      </w:pPr>
    </w:p>
    <w:p w14:paraId="20E0A2CC" w14:textId="77777777" w:rsidR="0004392B" w:rsidRDefault="0004392B" w:rsidP="0004392B">
      <w:pPr>
        <w:spacing w:line="360" w:lineRule="auto"/>
        <w:ind w:left="720"/>
        <w:jc w:val="both"/>
        <w:rPr>
          <w:b/>
          <w:sz w:val="24"/>
          <w:szCs w:val="24"/>
        </w:rPr>
      </w:pPr>
    </w:p>
    <w:p w14:paraId="6BBF32EA" w14:textId="77777777" w:rsidR="0004392B" w:rsidRDefault="0004392B" w:rsidP="0004392B">
      <w:pPr>
        <w:spacing w:line="360" w:lineRule="auto"/>
        <w:ind w:left="720"/>
        <w:jc w:val="both"/>
        <w:rPr>
          <w:b/>
          <w:sz w:val="24"/>
          <w:szCs w:val="24"/>
        </w:rPr>
      </w:pPr>
    </w:p>
    <w:p w14:paraId="27F1F3A7" w14:textId="77777777" w:rsidR="0004392B" w:rsidRDefault="0004392B" w:rsidP="0004392B">
      <w:pPr>
        <w:spacing w:line="360" w:lineRule="auto"/>
        <w:ind w:left="720"/>
        <w:jc w:val="both"/>
        <w:rPr>
          <w:b/>
          <w:sz w:val="24"/>
          <w:szCs w:val="24"/>
        </w:rPr>
      </w:pPr>
    </w:p>
    <w:p w14:paraId="5D73C695" w14:textId="77777777" w:rsidR="0004392B" w:rsidRDefault="0004392B" w:rsidP="0004392B">
      <w:pPr>
        <w:spacing w:line="360" w:lineRule="auto"/>
        <w:ind w:left="720"/>
        <w:jc w:val="both"/>
        <w:rPr>
          <w:b/>
          <w:sz w:val="24"/>
          <w:szCs w:val="24"/>
        </w:rPr>
      </w:pPr>
    </w:p>
    <w:p w14:paraId="472577F1" w14:textId="77777777" w:rsidR="0004392B" w:rsidRDefault="0004392B" w:rsidP="0004392B">
      <w:pPr>
        <w:spacing w:line="360" w:lineRule="auto"/>
        <w:ind w:left="720"/>
        <w:jc w:val="both"/>
        <w:rPr>
          <w:b/>
          <w:sz w:val="24"/>
          <w:szCs w:val="24"/>
        </w:rPr>
      </w:pPr>
    </w:p>
    <w:p w14:paraId="0D84A722" w14:textId="77777777" w:rsidR="0004392B" w:rsidRDefault="0004392B" w:rsidP="0004392B">
      <w:pPr>
        <w:spacing w:line="360" w:lineRule="auto"/>
        <w:ind w:left="720"/>
        <w:jc w:val="both"/>
        <w:rPr>
          <w:b/>
          <w:sz w:val="24"/>
          <w:szCs w:val="24"/>
        </w:rPr>
      </w:pPr>
    </w:p>
    <w:p w14:paraId="3D6AAFD4" w14:textId="77777777" w:rsidR="0004392B" w:rsidRDefault="0004392B" w:rsidP="0004392B">
      <w:pPr>
        <w:spacing w:line="360" w:lineRule="auto"/>
        <w:ind w:left="720"/>
        <w:jc w:val="both"/>
        <w:rPr>
          <w:b/>
          <w:sz w:val="24"/>
          <w:szCs w:val="24"/>
        </w:rPr>
      </w:pPr>
    </w:p>
    <w:p w14:paraId="28F27788" w14:textId="77777777" w:rsidR="0004392B" w:rsidRDefault="0004392B" w:rsidP="0004392B">
      <w:pPr>
        <w:spacing w:line="360" w:lineRule="auto"/>
        <w:ind w:left="720"/>
        <w:jc w:val="both"/>
        <w:rPr>
          <w:b/>
          <w:sz w:val="24"/>
          <w:szCs w:val="24"/>
        </w:rPr>
      </w:pPr>
    </w:p>
    <w:p w14:paraId="531A239B" w14:textId="77777777" w:rsidR="0004392B" w:rsidRDefault="0004392B" w:rsidP="0004392B">
      <w:pPr>
        <w:spacing w:line="360" w:lineRule="auto"/>
        <w:ind w:left="720"/>
        <w:jc w:val="both"/>
        <w:rPr>
          <w:b/>
          <w:sz w:val="24"/>
          <w:szCs w:val="24"/>
        </w:rPr>
      </w:pPr>
    </w:p>
    <w:p w14:paraId="7B17BBC0" w14:textId="77777777" w:rsidR="0004392B" w:rsidRDefault="0004392B" w:rsidP="0004392B">
      <w:pPr>
        <w:spacing w:line="360" w:lineRule="auto"/>
        <w:ind w:left="720"/>
        <w:jc w:val="both"/>
        <w:rPr>
          <w:b/>
          <w:sz w:val="24"/>
          <w:szCs w:val="24"/>
        </w:rPr>
      </w:pPr>
    </w:p>
    <w:p w14:paraId="58DD2DF6" w14:textId="77777777" w:rsidR="0004392B" w:rsidRDefault="0004392B" w:rsidP="0004392B">
      <w:pPr>
        <w:spacing w:line="360" w:lineRule="auto"/>
        <w:ind w:left="720"/>
        <w:jc w:val="both"/>
        <w:rPr>
          <w:b/>
          <w:sz w:val="24"/>
          <w:szCs w:val="24"/>
        </w:rPr>
      </w:pPr>
    </w:p>
    <w:p w14:paraId="006BF037" w14:textId="77777777" w:rsidR="0004392B" w:rsidRDefault="0004392B" w:rsidP="0004392B">
      <w:pPr>
        <w:spacing w:line="360" w:lineRule="auto"/>
        <w:ind w:left="720"/>
        <w:jc w:val="both"/>
        <w:rPr>
          <w:b/>
          <w:sz w:val="24"/>
          <w:szCs w:val="24"/>
        </w:rPr>
      </w:pPr>
    </w:p>
    <w:p w14:paraId="09097533" w14:textId="57319362" w:rsidR="008C76C9" w:rsidRDefault="00D2372B" w:rsidP="008C76C9">
      <w:pPr>
        <w:numPr>
          <w:ilvl w:val="0"/>
          <w:numId w:val="13"/>
        </w:numPr>
        <w:spacing w:line="360" w:lineRule="auto"/>
        <w:jc w:val="both"/>
        <w:rPr>
          <w:b/>
          <w:sz w:val="24"/>
          <w:szCs w:val="24"/>
        </w:rPr>
      </w:pPr>
      <w:r>
        <w:rPr>
          <w:b/>
          <w:sz w:val="24"/>
          <w:szCs w:val="24"/>
        </w:rPr>
        <w:t>CRONOGRAMA DE EXECUÇÃO</w:t>
      </w:r>
    </w:p>
    <w:p w14:paraId="4B05236C" w14:textId="77777777" w:rsidR="008C76C9" w:rsidRPr="008C76C9" w:rsidRDefault="008C76C9" w:rsidP="008C76C9">
      <w:pPr>
        <w:spacing w:line="360" w:lineRule="auto"/>
        <w:jc w:val="both"/>
        <w:rPr>
          <w:b/>
          <w:sz w:val="24"/>
          <w:szCs w:val="24"/>
        </w:rPr>
      </w:pPr>
    </w:p>
    <w:tbl>
      <w:tblPr>
        <w:tblpPr w:leftFromText="180" w:rightFromText="180" w:topFromText="180" w:bottomFromText="180" w:vertAnchor="text" w:tblpX="-615"/>
        <w:tblW w:w="10020" w:type="dxa"/>
        <w:tblBorders>
          <w:top w:val="nil"/>
          <w:left w:val="nil"/>
          <w:bottom w:val="nil"/>
          <w:right w:val="nil"/>
          <w:insideH w:val="nil"/>
          <w:insideV w:val="nil"/>
        </w:tblBorders>
        <w:tblLayout w:type="fixed"/>
        <w:tblLook w:val="0600" w:firstRow="0" w:lastRow="0" w:firstColumn="0" w:lastColumn="0" w:noHBand="1" w:noVBand="1"/>
      </w:tblPr>
      <w:tblGrid>
        <w:gridCol w:w="4935"/>
        <w:gridCol w:w="1575"/>
        <w:gridCol w:w="1590"/>
        <w:gridCol w:w="1920"/>
      </w:tblGrid>
      <w:tr w:rsidR="008C76C9" w14:paraId="7144D32A" w14:textId="77777777" w:rsidTr="006C36F0">
        <w:trPr>
          <w:trHeight w:val="428"/>
        </w:trPr>
        <w:tc>
          <w:tcPr>
            <w:tcW w:w="4935" w:type="dxa"/>
            <w:tcBorders>
              <w:top w:val="single" w:sz="8" w:space="0" w:color="999999"/>
              <w:left w:val="single" w:sz="8" w:space="0" w:color="999999"/>
              <w:bottom w:val="single" w:sz="12" w:space="0" w:color="666666"/>
              <w:right w:val="single" w:sz="8" w:space="0" w:color="999999"/>
            </w:tcBorders>
            <w:shd w:val="clear" w:color="auto" w:fill="F2F2F2"/>
            <w:tcMar>
              <w:top w:w="0" w:type="dxa"/>
              <w:bottom w:w="0" w:type="dxa"/>
            </w:tcMar>
          </w:tcPr>
          <w:p w14:paraId="1F2CBA62" w14:textId="77777777" w:rsidR="008C76C9" w:rsidRDefault="008C76C9" w:rsidP="006C36F0">
            <w:pPr>
              <w:spacing w:line="360" w:lineRule="auto"/>
              <w:jc w:val="both"/>
              <w:rPr>
                <w:b/>
                <w:sz w:val="24"/>
                <w:szCs w:val="24"/>
              </w:rPr>
            </w:pPr>
            <w:r>
              <w:rPr>
                <w:b/>
                <w:sz w:val="24"/>
                <w:szCs w:val="24"/>
              </w:rPr>
              <w:t>Atividade</w:t>
            </w:r>
          </w:p>
        </w:tc>
        <w:tc>
          <w:tcPr>
            <w:tcW w:w="1575" w:type="dxa"/>
            <w:tcBorders>
              <w:top w:val="single" w:sz="8" w:space="0" w:color="999999"/>
              <w:left w:val="single" w:sz="8" w:space="0" w:color="999999"/>
              <w:bottom w:val="single" w:sz="12" w:space="0" w:color="666666"/>
              <w:right w:val="single" w:sz="8" w:space="0" w:color="999999"/>
            </w:tcBorders>
            <w:shd w:val="clear" w:color="auto" w:fill="F2F2F2"/>
            <w:tcMar>
              <w:top w:w="0" w:type="dxa"/>
              <w:bottom w:w="0" w:type="dxa"/>
            </w:tcMar>
          </w:tcPr>
          <w:p w14:paraId="11F6F468" w14:textId="77777777" w:rsidR="008C76C9" w:rsidRDefault="008C76C9" w:rsidP="006C36F0">
            <w:pPr>
              <w:spacing w:line="360" w:lineRule="auto"/>
              <w:jc w:val="both"/>
              <w:rPr>
                <w:b/>
                <w:sz w:val="24"/>
                <w:szCs w:val="24"/>
              </w:rPr>
            </w:pPr>
            <w:r>
              <w:rPr>
                <w:b/>
                <w:sz w:val="24"/>
                <w:szCs w:val="24"/>
              </w:rPr>
              <w:t xml:space="preserve"> Início</w:t>
            </w:r>
          </w:p>
        </w:tc>
        <w:tc>
          <w:tcPr>
            <w:tcW w:w="1590" w:type="dxa"/>
            <w:tcBorders>
              <w:top w:val="single" w:sz="8" w:space="0" w:color="999999"/>
              <w:left w:val="single" w:sz="8" w:space="0" w:color="999999"/>
              <w:bottom w:val="single" w:sz="12" w:space="0" w:color="666666"/>
              <w:right w:val="single" w:sz="8" w:space="0" w:color="999999"/>
            </w:tcBorders>
            <w:shd w:val="clear" w:color="auto" w:fill="F2F2F2"/>
            <w:tcMar>
              <w:top w:w="0" w:type="dxa"/>
              <w:bottom w:w="0" w:type="dxa"/>
            </w:tcMar>
          </w:tcPr>
          <w:p w14:paraId="4A0AF31A" w14:textId="77777777" w:rsidR="008C76C9" w:rsidRDefault="008C76C9" w:rsidP="006C36F0">
            <w:pPr>
              <w:spacing w:line="360" w:lineRule="auto"/>
              <w:jc w:val="both"/>
              <w:rPr>
                <w:b/>
                <w:sz w:val="24"/>
                <w:szCs w:val="24"/>
              </w:rPr>
            </w:pPr>
            <w:r>
              <w:rPr>
                <w:b/>
                <w:sz w:val="24"/>
                <w:szCs w:val="24"/>
              </w:rPr>
              <w:t xml:space="preserve"> Término</w:t>
            </w:r>
          </w:p>
        </w:tc>
        <w:tc>
          <w:tcPr>
            <w:tcW w:w="1920" w:type="dxa"/>
            <w:tcBorders>
              <w:top w:val="single" w:sz="8" w:space="0" w:color="999999"/>
              <w:left w:val="single" w:sz="8" w:space="0" w:color="999999"/>
              <w:bottom w:val="single" w:sz="12" w:space="0" w:color="666666"/>
              <w:right w:val="single" w:sz="8" w:space="0" w:color="999999"/>
            </w:tcBorders>
            <w:shd w:val="clear" w:color="auto" w:fill="F2F2F2"/>
            <w:tcMar>
              <w:top w:w="0" w:type="dxa"/>
              <w:bottom w:w="0" w:type="dxa"/>
            </w:tcMar>
          </w:tcPr>
          <w:p w14:paraId="211D0490" w14:textId="77777777" w:rsidR="008C76C9" w:rsidRDefault="008C76C9" w:rsidP="006C36F0">
            <w:pPr>
              <w:spacing w:line="360" w:lineRule="auto"/>
              <w:jc w:val="both"/>
              <w:rPr>
                <w:b/>
                <w:sz w:val="24"/>
                <w:szCs w:val="24"/>
              </w:rPr>
            </w:pPr>
            <w:r>
              <w:rPr>
                <w:b/>
                <w:sz w:val="24"/>
                <w:szCs w:val="24"/>
              </w:rPr>
              <w:t xml:space="preserve"> Situação</w:t>
            </w:r>
          </w:p>
        </w:tc>
      </w:tr>
      <w:tr w:rsidR="008C76C9" w14:paraId="52B59BFD" w14:textId="77777777" w:rsidTr="006C36F0">
        <w:trPr>
          <w:trHeight w:val="390"/>
        </w:trPr>
        <w:tc>
          <w:tcPr>
            <w:tcW w:w="4935" w:type="dxa"/>
            <w:tcBorders>
              <w:top w:val="single" w:sz="12" w:space="0" w:color="666666"/>
              <w:left w:val="single" w:sz="8" w:space="0" w:color="999999"/>
              <w:bottom w:val="single" w:sz="12" w:space="0" w:color="666666"/>
              <w:right w:val="single" w:sz="8" w:space="0" w:color="999999"/>
            </w:tcBorders>
            <w:tcMar>
              <w:top w:w="0" w:type="dxa"/>
              <w:bottom w:w="0" w:type="dxa"/>
            </w:tcMar>
          </w:tcPr>
          <w:p w14:paraId="7865DDB4" w14:textId="77777777" w:rsidR="008C76C9" w:rsidRDefault="008C76C9" w:rsidP="006C36F0">
            <w:pPr>
              <w:spacing w:line="360" w:lineRule="auto"/>
              <w:jc w:val="both"/>
              <w:rPr>
                <w:sz w:val="24"/>
                <w:szCs w:val="24"/>
              </w:rPr>
            </w:pPr>
            <w:r>
              <w:rPr>
                <w:sz w:val="24"/>
                <w:szCs w:val="24"/>
              </w:rPr>
              <w:t>Revisão da literatura</w:t>
            </w:r>
          </w:p>
        </w:tc>
        <w:tc>
          <w:tcPr>
            <w:tcW w:w="1575" w:type="dxa"/>
            <w:tcBorders>
              <w:top w:val="single" w:sz="12" w:space="0" w:color="666666"/>
              <w:left w:val="single" w:sz="8" w:space="0" w:color="999999"/>
              <w:bottom w:val="single" w:sz="12" w:space="0" w:color="666666"/>
              <w:right w:val="single" w:sz="8" w:space="0" w:color="999999"/>
            </w:tcBorders>
            <w:tcMar>
              <w:top w:w="0" w:type="dxa"/>
              <w:bottom w:w="0" w:type="dxa"/>
            </w:tcMar>
          </w:tcPr>
          <w:p w14:paraId="76F72E82" w14:textId="77777777" w:rsidR="008C76C9" w:rsidRDefault="008C76C9" w:rsidP="006C36F0">
            <w:pPr>
              <w:spacing w:line="360" w:lineRule="auto"/>
              <w:jc w:val="both"/>
              <w:rPr>
                <w:sz w:val="24"/>
                <w:szCs w:val="24"/>
              </w:rPr>
            </w:pPr>
            <w:r>
              <w:rPr>
                <w:sz w:val="24"/>
                <w:szCs w:val="24"/>
              </w:rPr>
              <w:t>19/08/24</w:t>
            </w:r>
          </w:p>
        </w:tc>
        <w:tc>
          <w:tcPr>
            <w:tcW w:w="1590" w:type="dxa"/>
            <w:tcBorders>
              <w:top w:val="single" w:sz="12" w:space="0" w:color="666666"/>
              <w:left w:val="single" w:sz="8" w:space="0" w:color="999999"/>
              <w:bottom w:val="single" w:sz="12" w:space="0" w:color="666666"/>
              <w:right w:val="single" w:sz="8" w:space="0" w:color="999999"/>
            </w:tcBorders>
            <w:tcMar>
              <w:top w:w="0" w:type="dxa"/>
              <w:bottom w:w="0" w:type="dxa"/>
            </w:tcMar>
          </w:tcPr>
          <w:p w14:paraId="03C035A1" w14:textId="77BE6933" w:rsidR="008C76C9" w:rsidRDefault="008C76C9" w:rsidP="006C36F0">
            <w:pPr>
              <w:spacing w:line="360" w:lineRule="auto"/>
              <w:jc w:val="both"/>
              <w:rPr>
                <w:sz w:val="24"/>
                <w:szCs w:val="24"/>
              </w:rPr>
            </w:pPr>
            <w:r>
              <w:rPr>
                <w:sz w:val="24"/>
                <w:szCs w:val="24"/>
              </w:rPr>
              <w:t>30/04/2</w:t>
            </w:r>
            <w:r w:rsidR="00AA0F7F">
              <w:rPr>
                <w:sz w:val="24"/>
                <w:szCs w:val="24"/>
              </w:rPr>
              <w:t>6</w:t>
            </w:r>
          </w:p>
        </w:tc>
        <w:tc>
          <w:tcPr>
            <w:tcW w:w="1920" w:type="dxa"/>
            <w:tcBorders>
              <w:top w:val="single" w:sz="12" w:space="0" w:color="666666"/>
              <w:left w:val="single" w:sz="8" w:space="0" w:color="999999"/>
              <w:bottom w:val="single" w:sz="12" w:space="0" w:color="666666"/>
              <w:right w:val="single" w:sz="8" w:space="0" w:color="999999"/>
            </w:tcBorders>
            <w:tcMar>
              <w:top w:w="0" w:type="dxa"/>
              <w:bottom w:w="0" w:type="dxa"/>
            </w:tcMar>
          </w:tcPr>
          <w:p w14:paraId="7FD61376" w14:textId="77777777" w:rsidR="008C76C9" w:rsidRDefault="008C76C9" w:rsidP="006C36F0">
            <w:pPr>
              <w:spacing w:line="360" w:lineRule="auto"/>
              <w:jc w:val="both"/>
              <w:rPr>
                <w:sz w:val="24"/>
                <w:szCs w:val="24"/>
              </w:rPr>
            </w:pPr>
            <w:r>
              <w:rPr>
                <w:sz w:val="24"/>
                <w:szCs w:val="24"/>
              </w:rPr>
              <w:t>Em andamento</w:t>
            </w:r>
          </w:p>
        </w:tc>
      </w:tr>
      <w:tr w:rsidR="008C76C9" w14:paraId="40B97004" w14:textId="77777777" w:rsidTr="006C36F0">
        <w:trPr>
          <w:trHeight w:val="390"/>
        </w:trPr>
        <w:tc>
          <w:tcPr>
            <w:tcW w:w="4935" w:type="dxa"/>
            <w:tcBorders>
              <w:top w:val="single" w:sz="12" w:space="0" w:color="666666"/>
              <w:left w:val="single" w:sz="8" w:space="0" w:color="999999"/>
              <w:bottom w:val="single" w:sz="12" w:space="0" w:color="666666"/>
              <w:right w:val="single" w:sz="8" w:space="0" w:color="999999"/>
            </w:tcBorders>
            <w:tcMar>
              <w:top w:w="0" w:type="dxa"/>
              <w:bottom w:w="0" w:type="dxa"/>
            </w:tcMar>
          </w:tcPr>
          <w:p w14:paraId="1C2E1826" w14:textId="77777777" w:rsidR="008C76C9" w:rsidRDefault="008C76C9" w:rsidP="006C36F0">
            <w:pPr>
              <w:spacing w:line="360" w:lineRule="auto"/>
              <w:jc w:val="both"/>
              <w:rPr>
                <w:sz w:val="24"/>
                <w:szCs w:val="24"/>
              </w:rPr>
            </w:pPr>
            <w:r>
              <w:rPr>
                <w:sz w:val="24"/>
                <w:szCs w:val="24"/>
              </w:rPr>
              <w:t>Desenvolvimento do protocolo de pesquisa</w:t>
            </w:r>
          </w:p>
        </w:tc>
        <w:tc>
          <w:tcPr>
            <w:tcW w:w="1575" w:type="dxa"/>
            <w:tcBorders>
              <w:top w:val="single" w:sz="12" w:space="0" w:color="666666"/>
              <w:left w:val="single" w:sz="8" w:space="0" w:color="999999"/>
              <w:bottom w:val="single" w:sz="12" w:space="0" w:color="666666"/>
              <w:right w:val="single" w:sz="8" w:space="0" w:color="999999"/>
            </w:tcBorders>
            <w:tcMar>
              <w:top w:w="0" w:type="dxa"/>
              <w:bottom w:w="0" w:type="dxa"/>
            </w:tcMar>
          </w:tcPr>
          <w:p w14:paraId="2F61181D" w14:textId="77777777" w:rsidR="008C76C9" w:rsidRDefault="008C76C9" w:rsidP="006C36F0">
            <w:pPr>
              <w:spacing w:line="360" w:lineRule="auto"/>
              <w:jc w:val="both"/>
              <w:rPr>
                <w:sz w:val="24"/>
                <w:szCs w:val="24"/>
              </w:rPr>
            </w:pPr>
            <w:r>
              <w:rPr>
                <w:sz w:val="24"/>
                <w:szCs w:val="24"/>
              </w:rPr>
              <w:t>19/08/24</w:t>
            </w:r>
          </w:p>
        </w:tc>
        <w:tc>
          <w:tcPr>
            <w:tcW w:w="1590" w:type="dxa"/>
            <w:tcBorders>
              <w:top w:val="single" w:sz="12" w:space="0" w:color="666666"/>
              <w:left w:val="single" w:sz="8" w:space="0" w:color="999999"/>
              <w:bottom w:val="single" w:sz="12" w:space="0" w:color="666666"/>
              <w:right w:val="single" w:sz="8" w:space="0" w:color="999999"/>
            </w:tcBorders>
            <w:tcMar>
              <w:top w:w="0" w:type="dxa"/>
              <w:bottom w:w="0" w:type="dxa"/>
            </w:tcMar>
          </w:tcPr>
          <w:p w14:paraId="3AE6CDC1" w14:textId="77777777" w:rsidR="008C76C9" w:rsidRDefault="008C76C9" w:rsidP="006C36F0">
            <w:pPr>
              <w:spacing w:line="360" w:lineRule="auto"/>
              <w:jc w:val="both"/>
              <w:rPr>
                <w:sz w:val="24"/>
                <w:szCs w:val="24"/>
              </w:rPr>
            </w:pPr>
            <w:r>
              <w:rPr>
                <w:sz w:val="24"/>
                <w:szCs w:val="24"/>
              </w:rPr>
              <w:t>31/08/24</w:t>
            </w:r>
          </w:p>
        </w:tc>
        <w:tc>
          <w:tcPr>
            <w:tcW w:w="1920" w:type="dxa"/>
            <w:tcBorders>
              <w:top w:val="single" w:sz="12" w:space="0" w:color="666666"/>
              <w:left w:val="single" w:sz="8" w:space="0" w:color="999999"/>
              <w:bottom w:val="single" w:sz="12" w:space="0" w:color="666666"/>
              <w:right w:val="single" w:sz="8" w:space="0" w:color="999999"/>
            </w:tcBorders>
            <w:tcMar>
              <w:top w:w="0" w:type="dxa"/>
              <w:bottom w:w="0" w:type="dxa"/>
            </w:tcMar>
          </w:tcPr>
          <w:p w14:paraId="437027F3" w14:textId="44C1EF94" w:rsidR="008C76C9" w:rsidRDefault="00233520" w:rsidP="006C36F0">
            <w:pPr>
              <w:spacing w:line="360" w:lineRule="auto"/>
              <w:jc w:val="both"/>
              <w:rPr>
                <w:sz w:val="24"/>
                <w:szCs w:val="24"/>
              </w:rPr>
            </w:pPr>
            <w:r>
              <w:rPr>
                <w:sz w:val="24"/>
                <w:szCs w:val="24"/>
              </w:rPr>
              <w:t>Concluído</w:t>
            </w:r>
          </w:p>
        </w:tc>
      </w:tr>
      <w:tr w:rsidR="008C76C9" w14:paraId="7FD0FEA7" w14:textId="77777777" w:rsidTr="006C36F0">
        <w:trPr>
          <w:trHeight w:val="375"/>
        </w:trPr>
        <w:tc>
          <w:tcPr>
            <w:tcW w:w="4935" w:type="dxa"/>
            <w:tcBorders>
              <w:top w:val="single" w:sz="8" w:space="0" w:color="999999"/>
              <w:left w:val="single" w:sz="8" w:space="0" w:color="999999"/>
              <w:bottom w:val="single" w:sz="8" w:space="0" w:color="999999"/>
              <w:right w:val="single" w:sz="8" w:space="0" w:color="999999"/>
            </w:tcBorders>
            <w:tcMar>
              <w:top w:w="0" w:type="dxa"/>
              <w:bottom w:w="0" w:type="dxa"/>
            </w:tcMar>
          </w:tcPr>
          <w:p w14:paraId="250B2205" w14:textId="77777777" w:rsidR="008C76C9" w:rsidRDefault="008C76C9" w:rsidP="006C36F0">
            <w:pPr>
              <w:spacing w:line="360" w:lineRule="auto"/>
              <w:jc w:val="both"/>
              <w:rPr>
                <w:sz w:val="24"/>
                <w:szCs w:val="24"/>
              </w:rPr>
            </w:pPr>
            <w:r>
              <w:rPr>
                <w:sz w:val="24"/>
                <w:szCs w:val="24"/>
              </w:rPr>
              <w:t>Recrutamento e treinamento da equipe</w:t>
            </w:r>
          </w:p>
        </w:tc>
        <w:tc>
          <w:tcPr>
            <w:tcW w:w="1575" w:type="dxa"/>
            <w:tcBorders>
              <w:top w:val="single" w:sz="12" w:space="0" w:color="666666"/>
              <w:left w:val="single" w:sz="8" w:space="0" w:color="999999"/>
              <w:bottom w:val="single" w:sz="8" w:space="0" w:color="999999"/>
              <w:right w:val="single" w:sz="8" w:space="0" w:color="999999"/>
            </w:tcBorders>
            <w:tcMar>
              <w:top w:w="0" w:type="dxa"/>
              <w:bottom w:w="0" w:type="dxa"/>
            </w:tcMar>
          </w:tcPr>
          <w:p w14:paraId="3724E81E" w14:textId="77777777" w:rsidR="008C76C9" w:rsidRDefault="008C76C9" w:rsidP="006C36F0">
            <w:pPr>
              <w:spacing w:line="360" w:lineRule="auto"/>
              <w:jc w:val="both"/>
              <w:rPr>
                <w:sz w:val="24"/>
                <w:szCs w:val="24"/>
              </w:rPr>
            </w:pPr>
            <w:r>
              <w:rPr>
                <w:sz w:val="24"/>
                <w:szCs w:val="24"/>
              </w:rPr>
              <w:t>19/08/24</w:t>
            </w:r>
          </w:p>
        </w:tc>
        <w:tc>
          <w:tcPr>
            <w:tcW w:w="1590" w:type="dxa"/>
            <w:tcBorders>
              <w:top w:val="single" w:sz="12" w:space="0" w:color="666666"/>
              <w:left w:val="single" w:sz="8" w:space="0" w:color="999999"/>
              <w:bottom w:val="single" w:sz="8" w:space="0" w:color="999999"/>
              <w:right w:val="single" w:sz="8" w:space="0" w:color="999999"/>
            </w:tcBorders>
            <w:tcMar>
              <w:top w:w="0" w:type="dxa"/>
              <w:bottom w:w="0" w:type="dxa"/>
            </w:tcMar>
          </w:tcPr>
          <w:p w14:paraId="1DE9999F" w14:textId="77777777" w:rsidR="008C76C9" w:rsidRDefault="008C76C9" w:rsidP="006C36F0">
            <w:pPr>
              <w:spacing w:line="360" w:lineRule="auto"/>
              <w:jc w:val="both"/>
              <w:rPr>
                <w:sz w:val="24"/>
                <w:szCs w:val="24"/>
              </w:rPr>
            </w:pPr>
            <w:r>
              <w:rPr>
                <w:sz w:val="24"/>
                <w:szCs w:val="24"/>
              </w:rPr>
              <w:t>31/08/24</w:t>
            </w:r>
          </w:p>
        </w:tc>
        <w:tc>
          <w:tcPr>
            <w:tcW w:w="1920" w:type="dxa"/>
            <w:tcBorders>
              <w:top w:val="single" w:sz="12" w:space="0" w:color="666666"/>
              <w:left w:val="single" w:sz="8" w:space="0" w:color="999999"/>
              <w:bottom w:val="single" w:sz="12" w:space="0" w:color="666666"/>
              <w:right w:val="single" w:sz="8" w:space="0" w:color="999999"/>
            </w:tcBorders>
            <w:tcMar>
              <w:top w:w="0" w:type="dxa"/>
              <w:bottom w:w="0" w:type="dxa"/>
            </w:tcMar>
          </w:tcPr>
          <w:p w14:paraId="25B7309F" w14:textId="313575A5" w:rsidR="008C76C9" w:rsidRDefault="00233520" w:rsidP="006C36F0">
            <w:pPr>
              <w:spacing w:line="360" w:lineRule="auto"/>
              <w:jc w:val="both"/>
              <w:rPr>
                <w:sz w:val="24"/>
                <w:szCs w:val="24"/>
              </w:rPr>
            </w:pPr>
            <w:r>
              <w:rPr>
                <w:sz w:val="24"/>
                <w:szCs w:val="24"/>
              </w:rPr>
              <w:t>Concluído</w:t>
            </w:r>
          </w:p>
        </w:tc>
      </w:tr>
      <w:tr w:rsidR="008C76C9" w14:paraId="32AFD46C" w14:textId="77777777" w:rsidTr="006C36F0">
        <w:trPr>
          <w:trHeight w:val="375"/>
        </w:trPr>
        <w:tc>
          <w:tcPr>
            <w:tcW w:w="4935" w:type="dxa"/>
            <w:tcBorders>
              <w:top w:val="single" w:sz="8" w:space="0" w:color="999999"/>
              <w:left w:val="single" w:sz="8" w:space="0" w:color="999999"/>
              <w:bottom w:val="single" w:sz="8" w:space="0" w:color="999999"/>
              <w:right w:val="single" w:sz="8" w:space="0" w:color="999999"/>
            </w:tcBorders>
            <w:tcMar>
              <w:top w:w="0" w:type="dxa"/>
              <w:bottom w:w="0" w:type="dxa"/>
            </w:tcMar>
          </w:tcPr>
          <w:p w14:paraId="0FC64408" w14:textId="77777777" w:rsidR="008C76C9" w:rsidRDefault="008C76C9" w:rsidP="006C36F0">
            <w:pPr>
              <w:spacing w:line="360" w:lineRule="auto"/>
              <w:jc w:val="both"/>
              <w:rPr>
                <w:sz w:val="24"/>
                <w:szCs w:val="24"/>
              </w:rPr>
            </w:pPr>
            <w:r>
              <w:rPr>
                <w:sz w:val="24"/>
                <w:szCs w:val="24"/>
              </w:rPr>
              <w:t>Envio do projeto ao CEP</w:t>
            </w:r>
          </w:p>
        </w:tc>
        <w:tc>
          <w:tcPr>
            <w:tcW w:w="1575" w:type="dxa"/>
            <w:tcBorders>
              <w:top w:val="single" w:sz="12" w:space="0" w:color="666666"/>
              <w:left w:val="single" w:sz="8" w:space="0" w:color="999999"/>
              <w:bottom w:val="single" w:sz="8" w:space="0" w:color="999999"/>
              <w:right w:val="single" w:sz="8" w:space="0" w:color="999999"/>
            </w:tcBorders>
            <w:tcMar>
              <w:top w:w="0" w:type="dxa"/>
              <w:bottom w:w="0" w:type="dxa"/>
            </w:tcMar>
          </w:tcPr>
          <w:p w14:paraId="442CA805" w14:textId="77777777" w:rsidR="008C76C9" w:rsidRDefault="008C76C9" w:rsidP="006C36F0">
            <w:pPr>
              <w:spacing w:line="360" w:lineRule="auto"/>
              <w:jc w:val="both"/>
              <w:rPr>
                <w:sz w:val="24"/>
                <w:szCs w:val="24"/>
              </w:rPr>
            </w:pPr>
            <w:r>
              <w:rPr>
                <w:sz w:val="24"/>
                <w:szCs w:val="24"/>
              </w:rPr>
              <w:t>19/08/24</w:t>
            </w:r>
          </w:p>
        </w:tc>
        <w:tc>
          <w:tcPr>
            <w:tcW w:w="1590" w:type="dxa"/>
            <w:tcBorders>
              <w:top w:val="single" w:sz="12" w:space="0" w:color="666666"/>
              <w:left w:val="single" w:sz="8" w:space="0" w:color="999999"/>
              <w:bottom w:val="single" w:sz="8" w:space="0" w:color="999999"/>
              <w:right w:val="single" w:sz="8" w:space="0" w:color="999999"/>
            </w:tcBorders>
            <w:tcMar>
              <w:top w:w="0" w:type="dxa"/>
              <w:bottom w:w="0" w:type="dxa"/>
            </w:tcMar>
          </w:tcPr>
          <w:p w14:paraId="00369BBE" w14:textId="77777777" w:rsidR="008C76C9" w:rsidRDefault="008C76C9" w:rsidP="006C36F0">
            <w:pPr>
              <w:spacing w:line="360" w:lineRule="auto"/>
              <w:jc w:val="both"/>
              <w:rPr>
                <w:sz w:val="24"/>
                <w:szCs w:val="24"/>
              </w:rPr>
            </w:pPr>
            <w:r>
              <w:rPr>
                <w:sz w:val="24"/>
                <w:szCs w:val="24"/>
              </w:rPr>
              <w:t>31/08/24</w:t>
            </w:r>
          </w:p>
        </w:tc>
        <w:tc>
          <w:tcPr>
            <w:tcW w:w="1920" w:type="dxa"/>
            <w:tcBorders>
              <w:top w:val="single" w:sz="12" w:space="0" w:color="666666"/>
              <w:left w:val="single" w:sz="8" w:space="0" w:color="999999"/>
              <w:bottom w:val="single" w:sz="12" w:space="0" w:color="666666"/>
              <w:right w:val="single" w:sz="8" w:space="0" w:color="999999"/>
            </w:tcBorders>
            <w:tcMar>
              <w:top w:w="0" w:type="dxa"/>
              <w:bottom w:w="0" w:type="dxa"/>
            </w:tcMar>
          </w:tcPr>
          <w:p w14:paraId="4A0165EB" w14:textId="6CF51CC1" w:rsidR="008C76C9" w:rsidRDefault="00233520" w:rsidP="006C36F0">
            <w:pPr>
              <w:spacing w:line="360" w:lineRule="auto"/>
              <w:jc w:val="both"/>
              <w:rPr>
                <w:sz w:val="24"/>
                <w:szCs w:val="24"/>
              </w:rPr>
            </w:pPr>
            <w:r>
              <w:rPr>
                <w:sz w:val="24"/>
                <w:szCs w:val="24"/>
              </w:rPr>
              <w:t>Concluído</w:t>
            </w:r>
          </w:p>
        </w:tc>
      </w:tr>
      <w:tr w:rsidR="008C76C9" w14:paraId="4519721C" w14:textId="77777777" w:rsidTr="006C36F0">
        <w:trPr>
          <w:trHeight w:val="375"/>
        </w:trPr>
        <w:tc>
          <w:tcPr>
            <w:tcW w:w="4935" w:type="dxa"/>
            <w:tcBorders>
              <w:top w:val="single" w:sz="8" w:space="0" w:color="999999"/>
              <w:left w:val="single" w:sz="8" w:space="0" w:color="999999"/>
              <w:bottom w:val="single" w:sz="8" w:space="0" w:color="999999"/>
              <w:right w:val="single" w:sz="8" w:space="0" w:color="999999"/>
            </w:tcBorders>
            <w:tcMar>
              <w:top w:w="0" w:type="dxa"/>
              <w:bottom w:w="0" w:type="dxa"/>
            </w:tcMar>
          </w:tcPr>
          <w:p w14:paraId="1E74F240" w14:textId="77777777" w:rsidR="008C76C9" w:rsidRDefault="008C76C9" w:rsidP="006C36F0">
            <w:pPr>
              <w:spacing w:line="360" w:lineRule="auto"/>
              <w:jc w:val="both"/>
              <w:rPr>
                <w:sz w:val="24"/>
                <w:szCs w:val="24"/>
              </w:rPr>
            </w:pPr>
            <w:r>
              <w:rPr>
                <w:sz w:val="24"/>
                <w:szCs w:val="24"/>
              </w:rPr>
              <w:t>Apreciação e provação do projeto pelo CEP</w:t>
            </w:r>
          </w:p>
        </w:tc>
        <w:tc>
          <w:tcPr>
            <w:tcW w:w="1575" w:type="dxa"/>
            <w:tcBorders>
              <w:top w:val="single" w:sz="12" w:space="0" w:color="666666"/>
              <w:left w:val="single" w:sz="8" w:space="0" w:color="999999"/>
              <w:bottom w:val="single" w:sz="8" w:space="0" w:color="999999"/>
              <w:right w:val="single" w:sz="8" w:space="0" w:color="999999"/>
            </w:tcBorders>
            <w:tcMar>
              <w:top w:w="0" w:type="dxa"/>
              <w:bottom w:w="0" w:type="dxa"/>
            </w:tcMar>
          </w:tcPr>
          <w:p w14:paraId="077E51E0" w14:textId="77777777" w:rsidR="008C76C9" w:rsidRDefault="008C76C9" w:rsidP="006C36F0">
            <w:pPr>
              <w:spacing w:line="360" w:lineRule="auto"/>
              <w:jc w:val="both"/>
              <w:rPr>
                <w:sz w:val="24"/>
                <w:szCs w:val="24"/>
              </w:rPr>
            </w:pPr>
            <w:r>
              <w:rPr>
                <w:sz w:val="24"/>
                <w:szCs w:val="24"/>
              </w:rPr>
              <w:t>01/09/24</w:t>
            </w:r>
          </w:p>
        </w:tc>
        <w:tc>
          <w:tcPr>
            <w:tcW w:w="1590" w:type="dxa"/>
            <w:tcBorders>
              <w:top w:val="single" w:sz="12" w:space="0" w:color="666666"/>
              <w:left w:val="single" w:sz="8" w:space="0" w:color="999999"/>
              <w:bottom w:val="single" w:sz="8" w:space="0" w:color="999999"/>
              <w:right w:val="single" w:sz="8" w:space="0" w:color="999999"/>
            </w:tcBorders>
            <w:tcMar>
              <w:top w:w="0" w:type="dxa"/>
              <w:bottom w:w="0" w:type="dxa"/>
            </w:tcMar>
          </w:tcPr>
          <w:p w14:paraId="1417C2F0" w14:textId="02173944" w:rsidR="008C76C9" w:rsidRDefault="00366A2D" w:rsidP="006C36F0">
            <w:pPr>
              <w:spacing w:line="360" w:lineRule="auto"/>
              <w:jc w:val="both"/>
              <w:rPr>
                <w:sz w:val="24"/>
                <w:szCs w:val="24"/>
              </w:rPr>
            </w:pPr>
            <w:r>
              <w:rPr>
                <w:sz w:val="24"/>
                <w:szCs w:val="24"/>
              </w:rPr>
              <w:t>25</w:t>
            </w:r>
            <w:r w:rsidR="008C76C9">
              <w:rPr>
                <w:sz w:val="24"/>
                <w:szCs w:val="24"/>
              </w:rPr>
              <w:t>/09/24</w:t>
            </w:r>
          </w:p>
        </w:tc>
        <w:tc>
          <w:tcPr>
            <w:tcW w:w="1920" w:type="dxa"/>
            <w:tcBorders>
              <w:top w:val="single" w:sz="8" w:space="0" w:color="999999"/>
              <w:left w:val="single" w:sz="8" w:space="0" w:color="999999"/>
              <w:bottom w:val="single" w:sz="8" w:space="0" w:color="999999"/>
              <w:right w:val="single" w:sz="8" w:space="0" w:color="999999"/>
            </w:tcBorders>
            <w:tcMar>
              <w:top w:w="0" w:type="dxa"/>
              <w:bottom w:w="0" w:type="dxa"/>
            </w:tcMar>
          </w:tcPr>
          <w:p w14:paraId="6E9E2C61" w14:textId="2616C285" w:rsidR="008C76C9" w:rsidRDefault="00366A2D" w:rsidP="006C36F0">
            <w:pPr>
              <w:spacing w:line="360" w:lineRule="auto"/>
              <w:jc w:val="both"/>
              <w:rPr>
                <w:b/>
                <w:sz w:val="24"/>
                <w:szCs w:val="24"/>
              </w:rPr>
            </w:pPr>
            <w:r>
              <w:rPr>
                <w:sz w:val="24"/>
                <w:szCs w:val="24"/>
              </w:rPr>
              <w:t>Concluído</w:t>
            </w:r>
          </w:p>
        </w:tc>
      </w:tr>
      <w:tr w:rsidR="008C76C9" w14:paraId="075AE421" w14:textId="77777777" w:rsidTr="006C36F0">
        <w:trPr>
          <w:trHeight w:val="375"/>
        </w:trPr>
        <w:tc>
          <w:tcPr>
            <w:tcW w:w="4935" w:type="dxa"/>
            <w:tcBorders>
              <w:top w:val="single" w:sz="8" w:space="0" w:color="999999"/>
              <w:left w:val="single" w:sz="8" w:space="0" w:color="999999"/>
              <w:bottom w:val="single" w:sz="8" w:space="0" w:color="999999"/>
              <w:right w:val="single" w:sz="8" w:space="0" w:color="999999"/>
            </w:tcBorders>
            <w:tcMar>
              <w:top w:w="0" w:type="dxa"/>
              <w:bottom w:w="0" w:type="dxa"/>
            </w:tcMar>
          </w:tcPr>
          <w:p w14:paraId="7C3B7329" w14:textId="4BE8015F" w:rsidR="008C76C9" w:rsidRDefault="008C76C9" w:rsidP="006C36F0">
            <w:pPr>
              <w:spacing w:line="360" w:lineRule="auto"/>
              <w:jc w:val="both"/>
              <w:rPr>
                <w:sz w:val="24"/>
                <w:szCs w:val="24"/>
              </w:rPr>
            </w:pPr>
            <w:r>
              <w:rPr>
                <w:sz w:val="24"/>
                <w:szCs w:val="24"/>
              </w:rPr>
              <w:t xml:space="preserve">Recrutamento </w:t>
            </w:r>
            <w:r w:rsidR="00C01782">
              <w:rPr>
                <w:sz w:val="24"/>
                <w:szCs w:val="24"/>
              </w:rPr>
              <w:t>dos participantes</w:t>
            </w:r>
          </w:p>
        </w:tc>
        <w:tc>
          <w:tcPr>
            <w:tcW w:w="1575" w:type="dxa"/>
            <w:tcBorders>
              <w:top w:val="single" w:sz="8" w:space="0" w:color="999999"/>
              <w:left w:val="single" w:sz="8" w:space="0" w:color="999999"/>
              <w:bottom w:val="single" w:sz="8" w:space="0" w:color="999999"/>
              <w:right w:val="single" w:sz="8" w:space="0" w:color="999999"/>
            </w:tcBorders>
            <w:tcMar>
              <w:top w:w="0" w:type="dxa"/>
              <w:bottom w:w="0" w:type="dxa"/>
            </w:tcMar>
          </w:tcPr>
          <w:p w14:paraId="0FBDE7AE" w14:textId="77777777" w:rsidR="008C76C9" w:rsidRDefault="008C76C9" w:rsidP="006C36F0">
            <w:pPr>
              <w:spacing w:line="360" w:lineRule="auto"/>
              <w:rPr>
                <w:sz w:val="24"/>
                <w:szCs w:val="24"/>
              </w:rPr>
            </w:pPr>
            <w:r>
              <w:rPr>
                <w:sz w:val="24"/>
                <w:szCs w:val="24"/>
              </w:rPr>
              <w:t>01/10/24</w:t>
            </w:r>
          </w:p>
        </w:tc>
        <w:tc>
          <w:tcPr>
            <w:tcW w:w="1590" w:type="dxa"/>
            <w:tcBorders>
              <w:top w:val="single" w:sz="8" w:space="0" w:color="999999"/>
              <w:left w:val="single" w:sz="8" w:space="0" w:color="999999"/>
              <w:bottom w:val="single" w:sz="8" w:space="0" w:color="999999"/>
              <w:right w:val="single" w:sz="8" w:space="0" w:color="999999"/>
            </w:tcBorders>
            <w:tcMar>
              <w:top w:w="0" w:type="dxa"/>
              <w:bottom w:w="0" w:type="dxa"/>
            </w:tcMar>
          </w:tcPr>
          <w:p w14:paraId="036DB463" w14:textId="5D4B6C53" w:rsidR="008C76C9" w:rsidRDefault="008C76C9" w:rsidP="006C36F0">
            <w:pPr>
              <w:spacing w:line="360" w:lineRule="auto"/>
              <w:rPr>
                <w:sz w:val="24"/>
                <w:szCs w:val="24"/>
              </w:rPr>
            </w:pPr>
            <w:r>
              <w:rPr>
                <w:sz w:val="24"/>
                <w:szCs w:val="24"/>
              </w:rPr>
              <w:t>3</w:t>
            </w:r>
            <w:r w:rsidR="00DB6D09">
              <w:rPr>
                <w:sz w:val="24"/>
                <w:szCs w:val="24"/>
              </w:rPr>
              <w:t>0</w:t>
            </w:r>
            <w:r>
              <w:rPr>
                <w:sz w:val="24"/>
                <w:szCs w:val="24"/>
              </w:rPr>
              <w:t>/</w:t>
            </w:r>
            <w:r w:rsidR="00DB6D09">
              <w:rPr>
                <w:sz w:val="24"/>
                <w:szCs w:val="24"/>
              </w:rPr>
              <w:t>11</w:t>
            </w:r>
            <w:r>
              <w:rPr>
                <w:sz w:val="24"/>
                <w:szCs w:val="24"/>
              </w:rPr>
              <w:t xml:space="preserve">/25 </w:t>
            </w:r>
          </w:p>
        </w:tc>
        <w:tc>
          <w:tcPr>
            <w:tcW w:w="1920" w:type="dxa"/>
            <w:tcBorders>
              <w:top w:val="single" w:sz="8" w:space="0" w:color="999999"/>
              <w:left w:val="single" w:sz="8" w:space="0" w:color="999999"/>
              <w:bottom w:val="single" w:sz="8" w:space="0" w:color="999999"/>
              <w:right w:val="single" w:sz="8" w:space="0" w:color="999999"/>
            </w:tcBorders>
            <w:tcMar>
              <w:top w:w="0" w:type="dxa"/>
              <w:bottom w:w="0" w:type="dxa"/>
            </w:tcMar>
          </w:tcPr>
          <w:p w14:paraId="22ADF9F5" w14:textId="655B4805" w:rsidR="008C76C9" w:rsidRDefault="00DB6D09" w:rsidP="006C36F0">
            <w:pPr>
              <w:spacing w:line="360" w:lineRule="auto"/>
              <w:jc w:val="both"/>
              <w:rPr>
                <w:b/>
                <w:sz w:val="24"/>
                <w:szCs w:val="24"/>
              </w:rPr>
            </w:pPr>
            <w:r>
              <w:rPr>
                <w:sz w:val="24"/>
                <w:szCs w:val="24"/>
              </w:rPr>
              <w:t>Concluído</w:t>
            </w:r>
          </w:p>
        </w:tc>
      </w:tr>
      <w:tr w:rsidR="008C76C9" w14:paraId="11F96214" w14:textId="77777777" w:rsidTr="006C36F0">
        <w:trPr>
          <w:trHeight w:val="375"/>
        </w:trPr>
        <w:tc>
          <w:tcPr>
            <w:tcW w:w="4935" w:type="dxa"/>
            <w:tcBorders>
              <w:top w:val="single" w:sz="8" w:space="0" w:color="999999"/>
              <w:left w:val="single" w:sz="8" w:space="0" w:color="999999"/>
              <w:bottom w:val="single" w:sz="8" w:space="0" w:color="999999"/>
              <w:right w:val="single" w:sz="8" w:space="0" w:color="999999"/>
            </w:tcBorders>
            <w:tcMar>
              <w:top w:w="0" w:type="dxa"/>
              <w:bottom w:w="0" w:type="dxa"/>
            </w:tcMar>
          </w:tcPr>
          <w:p w14:paraId="44EE7B56" w14:textId="0CA18946" w:rsidR="008C76C9" w:rsidRDefault="00C01782" w:rsidP="006C36F0">
            <w:pPr>
              <w:spacing w:line="360" w:lineRule="auto"/>
              <w:jc w:val="both"/>
              <w:rPr>
                <w:sz w:val="24"/>
                <w:szCs w:val="24"/>
              </w:rPr>
            </w:pPr>
            <w:r w:rsidRPr="00C01782">
              <w:rPr>
                <w:sz w:val="24"/>
                <w:szCs w:val="24"/>
              </w:rPr>
              <w:t>Coleta de dados e avaliações de seguimento</w:t>
            </w:r>
          </w:p>
        </w:tc>
        <w:tc>
          <w:tcPr>
            <w:tcW w:w="1575" w:type="dxa"/>
            <w:tcBorders>
              <w:top w:val="single" w:sz="8" w:space="0" w:color="999999"/>
              <w:left w:val="single" w:sz="8" w:space="0" w:color="999999"/>
              <w:bottom w:val="single" w:sz="8" w:space="0" w:color="999999"/>
              <w:right w:val="single" w:sz="8" w:space="0" w:color="999999"/>
            </w:tcBorders>
            <w:tcMar>
              <w:top w:w="0" w:type="dxa"/>
              <w:bottom w:w="0" w:type="dxa"/>
            </w:tcMar>
          </w:tcPr>
          <w:p w14:paraId="0BFE78AC" w14:textId="0438407E" w:rsidR="008C76C9" w:rsidRDefault="008C76C9" w:rsidP="006C36F0">
            <w:pPr>
              <w:spacing w:line="360" w:lineRule="auto"/>
              <w:rPr>
                <w:sz w:val="24"/>
                <w:szCs w:val="24"/>
              </w:rPr>
            </w:pPr>
            <w:r>
              <w:rPr>
                <w:sz w:val="24"/>
                <w:szCs w:val="24"/>
              </w:rPr>
              <w:t>01/</w:t>
            </w:r>
            <w:r w:rsidR="00C01782">
              <w:rPr>
                <w:sz w:val="24"/>
                <w:szCs w:val="24"/>
              </w:rPr>
              <w:t>10</w:t>
            </w:r>
            <w:r>
              <w:rPr>
                <w:sz w:val="24"/>
                <w:szCs w:val="24"/>
              </w:rPr>
              <w:t>/2</w:t>
            </w:r>
            <w:r w:rsidR="00C01782">
              <w:rPr>
                <w:sz w:val="24"/>
                <w:szCs w:val="24"/>
              </w:rPr>
              <w:t>4</w:t>
            </w:r>
          </w:p>
        </w:tc>
        <w:tc>
          <w:tcPr>
            <w:tcW w:w="1590" w:type="dxa"/>
            <w:tcBorders>
              <w:top w:val="single" w:sz="8" w:space="0" w:color="999999"/>
              <w:left w:val="single" w:sz="8" w:space="0" w:color="999999"/>
              <w:bottom w:val="single" w:sz="8" w:space="0" w:color="999999"/>
              <w:right w:val="single" w:sz="8" w:space="0" w:color="999999"/>
            </w:tcBorders>
            <w:tcMar>
              <w:top w:w="0" w:type="dxa"/>
              <w:bottom w:w="0" w:type="dxa"/>
            </w:tcMar>
          </w:tcPr>
          <w:p w14:paraId="3C681D93" w14:textId="7AE9DB68" w:rsidR="008C76C9" w:rsidRDefault="00077152" w:rsidP="006C36F0">
            <w:pPr>
              <w:spacing w:line="360" w:lineRule="auto"/>
              <w:rPr>
                <w:sz w:val="24"/>
                <w:szCs w:val="24"/>
              </w:rPr>
            </w:pPr>
            <w:r>
              <w:rPr>
                <w:sz w:val="24"/>
                <w:szCs w:val="24"/>
              </w:rPr>
              <w:t>31</w:t>
            </w:r>
            <w:r w:rsidR="008C76C9">
              <w:rPr>
                <w:sz w:val="24"/>
                <w:szCs w:val="24"/>
              </w:rPr>
              <w:t>/0</w:t>
            </w:r>
            <w:r>
              <w:rPr>
                <w:sz w:val="24"/>
                <w:szCs w:val="24"/>
              </w:rPr>
              <w:t>3</w:t>
            </w:r>
            <w:r w:rsidR="008C76C9">
              <w:rPr>
                <w:sz w:val="24"/>
                <w:szCs w:val="24"/>
              </w:rPr>
              <w:t>/2</w:t>
            </w:r>
            <w:r>
              <w:rPr>
                <w:sz w:val="24"/>
                <w:szCs w:val="24"/>
              </w:rPr>
              <w:t>6</w:t>
            </w:r>
          </w:p>
        </w:tc>
        <w:tc>
          <w:tcPr>
            <w:tcW w:w="1920" w:type="dxa"/>
            <w:tcBorders>
              <w:top w:val="single" w:sz="8" w:space="0" w:color="999999"/>
              <w:left w:val="single" w:sz="8" w:space="0" w:color="999999"/>
              <w:bottom w:val="single" w:sz="8" w:space="0" w:color="999999"/>
              <w:right w:val="single" w:sz="8" w:space="0" w:color="999999"/>
            </w:tcBorders>
            <w:tcMar>
              <w:top w:w="0" w:type="dxa"/>
              <w:bottom w:w="0" w:type="dxa"/>
            </w:tcMar>
          </w:tcPr>
          <w:p w14:paraId="014367FF" w14:textId="5E98A036" w:rsidR="008C76C9" w:rsidRDefault="00077152" w:rsidP="006C36F0">
            <w:pPr>
              <w:spacing w:line="360" w:lineRule="auto"/>
              <w:jc w:val="both"/>
              <w:rPr>
                <w:b/>
                <w:sz w:val="24"/>
                <w:szCs w:val="24"/>
              </w:rPr>
            </w:pPr>
            <w:r w:rsidRPr="00077152">
              <w:rPr>
                <w:sz w:val="24"/>
                <w:szCs w:val="24"/>
              </w:rPr>
              <w:t>Em andamento</w:t>
            </w:r>
          </w:p>
        </w:tc>
      </w:tr>
      <w:tr w:rsidR="008041DE" w14:paraId="517AAC6C" w14:textId="77777777" w:rsidTr="006C36F0">
        <w:trPr>
          <w:trHeight w:val="375"/>
        </w:trPr>
        <w:tc>
          <w:tcPr>
            <w:tcW w:w="4935" w:type="dxa"/>
            <w:tcBorders>
              <w:top w:val="single" w:sz="8" w:space="0" w:color="999999"/>
              <w:left w:val="single" w:sz="8" w:space="0" w:color="999999"/>
              <w:bottom w:val="single" w:sz="8" w:space="0" w:color="999999"/>
              <w:right w:val="single" w:sz="8" w:space="0" w:color="999999"/>
            </w:tcBorders>
            <w:tcMar>
              <w:top w:w="0" w:type="dxa"/>
              <w:bottom w:w="0" w:type="dxa"/>
            </w:tcMar>
          </w:tcPr>
          <w:p w14:paraId="5C723076" w14:textId="7F6E1A6E" w:rsidR="008041DE" w:rsidRDefault="008041DE" w:rsidP="008041DE">
            <w:pPr>
              <w:spacing w:line="360" w:lineRule="auto"/>
              <w:jc w:val="both"/>
              <w:rPr>
                <w:sz w:val="24"/>
                <w:szCs w:val="24"/>
              </w:rPr>
            </w:pPr>
            <w:r w:rsidRPr="000F213D">
              <w:rPr>
                <w:sz w:val="24"/>
                <w:szCs w:val="24"/>
              </w:rPr>
              <w:t>Análise estatística dos dados</w:t>
            </w:r>
          </w:p>
        </w:tc>
        <w:tc>
          <w:tcPr>
            <w:tcW w:w="1575" w:type="dxa"/>
            <w:tcBorders>
              <w:top w:val="single" w:sz="8" w:space="0" w:color="999999"/>
              <w:left w:val="single" w:sz="8" w:space="0" w:color="999999"/>
              <w:bottom w:val="single" w:sz="8" w:space="0" w:color="999999"/>
              <w:right w:val="single" w:sz="8" w:space="0" w:color="999999"/>
            </w:tcBorders>
            <w:tcMar>
              <w:top w:w="0" w:type="dxa"/>
              <w:bottom w:w="0" w:type="dxa"/>
            </w:tcMar>
          </w:tcPr>
          <w:p w14:paraId="23BA04A9" w14:textId="1054D875" w:rsidR="008041DE" w:rsidRDefault="008041DE" w:rsidP="008041DE">
            <w:pPr>
              <w:spacing w:line="360" w:lineRule="auto"/>
              <w:rPr>
                <w:sz w:val="24"/>
                <w:szCs w:val="24"/>
              </w:rPr>
            </w:pPr>
            <w:r>
              <w:rPr>
                <w:sz w:val="24"/>
                <w:szCs w:val="24"/>
              </w:rPr>
              <w:t>1</w:t>
            </w:r>
            <w:r>
              <w:rPr>
                <w:sz w:val="24"/>
                <w:szCs w:val="24"/>
              </w:rPr>
              <w:t>0</w:t>
            </w:r>
            <w:r>
              <w:rPr>
                <w:sz w:val="24"/>
                <w:szCs w:val="24"/>
              </w:rPr>
              <w:t>/0</w:t>
            </w:r>
            <w:r>
              <w:rPr>
                <w:sz w:val="24"/>
                <w:szCs w:val="24"/>
              </w:rPr>
              <w:t>4</w:t>
            </w:r>
            <w:r>
              <w:rPr>
                <w:sz w:val="24"/>
                <w:szCs w:val="24"/>
              </w:rPr>
              <w:t>/26</w:t>
            </w:r>
          </w:p>
        </w:tc>
        <w:tc>
          <w:tcPr>
            <w:tcW w:w="1590" w:type="dxa"/>
            <w:tcBorders>
              <w:top w:val="single" w:sz="8" w:space="0" w:color="999999"/>
              <w:left w:val="single" w:sz="8" w:space="0" w:color="999999"/>
              <w:bottom w:val="single" w:sz="8" w:space="0" w:color="999999"/>
              <w:right w:val="single" w:sz="8" w:space="0" w:color="999999"/>
            </w:tcBorders>
            <w:tcMar>
              <w:top w:w="0" w:type="dxa"/>
              <w:bottom w:w="0" w:type="dxa"/>
            </w:tcMar>
          </w:tcPr>
          <w:p w14:paraId="325184D6" w14:textId="76C56705" w:rsidR="008041DE" w:rsidRDefault="008041DE" w:rsidP="008041DE">
            <w:pPr>
              <w:spacing w:line="360" w:lineRule="auto"/>
              <w:rPr>
                <w:sz w:val="24"/>
                <w:szCs w:val="24"/>
              </w:rPr>
            </w:pPr>
            <w:r>
              <w:rPr>
                <w:sz w:val="24"/>
                <w:szCs w:val="24"/>
              </w:rPr>
              <w:t>31/0</w:t>
            </w:r>
            <w:r>
              <w:rPr>
                <w:sz w:val="24"/>
                <w:szCs w:val="24"/>
              </w:rPr>
              <w:t>5</w:t>
            </w:r>
            <w:r>
              <w:rPr>
                <w:sz w:val="24"/>
                <w:szCs w:val="24"/>
              </w:rPr>
              <w:t>/26</w:t>
            </w:r>
          </w:p>
        </w:tc>
        <w:tc>
          <w:tcPr>
            <w:tcW w:w="1920" w:type="dxa"/>
            <w:tcBorders>
              <w:top w:val="single" w:sz="8" w:space="0" w:color="999999"/>
              <w:left w:val="single" w:sz="8" w:space="0" w:color="999999"/>
              <w:bottom w:val="single" w:sz="8" w:space="0" w:color="999999"/>
              <w:right w:val="single" w:sz="8" w:space="0" w:color="999999"/>
            </w:tcBorders>
            <w:tcMar>
              <w:top w:w="0" w:type="dxa"/>
              <w:bottom w:w="0" w:type="dxa"/>
            </w:tcMar>
          </w:tcPr>
          <w:p w14:paraId="7C61DD7B" w14:textId="4919C970" w:rsidR="008041DE" w:rsidRDefault="008041DE" w:rsidP="008041DE">
            <w:pPr>
              <w:spacing w:line="360" w:lineRule="auto"/>
              <w:jc w:val="both"/>
              <w:rPr>
                <w:sz w:val="24"/>
                <w:szCs w:val="24"/>
              </w:rPr>
            </w:pPr>
            <w:r>
              <w:rPr>
                <w:sz w:val="24"/>
                <w:szCs w:val="24"/>
              </w:rPr>
              <w:t>Pendente</w:t>
            </w:r>
          </w:p>
        </w:tc>
      </w:tr>
      <w:tr w:rsidR="008041DE" w14:paraId="79C45AC0" w14:textId="77777777" w:rsidTr="006C36F0">
        <w:trPr>
          <w:trHeight w:val="375"/>
        </w:trPr>
        <w:tc>
          <w:tcPr>
            <w:tcW w:w="4935" w:type="dxa"/>
            <w:tcBorders>
              <w:top w:val="single" w:sz="8" w:space="0" w:color="999999"/>
              <w:left w:val="single" w:sz="8" w:space="0" w:color="999999"/>
              <w:bottom w:val="single" w:sz="8" w:space="0" w:color="999999"/>
              <w:right w:val="single" w:sz="8" w:space="0" w:color="999999"/>
            </w:tcBorders>
            <w:tcMar>
              <w:top w:w="0" w:type="dxa"/>
              <w:bottom w:w="0" w:type="dxa"/>
            </w:tcMar>
          </w:tcPr>
          <w:p w14:paraId="273454D6" w14:textId="77777777" w:rsidR="008041DE" w:rsidRDefault="008041DE" w:rsidP="008041DE">
            <w:pPr>
              <w:spacing w:line="360" w:lineRule="auto"/>
              <w:jc w:val="both"/>
              <w:rPr>
                <w:sz w:val="24"/>
                <w:szCs w:val="24"/>
              </w:rPr>
            </w:pPr>
            <w:r>
              <w:rPr>
                <w:sz w:val="24"/>
                <w:szCs w:val="24"/>
              </w:rPr>
              <w:t>Submissão do manuscrito para publicação</w:t>
            </w:r>
          </w:p>
        </w:tc>
        <w:tc>
          <w:tcPr>
            <w:tcW w:w="1575" w:type="dxa"/>
            <w:tcBorders>
              <w:top w:val="single" w:sz="8" w:space="0" w:color="999999"/>
              <w:left w:val="single" w:sz="8" w:space="0" w:color="999999"/>
              <w:bottom w:val="single" w:sz="8" w:space="0" w:color="999999"/>
              <w:right w:val="single" w:sz="8" w:space="0" w:color="999999"/>
            </w:tcBorders>
            <w:tcMar>
              <w:top w:w="0" w:type="dxa"/>
              <w:bottom w:w="0" w:type="dxa"/>
            </w:tcMar>
          </w:tcPr>
          <w:p w14:paraId="1DA7643B" w14:textId="29330CC3" w:rsidR="008041DE" w:rsidRDefault="008041DE" w:rsidP="008041DE">
            <w:pPr>
              <w:spacing w:line="360" w:lineRule="auto"/>
              <w:rPr>
                <w:sz w:val="24"/>
                <w:szCs w:val="24"/>
              </w:rPr>
            </w:pPr>
            <w:r>
              <w:rPr>
                <w:sz w:val="24"/>
                <w:szCs w:val="24"/>
              </w:rPr>
              <w:t>01/06/26</w:t>
            </w:r>
          </w:p>
        </w:tc>
        <w:tc>
          <w:tcPr>
            <w:tcW w:w="1590" w:type="dxa"/>
            <w:tcBorders>
              <w:top w:val="single" w:sz="8" w:space="0" w:color="999999"/>
              <w:left w:val="single" w:sz="8" w:space="0" w:color="999999"/>
              <w:bottom w:val="single" w:sz="8" w:space="0" w:color="999999"/>
              <w:right w:val="single" w:sz="8" w:space="0" w:color="999999"/>
            </w:tcBorders>
            <w:tcMar>
              <w:top w:w="0" w:type="dxa"/>
              <w:bottom w:w="0" w:type="dxa"/>
            </w:tcMar>
          </w:tcPr>
          <w:p w14:paraId="39BCFC65" w14:textId="2AFD91AA" w:rsidR="008041DE" w:rsidRDefault="008041DE" w:rsidP="008041DE">
            <w:pPr>
              <w:spacing w:line="360" w:lineRule="auto"/>
              <w:rPr>
                <w:sz w:val="24"/>
                <w:szCs w:val="24"/>
              </w:rPr>
            </w:pPr>
            <w:r>
              <w:rPr>
                <w:sz w:val="24"/>
                <w:szCs w:val="24"/>
              </w:rPr>
              <w:t>31/07/26</w:t>
            </w:r>
          </w:p>
        </w:tc>
        <w:tc>
          <w:tcPr>
            <w:tcW w:w="1920" w:type="dxa"/>
            <w:tcBorders>
              <w:top w:val="single" w:sz="8" w:space="0" w:color="999999"/>
              <w:left w:val="single" w:sz="8" w:space="0" w:color="999999"/>
              <w:bottom w:val="single" w:sz="8" w:space="0" w:color="999999"/>
              <w:right w:val="single" w:sz="8" w:space="0" w:color="999999"/>
            </w:tcBorders>
            <w:tcMar>
              <w:top w:w="0" w:type="dxa"/>
              <w:bottom w:w="0" w:type="dxa"/>
            </w:tcMar>
          </w:tcPr>
          <w:p w14:paraId="222B7F6E" w14:textId="77777777" w:rsidR="008041DE" w:rsidRDefault="008041DE" w:rsidP="008041DE">
            <w:pPr>
              <w:spacing w:line="360" w:lineRule="auto"/>
              <w:jc w:val="both"/>
              <w:rPr>
                <w:b/>
                <w:sz w:val="24"/>
                <w:szCs w:val="24"/>
              </w:rPr>
            </w:pPr>
            <w:r>
              <w:rPr>
                <w:sz w:val="24"/>
                <w:szCs w:val="24"/>
              </w:rPr>
              <w:t>Pendente</w:t>
            </w:r>
          </w:p>
        </w:tc>
      </w:tr>
    </w:tbl>
    <w:p w14:paraId="53B0DFA8" w14:textId="77777777" w:rsidR="008C76C9" w:rsidRDefault="008C76C9" w:rsidP="008C76C9">
      <w:pPr>
        <w:spacing w:line="360" w:lineRule="auto"/>
        <w:jc w:val="both"/>
        <w:rPr>
          <w:b/>
          <w:sz w:val="24"/>
          <w:szCs w:val="24"/>
        </w:rPr>
      </w:pPr>
    </w:p>
    <w:p w14:paraId="29AC47ED" w14:textId="77777777" w:rsidR="0004392B" w:rsidRDefault="0004392B" w:rsidP="008C76C9">
      <w:pPr>
        <w:spacing w:line="360" w:lineRule="auto"/>
        <w:jc w:val="both"/>
        <w:rPr>
          <w:b/>
          <w:sz w:val="24"/>
          <w:szCs w:val="24"/>
        </w:rPr>
      </w:pPr>
    </w:p>
    <w:p w14:paraId="080C15B9" w14:textId="77777777" w:rsidR="0004392B" w:rsidRDefault="0004392B" w:rsidP="008C76C9">
      <w:pPr>
        <w:spacing w:line="360" w:lineRule="auto"/>
        <w:jc w:val="both"/>
        <w:rPr>
          <w:b/>
          <w:sz w:val="24"/>
          <w:szCs w:val="24"/>
        </w:rPr>
      </w:pPr>
    </w:p>
    <w:p w14:paraId="5E943E7F" w14:textId="77777777" w:rsidR="0004392B" w:rsidRDefault="0004392B" w:rsidP="008C76C9">
      <w:pPr>
        <w:spacing w:line="360" w:lineRule="auto"/>
        <w:jc w:val="both"/>
        <w:rPr>
          <w:b/>
          <w:sz w:val="24"/>
          <w:szCs w:val="24"/>
        </w:rPr>
      </w:pPr>
    </w:p>
    <w:p w14:paraId="20E588E6" w14:textId="77777777" w:rsidR="0004392B" w:rsidRDefault="0004392B" w:rsidP="008C76C9">
      <w:pPr>
        <w:spacing w:line="360" w:lineRule="auto"/>
        <w:jc w:val="both"/>
        <w:rPr>
          <w:b/>
          <w:sz w:val="24"/>
          <w:szCs w:val="24"/>
        </w:rPr>
      </w:pPr>
    </w:p>
    <w:p w14:paraId="3D382B52" w14:textId="77777777" w:rsidR="0004392B" w:rsidRDefault="0004392B" w:rsidP="008C76C9">
      <w:pPr>
        <w:spacing w:line="360" w:lineRule="auto"/>
        <w:jc w:val="both"/>
        <w:rPr>
          <w:b/>
          <w:sz w:val="24"/>
          <w:szCs w:val="24"/>
        </w:rPr>
      </w:pPr>
    </w:p>
    <w:p w14:paraId="4B03FB29" w14:textId="77777777" w:rsidR="0004392B" w:rsidRDefault="0004392B" w:rsidP="008C76C9">
      <w:pPr>
        <w:spacing w:line="360" w:lineRule="auto"/>
        <w:jc w:val="both"/>
        <w:rPr>
          <w:b/>
          <w:sz w:val="24"/>
          <w:szCs w:val="24"/>
        </w:rPr>
      </w:pPr>
    </w:p>
    <w:p w14:paraId="60C77939" w14:textId="77777777" w:rsidR="0004392B" w:rsidRDefault="0004392B" w:rsidP="008C76C9">
      <w:pPr>
        <w:spacing w:line="360" w:lineRule="auto"/>
        <w:jc w:val="both"/>
        <w:rPr>
          <w:b/>
          <w:sz w:val="24"/>
          <w:szCs w:val="24"/>
        </w:rPr>
      </w:pPr>
    </w:p>
    <w:p w14:paraId="28500EE9" w14:textId="77777777" w:rsidR="0004392B" w:rsidRDefault="0004392B" w:rsidP="008C76C9">
      <w:pPr>
        <w:spacing w:line="360" w:lineRule="auto"/>
        <w:jc w:val="both"/>
        <w:rPr>
          <w:b/>
          <w:sz w:val="24"/>
          <w:szCs w:val="24"/>
        </w:rPr>
      </w:pPr>
    </w:p>
    <w:p w14:paraId="42FF7888" w14:textId="77777777" w:rsidR="0004392B" w:rsidRDefault="0004392B" w:rsidP="008C76C9">
      <w:pPr>
        <w:spacing w:line="360" w:lineRule="auto"/>
        <w:jc w:val="both"/>
        <w:rPr>
          <w:b/>
          <w:sz w:val="24"/>
          <w:szCs w:val="24"/>
        </w:rPr>
      </w:pPr>
    </w:p>
    <w:p w14:paraId="25794E25" w14:textId="77777777" w:rsidR="0004392B" w:rsidRDefault="0004392B" w:rsidP="008C76C9">
      <w:pPr>
        <w:spacing w:line="360" w:lineRule="auto"/>
        <w:jc w:val="both"/>
        <w:rPr>
          <w:b/>
          <w:sz w:val="24"/>
          <w:szCs w:val="24"/>
        </w:rPr>
      </w:pPr>
    </w:p>
    <w:p w14:paraId="5414FED1" w14:textId="77777777" w:rsidR="0004392B" w:rsidRDefault="0004392B" w:rsidP="008C76C9">
      <w:pPr>
        <w:spacing w:line="360" w:lineRule="auto"/>
        <w:jc w:val="both"/>
        <w:rPr>
          <w:b/>
          <w:sz w:val="24"/>
          <w:szCs w:val="24"/>
        </w:rPr>
      </w:pPr>
    </w:p>
    <w:p w14:paraId="0F96327F" w14:textId="77777777" w:rsidR="0004392B" w:rsidRDefault="0004392B" w:rsidP="008C76C9">
      <w:pPr>
        <w:spacing w:line="360" w:lineRule="auto"/>
        <w:jc w:val="both"/>
        <w:rPr>
          <w:b/>
          <w:sz w:val="24"/>
          <w:szCs w:val="24"/>
        </w:rPr>
      </w:pPr>
    </w:p>
    <w:p w14:paraId="1C582646" w14:textId="77777777" w:rsidR="0004392B" w:rsidRDefault="0004392B" w:rsidP="008C76C9">
      <w:pPr>
        <w:spacing w:line="360" w:lineRule="auto"/>
        <w:jc w:val="both"/>
        <w:rPr>
          <w:b/>
          <w:sz w:val="24"/>
          <w:szCs w:val="24"/>
        </w:rPr>
      </w:pPr>
    </w:p>
    <w:p w14:paraId="1630373A" w14:textId="77777777" w:rsidR="0004392B" w:rsidRDefault="0004392B" w:rsidP="008C76C9">
      <w:pPr>
        <w:spacing w:line="360" w:lineRule="auto"/>
        <w:jc w:val="both"/>
        <w:rPr>
          <w:b/>
          <w:sz w:val="24"/>
          <w:szCs w:val="24"/>
        </w:rPr>
      </w:pPr>
    </w:p>
    <w:p w14:paraId="2EFE2F76" w14:textId="77777777" w:rsidR="0004392B" w:rsidRDefault="0004392B" w:rsidP="008C76C9">
      <w:pPr>
        <w:spacing w:line="360" w:lineRule="auto"/>
        <w:jc w:val="both"/>
        <w:rPr>
          <w:b/>
          <w:sz w:val="24"/>
          <w:szCs w:val="24"/>
        </w:rPr>
      </w:pPr>
    </w:p>
    <w:p w14:paraId="18F52BA0" w14:textId="77777777" w:rsidR="0004392B" w:rsidRDefault="0004392B" w:rsidP="008C76C9">
      <w:pPr>
        <w:spacing w:line="360" w:lineRule="auto"/>
        <w:jc w:val="both"/>
        <w:rPr>
          <w:b/>
          <w:sz w:val="24"/>
          <w:szCs w:val="24"/>
        </w:rPr>
      </w:pPr>
    </w:p>
    <w:p w14:paraId="169F0A6A" w14:textId="77777777" w:rsidR="0004392B" w:rsidRDefault="0004392B" w:rsidP="008C76C9">
      <w:pPr>
        <w:spacing w:line="360" w:lineRule="auto"/>
        <w:jc w:val="both"/>
        <w:rPr>
          <w:b/>
          <w:sz w:val="24"/>
          <w:szCs w:val="24"/>
        </w:rPr>
      </w:pPr>
    </w:p>
    <w:p w14:paraId="6338B0F5" w14:textId="77777777" w:rsidR="0004392B" w:rsidRDefault="0004392B" w:rsidP="008C76C9">
      <w:pPr>
        <w:spacing w:line="360" w:lineRule="auto"/>
        <w:jc w:val="both"/>
        <w:rPr>
          <w:b/>
          <w:sz w:val="24"/>
          <w:szCs w:val="24"/>
        </w:rPr>
      </w:pPr>
    </w:p>
    <w:p w14:paraId="19A28967" w14:textId="4AE1CE37" w:rsidR="00F14968" w:rsidRDefault="00D2372B" w:rsidP="008C76C9">
      <w:pPr>
        <w:spacing w:line="360" w:lineRule="auto"/>
        <w:ind w:left="720"/>
        <w:jc w:val="both"/>
        <w:rPr>
          <w:b/>
          <w:sz w:val="24"/>
          <w:szCs w:val="24"/>
        </w:rPr>
      </w:pPr>
      <w:r>
        <w:rPr>
          <w:b/>
          <w:sz w:val="24"/>
          <w:szCs w:val="24"/>
        </w:rPr>
        <w:t>Referências bibliográficas</w:t>
      </w:r>
    </w:p>
    <w:p w14:paraId="0B7DF695" w14:textId="77777777" w:rsidR="00F14968" w:rsidRDefault="00F14968">
      <w:pPr>
        <w:spacing w:line="360" w:lineRule="auto"/>
        <w:jc w:val="both"/>
        <w:rPr>
          <w:b/>
          <w:sz w:val="24"/>
          <w:szCs w:val="24"/>
        </w:rPr>
      </w:pPr>
    </w:p>
    <w:p w14:paraId="7A697483" w14:textId="77777777" w:rsidR="00F14968" w:rsidRDefault="00D2372B">
      <w:pPr>
        <w:numPr>
          <w:ilvl w:val="0"/>
          <w:numId w:val="1"/>
        </w:numPr>
        <w:spacing w:line="360" w:lineRule="auto"/>
        <w:jc w:val="both"/>
        <w:rPr>
          <w:sz w:val="24"/>
          <w:szCs w:val="24"/>
        </w:rPr>
      </w:pPr>
      <w:r w:rsidRPr="0068247F">
        <w:rPr>
          <w:sz w:val="24"/>
          <w:szCs w:val="24"/>
          <w:lang w:val="en-US"/>
        </w:rPr>
        <w:t xml:space="preserve">Association AP. Diagnostic and Statistical Manual of Mental Disorders (5th ed., text rev.). 5th, Text Revision ed. </w:t>
      </w:r>
      <w:r>
        <w:rPr>
          <w:sz w:val="24"/>
          <w:szCs w:val="24"/>
        </w:rPr>
        <w:t xml:space="preserve">Arlington, VA: American Psychiatric </w:t>
      </w:r>
      <w:proofErr w:type="spellStart"/>
      <w:r>
        <w:rPr>
          <w:sz w:val="24"/>
          <w:szCs w:val="24"/>
        </w:rPr>
        <w:t>Publishing</w:t>
      </w:r>
      <w:proofErr w:type="spellEnd"/>
      <w:r>
        <w:rPr>
          <w:sz w:val="24"/>
          <w:szCs w:val="24"/>
        </w:rPr>
        <w:t>; 2022.</w:t>
      </w:r>
    </w:p>
    <w:p w14:paraId="3AA7C33F" w14:textId="77777777" w:rsidR="00F14968" w:rsidRPr="0068247F" w:rsidRDefault="00D2372B">
      <w:pPr>
        <w:numPr>
          <w:ilvl w:val="0"/>
          <w:numId w:val="1"/>
        </w:numPr>
        <w:spacing w:line="360" w:lineRule="auto"/>
        <w:jc w:val="both"/>
        <w:rPr>
          <w:sz w:val="24"/>
          <w:szCs w:val="24"/>
          <w:lang w:val="en-US"/>
        </w:rPr>
      </w:pPr>
      <w:r w:rsidRPr="0068247F">
        <w:rPr>
          <w:sz w:val="24"/>
          <w:szCs w:val="24"/>
          <w:lang w:val="en-US"/>
        </w:rPr>
        <w:t xml:space="preserve">Lam RW, Kennedy SH, Adams C, </w:t>
      </w:r>
      <w:proofErr w:type="spellStart"/>
      <w:r w:rsidRPr="0068247F">
        <w:rPr>
          <w:sz w:val="24"/>
          <w:szCs w:val="24"/>
          <w:lang w:val="en-US"/>
        </w:rPr>
        <w:t>Bahji</w:t>
      </w:r>
      <w:proofErr w:type="spellEnd"/>
      <w:r w:rsidRPr="0068247F">
        <w:rPr>
          <w:sz w:val="24"/>
          <w:szCs w:val="24"/>
          <w:lang w:val="en-US"/>
        </w:rPr>
        <w:t xml:space="preserve"> A, Beaulieu S, Bhat V, et al. Canadian Network for Mood and Anxiety Treatments (CANMAT) 2023 Update on Clinical Guidelines for Management of Major Depressive Disorder in Adults: Reseau </w:t>
      </w:r>
      <w:proofErr w:type="spellStart"/>
      <w:r w:rsidRPr="0068247F">
        <w:rPr>
          <w:sz w:val="24"/>
          <w:szCs w:val="24"/>
          <w:lang w:val="en-US"/>
        </w:rPr>
        <w:t>canadien</w:t>
      </w:r>
      <w:proofErr w:type="spellEnd"/>
      <w:r w:rsidRPr="0068247F">
        <w:rPr>
          <w:sz w:val="24"/>
          <w:szCs w:val="24"/>
          <w:lang w:val="en-US"/>
        </w:rPr>
        <w:t xml:space="preserve"> pour les </w:t>
      </w:r>
      <w:proofErr w:type="spellStart"/>
      <w:r w:rsidRPr="0068247F">
        <w:rPr>
          <w:sz w:val="24"/>
          <w:szCs w:val="24"/>
          <w:lang w:val="en-US"/>
        </w:rPr>
        <w:t>traitements</w:t>
      </w:r>
      <w:proofErr w:type="spellEnd"/>
      <w:r w:rsidRPr="0068247F">
        <w:rPr>
          <w:sz w:val="24"/>
          <w:szCs w:val="24"/>
          <w:lang w:val="en-US"/>
        </w:rPr>
        <w:t xml:space="preserve"> de </w:t>
      </w:r>
      <w:proofErr w:type="spellStart"/>
      <w:r w:rsidRPr="0068247F">
        <w:rPr>
          <w:sz w:val="24"/>
          <w:szCs w:val="24"/>
          <w:lang w:val="en-US"/>
        </w:rPr>
        <w:t>l'humeur</w:t>
      </w:r>
      <w:proofErr w:type="spellEnd"/>
      <w:r w:rsidRPr="0068247F">
        <w:rPr>
          <w:sz w:val="24"/>
          <w:szCs w:val="24"/>
          <w:lang w:val="en-US"/>
        </w:rPr>
        <w:t xml:space="preserve"> et de </w:t>
      </w:r>
      <w:proofErr w:type="spellStart"/>
      <w:r w:rsidRPr="0068247F">
        <w:rPr>
          <w:sz w:val="24"/>
          <w:szCs w:val="24"/>
          <w:lang w:val="en-US"/>
        </w:rPr>
        <w:t>l'anxiete</w:t>
      </w:r>
      <w:proofErr w:type="spellEnd"/>
      <w:r w:rsidRPr="0068247F">
        <w:rPr>
          <w:sz w:val="24"/>
          <w:szCs w:val="24"/>
          <w:lang w:val="en-US"/>
        </w:rPr>
        <w:t xml:space="preserve"> (CANMAT) 2023 : Mise a jour des </w:t>
      </w:r>
      <w:proofErr w:type="spellStart"/>
      <w:r w:rsidRPr="0068247F">
        <w:rPr>
          <w:sz w:val="24"/>
          <w:szCs w:val="24"/>
          <w:lang w:val="en-US"/>
        </w:rPr>
        <w:t>lignes</w:t>
      </w:r>
      <w:proofErr w:type="spellEnd"/>
      <w:r w:rsidRPr="0068247F">
        <w:rPr>
          <w:sz w:val="24"/>
          <w:szCs w:val="24"/>
          <w:lang w:val="en-US"/>
        </w:rPr>
        <w:t xml:space="preserve"> directrices </w:t>
      </w:r>
      <w:proofErr w:type="spellStart"/>
      <w:r w:rsidRPr="0068247F">
        <w:rPr>
          <w:sz w:val="24"/>
          <w:szCs w:val="24"/>
          <w:lang w:val="en-US"/>
        </w:rPr>
        <w:t>cliniques</w:t>
      </w:r>
      <w:proofErr w:type="spellEnd"/>
      <w:r w:rsidRPr="0068247F">
        <w:rPr>
          <w:sz w:val="24"/>
          <w:szCs w:val="24"/>
          <w:lang w:val="en-US"/>
        </w:rPr>
        <w:t xml:space="preserve"> pour la </w:t>
      </w:r>
      <w:proofErr w:type="spellStart"/>
      <w:r w:rsidRPr="0068247F">
        <w:rPr>
          <w:sz w:val="24"/>
          <w:szCs w:val="24"/>
          <w:lang w:val="en-US"/>
        </w:rPr>
        <w:t>prise</w:t>
      </w:r>
      <w:proofErr w:type="spellEnd"/>
      <w:r w:rsidRPr="0068247F">
        <w:rPr>
          <w:sz w:val="24"/>
          <w:szCs w:val="24"/>
          <w:lang w:val="en-US"/>
        </w:rPr>
        <w:t xml:space="preserve"> </w:t>
      </w:r>
      <w:proofErr w:type="spellStart"/>
      <w:r w:rsidRPr="0068247F">
        <w:rPr>
          <w:sz w:val="24"/>
          <w:szCs w:val="24"/>
          <w:lang w:val="en-US"/>
        </w:rPr>
        <w:t>en</w:t>
      </w:r>
      <w:proofErr w:type="spellEnd"/>
      <w:r w:rsidRPr="0068247F">
        <w:rPr>
          <w:sz w:val="24"/>
          <w:szCs w:val="24"/>
          <w:lang w:val="en-US"/>
        </w:rPr>
        <w:t xml:space="preserve"> charge du trouble </w:t>
      </w:r>
      <w:proofErr w:type="spellStart"/>
      <w:r w:rsidRPr="0068247F">
        <w:rPr>
          <w:sz w:val="24"/>
          <w:szCs w:val="24"/>
          <w:lang w:val="en-US"/>
        </w:rPr>
        <w:t>depressif</w:t>
      </w:r>
      <w:proofErr w:type="spellEnd"/>
      <w:r w:rsidRPr="0068247F">
        <w:rPr>
          <w:sz w:val="24"/>
          <w:szCs w:val="24"/>
          <w:lang w:val="en-US"/>
        </w:rPr>
        <w:t xml:space="preserve"> </w:t>
      </w:r>
      <w:proofErr w:type="spellStart"/>
      <w:r w:rsidRPr="0068247F">
        <w:rPr>
          <w:sz w:val="24"/>
          <w:szCs w:val="24"/>
          <w:lang w:val="en-US"/>
        </w:rPr>
        <w:t>majeur</w:t>
      </w:r>
      <w:proofErr w:type="spellEnd"/>
      <w:r w:rsidRPr="0068247F">
        <w:rPr>
          <w:sz w:val="24"/>
          <w:szCs w:val="24"/>
          <w:lang w:val="en-US"/>
        </w:rPr>
        <w:t xml:space="preserve"> chez les </w:t>
      </w:r>
      <w:proofErr w:type="spellStart"/>
      <w:r w:rsidRPr="0068247F">
        <w:rPr>
          <w:sz w:val="24"/>
          <w:szCs w:val="24"/>
          <w:lang w:val="en-US"/>
        </w:rPr>
        <w:t>adultes</w:t>
      </w:r>
      <w:proofErr w:type="spellEnd"/>
      <w:r w:rsidRPr="0068247F">
        <w:rPr>
          <w:sz w:val="24"/>
          <w:szCs w:val="24"/>
          <w:lang w:val="en-US"/>
        </w:rPr>
        <w:t>. Can J Psychiatry. 2024:7067437241245384.</w:t>
      </w:r>
    </w:p>
    <w:p w14:paraId="50FA12E4" w14:textId="77777777" w:rsidR="00F14968" w:rsidRPr="0068247F" w:rsidRDefault="00D2372B">
      <w:pPr>
        <w:numPr>
          <w:ilvl w:val="0"/>
          <w:numId w:val="1"/>
        </w:numPr>
        <w:spacing w:line="360" w:lineRule="auto"/>
        <w:jc w:val="both"/>
        <w:rPr>
          <w:sz w:val="24"/>
          <w:szCs w:val="24"/>
          <w:lang w:val="en-US"/>
        </w:rPr>
      </w:pPr>
      <w:r w:rsidRPr="0068247F">
        <w:rPr>
          <w:sz w:val="24"/>
          <w:szCs w:val="24"/>
          <w:lang w:val="en-US"/>
        </w:rPr>
        <w:t>Rush AJ, Trivedi MH, Wisniewski SR, Nierenberg AA, Stewart JW, Warden D, et al. Acute and longer-term outcomes in depressed outpatients requiring one or several treatment steps: a STAR*D report. Am J Psychiatry. 2006;163(11):1905-17.</w:t>
      </w:r>
    </w:p>
    <w:p w14:paraId="24B387DA" w14:textId="77777777" w:rsidR="00F14968" w:rsidRPr="0068247F" w:rsidRDefault="00D2372B">
      <w:pPr>
        <w:numPr>
          <w:ilvl w:val="0"/>
          <w:numId w:val="1"/>
        </w:numPr>
        <w:spacing w:line="360" w:lineRule="auto"/>
        <w:jc w:val="both"/>
        <w:rPr>
          <w:sz w:val="24"/>
          <w:szCs w:val="24"/>
          <w:lang w:val="en-US"/>
        </w:rPr>
      </w:pPr>
      <w:r w:rsidRPr="0068247F">
        <w:rPr>
          <w:sz w:val="24"/>
          <w:szCs w:val="24"/>
          <w:lang w:val="en-US"/>
        </w:rPr>
        <w:t xml:space="preserve">McIntyre RS, Filteau MJ, Martin L, Patry S, Carvalho A, Cha DS, et al. Treatment-resistant depression: definitions, review of the evidence, and algorithmic approach. J Affect </w:t>
      </w:r>
      <w:proofErr w:type="spellStart"/>
      <w:r w:rsidRPr="0068247F">
        <w:rPr>
          <w:sz w:val="24"/>
          <w:szCs w:val="24"/>
          <w:lang w:val="en-US"/>
        </w:rPr>
        <w:t>Disord</w:t>
      </w:r>
      <w:proofErr w:type="spellEnd"/>
      <w:r w:rsidRPr="0068247F">
        <w:rPr>
          <w:sz w:val="24"/>
          <w:szCs w:val="24"/>
          <w:lang w:val="en-US"/>
        </w:rPr>
        <w:t xml:space="preserve">. </w:t>
      </w:r>
      <w:proofErr w:type="gramStart"/>
      <w:r w:rsidRPr="0068247F">
        <w:rPr>
          <w:sz w:val="24"/>
          <w:szCs w:val="24"/>
          <w:lang w:val="en-US"/>
        </w:rPr>
        <w:t>2014;156:1</w:t>
      </w:r>
      <w:proofErr w:type="gramEnd"/>
      <w:r w:rsidRPr="0068247F">
        <w:rPr>
          <w:sz w:val="24"/>
          <w:szCs w:val="24"/>
          <w:lang w:val="en-US"/>
        </w:rPr>
        <w:t>-7.</w:t>
      </w:r>
    </w:p>
    <w:p w14:paraId="166F7390" w14:textId="77777777" w:rsidR="00F14968" w:rsidRDefault="00D2372B">
      <w:pPr>
        <w:numPr>
          <w:ilvl w:val="0"/>
          <w:numId w:val="1"/>
        </w:numPr>
        <w:spacing w:line="360" w:lineRule="auto"/>
        <w:jc w:val="both"/>
        <w:rPr>
          <w:sz w:val="24"/>
          <w:szCs w:val="24"/>
        </w:rPr>
      </w:pPr>
      <w:r>
        <w:rPr>
          <w:sz w:val="24"/>
          <w:szCs w:val="24"/>
        </w:rPr>
        <w:t xml:space="preserve">Cassano P, </w:t>
      </w:r>
      <w:proofErr w:type="spellStart"/>
      <w:r>
        <w:rPr>
          <w:sz w:val="24"/>
          <w:szCs w:val="24"/>
        </w:rPr>
        <w:t>Petrie</w:t>
      </w:r>
      <w:proofErr w:type="spellEnd"/>
      <w:r>
        <w:rPr>
          <w:sz w:val="24"/>
          <w:szCs w:val="24"/>
        </w:rPr>
        <w:t xml:space="preserve"> SR, </w:t>
      </w:r>
      <w:proofErr w:type="spellStart"/>
      <w:r>
        <w:rPr>
          <w:sz w:val="24"/>
          <w:szCs w:val="24"/>
        </w:rPr>
        <w:t>Hamblin</w:t>
      </w:r>
      <w:proofErr w:type="spellEnd"/>
      <w:r>
        <w:rPr>
          <w:sz w:val="24"/>
          <w:szCs w:val="24"/>
        </w:rPr>
        <w:t xml:space="preserve"> MR, Henderson TA, </w:t>
      </w:r>
      <w:proofErr w:type="spellStart"/>
      <w:r>
        <w:rPr>
          <w:sz w:val="24"/>
          <w:szCs w:val="24"/>
        </w:rPr>
        <w:t>Iosifescu</w:t>
      </w:r>
      <w:proofErr w:type="spellEnd"/>
      <w:r>
        <w:rPr>
          <w:sz w:val="24"/>
          <w:szCs w:val="24"/>
        </w:rPr>
        <w:t xml:space="preserve"> DV. </w:t>
      </w:r>
      <w:r w:rsidRPr="0068247F">
        <w:rPr>
          <w:sz w:val="24"/>
          <w:szCs w:val="24"/>
          <w:lang w:val="en-US"/>
        </w:rPr>
        <w:t xml:space="preserve">Review of transcranial photobiomodulation for major depressive disorder: targeting brain metabolism, inflammation, oxidative stress, and neurogenesis. </w:t>
      </w:r>
      <w:proofErr w:type="spellStart"/>
      <w:r>
        <w:rPr>
          <w:sz w:val="24"/>
          <w:szCs w:val="24"/>
        </w:rPr>
        <w:t>Neurophotonics</w:t>
      </w:r>
      <w:proofErr w:type="spellEnd"/>
      <w:r>
        <w:rPr>
          <w:sz w:val="24"/>
          <w:szCs w:val="24"/>
        </w:rPr>
        <w:t>. 2016;3(3):031404.</w:t>
      </w:r>
    </w:p>
    <w:p w14:paraId="4CB12C16" w14:textId="77777777" w:rsidR="00F14968" w:rsidRPr="0068247F" w:rsidRDefault="00D2372B">
      <w:pPr>
        <w:numPr>
          <w:ilvl w:val="0"/>
          <w:numId w:val="1"/>
        </w:numPr>
        <w:spacing w:line="360" w:lineRule="auto"/>
        <w:jc w:val="both"/>
        <w:rPr>
          <w:sz w:val="24"/>
          <w:szCs w:val="24"/>
          <w:lang w:val="en-US"/>
        </w:rPr>
      </w:pPr>
      <w:r w:rsidRPr="0068247F">
        <w:rPr>
          <w:sz w:val="24"/>
          <w:szCs w:val="24"/>
          <w:lang w:val="en-US"/>
        </w:rPr>
        <w:t>Huang YY, Chen AC, Carroll JD, Hamblin MR. Biphasic dose response in low level light therapy. Dose Response. 2009;7(4):358-83.</w:t>
      </w:r>
    </w:p>
    <w:p w14:paraId="43F51A7D" w14:textId="77777777" w:rsidR="00F14968" w:rsidRPr="0068247F" w:rsidRDefault="00D2372B">
      <w:pPr>
        <w:numPr>
          <w:ilvl w:val="0"/>
          <w:numId w:val="1"/>
        </w:numPr>
        <w:spacing w:line="360" w:lineRule="auto"/>
        <w:jc w:val="both"/>
        <w:rPr>
          <w:sz w:val="24"/>
          <w:szCs w:val="24"/>
          <w:lang w:val="en-US"/>
        </w:rPr>
      </w:pPr>
      <w:r w:rsidRPr="0068247F">
        <w:rPr>
          <w:sz w:val="24"/>
          <w:szCs w:val="24"/>
          <w:lang w:val="en-US"/>
        </w:rPr>
        <w:t xml:space="preserve">Schiffer F, Johnston AL, Ravichandran C, Polcari A, Teicher MH, Webb RH, et al. </w:t>
      </w:r>
      <w:proofErr w:type="gramStart"/>
      <w:r w:rsidRPr="0068247F">
        <w:rPr>
          <w:sz w:val="24"/>
          <w:szCs w:val="24"/>
          <w:lang w:val="en-US"/>
        </w:rPr>
        <w:t>Psychological</w:t>
      </w:r>
      <w:proofErr w:type="gramEnd"/>
      <w:r w:rsidRPr="0068247F">
        <w:rPr>
          <w:sz w:val="24"/>
          <w:szCs w:val="24"/>
          <w:lang w:val="en-US"/>
        </w:rPr>
        <w:t xml:space="preserve"> benefits 2 and 4 weeks after a single treatment with near infrared light to the forehead: a pilot study of 10 patients with major depression and anxiety. </w:t>
      </w:r>
      <w:proofErr w:type="spellStart"/>
      <w:r w:rsidRPr="0068247F">
        <w:rPr>
          <w:sz w:val="24"/>
          <w:szCs w:val="24"/>
          <w:lang w:val="en-US"/>
        </w:rPr>
        <w:t>Behav</w:t>
      </w:r>
      <w:proofErr w:type="spellEnd"/>
      <w:r w:rsidRPr="0068247F">
        <w:rPr>
          <w:sz w:val="24"/>
          <w:szCs w:val="24"/>
          <w:lang w:val="en-US"/>
        </w:rPr>
        <w:t xml:space="preserve"> Brain Funct. </w:t>
      </w:r>
      <w:proofErr w:type="gramStart"/>
      <w:r w:rsidRPr="0068247F">
        <w:rPr>
          <w:sz w:val="24"/>
          <w:szCs w:val="24"/>
          <w:lang w:val="en-US"/>
        </w:rPr>
        <w:t>2009;5:46</w:t>
      </w:r>
      <w:proofErr w:type="gramEnd"/>
      <w:r w:rsidRPr="0068247F">
        <w:rPr>
          <w:sz w:val="24"/>
          <w:szCs w:val="24"/>
          <w:lang w:val="en-US"/>
        </w:rPr>
        <w:t>.</w:t>
      </w:r>
    </w:p>
    <w:p w14:paraId="2D0606BA" w14:textId="77777777" w:rsidR="00F14968" w:rsidRDefault="00D2372B">
      <w:pPr>
        <w:numPr>
          <w:ilvl w:val="0"/>
          <w:numId w:val="1"/>
        </w:numPr>
        <w:spacing w:line="360" w:lineRule="auto"/>
        <w:jc w:val="both"/>
        <w:rPr>
          <w:sz w:val="24"/>
          <w:szCs w:val="24"/>
        </w:rPr>
      </w:pPr>
      <w:proofErr w:type="spellStart"/>
      <w:r w:rsidRPr="0068247F">
        <w:rPr>
          <w:sz w:val="24"/>
          <w:szCs w:val="24"/>
          <w:lang w:val="en-US"/>
        </w:rPr>
        <w:t>Askalsky</w:t>
      </w:r>
      <w:proofErr w:type="spellEnd"/>
      <w:r w:rsidRPr="0068247F">
        <w:rPr>
          <w:sz w:val="24"/>
          <w:szCs w:val="24"/>
          <w:lang w:val="en-US"/>
        </w:rPr>
        <w:t xml:space="preserve"> P, </w:t>
      </w:r>
      <w:proofErr w:type="spellStart"/>
      <w:r w:rsidRPr="0068247F">
        <w:rPr>
          <w:sz w:val="24"/>
          <w:szCs w:val="24"/>
          <w:lang w:val="en-US"/>
        </w:rPr>
        <w:t>Iosifescu</w:t>
      </w:r>
      <w:proofErr w:type="spellEnd"/>
      <w:r w:rsidRPr="0068247F">
        <w:rPr>
          <w:sz w:val="24"/>
          <w:szCs w:val="24"/>
          <w:lang w:val="en-US"/>
        </w:rPr>
        <w:t xml:space="preserve"> DV. Transcranial Photobiomodulation </w:t>
      </w:r>
      <w:proofErr w:type="gramStart"/>
      <w:r w:rsidRPr="0068247F">
        <w:rPr>
          <w:sz w:val="24"/>
          <w:szCs w:val="24"/>
          <w:lang w:val="en-US"/>
        </w:rPr>
        <w:t>For</w:t>
      </w:r>
      <w:proofErr w:type="gramEnd"/>
      <w:r w:rsidRPr="0068247F">
        <w:rPr>
          <w:sz w:val="24"/>
          <w:szCs w:val="24"/>
          <w:lang w:val="en-US"/>
        </w:rPr>
        <w:t xml:space="preserve"> </w:t>
      </w:r>
      <w:proofErr w:type="gramStart"/>
      <w:r w:rsidRPr="0068247F">
        <w:rPr>
          <w:sz w:val="24"/>
          <w:szCs w:val="24"/>
          <w:lang w:val="en-US"/>
        </w:rPr>
        <w:t>The</w:t>
      </w:r>
      <w:proofErr w:type="gramEnd"/>
      <w:r w:rsidRPr="0068247F">
        <w:rPr>
          <w:sz w:val="24"/>
          <w:szCs w:val="24"/>
          <w:lang w:val="en-US"/>
        </w:rPr>
        <w:t xml:space="preserve"> Management </w:t>
      </w:r>
      <w:proofErr w:type="gramStart"/>
      <w:r w:rsidRPr="0068247F">
        <w:rPr>
          <w:sz w:val="24"/>
          <w:szCs w:val="24"/>
          <w:lang w:val="en-US"/>
        </w:rPr>
        <w:t>Of</w:t>
      </w:r>
      <w:proofErr w:type="gramEnd"/>
      <w:r w:rsidRPr="0068247F">
        <w:rPr>
          <w:sz w:val="24"/>
          <w:szCs w:val="24"/>
          <w:lang w:val="en-US"/>
        </w:rPr>
        <w:t xml:space="preserve"> Depression: Current Perspectives. </w:t>
      </w:r>
      <w:proofErr w:type="spellStart"/>
      <w:r>
        <w:rPr>
          <w:sz w:val="24"/>
          <w:szCs w:val="24"/>
        </w:rPr>
        <w:t>Neuropsychiatr</w:t>
      </w:r>
      <w:proofErr w:type="spellEnd"/>
      <w:r>
        <w:rPr>
          <w:sz w:val="24"/>
          <w:szCs w:val="24"/>
        </w:rPr>
        <w:t xml:space="preserve"> </w:t>
      </w:r>
      <w:proofErr w:type="spellStart"/>
      <w:r>
        <w:rPr>
          <w:sz w:val="24"/>
          <w:szCs w:val="24"/>
        </w:rPr>
        <w:t>Dis</w:t>
      </w:r>
      <w:proofErr w:type="spellEnd"/>
      <w:r>
        <w:rPr>
          <w:sz w:val="24"/>
          <w:szCs w:val="24"/>
        </w:rPr>
        <w:t xml:space="preserve"> </w:t>
      </w:r>
      <w:proofErr w:type="spellStart"/>
      <w:r>
        <w:rPr>
          <w:sz w:val="24"/>
          <w:szCs w:val="24"/>
        </w:rPr>
        <w:t>Treat</w:t>
      </w:r>
      <w:proofErr w:type="spellEnd"/>
      <w:r>
        <w:rPr>
          <w:sz w:val="24"/>
          <w:szCs w:val="24"/>
        </w:rPr>
        <w:t>. 2019;15:3255-72.</w:t>
      </w:r>
    </w:p>
    <w:p w14:paraId="5B3CD4D3" w14:textId="77777777" w:rsidR="00F14968" w:rsidRPr="0068247F" w:rsidRDefault="00D2372B">
      <w:pPr>
        <w:numPr>
          <w:ilvl w:val="0"/>
          <w:numId w:val="13"/>
        </w:numPr>
        <w:spacing w:line="360" w:lineRule="auto"/>
        <w:jc w:val="both"/>
        <w:rPr>
          <w:sz w:val="24"/>
          <w:szCs w:val="24"/>
          <w:lang w:val="en-US"/>
        </w:rPr>
      </w:pPr>
      <w:r>
        <w:rPr>
          <w:sz w:val="24"/>
          <w:szCs w:val="24"/>
        </w:rPr>
        <w:t xml:space="preserve">Cassano P, </w:t>
      </w:r>
      <w:proofErr w:type="spellStart"/>
      <w:r>
        <w:rPr>
          <w:sz w:val="24"/>
          <w:szCs w:val="24"/>
        </w:rPr>
        <w:t>Petrie</w:t>
      </w:r>
      <w:proofErr w:type="spellEnd"/>
      <w:r>
        <w:rPr>
          <w:sz w:val="24"/>
          <w:szCs w:val="24"/>
        </w:rPr>
        <w:t xml:space="preserve"> SR, </w:t>
      </w:r>
      <w:proofErr w:type="spellStart"/>
      <w:r>
        <w:rPr>
          <w:sz w:val="24"/>
          <w:szCs w:val="24"/>
        </w:rPr>
        <w:t>Mischoulon</w:t>
      </w:r>
      <w:proofErr w:type="spellEnd"/>
      <w:r>
        <w:rPr>
          <w:sz w:val="24"/>
          <w:szCs w:val="24"/>
        </w:rPr>
        <w:t xml:space="preserve"> D, </w:t>
      </w:r>
      <w:proofErr w:type="spellStart"/>
      <w:r>
        <w:rPr>
          <w:sz w:val="24"/>
          <w:szCs w:val="24"/>
        </w:rPr>
        <w:t>Cusin</w:t>
      </w:r>
      <w:proofErr w:type="spellEnd"/>
      <w:r>
        <w:rPr>
          <w:sz w:val="24"/>
          <w:szCs w:val="24"/>
        </w:rPr>
        <w:t xml:space="preserve"> C, </w:t>
      </w:r>
      <w:proofErr w:type="spellStart"/>
      <w:r>
        <w:rPr>
          <w:sz w:val="24"/>
          <w:szCs w:val="24"/>
        </w:rPr>
        <w:t>Katnani</w:t>
      </w:r>
      <w:proofErr w:type="spellEnd"/>
      <w:r>
        <w:rPr>
          <w:sz w:val="24"/>
          <w:szCs w:val="24"/>
        </w:rPr>
        <w:t xml:space="preserve"> H, Yeung A, et al. </w:t>
      </w:r>
      <w:r w:rsidRPr="0068247F">
        <w:rPr>
          <w:sz w:val="24"/>
          <w:szCs w:val="24"/>
          <w:lang w:val="en-US"/>
        </w:rPr>
        <w:t xml:space="preserve">Transcranial Photobiomodulation for the Treatment of Major Depressive Disorder. The ELATED-2 Pilot Trial. </w:t>
      </w:r>
      <w:proofErr w:type="spellStart"/>
      <w:r w:rsidRPr="0068247F">
        <w:rPr>
          <w:sz w:val="24"/>
          <w:szCs w:val="24"/>
          <w:lang w:val="en-US"/>
        </w:rPr>
        <w:t>Photomed</w:t>
      </w:r>
      <w:proofErr w:type="spellEnd"/>
      <w:r w:rsidRPr="0068247F">
        <w:rPr>
          <w:sz w:val="24"/>
          <w:szCs w:val="24"/>
          <w:lang w:val="en-US"/>
        </w:rPr>
        <w:t xml:space="preserve"> Laser Surg. 2018;36(12):634-46.</w:t>
      </w:r>
    </w:p>
    <w:p w14:paraId="47BD98E4" w14:textId="77777777" w:rsidR="00F14968" w:rsidRPr="0068247F" w:rsidRDefault="00D2372B">
      <w:pPr>
        <w:numPr>
          <w:ilvl w:val="0"/>
          <w:numId w:val="13"/>
        </w:numPr>
        <w:spacing w:line="360" w:lineRule="auto"/>
        <w:jc w:val="both"/>
        <w:rPr>
          <w:sz w:val="24"/>
          <w:szCs w:val="24"/>
          <w:lang w:val="en-US"/>
        </w:rPr>
      </w:pPr>
      <w:r w:rsidRPr="0068247F">
        <w:rPr>
          <w:sz w:val="24"/>
          <w:szCs w:val="24"/>
          <w:lang w:val="en-US"/>
        </w:rPr>
        <w:t xml:space="preserve">Ji Q, Yan S, Ding J, Zeng X, Liu Z, Zhou T, et al. Photobiomodulation improves depression symptoms: a systematic review and meta-analysis of randomized controlled trials. Front Psychiatry. </w:t>
      </w:r>
      <w:proofErr w:type="gramStart"/>
      <w:r w:rsidRPr="0068247F">
        <w:rPr>
          <w:sz w:val="24"/>
          <w:szCs w:val="24"/>
          <w:lang w:val="en-US"/>
        </w:rPr>
        <w:t>2023;14:1267415</w:t>
      </w:r>
      <w:proofErr w:type="gramEnd"/>
      <w:r w:rsidRPr="0068247F">
        <w:rPr>
          <w:sz w:val="24"/>
          <w:szCs w:val="24"/>
          <w:lang w:val="en-US"/>
        </w:rPr>
        <w:t>.</w:t>
      </w:r>
    </w:p>
    <w:p w14:paraId="6D15C1E4" w14:textId="77777777" w:rsidR="00D77EBB" w:rsidRPr="008C76C9" w:rsidRDefault="00D77EBB">
      <w:pPr>
        <w:spacing w:line="360" w:lineRule="auto"/>
        <w:jc w:val="both"/>
        <w:rPr>
          <w:b/>
          <w:sz w:val="24"/>
          <w:szCs w:val="24"/>
          <w:lang w:val="en-US"/>
        </w:rPr>
      </w:pPr>
    </w:p>
    <w:p w14:paraId="2B98011B" w14:textId="77777777" w:rsidR="00D77EBB" w:rsidRPr="008C76C9" w:rsidRDefault="00D77EBB">
      <w:pPr>
        <w:spacing w:line="360" w:lineRule="auto"/>
        <w:jc w:val="both"/>
        <w:rPr>
          <w:b/>
          <w:sz w:val="24"/>
          <w:szCs w:val="24"/>
          <w:lang w:val="en-US"/>
        </w:rPr>
      </w:pPr>
    </w:p>
    <w:p w14:paraId="238DB54A" w14:textId="77777777" w:rsidR="00D77EBB" w:rsidRDefault="00D77EBB">
      <w:pPr>
        <w:spacing w:line="360" w:lineRule="auto"/>
        <w:jc w:val="both"/>
        <w:rPr>
          <w:b/>
          <w:sz w:val="24"/>
          <w:szCs w:val="24"/>
          <w:lang w:val="en-US"/>
        </w:rPr>
      </w:pPr>
    </w:p>
    <w:p w14:paraId="3BBB3D11" w14:textId="77777777" w:rsidR="00D2372B" w:rsidRDefault="00D2372B">
      <w:pPr>
        <w:spacing w:line="360" w:lineRule="auto"/>
        <w:jc w:val="both"/>
        <w:rPr>
          <w:b/>
          <w:sz w:val="24"/>
          <w:szCs w:val="24"/>
          <w:lang w:val="en-US"/>
        </w:rPr>
      </w:pPr>
    </w:p>
    <w:p w14:paraId="5E03730F" w14:textId="77777777" w:rsidR="00D2372B" w:rsidRDefault="00D2372B">
      <w:pPr>
        <w:spacing w:line="360" w:lineRule="auto"/>
        <w:jc w:val="both"/>
        <w:rPr>
          <w:b/>
          <w:sz w:val="24"/>
          <w:szCs w:val="24"/>
          <w:lang w:val="en-US"/>
        </w:rPr>
      </w:pPr>
    </w:p>
    <w:p w14:paraId="5717265B" w14:textId="77777777" w:rsidR="00D2372B" w:rsidRDefault="00D2372B">
      <w:pPr>
        <w:spacing w:line="360" w:lineRule="auto"/>
        <w:jc w:val="both"/>
        <w:rPr>
          <w:b/>
          <w:sz w:val="24"/>
          <w:szCs w:val="24"/>
          <w:lang w:val="en-US"/>
        </w:rPr>
      </w:pPr>
    </w:p>
    <w:p w14:paraId="355FC07E" w14:textId="77777777" w:rsidR="00D2372B" w:rsidRDefault="00D2372B">
      <w:pPr>
        <w:spacing w:line="360" w:lineRule="auto"/>
        <w:jc w:val="both"/>
        <w:rPr>
          <w:b/>
          <w:sz w:val="24"/>
          <w:szCs w:val="24"/>
          <w:lang w:val="en-US"/>
        </w:rPr>
      </w:pPr>
    </w:p>
    <w:p w14:paraId="04C562ED" w14:textId="77777777" w:rsidR="00D2372B" w:rsidRDefault="00D2372B">
      <w:pPr>
        <w:spacing w:line="360" w:lineRule="auto"/>
        <w:jc w:val="both"/>
        <w:rPr>
          <w:b/>
          <w:sz w:val="24"/>
          <w:szCs w:val="24"/>
          <w:lang w:val="en-US"/>
        </w:rPr>
      </w:pPr>
    </w:p>
    <w:p w14:paraId="3A38E52B" w14:textId="77777777" w:rsidR="00D2372B" w:rsidRDefault="00D2372B">
      <w:pPr>
        <w:spacing w:line="360" w:lineRule="auto"/>
        <w:jc w:val="both"/>
        <w:rPr>
          <w:b/>
          <w:sz w:val="24"/>
          <w:szCs w:val="24"/>
          <w:lang w:val="en-US"/>
        </w:rPr>
      </w:pPr>
    </w:p>
    <w:p w14:paraId="625B5CE4" w14:textId="77777777" w:rsidR="00D2372B" w:rsidRDefault="00D2372B">
      <w:pPr>
        <w:spacing w:line="360" w:lineRule="auto"/>
        <w:jc w:val="both"/>
        <w:rPr>
          <w:b/>
          <w:sz w:val="24"/>
          <w:szCs w:val="24"/>
          <w:lang w:val="en-US"/>
        </w:rPr>
      </w:pPr>
    </w:p>
    <w:p w14:paraId="466BC271" w14:textId="77777777" w:rsidR="00D2372B" w:rsidRDefault="00D2372B">
      <w:pPr>
        <w:spacing w:line="360" w:lineRule="auto"/>
        <w:jc w:val="both"/>
        <w:rPr>
          <w:b/>
          <w:sz w:val="24"/>
          <w:szCs w:val="24"/>
          <w:lang w:val="en-US"/>
        </w:rPr>
      </w:pPr>
    </w:p>
    <w:p w14:paraId="74CB75EC" w14:textId="77777777" w:rsidR="00D2372B" w:rsidRDefault="00D2372B">
      <w:pPr>
        <w:spacing w:line="360" w:lineRule="auto"/>
        <w:jc w:val="both"/>
        <w:rPr>
          <w:b/>
          <w:sz w:val="24"/>
          <w:szCs w:val="24"/>
          <w:lang w:val="en-US"/>
        </w:rPr>
      </w:pPr>
    </w:p>
    <w:p w14:paraId="5E3788EE" w14:textId="77777777" w:rsidR="00D2372B" w:rsidRDefault="00D2372B">
      <w:pPr>
        <w:spacing w:line="360" w:lineRule="auto"/>
        <w:jc w:val="both"/>
        <w:rPr>
          <w:b/>
          <w:sz w:val="24"/>
          <w:szCs w:val="24"/>
          <w:lang w:val="en-US"/>
        </w:rPr>
      </w:pPr>
    </w:p>
    <w:p w14:paraId="220FA39A" w14:textId="77777777" w:rsidR="00D2372B" w:rsidRDefault="00D2372B">
      <w:pPr>
        <w:spacing w:line="360" w:lineRule="auto"/>
        <w:jc w:val="both"/>
        <w:rPr>
          <w:b/>
          <w:sz w:val="24"/>
          <w:szCs w:val="24"/>
          <w:lang w:val="en-US"/>
        </w:rPr>
      </w:pPr>
    </w:p>
    <w:p w14:paraId="2F359089" w14:textId="77777777" w:rsidR="00D2372B" w:rsidRDefault="00D2372B">
      <w:pPr>
        <w:spacing w:line="360" w:lineRule="auto"/>
        <w:jc w:val="both"/>
        <w:rPr>
          <w:b/>
          <w:sz w:val="24"/>
          <w:szCs w:val="24"/>
          <w:lang w:val="en-US"/>
        </w:rPr>
      </w:pPr>
    </w:p>
    <w:p w14:paraId="739BC6C9" w14:textId="77777777" w:rsidR="00D2372B" w:rsidRDefault="00D2372B">
      <w:pPr>
        <w:spacing w:line="360" w:lineRule="auto"/>
        <w:jc w:val="both"/>
        <w:rPr>
          <w:b/>
          <w:sz w:val="24"/>
          <w:szCs w:val="24"/>
          <w:lang w:val="en-US"/>
        </w:rPr>
      </w:pPr>
    </w:p>
    <w:p w14:paraId="5F6905CD" w14:textId="77777777" w:rsidR="00D2372B" w:rsidRDefault="00D2372B">
      <w:pPr>
        <w:spacing w:line="360" w:lineRule="auto"/>
        <w:jc w:val="both"/>
        <w:rPr>
          <w:b/>
          <w:sz w:val="24"/>
          <w:szCs w:val="24"/>
          <w:lang w:val="en-US"/>
        </w:rPr>
      </w:pPr>
    </w:p>
    <w:p w14:paraId="225F3BF7" w14:textId="77777777" w:rsidR="00D2372B" w:rsidRDefault="00D2372B">
      <w:pPr>
        <w:spacing w:line="360" w:lineRule="auto"/>
        <w:jc w:val="both"/>
        <w:rPr>
          <w:b/>
          <w:sz w:val="24"/>
          <w:szCs w:val="24"/>
          <w:lang w:val="en-US"/>
        </w:rPr>
      </w:pPr>
    </w:p>
    <w:p w14:paraId="2F4EDDA8" w14:textId="77777777" w:rsidR="00D2372B" w:rsidRDefault="00D2372B">
      <w:pPr>
        <w:spacing w:line="360" w:lineRule="auto"/>
        <w:jc w:val="both"/>
        <w:rPr>
          <w:b/>
          <w:sz w:val="24"/>
          <w:szCs w:val="24"/>
          <w:lang w:val="en-US"/>
        </w:rPr>
      </w:pPr>
    </w:p>
    <w:p w14:paraId="5DDD10D9" w14:textId="77777777" w:rsidR="00D2372B" w:rsidRDefault="00D2372B">
      <w:pPr>
        <w:spacing w:line="360" w:lineRule="auto"/>
        <w:jc w:val="both"/>
        <w:rPr>
          <w:b/>
          <w:sz w:val="24"/>
          <w:szCs w:val="24"/>
          <w:lang w:val="en-US"/>
        </w:rPr>
      </w:pPr>
    </w:p>
    <w:p w14:paraId="0DB81101" w14:textId="77777777" w:rsidR="00D2372B" w:rsidRDefault="00D2372B">
      <w:pPr>
        <w:spacing w:line="360" w:lineRule="auto"/>
        <w:jc w:val="both"/>
        <w:rPr>
          <w:b/>
          <w:sz w:val="24"/>
          <w:szCs w:val="24"/>
          <w:lang w:val="en-US"/>
        </w:rPr>
      </w:pPr>
    </w:p>
    <w:p w14:paraId="3225A080" w14:textId="77777777" w:rsidR="00D2372B" w:rsidRDefault="00D2372B">
      <w:pPr>
        <w:spacing w:line="360" w:lineRule="auto"/>
        <w:jc w:val="both"/>
        <w:rPr>
          <w:b/>
          <w:sz w:val="24"/>
          <w:szCs w:val="24"/>
          <w:lang w:val="en-US"/>
        </w:rPr>
      </w:pPr>
    </w:p>
    <w:p w14:paraId="3B97BA4C" w14:textId="77777777" w:rsidR="00D2372B" w:rsidRDefault="00D2372B">
      <w:pPr>
        <w:spacing w:line="360" w:lineRule="auto"/>
        <w:jc w:val="both"/>
        <w:rPr>
          <w:b/>
          <w:sz w:val="24"/>
          <w:szCs w:val="24"/>
          <w:lang w:val="en-US"/>
        </w:rPr>
      </w:pPr>
    </w:p>
    <w:p w14:paraId="210E3936" w14:textId="77777777" w:rsidR="00D2372B" w:rsidRDefault="00D2372B">
      <w:pPr>
        <w:spacing w:line="360" w:lineRule="auto"/>
        <w:jc w:val="both"/>
        <w:rPr>
          <w:b/>
          <w:sz w:val="24"/>
          <w:szCs w:val="24"/>
          <w:lang w:val="en-US"/>
        </w:rPr>
      </w:pPr>
    </w:p>
    <w:p w14:paraId="02D7AC35" w14:textId="77777777" w:rsidR="00D2372B" w:rsidRDefault="00D2372B">
      <w:pPr>
        <w:spacing w:line="360" w:lineRule="auto"/>
        <w:jc w:val="both"/>
        <w:rPr>
          <w:b/>
          <w:sz w:val="24"/>
          <w:szCs w:val="24"/>
          <w:lang w:val="en-US"/>
        </w:rPr>
      </w:pPr>
    </w:p>
    <w:p w14:paraId="4867193B" w14:textId="77777777" w:rsidR="00D2372B" w:rsidRDefault="00D2372B">
      <w:pPr>
        <w:spacing w:line="360" w:lineRule="auto"/>
        <w:jc w:val="both"/>
        <w:rPr>
          <w:b/>
          <w:sz w:val="24"/>
          <w:szCs w:val="24"/>
          <w:lang w:val="en-US"/>
        </w:rPr>
      </w:pPr>
    </w:p>
    <w:p w14:paraId="4A9FFAD4" w14:textId="77777777" w:rsidR="00D2372B" w:rsidRDefault="00D2372B">
      <w:pPr>
        <w:spacing w:line="360" w:lineRule="auto"/>
        <w:jc w:val="both"/>
        <w:rPr>
          <w:b/>
          <w:sz w:val="24"/>
          <w:szCs w:val="24"/>
          <w:lang w:val="en-US"/>
        </w:rPr>
      </w:pPr>
    </w:p>
    <w:p w14:paraId="5603D0B3" w14:textId="77777777" w:rsidR="00D2372B" w:rsidRPr="008C76C9" w:rsidRDefault="00D2372B">
      <w:pPr>
        <w:spacing w:line="360" w:lineRule="auto"/>
        <w:jc w:val="both"/>
        <w:rPr>
          <w:b/>
          <w:sz w:val="24"/>
          <w:szCs w:val="24"/>
          <w:lang w:val="en-US"/>
        </w:rPr>
      </w:pPr>
    </w:p>
    <w:p w14:paraId="12C6B5BF" w14:textId="77777777" w:rsidR="00D77EBB" w:rsidRPr="008C76C9" w:rsidRDefault="00D77EBB">
      <w:pPr>
        <w:spacing w:line="360" w:lineRule="auto"/>
        <w:jc w:val="both"/>
        <w:rPr>
          <w:b/>
          <w:sz w:val="24"/>
          <w:szCs w:val="24"/>
          <w:lang w:val="en-US"/>
        </w:rPr>
      </w:pPr>
    </w:p>
    <w:p w14:paraId="4F9F2E6E" w14:textId="41497077" w:rsidR="00F14968" w:rsidRDefault="00D2372B">
      <w:pPr>
        <w:spacing w:line="360" w:lineRule="auto"/>
        <w:jc w:val="both"/>
        <w:rPr>
          <w:b/>
          <w:sz w:val="24"/>
          <w:szCs w:val="24"/>
        </w:rPr>
      </w:pPr>
      <w:r>
        <w:rPr>
          <w:b/>
          <w:sz w:val="24"/>
          <w:szCs w:val="24"/>
        </w:rPr>
        <w:t>Anexos</w:t>
      </w:r>
    </w:p>
    <w:p w14:paraId="28C5165E" w14:textId="77777777" w:rsidR="00F14968" w:rsidRDefault="00F14968">
      <w:pPr>
        <w:spacing w:line="240" w:lineRule="auto"/>
        <w:jc w:val="both"/>
        <w:rPr>
          <w:b/>
          <w:sz w:val="24"/>
          <w:szCs w:val="24"/>
        </w:rPr>
      </w:pPr>
    </w:p>
    <w:p w14:paraId="2BF7D6E9" w14:textId="77777777" w:rsidR="00F14968" w:rsidRDefault="00D2372B">
      <w:pPr>
        <w:spacing w:line="240" w:lineRule="auto"/>
        <w:jc w:val="both"/>
        <w:rPr>
          <w:sz w:val="24"/>
          <w:szCs w:val="24"/>
        </w:rPr>
      </w:pPr>
      <w:r>
        <w:rPr>
          <w:b/>
          <w:sz w:val="24"/>
          <w:szCs w:val="24"/>
        </w:rPr>
        <w:t>Anexo A:</w:t>
      </w:r>
      <w:r>
        <w:rPr>
          <w:sz w:val="24"/>
          <w:szCs w:val="24"/>
        </w:rPr>
        <w:t xml:space="preserve"> Instrumentos de avaliação.</w:t>
      </w:r>
    </w:p>
    <w:p w14:paraId="5DFC7C6A" w14:textId="77777777" w:rsidR="00F14968" w:rsidRDefault="00F14968">
      <w:pPr>
        <w:spacing w:line="240" w:lineRule="auto"/>
        <w:jc w:val="both"/>
        <w:rPr>
          <w:sz w:val="24"/>
          <w:szCs w:val="24"/>
        </w:rPr>
      </w:pPr>
    </w:p>
    <w:p w14:paraId="3A3DCB32" w14:textId="77777777" w:rsidR="00F14968" w:rsidRDefault="00F14968">
      <w:pPr>
        <w:shd w:val="clear" w:color="auto" w:fill="FFFFFF"/>
        <w:spacing w:line="360" w:lineRule="auto"/>
        <w:jc w:val="center"/>
        <w:rPr>
          <w:b/>
          <w:sz w:val="20"/>
          <w:szCs w:val="20"/>
        </w:rPr>
      </w:pPr>
    </w:p>
    <w:p w14:paraId="6FA90B16" w14:textId="77777777" w:rsidR="00F14968" w:rsidRDefault="00D2372B">
      <w:pPr>
        <w:shd w:val="clear" w:color="auto" w:fill="FFFFFF"/>
        <w:spacing w:line="360" w:lineRule="auto"/>
        <w:jc w:val="center"/>
        <w:rPr>
          <w:b/>
          <w:sz w:val="20"/>
          <w:szCs w:val="20"/>
        </w:rPr>
      </w:pPr>
      <w:r>
        <w:rPr>
          <w:b/>
          <w:sz w:val="20"/>
          <w:szCs w:val="20"/>
        </w:rPr>
        <w:t>ESCALA DE AVALIAÇÃO PARA DEPRESSÃO DE MONTGOMERY-ÅSBERG (MADRS)</w:t>
      </w:r>
    </w:p>
    <w:p w14:paraId="431B4799" w14:textId="77777777" w:rsidR="00F14968" w:rsidRDefault="00F14968">
      <w:pPr>
        <w:shd w:val="clear" w:color="auto" w:fill="FFFFFF"/>
        <w:spacing w:line="360" w:lineRule="auto"/>
        <w:jc w:val="both"/>
        <w:rPr>
          <w:b/>
          <w:sz w:val="20"/>
          <w:szCs w:val="20"/>
        </w:rPr>
      </w:pPr>
    </w:p>
    <w:p w14:paraId="0896951F" w14:textId="77777777" w:rsidR="00F14968" w:rsidRDefault="00D2372B">
      <w:pPr>
        <w:shd w:val="clear" w:color="auto" w:fill="FFFFFF"/>
        <w:spacing w:line="360" w:lineRule="auto"/>
        <w:jc w:val="both"/>
        <w:rPr>
          <w:sz w:val="20"/>
          <w:szCs w:val="20"/>
        </w:rPr>
      </w:pPr>
      <w:r>
        <w:rPr>
          <w:b/>
          <w:sz w:val="20"/>
          <w:szCs w:val="20"/>
        </w:rPr>
        <w:t>1.</w:t>
      </w:r>
      <w:r>
        <w:rPr>
          <w:sz w:val="20"/>
          <w:szCs w:val="20"/>
        </w:rPr>
        <w:t xml:space="preserve"> Tristeza Aparente (representando desânimo, tristeza e desespero [mais que um abatimento simples e transitório], refletidos na fala, expressão facial, a postura). Avalie pela profundidade e incapacidade de alegrar-se.</w:t>
      </w:r>
    </w:p>
    <w:p w14:paraId="13E38641" w14:textId="77777777" w:rsidR="00F14968" w:rsidRDefault="00D2372B">
      <w:pPr>
        <w:numPr>
          <w:ilvl w:val="0"/>
          <w:numId w:val="11"/>
        </w:numPr>
        <w:shd w:val="clear" w:color="auto" w:fill="FFFFFF"/>
        <w:spacing w:line="360" w:lineRule="auto"/>
        <w:jc w:val="both"/>
        <w:rPr>
          <w:sz w:val="20"/>
          <w:szCs w:val="20"/>
        </w:rPr>
      </w:pPr>
      <w:r>
        <w:rPr>
          <w:sz w:val="20"/>
          <w:szCs w:val="20"/>
        </w:rPr>
        <w:t>0   Nenhuma tristeza.</w:t>
      </w:r>
    </w:p>
    <w:p w14:paraId="1AA223BD" w14:textId="77777777" w:rsidR="00F14968" w:rsidRDefault="00D2372B">
      <w:pPr>
        <w:numPr>
          <w:ilvl w:val="0"/>
          <w:numId w:val="11"/>
        </w:numPr>
        <w:shd w:val="clear" w:color="auto" w:fill="FFFFFF"/>
        <w:spacing w:line="360" w:lineRule="auto"/>
        <w:jc w:val="both"/>
        <w:rPr>
          <w:sz w:val="20"/>
          <w:szCs w:val="20"/>
        </w:rPr>
      </w:pPr>
      <w:r>
        <w:rPr>
          <w:sz w:val="20"/>
          <w:szCs w:val="20"/>
        </w:rPr>
        <w:t>2   Parece abatido, mas se alegra sem dificuldades.</w:t>
      </w:r>
    </w:p>
    <w:p w14:paraId="5941BF02" w14:textId="77777777" w:rsidR="00F14968" w:rsidRDefault="00D2372B">
      <w:pPr>
        <w:numPr>
          <w:ilvl w:val="0"/>
          <w:numId w:val="11"/>
        </w:numPr>
        <w:shd w:val="clear" w:color="auto" w:fill="FFFFFF"/>
        <w:spacing w:line="360" w:lineRule="auto"/>
        <w:jc w:val="both"/>
        <w:rPr>
          <w:sz w:val="20"/>
          <w:szCs w:val="20"/>
        </w:rPr>
      </w:pPr>
      <w:r>
        <w:rPr>
          <w:sz w:val="20"/>
          <w:szCs w:val="20"/>
        </w:rPr>
        <w:t>4   Parece triste e infeliz a maior parte do tempo.</w:t>
      </w:r>
    </w:p>
    <w:p w14:paraId="4A499627" w14:textId="77777777" w:rsidR="00F14968" w:rsidRDefault="00D2372B">
      <w:pPr>
        <w:numPr>
          <w:ilvl w:val="0"/>
          <w:numId w:val="11"/>
        </w:numPr>
        <w:shd w:val="clear" w:color="auto" w:fill="FFFFFF"/>
        <w:spacing w:line="360" w:lineRule="auto"/>
        <w:jc w:val="both"/>
        <w:rPr>
          <w:sz w:val="20"/>
          <w:szCs w:val="20"/>
        </w:rPr>
      </w:pPr>
      <w:r>
        <w:rPr>
          <w:sz w:val="20"/>
          <w:szCs w:val="20"/>
        </w:rPr>
        <w:t>6   Parece muito triste todo o tempo. Extremamente desanimado.</w:t>
      </w:r>
    </w:p>
    <w:p w14:paraId="04123BA0" w14:textId="77777777" w:rsidR="00F14968" w:rsidRDefault="00D2372B">
      <w:pPr>
        <w:spacing w:after="240" w:line="360" w:lineRule="auto"/>
        <w:jc w:val="both"/>
        <w:rPr>
          <w:sz w:val="20"/>
          <w:szCs w:val="20"/>
        </w:rPr>
      </w:pPr>
      <w:r>
        <w:rPr>
          <w:sz w:val="20"/>
          <w:szCs w:val="20"/>
        </w:rPr>
        <w:t xml:space="preserve"> </w:t>
      </w:r>
    </w:p>
    <w:p w14:paraId="4A861A5A" w14:textId="77777777" w:rsidR="00F14968" w:rsidRDefault="00D2372B">
      <w:pPr>
        <w:shd w:val="clear" w:color="auto" w:fill="FFFFFF"/>
        <w:spacing w:line="360" w:lineRule="auto"/>
        <w:jc w:val="both"/>
        <w:rPr>
          <w:sz w:val="20"/>
          <w:szCs w:val="20"/>
        </w:rPr>
      </w:pPr>
      <w:r>
        <w:rPr>
          <w:b/>
          <w:sz w:val="20"/>
          <w:szCs w:val="20"/>
        </w:rPr>
        <w:t>2.</w:t>
      </w:r>
      <w:r>
        <w:rPr>
          <w:sz w:val="20"/>
          <w:szCs w:val="20"/>
        </w:rPr>
        <w:t xml:space="preserve"> Tristeza Relatada (representando relatos de humor depressivo, independentemente de estarem refletidos na aparência. Inclui abatimento, desânimo ou sentimento de desamparo e desesperança). Avalie pela intensidade, duração e grau com que se relata que o humor é influenciado pelos acontecimentos.</w:t>
      </w:r>
    </w:p>
    <w:p w14:paraId="15ADD580" w14:textId="77777777" w:rsidR="00F14968" w:rsidRDefault="00D2372B">
      <w:pPr>
        <w:numPr>
          <w:ilvl w:val="0"/>
          <w:numId w:val="34"/>
        </w:numPr>
        <w:spacing w:line="360" w:lineRule="auto"/>
        <w:jc w:val="both"/>
        <w:rPr>
          <w:sz w:val="20"/>
          <w:szCs w:val="20"/>
        </w:rPr>
      </w:pPr>
      <w:r>
        <w:rPr>
          <w:sz w:val="20"/>
          <w:szCs w:val="20"/>
        </w:rPr>
        <w:t>0   Tristeza ocasional compatível com as circunstâncias.</w:t>
      </w:r>
    </w:p>
    <w:p w14:paraId="48E44B11" w14:textId="77777777" w:rsidR="00F14968" w:rsidRDefault="00D2372B">
      <w:pPr>
        <w:numPr>
          <w:ilvl w:val="0"/>
          <w:numId w:val="34"/>
        </w:numPr>
        <w:spacing w:line="360" w:lineRule="auto"/>
        <w:jc w:val="both"/>
        <w:rPr>
          <w:sz w:val="20"/>
          <w:szCs w:val="20"/>
        </w:rPr>
      </w:pPr>
      <w:r>
        <w:rPr>
          <w:sz w:val="20"/>
          <w:szCs w:val="20"/>
        </w:rPr>
        <w:t>2   Triste e abatido, mas se alegra sem dificuldades.</w:t>
      </w:r>
    </w:p>
    <w:p w14:paraId="7920B486" w14:textId="77777777" w:rsidR="00F14968" w:rsidRDefault="00D2372B">
      <w:pPr>
        <w:numPr>
          <w:ilvl w:val="0"/>
          <w:numId w:val="34"/>
        </w:numPr>
        <w:spacing w:line="360" w:lineRule="auto"/>
        <w:jc w:val="both"/>
        <w:rPr>
          <w:sz w:val="20"/>
          <w:szCs w:val="20"/>
        </w:rPr>
      </w:pPr>
      <w:r>
        <w:rPr>
          <w:sz w:val="20"/>
          <w:szCs w:val="20"/>
        </w:rPr>
        <w:t>4   Sentimentos predominantes de tristeza ou melancolia. O humor é ainda influenciado por circunstâncias externas.</w:t>
      </w:r>
    </w:p>
    <w:p w14:paraId="76BA615A" w14:textId="77777777" w:rsidR="00F14968" w:rsidRDefault="00D2372B">
      <w:pPr>
        <w:numPr>
          <w:ilvl w:val="0"/>
          <w:numId w:val="34"/>
        </w:numPr>
        <w:spacing w:line="360" w:lineRule="auto"/>
        <w:jc w:val="both"/>
        <w:rPr>
          <w:sz w:val="20"/>
          <w:szCs w:val="20"/>
        </w:rPr>
      </w:pPr>
      <w:r>
        <w:rPr>
          <w:sz w:val="20"/>
          <w:szCs w:val="20"/>
        </w:rPr>
        <w:t>6   Tristeza, infelicidade ou desânimo contínuos e invariáveis.</w:t>
      </w:r>
    </w:p>
    <w:p w14:paraId="6735B074" w14:textId="77777777" w:rsidR="00F14968" w:rsidRDefault="00D2372B">
      <w:pPr>
        <w:spacing w:after="240" w:line="360" w:lineRule="auto"/>
        <w:jc w:val="both"/>
        <w:rPr>
          <w:sz w:val="20"/>
          <w:szCs w:val="20"/>
        </w:rPr>
      </w:pPr>
      <w:r>
        <w:rPr>
          <w:sz w:val="20"/>
          <w:szCs w:val="20"/>
        </w:rPr>
        <w:t xml:space="preserve"> </w:t>
      </w:r>
    </w:p>
    <w:p w14:paraId="11BF4E9A" w14:textId="77777777" w:rsidR="00F14968" w:rsidRDefault="00D2372B">
      <w:pPr>
        <w:shd w:val="clear" w:color="auto" w:fill="FFFFFF"/>
        <w:spacing w:line="360" w:lineRule="auto"/>
        <w:jc w:val="both"/>
        <w:rPr>
          <w:sz w:val="20"/>
          <w:szCs w:val="20"/>
        </w:rPr>
      </w:pPr>
      <w:r>
        <w:rPr>
          <w:b/>
          <w:sz w:val="20"/>
          <w:szCs w:val="20"/>
        </w:rPr>
        <w:t>3.</w:t>
      </w:r>
      <w:r>
        <w:rPr>
          <w:sz w:val="20"/>
          <w:szCs w:val="20"/>
        </w:rPr>
        <w:t xml:space="preserve"> Tensão Interior (representando sentimentos de desconforto indefinido, inquietação, agitação interior, tensão mental crescente, chegando até pânico, pavor ou angústia). Avaliar de acordo com intensidade, frequência, duração do grau de reasseguramento necessário.</w:t>
      </w:r>
    </w:p>
    <w:p w14:paraId="7337121B" w14:textId="77777777" w:rsidR="00F14968" w:rsidRDefault="00D2372B">
      <w:pPr>
        <w:numPr>
          <w:ilvl w:val="0"/>
          <w:numId w:val="2"/>
        </w:numPr>
        <w:spacing w:line="360" w:lineRule="auto"/>
        <w:jc w:val="both"/>
        <w:rPr>
          <w:sz w:val="20"/>
          <w:szCs w:val="20"/>
        </w:rPr>
      </w:pPr>
      <w:r>
        <w:rPr>
          <w:sz w:val="20"/>
          <w:szCs w:val="20"/>
        </w:rPr>
        <w:t>0   Tranquilo, somente tensão interior fugaz.</w:t>
      </w:r>
    </w:p>
    <w:p w14:paraId="22BE7D70" w14:textId="77777777" w:rsidR="00F14968" w:rsidRDefault="00D2372B">
      <w:pPr>
        <w:numPr>
          <w:ilvl w:val="0"/>
          <w:numId w:val="2"/>
        </w:numPr>
        <w:spacing w:line="360" w:lineRule="auto"/>
        <w:jc w:val="both"/>
        <w:rPr>
          <w:sz w:val="20"/>
          <w:szCs w:val="20"/>
        </w:rPr>
      </w:pPr>
      <w:r>
        <w:rPr>
          <w:sz w:val="20"/>
          <w:szCs w:val="20"/>
        </w:rPr>
        <w:t>2   Sentimentos ocasionais de inquietação e desconforto indefinido.</w:t>
      </w:r>
    </w:p>
    <w:p w14:paraId="00DEED42" w14:textId="77777777" w:rsidR="00F14968" w:rsidRDefault="00D2372B">
      <w:pPr>
        <w:numPr>
          <w:ilvl w:val="0"/>
          <w:numId w:val="2"/>
        </w:numPr>
        <w:spacing w:line="360" w:lineRule="auto"/>
        <w:jc w:val="both"/>
        <w:rPr>
          <w:sz w:val="20"/>
          <w:szCs w:val="20"/>
        </w:rPr>
      </w:pPr>
      <w:r>
        <w:rPr>
          <w:sz w:val="20"/>
          <w:szCs w:val="20"/>
        </w:rPr>
        <w:t>4   Sentimentos contínuos de tensão interna ou pânico intermitente que o paciente só consegue dominar com alguma dificuldade.</w:t>
      </w:r>
    </w:p>
    <w:p w14:paraId="0340BFF7" w14:textId="77777777" w:rsidR="00F14968" w:rsidRDefault="00D2372B">
      <w:pPr>
        <w:numPr>
          <w:ilvl w:val="0"/>
          <w:numId w:val="2"/>
        </w:numPr>
        <w:spacing w:line="360" w:lineRule="auto"/>
        <w:jc w:val="both"/>
        <w:rPr>
          <w:sz w:val="20"/>
          <w:szCs w:val="20"/>
        </w:rPr>
      </w:pPr>
      <w:r>
        <w:rPr>
          <w:sz w:val="20"/>
          <w:szCs w:val="20"/>
        </w:rPr>
        <w:t>6   Apreensão ou angústia persistente. Pânico incontrolável.</w:t>
      </w:r>
    </w:p>
    <w:p w14:paraId="6611290B" w14:textId="77777777" w:rsidR="00F14968" w:rsidRDefault="00D2372B">
      <w:pPr>
        <w:spacing w:after="240" w:line="360" w:lineRule="auto"/>
        <w:jc w:val="both"/>
        <w:rPr>
          <w:sz w:val="20"/>
          <w:szCs w:val="20"/>
        </w:rPr>
      </w:pPr>
      <w:r>
        <w:rPr>
          <w:sz w:val="20"/>
          <w:szCs w:val="20"/>
        </w:rPr>
        <w:t xml:space="preserve"> </w:t>
      </w:r>
    </w:p>
    <w:p w14:paraId="3B6066D2" w14:textId="77777777" w:rsidR="00F14968" w:rsidRDefault="00D2372B">
      <w:pPr>
        <w:shd w:val="clear" w:color="auto" w:fill="FFFFFF"/>
        <w:spacing w:line="360" w:lineRule="auto"/>
        <w:jc w:val="both"/>
        <w:rPr>
          <w:sz w:val="20"/>
          <w:szCs w:val="20"/>
        </w:rPr>
      </w:pPr>
      <w:r>
        <w:rPr>
          <w:b/>
          <w:sz w:val="20"/>
          <w:szCs w:val="20"/>
        </w:rPr>
        <w:t>4.</w:t>
      </w:r>
      <w:r>
        <w:rPr>
          <w:sz w:val="20"/>
          <w:szCs w:val="20"/>
        </w:rPr>
        <w:t xml:space="preserve"> Sono Diminuído (representando a experiência de redução de duração ou profundidade do sono comparadas com o padrão normal próprio do indivíduo quando está bem).</w:t>
      </w:r>
    </w:p>
    <w:p w14:paraId="7C554D05" w14:textId="77777777" w:rsidR="00F14968" w:rsidRDefault="00D2372B">
      <w:pPr>
        <w:numPr>
          <w:ilvl w:val="0"/>
          <w:numId w:val="35"/>
        </w:numPr>
        <w:spacing w:line="360" w:lineRule="auto"/>
        <w:jc w:val="both"/>
        <w:rPr>
          <w:sz w:val="20"/>
          <w:szCs w:val="20"/>
        </w:rPr>
      </w:pPr>
      <w:r>
        <w:rPr>
          <w:sz w:val="20"/>
          <w:szCs w:val="20"/>
        </w:rPr>
        <w:t>0   Dorme normalmente.</w:t>
      </w:r>
    </w:p>
    <w:p w14:paraId="6F78A4A3" w14:textId="77777777" w:rsidR="00F14968" w:rsidRDefault="00D2372B">
      <w:pPr>
        <w:numPr>
          <w:ilvl w:val="0"/>
          <w:numId w:val="35"/>
        </w:numPr>
        <w:spacing w:line="360" w:lineRule="auto"/>
        <w:jc w:val="both"/>
        <w:rPr>
          <w:sz w:val="20"/>
          <w:szCs w:val="20"/>
        </w:rPr>
      </w:pPr>
      <w:r>
        <w:rPr>
          <w:sz w:val="20"/>
          <w:szCs w:val="20"/>
        </w:rPr>
        <w:t>2   Leve dificuldade para adormecer ou sono discretamente reduzido, leve ou interrompido.</w:t>
      </w:r>
    </w:p>
    <w:p w14:paraId="0250E9BE" w14:textId="77777777" w:rsidR="00F14968" w:rsidRDefault="00D2372B">
      <w:pPr>
        <w:numPr>
          <w:ilvl w:val="0"/>
          <w:numId w:val="35"/>
        </w:numPr>
        <w:spacing w:line="360" w:lineRule="auto"/>
        <w:jc w:val="both"/>
        <w:rPr>
          <w:sz w:val="20"/>
          <w:szCs w:val="20"/>
        </w:rPr>
      </w:pPr>
      <w:r>
        <w:rPr>
          <w:sz w:val="20"/>
          <w:szCs w:val="20"/>
        </w:rPr>
        <w:t>4   Sono reduzido ou interrompido por, pelo menos, duas horas.</w:t>
      </w:r>
    </w:p>
    <w:p w14:paraId="7523E07B" w14:textId="77777777" w:rsidR="00F14968" w:rsidRDefault="00D2372B">
      <w:pPr>
        <w:numPr>
          <w:ilvl w:val="0"/>
          <w:numId w:val="35"/>
        </w:numPr>
        <w:spacing w:line="360" w:lineRule="auto"/>
        <w:jc w:val="both"/>
        <w:rPr>
          <w:sz w:val="20"/>
          <w:szCs w:val="20"/>
        </w:rPr>
      </w:pPr>
      <w:r>
        <w:rPr>
          <w:sz w:val="20"/>
          <w:szCs w:val="20"/>
        </w:rPr>
        <w:t>6   Menos de duas ou três horas de sono.</w:t>
      </w:r>
    </w:p>
    <w:p w14:paraId="7C67D34E" w14:textId="77777777" w:rsidR="00F14968" w:rsidRDefault="00D2372B">
      <w:pPr>
        <w:spacing w:after="240" w:line="360" w:lineRule="auto"/>
        <w:jc w:val="both"/>
        <w:rPr>
          <w:sz w:val="20"/>
          <w:szCs w:val="20"/>
        </w:rPr>
      </w:pPr>
      <w:r>
        <w:rPr>
          <w:sz w:val="20"/>
          <w:szCs w:val="20"/>
        </w:rPr>
        <w:t xml:space="preserve"> </w:t>
      </w:r>
    </w:p>
    <w:p w14:paraId="36225B96" w14:textId="77777777" w:rsidR="00F14968" w:rsidRDefault="00D2372B">
      <w:pPr>
        <w:shd w:val="clear" w:color="auto" w:fill="FFFFFF"/>
        <w:spacing w:line="360" w:lineRule="auto"/>
        <w:jc w:val="both"/>
        <w:rPr>
          <w:sz w:val="20"/>
          <w:szCs w:val="20"/>
        </w:rPr>
      </w:pPr>
      <w:r>
        <w:rPr>
          <w:b/>
          <w:sz w:val="20"/>
          <w:szCs w:val="20"/>
        </w:rPr>
        <w:t>5.</w:t>
      </w:r>
      <w:r>
        <w:rPr>
          <w:sz w:val="20"/>
          <w:szCs w:val="20"/>
        </w:rPr>
        <w:t xml:space="preserve"> Diminuição do Apetite (representando o sentimento de perda de apetite quando comparado ao seu normal. Avalie pela perda da vontade de comer ou pela necessidade de forçar-se a comer).</w:t>
      </w:r>
    </w:p>
    <w:p w14:paraId="5F2053E5" w14:textId="77777777" w:rsidR="00F14968" w:rsidRDefault="00D2372B">
      <w:pPr>
        <w:numPr>
          <w:ilvl w:val="0"/>
          <w:numId w:val="36"/>
        </w:numPr>
        <w:spacing w:line="360" w:lineRule="auto"/>
        <w:jc w:val="both"/>
        <w:rPr>
          <w:sz w:val="20"/>
          <w:szCs w:val="20"/>
        </w:rPr>
      </w:pPr>
      <w:r>
        <w:rPr>
          <w:sz w:val="20"/>
          <w:szCs w:val="20"/>
        </w:rPr>
        <w:t>0   Apetite normal ou aumentado.</w:t>
      </w:r>
    </w:p>
    <w:p w14:paraId="763F6030" w14:textId="77777777" w:rsidR="00F14968" w:rsidRDefault="00D2372B">
      <w:pPr>
        <w:numPr>
          <w:ilvl w:val="0"/>
          <w:numId w:val="36"/>
        </w:numPr>
        <w:spacing w:line="360" w:lineRule="auto"/>
        <w:jc w:val="both"/>
        <w:rPr>
          <w:sz w:val="20"/>
          <w:szCs w:val="20"/>
        </w:rPr>
      </w:pPr>
      <w:r>
        <w:rPr>
          <w:sz w:val="20"/>
          <w:szCs w:val="20"/>
        </w:rPr>
        <w:t>2   Apetite levemente diminuído.</w:t>
      </w:r>
    </w:p>
    <w:p w14:paraId="785A1622" w14:textId="77777777" w:rsidR="00F14968" w:rsidRDefault="00D2372B">
      <w:pPr>
        <w:numPr>
          <w:ilvl w:val="0"/>
          <w:numId w:val="36"/>
        </w:numPr>
        <w:spacing w:line="360" w:lineRule="auto"/>
        <w:jc w:val="both"/>
        <w:rPr>
          <w:sz w:val="20"/>
          <w:szCs w:val="20"/>
        </w:rPr>
      </w:pPr>
      <w:r>
        <w:rPr>
          <w:sz w:val="20"/>
          <w:szCs w:val="20"/>
        </w:rPr>
        <w:t>4   Sem apetite. A comida não tem sabor.</w:t>
      </w:r>
    </w:p>
    <w:p w14:paraId="33100A91" w14:textId="77777777" w:rsidR="00F14968" w:rsidRDefault="00D2372B">
      <w:pPr>
        <w:numPr>
          <w:ilvl w:val="0"/>
          <w:numId w:val="36"/>
        </w:numPr>
        <w:spacing w:line="360" w:lineRule="auto"/>
        <w:jc w:val="both"/>
        <w:rPr>
          <w:sz w:val="20"/>
          <w:szCs w:val="20"/>
        </w:rPr>
      </w:pPr>
      <w:r>
        <w:rPr>
          <w:sz w:val="20"/>
          <w:szCs w:val="20"/>
        </w:rPr>
        <w:t>6   É necessário ser sempre persuadido para comer.</w:t>
      </w:r>
    </w:p>
    <w:p w14:paraId="09722C07" w14:textId="77777777" w:rsidR="00F14968" w:rsidRDefault="00D2372B">
      <w:pPr>
        <w:spacing w:after="240" w:line="360" w:lineRule="auto"/>
        <w:jc w:val="both"/>
        <w:rPr>
          <w:sz w:val="20"/>
          <w:szCs w:val="20"/>
        </w:rPr>
      </w:pPr>
      <w:r>
        <w:rPr>
          <w:sz w:val="20"/>
          <w:szCs w:val="20"/>
        </w:rPr>
        <w:t xml:space="preserve"> </w:t>
      </w:r>
    </w:p>
    <w:p w14:paraId="7C0FC9BA" w14:textId="77777777" w:rsidR="00F14968" w:rsidRDefault="00D2372B">
      <w:pPr>
        <w:shd w:val="clear" w:color="auto" w:fill="FFFFFF"/>
        <w:spacing w:line="360" w:lineRule="auto"/>
        <w:jc w:val="both"/>
        <w:rPr>
          <w:sz w:val="20"/>
          <w:szCs w:val="20"/>
        </w:rPr>
      </w:pPr>
      <w:r>
        <w:rPr>
          <w:b/>
          <w:sz w:val="20"/>
          <w:szCs w:val="20"/>
        </w:rPr>
        <w:t>6.</w:t>
      </w:r>
      <w:r>
        <w:rPr>
          <w:sz w:val="20"/>
          <w:szCs w:val="20"/>
        </w:rPr>
        <w:t xml:space="preserve"> Dificuldades de Concentração (representando dificuldades em concluir ou organizar os pensamentos, chegando à falta de concentração incapacitante). Avalie conforme a intensidade, a frequência e o grau de incapacidade resultante.</w:t>
      </w:r>
    </w:p>
    <w:p w14:paraId="04BAE5D3" w14:textId="77777777" w:rsidR="00F14968" w:rsidRDefault="00D2372B">
      <w:pPr>
        <w:numPr>
          <w:ilvl w:val="0"/>
          <w:numId w:val="37"/>
        </w:numPr>
        <w:spacing w:line="360" w:lineRule="auto"/>
        <w:jc w:val="both"/>
        <w:rPr>
          <w:sz w:val="20"/>
          <w:szCs w:val="20"/>
        </w:rPr>
      </w:pPr>
      <w:r>
        <w:rPr>
          <w:sz w:val="20"/>
          <w:szCs w:val="20"/>
        </w:rPr>
        <w:t>0   Sem dificuldade para se concentrar.</w:t>
      </w:r>
    </w:p>
    <w:p w14:paraId="110F8FDE" w14:textId="77777777" w:rsidR="00F14968" w:rsidRDefault="00D2372B">
      <w:pPr>
        <w:numPr>
          <w:ilvl w:val="0"/>
          <w:numId w:val="37"/>
        </w:numPr>
        <w:spacing w:line="360" w:lineRule="auto"/>
        <w:jc w:val="both"/>
        <w:rPr>
          <w:sz w:val="20"/>
          <w:szCs w:val="20"/>
        </w:rPr>
      </w:pPr>
      <w:r>
        <w:rPr>
          <w:sz w:val="20"/>
          <w:szCs w:val="20"/>
        </w:rPr>
        <w:t>2   Dificuldades ocasionais em concluir ou organizar os pensamentos.</w:t>
      </w:r>
    </w:p>
    <w:p w14:paraId="1D0F04AD" w14:textId="77777777" w:rsidR="00F14968" w:rsidRDefault="00D2372B">
      <w:pPr>
        <w:numPr>
          <w:ilvl w:val="0"/>
          <w:numId w:val="37"/>
        </w:numPr>
        <w:spacing w:line="360" w:lineRule="auto"/>
        <w:jc w:val="both"/>
        <w:rPr>
          <w:sz w:val="20"/>
          <w:szCs w:val="20"/>
        </w:rPr>
      </w:pPr>
      <w:r>
        <w:rPr>
          <w:sz w:val="20"/>
          <w:szCs w:val="20"/>
        </w:rPr>
        <w:t>4   Dificuldades para se concentrar e sustentar o pensamento, que reduzem a capacidade para ler ou manter uma conversa.</w:t>
      </w:r>
    </w:p>
    <w:p w14:paraId="64333032" w14:textId="77777777" w:rsidR="00F14968" w:rsidRDefault="00D2372B">
      <w:pPr>
        <w:numPr>
          <w:ilvl w:val="0"/>
          <w:numId w:val="37"/>
        </w:numPr>
        <w:spacing w:line="360" w:lineRule="auto"/>
        <w:jc w:val="both"/>
        <w:rPr>
          <w:sz w:val="20"/>
          <w:szCs w:val="20"/>
        </w:rPr>
      </w:pPr>
      <w:r>
        <w:rPr>
          <w:sz w:val="20"/>
          <w:szCs w:val="20"/>
        </w:rPr>
        <w:t>6   Incapaz de ler ou conversar, a não ser com grande dificuldade.</w:t>
      </w:r>
    </w:p>
    <w:p w14:paraId="1ACCD5B8" w14:textId="77777777" w:rsidR="00F14968" w:rsidRDefault="00F14968">
      <w:pPr>
        <w:spacing w:line="360" w:lineRule="auto"/>
        <w:jc w:val="both"/>
        <w:rPr>
          <w:sz w:val="20"/>
          <w:szCs w:val="20"/>
        </w:rPr>
      </w:pPr>
    </w:p>
    <w:p w14:paraId="3F2FA85E" w14:textId="77777777" w:rsidR="00F14968" w:rsidRDefault="00D2372B">
      <w:pPr>
        <w:shd w:val="clear" w:color="auto" w:fill="FFFFFF"/>
        <w:spacing w:line="360" w:lineRule="auto"/>
        <w:jc w:val="both"/>
        <w:rPr>
          <w:sz w:val="20"/>
          <w:szCs w:val="20"/>
        </w:rPr>
      </w:pPr>
      <w:r>
        <w:rPr>
          <w:b/>
          <w:sz w:val="20"/>
          <w:szCs w:val="20"/>
        </w:rPr>
        <w:t>7.</w:t>
      </w:r>
      <w:r>
        <w:rPr>
          <w:sz w:val="20"/>
          <w:szCs w:val="20"/>
        </w:rPr>
        <w:t xml:space="preserve"> Lassidão (representando a dificuldade ou a lentidão para iniciar e realizar atividades rotineiras).</w:t>
      </w:r>
    </w:p>
    <w:p w14:paraId="225B04A7" w14:textId="77777777" w:rsidR="00F14968" w:rsidRDefault="00D2372B">
      <w:pPr>
        <w:numPr>
          <w:ilvl w:val="0"/>
          <w:numId w:val="38"/>
        </w:numPr>
        <w:spacing w:line="360" w:lineRule="auto"/>
        <w:jc w:val="both"/>
        <w:rPr>
          <w:sz w:val="20"/>
          <w:szCs w:val="20"/>
        </w:rPr>
      </w:pPr>
      <w:r>
        <w:rPr>
          <w:sz w:val="20"/>
          <w:szCs w:val="20"/>
        </w:rPr>
        <w:t>0   Dificilmente apresenta qualquer dificuldade para iniciar atividades. Sem preguiça.</w:t>
      </w:r>
    </w:p>
    <w:p w14:paraId="18CE40BB" w14:textId="77777777" w:rsidR="00F14968" w:rsidRDefault="00D2372B">
      <w:pPr>
        <w:numPr>
          <w:ilvl w:val="0"/>
          <w:numId w:val="38"/>
        </w:numPr>
        <w:spacing w:line="360" w:lineRule="auto"/>
        <w:jc w:val="both"/>
        <w:rPr>
          <w:sz w:val="20"/>
          <w:szCs w:val="20"/>
        </w:rPr>
      </w:pPr>
      <w:r>
        <w:rPr>
          <w:sz w:val="20"/>
          <w:szCs w:val="20"/>
        </w:rPr>
        <w:t>2   Dificuldades para iniciar atividades.</w:t>
      </w:r>
    </w:p>
    <w:p w14:paraId="3B95F30B" w14:textId="77777777" w:rsidR="00F14968" w:rsidRDefault="00D2372B">
      <w:pPr>
        <w:numPr>
          <w:ilvl w:val="0"/>
          <w:numId w:val="38"/>
        </w:numPr>
        <w:spacing w:line="360" w:lineRule="auto"/>
        <w:jc w:val="both"/>
        <w:rPr>
          <w:sz w:val="20"/>
          <w:szCs w:val="20"/>
        </w:rPr>
      </w:pPr>
      <w:r>
        <w:rPr>
          <w:sz w:val="20"/>
          <w:szCs w:val="20"/>
        </w:rPr>
        <w:t>4   Dificuldades para começar atividades rotineiras simples, que são realizadas à custa de esforço.</w:t>
      </w:r>
    </w:p>
    <w:p w14:paraId="0299ADD0" w14:textId="77777777" w:rsidR="00F14968" w:rsidRDefault="00D2372B">
      <w:pPr>
        <w:numPr>
          <w:ilvl w:val="0"/>
          <w:numId w:val="38"/>
        </w:numPr>
        <w:spacing w:line="360" w:lineRule="auto"/>
        <w:jc w:val="both"/>
        <w:rPr>
          <w:sz w:val="20"/>
          <w:szCs w:val="20"/>
        </w:rPr>
      </w:pPr>
      <w:r>
        <w:rPr>
          <w:sz w:val="20"/>
          <w:szCs w:val="20"/>
        </w:rPr>
        <w:t>6   Lassidão completa. Incapaz de fazer qualquer coisa sem ajuda.</w:t>
      </w:r>
    </w:p>
    <w:p w14:paraId="5CADBC9C" w14:textId="77777777" w:rsidR="00F14968" w:rsidRDefault="00D2372B">
      <w:pPr>
        <w:spacing w:after="240" w:line="360" w:lineRule="auto"/>
        <w:jc w:val="both"/>
        <w:rPr>
          <w:sz w:val="20"/>
          <w:szCs w:val="20"/>
        </w:rPr>
      </w:pPr>
      <w:r>
        <w:rPr>
          <w:sz w:val="20"/>
          <w:szCs w:val="20"/>
        </w:rPr>
        <w:t xml:space="preserve"> </w:t>
      </w:r>
    </w:p>
    <w:p w14:paraId="1029816C" w14:textId="77777777" w:rsidR="00F14968" w:rsidRDefault="00D2372B">
      <w:pPr>
        <w:shd w:val="clear" w:color="auto" w:fill="FFFFFF"/>
        <w:spacing w:line="360" w:lineRule="auto"/>
        <w:jc w:val="both"/>
        <w:rPr>
          <w:sz w:val="20"/>
          <w:szCs w:val="20"/>
        </w:rPr>
      </w:pPr>
      <w:r>
        <w:rPr>
          <w:b/>
          <w:sz w:val="20"/>
          <w:szCs w:val="20"/>
        </w:rPr>
        <w:t>8.</w:t>
      </w:r>
      <w:r>
        <w:rPr>
          <w:sz w:val="20"/>
          <w:szCs w:val="20"/>
        </w:rPr>
        <w:t xml:space="preserve"> Incapacidade de Sentir (representando a experiência subjetiva de interesse reduzido pelo ambiente ou por atividades que são normalmente prazerosas). A capacidade de reagir com emoção apropriada às circunstâncias ou às pessoas está reduzida.</w:t>
      </w:r>
    </w:p>
    <w:p w14:paraId="2356C110" w14:textId="77777777" w:rsidR="00F14968" w:rsidRDefault="00D2372B">
      <w:pPr>
        <w:numPr>
          <w:ilvl w:val="0"/>
          <w:numId w:val="24"/>
        </w:numPr>
        <w:spacing w:line="360" w:lineRule="auto"/>
        <w:jc w:val="both"/>
        <w:rPr>
          <w:sz w:val="20"/>
          <w:szCs w:val="20"/>
        </w:rPr>
      </w:pPr>
      <w:r>
        <w:rPr>
          <w:sz w:val="20"/>
          <w:szCs w:val="20"/>
        </w:rPr>
        <w:t>0   Interesse normal pelo ambiente e pelas outras pessoas.</w:t>
      </w:r>
    </w:p>
    <w:p w14:paraId="52393876" w14:textId="77777777" w:rsidR="00F14968" w:rsidRDefault="00D2372B">
      <w:pPr>
        <w:numPr>
          <w:ilvl w:val="0"/>
          <w:numId w:val="24"/>
        </w:numPr>
        <w:spacing w:line="360" w:lineRule="auto"/>
        <w:jc w:val="both"/>
        <w:rPr>
          <w:sz w:val="20"/>
          <w:szCs w:val="20"/>
        </w:rPr>
      </w:pPr>
      <w:r>
        <w:rPr>
          <w:sz w:val="20"/>
          <w:szCs w:val="20"/>
        </w:rPr>
        <w:t>2   Capacidade reduzida de desfrutar interesses rotineiros.</w:t>
      </w:r>
    </w:p>
    <w:p w14:paraId="7837E2CD" w14:textId="77777777" w:rsidR="00F14968" w:rsidRDefault="00D2372B">
      <w:pPr>
        <w:numPr>
          <w:ilvl w:val="0"/>
          <w:numId w:val="24"/>
        </w:numPr>
        <w:spacing w:line="360" w:lineRule="auto"/>
        <w:jc w:val="both"/>
        <w:rPr>
          <w:sz w:val="20"/>
          <w:szCs w:val="20"/>
        </w:rPr>
      </w:pPr>
      <w:r>
        <w:rPr>
          <w:sz w:val="20"/>
          <w:szCs w:val="20"/>
        </w:rPr>
        <w:t>4   Perda de interesse pelo ambiente. Perda de sentimentos pelos amigos e conhecidos.</w:t>
      </w:r>
    </w:p>
    <w:p w14:paraId="1304CDCF" w14:textId="77777777" w:rsidR="00F14968" w:rsidRDefault="00D2372B">
      <w:pPr>
        <w:numPr>
          <w:ilvl w:val="0"/>
          <w:numId w:val="24"/>
        </w:numPr>
        <w:spacing w:line="360" w:lineRule="auto"/>
        <w:jc w:val="both"/>
        <w:rPr>
          <w:sz w:val="20"/>
          <w:szCs w:val="20"/>
        </w:rPr>
      </w:pPr>
      <w:r>
        <w:rPr>
          <w:sz w:val="20"/>
          <w:szCs w:val="20"/>
        </w:rPr>
        <w:t>6   A experiência de estar emocionalmente paralisado, incapaz de sentir raiva, pesar ou prazer e uma falta de sentimentos completa ou mesmo dolorosa em relação à parentes próximos ou amigos.</w:t>
      </w:r>
    </w:p>
    <w:p w14:paraId="3A583114" w14:textId="77777777" w:rsidR="00F14968" w:rsidRDefault="00D2372B">
      <w:pPr>
        <w:spacing w:after="240" w:line="360" w:lineRule="auto"/>
        <w:jc w:val="both"/>
        <w:rPr>
          <w:sz w:val="20"/>
          <w:szCs w:val="20"/>
        </w:rPr>
      </w:pPr>
      <w:r>
        <w:rPr>
          <w:sz w:val="20"/>
          <w:szCs w:val="20"/>
        </w:rPr>
        <w:t xml:space="preserve"> </w:t>
      </w:r>
    </w:p>
    <w:p w14:paraId="645F8C8D" w14:textId="77777777" w:rsidR="00F14968" w:rsidRDefault="00D2372B">
      <w:pPr>
        <w:shd w:val="clear" w:color="auto" w:fill="FFFFFF"/>
        <w:spacing w:line="360" w:lineRule="auto"/>
        <w:jc w:val="both"/>
        <w:rPr>
          <w:sz w:val="20"/>
          <w:szCs w:val="20"/>
        </w:rPr>
      </w:pPr>
      <w:r>
        <w:rPr>
          <w:b/>
          <w:sz w:val="20"/>
          <w:szCs w:val="20"/>
        </w:rPr>
        <w:t>9.</w:t>
      </w:r>
      <w:r>
        <w:rPr>
          <w:sz w:val="20"/>
          <w:szCs w:val="20"/>
        </w:rPr>
        <w:t xml:space="preserve"> Pensamentos Pessimistas (representando pensamentos de culpa, inferioridade, autorreprovação, pecado, remorso e ruína).</w:t>
      </w:r>
    </w:p>
    <w:p w14:paraId="409FF795" w14:textId="77777777" w:rsidR="00F14968" w:rsidRDefault="00D2372B">
      <w:pPr>
        <w:numPr>
          <w:ilvl w:val="0"/>
          <w:numId w:val="27"/>
        </w:numPr>
        <w:spacing w:line="360" w:lineRule="auto"/>
        <w:jc w:val="both"/>
        <w:rPr>
          <w:sz w:val="20"/>
          <w:szCs w:val="20"/>
        </w:rPr>
      </w:pPr>
      <w:r>
        <w:rPr>
          <w:sz w:val="20"/>
          <w:szCs w:val="20"/>
        </w:rPr>
        <w:t>0   Sem pensamentos pessimistas.</w:t>
      </w:r>
    </w:p>
    <w:p w14:paraId="53E9DA5B" w14:textId="77777777" w:rsidR="00F14968" w:rsidRDefault="00D2372B">
      <w:pPr>
        <w:numPr>
          <w:ilvl w:val="0"/>
          <w:numId w:val="27"/>
        </w:numPr>
        <w:spacing w:line="360" w:lineRule="auto"/>
        <w:jc w:val="both"/>
        <w:rPr>
          <w:sz w:val="20"/>
          <w:szCs w:val="20"/>
        </w:rPr>
      </w:pPr>
      <w:r>
        <w:rPr>
          <w:sz w:val="20"/>
          <w:szCs w:val="20"/>
        </w:rPr>
        <w:t>2   Ideias flutuantes de falha, autorreprovação ou autodepreciação.</w:t>
      </w:r>
    </w:p>
    <w:p w14:paraId="4D6ABCFC" w14:textId="77777777" w:rsidR="00F14968" w:rsidRDefault="00D2372B">
      <w:pPr>
        <w:numPr>
          <w:ilvl w:val="0"/>
          <w:numId w:val="27"/>
        </w:numPr>
        <w:spacing w:line="360" w:lineRule="auto"/>
        <w:jc w:val="both"/>
        <w:rPr>
          <w:sz w:val="20"/>
          <w:szCs w:val="20"/>
        </w:rPr>
      </w:pPr>
      <w:r>
        <w:rPr>
          <w:sz w:val="20"/>
          <w:szCs w:val="20"/>
        </w:rPr>
        <w:t>4   Autoacusações persistentes ou ideias definidas, mas ainda racionais de culpa ou pecado. Progressivamente pessimista sobre o futuro.</w:t>
      </w:r>
    </w:p>
    <w:p w14:paraId="12E0E6EB" w14:textId="77777777" w:rsidR="00F14968" w:rsidRDefault="00D2372B">
      <w:pPr>
        <w:numPr>
          <w:ilvl w:val="0"/>
          <w:numId w:val="27"/>
        </w:numPr>
        <w:spacing w:line="360" w:lineRule="auto"/>
        <w:jc w:val="both"/>
        <w:rPr>
          <w:sz w:val="20"/>
          <w:szCs w:val="20"/>
        </w:rPr>
      </w:pPr>
      <w:r>
        <w:rPr>
          <w:sz w:val="20"/>
          <w:szCs w:val="20"/>
        </w:rPr>
        <w:t>6   Delírios de ruína, remorso ou pecado irremediável. Autoacusações que são absurdas e inabaláveis.</w:t>
      </w:r>
    </w:p>
    <w:p w14:paraId="590770E7" w14:textId="77777777" w:rsidR="00F14968" w:rsidRDefault="00D2372B">
      <w:pPr>
        <w:spacing w:after="240" w:line="360" w:lineRule="auto"/>
        <w:jc w:val="both"/>
        <w:rPr>
          <w:sz w:val="20"/>
          <w:szCs w:val="20"/>
        </w:rPr>
      </w:pPr>
      <w:r>
        <w:rPr>
          <w:sz w:val="20"/>
          <w:szCs w:val="20"/>
        </w:rPr>
        <w:t xml:space="preserve"> </w:t>
      </w:r>
    </w:p>
    <w:p w14:paraId="0D833C37" w14:textId="77777777" w:rsidR="00F14968" w:rsidRDefault="00D2372B">
      <w:pPr>
        <w:shd w:val="clear" w:color="auto" w:fill="FFFFFF"/>
        <w:spacing w:line="360" w:lineRule="auto"/>
        <w:jc w:val="both"/>
        <w:rPr>
          <w:sz w:val="20"/>
          <w:szCs w:val="20"/>
        </w:rPr>
      </w:pPr>
      <w:r>
        <w:rPr>
          <w:b/>
          <w:sz w:val="20"/>
          <w:szCs w:val="20"/>
        </w:rPr>
        <w:t>10.</w:t>
      </w:r>
      <w:r>
        <w:rPr>
          <w:sz w:val="20"/>
          <w:szCs w:val="20"/>
        </w:rPr>
        <w:t xml:space="preserve"> Pensamentos Suicidas (representando o sentimento de que não vale a pena viver, que uma morte natural seria bem-vinda, pensamentos suicidas e preparativos para suicídio). Tentativas de suicídio por si só não devem influenciar a avaliação.</w:t>
      </w:r>
    </w:p>
    <w:p w14:paraId="7EA9CBD7" w14:textId="77777777" w:rsidR="00F14968" w:rsidRDefault="00D2372B">
      <w:pPr>
        <w:numPr>
          <w:ilvl w:val="0"/>
          <w:numId w:val="19"/>
        </w:numPr>
        <w:spacing w:line="360" w:lineRule="auto"/>
        <w:jc w:val="both"/>
        <w:rPr>
          <w:sz w:val="20"/>
          <w:szCs w:val="20"/>
        </w:rPr>
      </w:pPr>
      <w:r>
        <w:rPr>
          <w:sz w:val="20"/>
          <w:szCs w:val="20"/>
        </w:rPr>
        <w:t>0   Aprecia a vida ou a aceita como ela é.</w:t>
      </w:r>
    </w:p>
    <w:p w14:paraId="52FDEA58" w14:textId="77777777" w:rsidR="00F14968" w:rsidRDefault="00D2372B">
      <w:pPr>
        <w:numPr>
          <w:ilvl w:val="0"/>
          <w:numId w:val="19"/>
        </w:numPr>
        <w:spacing w:line="360" w:lineRule="auto"/>
        <w:jc w:val="both"/>
        <w:rPr>
          <w:sz w:val="20"/>
          <w:szCs w:val="20"/>
        </w:rPr>
      </w:pPr>
      <w:r>
        <w:rPr>
          <w:sz w:val="20"/>
          <w:szCs w:val="20"/>
        </w:rPr>
        <w:t>2   Enfastiado de viver. Pensamentos suicidas transitórios.</w:t>
      </w:r>
    </w:p>
    <w:p w14:paraId="721419E4" w14:textId="77777777" w:rsidR="00F14968" w:rsidRDefault="00D2372B">
      <w:pPr>
        <w:numPr>
          <w:ilvl w:val="0"/>
          <w:numId w:val="19"/>
        </w:numPr>
        <w:spacing w:line="360" w:lineRule="auto"/>
        <w:jc w:val="both"/>
        <w:rPr>
          <w:sz w:val="20"/>
          <w:szCs w:val="20"/>
        </w:rPr>
      </w:pPr>
      <w:r>
        <w:rPr>
          <w:sz w:val="20"/>
          <w:szCs w:val="20"/>
        </w:rPr>
        <w:t>4   Provavelmente seria melhor morrer. Pensamentos suicidas são frequentes e o suicídio é considerado com uma solução possível, mas sem planos ou intenções específicas.</w:t>
      </w:r>
    </w:p>
    <w:p w14:paraId="08323D90" w14:textId="77777777" w:rsidR="00F14968" w:rsidRDefault="00D2372B">
      <w:pPr>
        <w:numPr>
          <w:ilvl w:val="0"/>
          <w:numId w:val="19"/>
        </w:numPr>
        <w:spacing w:line="360" w:lineRule="auto"/>
        <w:jc w:val="both"/>
        <w:rPr>
          <w:sz w:val="20"/>
          <w:szCs w:val="20"/>
        </w:rPr>
      </w:pPr>
      <w:r>
        <w:rPr>
          <w:sz w:val="20"/>
          <w:szCs w:val="20"/>
        </w:rPr>
        <w:t>6   Planos explícitos para o suicídio quando houver uma oportunidade. Providência para o suicídio.</w:t>
      </w:r>
    </w:p>
    <w:p w14:paraId="0A706900" w14:textId="77777777" w:rsidR="00F14968" w:rsidRDefault="00F14968">
      <w:pPr>
        <w:spacing w:before="240" w:line="360" w:lineRule="auto"/>
        <w:jc w:val="both"/>
        <w:rPr>
          <w:sz w:val="20"/>
          <w:szCs w:val="20"/>
        </w:rPr>
      </w:pPr>
    </w:p>
    <w:p w14:paraId="1578D482" w14:textId="77777777" w:rsidR="00F14968" w:rsidRDefault="00F14968">
      <w:pPr>
        <w:spacing w:before="240" w:line="360" w:lineRule="auto"/>
        <w:jc w:val="both"/>
        <w:rPr>
          <w:sz w:val="20"/>
          <w:szCs w:val="20"/>
        </w:rPr>
      </w:pPr>
    </w:p>
    <w:p w14:paraId="577D38D8" w14:textId="77777777" w:rsidR="00F14968" w:rsidRDefault="00F14968">
      <w:pPr>
        <w:spacing w:before="240" w:line="360" w:lineRule="auto"/>
        <w:jc w:val="both"/>
        <w:rPr>
          <w:sz w:val="20"/>
          <w:szCs w:val="20"/>
        </w:rPr>
      </w:pPr>
    </w:p>
    <w:p w14:paraId="79FAAA74" w14:textId="77777777" w:rsidR="00F14968" w:rsidRDefault="00F14968">
      <w:pPr>
        <w:spacing w:before="240" w:line="360" w:lineRule="auto"/>
        <w:jc w:val="both"/>
        <w:rPr>
          <w:sz w:val="20"/>
          <w:szCs w:val="20"/>
        </w:rPr>
      </w:pPr>
    </w:p>
    <w:p w14:paraId="206A2B3D" w14:textId="77777777" w:rsidR="00F14968" w:rsidRDefault="00F14968">
      <w:pPr>
        <w:spacing w:before="240" w:line="360" w:lineRule="auto"/>
        <w:jc w:val="both"/>
        <w:rPr>
          <w:sz w:val="20"/>
          <w:szCs w:val="20"/>
        </w:rPr>
      </w:pPr>
    </w:p>
    <w:p w14:paraId="240989D2" w14:textId="77777777" w:rsidR="00F14968" w:rsidRDefault="00F14968">
      <w:pPr>
        <w:spacing w:before="240" w:line="360" w:lineRule="auto"/>
        <w:jc w:val="both"/>
        <w:rPr>
          <w:sz w:val="20"/>
          <w:szCs w:val="20"/>
        </w:rPr>
      </w:pPr>
    </w:p>
    <w:p w14:paraId="1F5973EC" w14:textId="77777777" w:rsidR="00D77EBB" w:rsidRDefault="00D77EBB">
      <w:pPr>
        <w:spacing w:before="240" w:line="360" w:lineRule="auto"/>
        <w:jc w:val="both"/>
        <w:rPr>
          <w:sz w:val="20"/>
          <w:szCs w:val="20"/>
        </w:rPr>
      </w:pPr>
    </w:p>
    <w:p w14:paraId="1466C7F2" w14:textId="77777777" w:rsidR="00D77EBB" w:rsidRDefault="00D77EBB">
      <w:pPr>
        <w:spacing w:before="240" w:line="360" w:lineRule="auto"/>
        <w:jc w:val="both"/>
        <w:rPr>
          <w:sz w:val="20"/>
          <w:szCs w:val="20"/>
        </w:rPr>
      </w:pPr>
    </w:p>
    <w:p w14:paraId="1ECB0C66" w14:textId="77777777" w:rsidR="00D77EBB" w:rsidRDefault="00D77EBB">
      <w:pPr>
        <w:spacing w:before="240" w:line="360" w:lineRule="auto"/>
        <w:jc w:val="both"/>
        <w:rPr>
          <w:sz w:val="20"/>
          <w:szCs w:val="20"/>
        </w:rPr>
      </w:pPr>
    </w:p>
    <w:p w14:paraId="28AB00A9" w14:textId="77777777" w:rsidR="00D77EBB" w:rsidRDefault="00D77EBB">
      <w:pPr>
        <w:spacing w:before="240" w:line="360" w:lineRule="auto"/>
        <w:jc w:val="both"/>
        <w:rPr>
          <w:sz w:val="20"/>
          <w:szCs w:val="20"/>
        </w:rPr>
      </w:pPr>
    </w:p>
    <w:p w14:paraId="1CF8FBC8" w14:textId="77777777" w:rsidR="00F14968" w:rsidRDefault="00F14968">
      <w:pPr>
        <w:spacing w:before="240" w:line="360" w:lineRule="auto"/>
        <w:jc w:val="both"/>
        <w:rPr>
          <w:sz w:val="20"/>
          <w:szCs w:val="20"/>
        </w:rPr>
      </w:pPr>
    </w:p>
    <w:p w14:paraId="16DFEDDE" w14:textId="77777777" w:rsidR="00F14968" w:rsidRDefault="00F14968">
      <w:pPr>
        <w:spacing w:before="240" w:line="360" w:lineRule="auto"/>
        <w:jc w:val="both"/>
        <w:rPr>
          <w:sz w:val="20"/>
          <w:szCs w:val="20"/>
        </w:rPr>
      </w:pPr>
    </w:p>
    <w:p w14:paraId="27B518B2" w14:textId="77777777" w:rsidR="00F14968" w:rsidRDefault="00F14968">
      <w:pPr>
        <w:spacing w:before="240" w:line="360" w:lineRule="auto"/>
        <w:jc w:val="both"/>
        <w:rPr>
          <w:sz w:val="20"/>
          <w:szCs w:val="20"/>
        </w:rPr>
      </w:pPr>
    </w:p>
    <w:p w14:paraId="194B65F5" w14:textId="77777777" w:rsidR="00F14968" w:rsidRDefault="00F14968">
      <w:pPr>
        <w:spacing w:before="240" w:line="360" w:lineRule="auto"/>
        <w:jc w:val="both"/>
        <w:rPr>
          <w:sz w:val="20"/>
          <w:szCs w:val="20"/>
        </w:rPr>
      </w:pPr>
    </w:p>
    <w:p w14:paraId="4E80B881" w14:textId="77777777" w:rsidR="00D77EBB" w:rsidRDefault="00D77EBB">
      <w:pPr>
        <w:spacing w:before="240" w:line="360" w:lineRule="auto"/>
        <w:jc w:val="both"/>
        <w:rPr>
          <w:sz w:val="20"/>
          <w:szCs w:val="20"/>
        </w:rPr>
      </w:pPr>
    </w:p>
    <w:p w14:paraId="7C9335B4" w14:textId="77777777" w:rsidR="00F14968" w:rsidRDefault="00D2372B">
      <w:pPr>
        <w:shd w:val="clear" w:color="auto" w:fill="FFFFFF"/>
        <w:spacing w:line="360" w:lineRule="auto"/>
        <w:jc w:val="center"/>
        <w:rPr>
          <w:b/>
          <w:sz w:val="20"/>
          <w:szCs w:val="20"/>
        </w:rPr>
      </w:pPr>
      <w:r>
        <w:rPr>
          <w:b/>
          <w:sz w:val="20"/>
          <w:szCs w:val="20"/>
        </w:rPr>
        <w:t>INVENTÁRIO RÁPIDO DE SINTOMATOLOGIA DEPRESSIVA (QIDS-SR16)</w:t>
      </w:r>
    </w:p>
    <w:p w14:paraId="36802218" w14:textId="77777777" w:rsidR="00F14968" w:rsidRDefault="00D2372B">
      <w:pPr>
        <w:shd w:val="clear" w:color="auto" w:fill="FFFFFF"/>
        <w:spacing w:before="240" w:line="360" w:lineRule="auto"/>
        <w:jc w:val="both"/>
        <w:rPr>
          <w:b/>
          <w:sz w:val="20"/>
          <w:szCs w:val="20"/>
        </w:rPr>
      </w:pPr>
      <w:r>
        <w:rPr>
          <w:b/>
          <w:sz w:val="20"/>
          <w:szCs w:val="20"/>
        </w:rPr>
        <w:t xml:space="preserve"> 1. Pegar no sono:</w:t>
      </w:r>
    </w:p>
    <w:p w14:paraId="6CA8B52E" w14:textId="77777777" w:rsidR="00F14968" w:rsidRDefault="00D2372B">
      <w:pPr>
        <w:numPr>
          <w:ilvl w:val="0"/>
          <w:numId w:val="3"/>
        </w:numPr>
        <w:shd w:val="clear" w:color="auto" w:fill="FFFFFF"/>
        <w:spacing w:line="360" w:lineRule="auto"/>
        <w:jc w:val="both"/>
        <w:rPr>
          <w:sz w:val="20"/>
          <w:szCs w:val="20"/>
        </w:rPr>
      </w:pPr>
      <w:r>
        <w:rPr>
          <w:sz w:val="20"/>
          <w:szCs w:val="20"/>
        </w:rPr>
        <w:t>0   Levo pelo menos 30 minutos para pegar no sono, mais da metade das vezes (4 dias ou mais nos últimos 7 dias).</w:t>
      </w:r>
    </w:p>
    <w:p w14:paraId="1F3B83F9" w14:textId="77777777" w:rsidR="00F14968" w:rsidRDefault="00D2372B">
      <w:pPr>
        <w:numPr>
          <w:ilvl w:val="0"/>
          <w:numId w:val="3"/>
        </w:numPr>
        <w:shd w:val="clear" w:color="auto" w:fill="FFFFFF"/>
        <w:spacing w:line="360" w:lineRule="auto"/>
        <w:jc w:val="both"/>
        <w:rPr>
          <w:sz w:val="20"/>
          <w:szCs w:val="20"/>
        </w:rPr>
      </w:pPr>
      <w:r>
        <w:rPr>
          <w:sz w:val="20"/>
          <w:szCs w:val="20"/>
        </w:rPr>
        <w:t>1   Nunca levo mais do que 30 minutos para pegar no sono.</w:t>
      </w:r>
    </w:p>
    <w:p w14:paraId="4942AE6A" w14:textId="77777777" w:rsidR="00F14968" w:rsidRDefault="00D2372B">
      <w:pPr>
        <w:numPr>
          <w:ilvl w:val="0"/>
          <w:numId w:val="3"/>
        </w:numPr>
        <w:shd w:val="clear" w:color="auto" w:fill="FFFFFF"/>
        <w:spacing w:line="360" w:lineRule="auto"/>
        <w:jc w:val="both"/>
        <w:rPr>
          <w:sz w:val="20"/>
          <w:szCs w:val="20"/>
        </w:rPr>
      </w:pPr>
      <w:r>
        <w:rPr>
          <w:sz w:val="20"/>
          <w:szCs w:val="20"/>
        </w:rPr>
        <w:t>2   Levo pelo menos 30 minutos para pegar no sono, menos da metade das vezes (3 dias ou menos nos últimos 7 dias).</w:t>
      </w:r>
    </w:p>
    <w:p w14:paraId="1E29F2E0" w14:textId="77777777" w:rsidR="00F14968" w:rsidRDefault="00D2372B">
      <w:pPr>
        <w:numPr>
          <w:ilvl w:val="0"/>
          <w:numId w:val="3"/>
        </w:numPr>
        <w:shd w:val="clear" w:color="auto" w:fill="FFFFFF"/>
        <w:spacing w:line="360" w:lineRule="auto"/>
        <w:jc w:val="both"/>
        <w:rPr>
          <w:sz w:val="20"/>
          <w:szCs w:val="20"/>
        </w:rPr>
      </w:pPr>
      <w:r>
        <w:rPr>
          <w:sz w:val="20"/>
          <w:szCs w:val="20"/>
        </w:rPr>
        <w:t>3   Levo mais de uma hora para pegar no sono, mais da metade das vezes (4 dias ou mais nos últimos 7 dias).</w:t>
      </w:r>
    </w:p>
    <w:p w14:paraId="4A573119" w14:textId="77777777" w:rsidR="00F14968" w:rsidRDefault="00D2372B">
      <w:pPr>
        <w:shd w:val="clear" w:color="auto" w:fill="FFFFFF"/>
        <w:spacing w:line="360" w:lineRule="auto"/>
        <w:jc w:val="both"/>
        <w:rPr>
          <w:sz w:val="20"/>
          <w:szCs w:val="20"/>
        </w:rPr>
      </w:pPr>
      <w:r>
        <w:rPr>
          <w:sz w:val="20"/>
          <w:szCs w:val="20"/>
        </w:rPr>
        <w:t xml:space="preserve"> </w:t>
      </w:r>
    </w:p>
    <w:p w14:paraId="0E036EFE" w14:textId="77777777" w:rsidR="00F14968" w:rsidRDefault="00D2372B">
      <w:pPr>
        <w:shd w:val="clear" w:color="auto" w:fill="FFFFFF"/>
        <w:spacing w:line="360" w:lineRule="auto"/>
        <w:jc w:val="both"/>
        <w:rPr>
          <w:b/>
          <w:sz w:val="20"/>
          <w:szCs w:val="20"/>
        </w:rPr>
      </w:pPr>
      <w:r>
        <w:rPr>
          <w:b/>
          <w:sz w:val="20"/>
          <w:szCs w:val="20"/>
        </w:rPr>
        <w:t>2. Despertar durante o sono:</w:t>
      </w:r>
    </w:p>
    <w:p w14:paraId="34C5B0C2" w14:textId="77777777" w:rsidR="00F14968" w:rsidRDefault="00D2372B">
      <w:pPr>
        <w:numPr>
          <w:ilvl w:val="0"/>
          <w:numId w:val="4"/>
        </w:numPr>
        <w:shd w:val="clear" w:color="auto" w:fill="FFFFFF"/>
        <w:spacing w:line="360" w:lineRule="auto"/>
        <w:jc w:val="both"/>
        <w:rPr>
          <w:sz w:val="20"/>
          <w:szCs w:val="20"/>
        </w:rPr>
      </w:pPr>
      <w:r>
        <w:rPr>
          <w:sz w:val="20"/>
          <w:szCs w:val="20"/>
        </w:rPr>
        <w:t>0   Não acordo durante a noite.</w:t>
      </w:r>
    </w:p>
    <w:p w14:paraId="1F1ADBF1" w14:textId="77777777" w:rsidR="00F14968" w:rsidRDefault="00D2372B">
      <w:pPr>
        <w:numPr>
          <w:ilvl w:val="0"/>
          <w:numId w:val="4"/>
        </w:numPr>
        <w:shd w:val="clear" w:color="auto" w:fill="FFFFFF"/>
        <w:spacing w:line="360" w:lineRule="auto"/>
        <w:jc w:val="both"/>
        <w:rPr>
          <w:sz w:val="20"/>
          <w:szCs w:val="20"/>
        </w:rPr>
      </w:pPr>
      <w:r>
        <w:rPr>
          <w:sz w:val="20"/>
          <w:szCs w:val="20"/>
        </w:rPr>
        <w:t>1   Tenho um sono leve e agitado, acordando por períodos curtos em cada noite.</w:t>
      </w:r>
    </w:p>
    <w:p w14:paraId="647481BE" w14:textId="77777777" w:rsidR="00F14968" w:rsidRDefault="00D2372B">
      <w:pPr>
        <w:numPr>
          <w:ilvl w:val="0"/>
          <w:numId w:val="4"/>
        </w:numPr>
        <w:shd w:val="clear" w:color="auto" w:fill="FFFFFF"/>
        <w:spacing w:line="360" w:lineRule="auto"/>
        <w:jc w:val="both"/>
        <w:rPr>
          <w:sz w:val="20"/>
          <w:szCs w:val="20"/>
        </w:rPr>
      </w:pPr>
      <w:r>
        <w:rPr>
          <w:sz w:val="20"/>
          <w:szCs w:val="20"/>
        </w:rPr>
        <w:t>2   Acordo pelo menos uma vez por noite, mas volto a dormir com facilidade.</w:t>
      </w:r>
    </w:p>
    <w:p w14:paraId="64A24404" w14:textId="77777777" w:rsidR="00F14968" w:rsidRDefault="00D2372B">
      <w:pPr>
        <w:numPr>
          <w:ilvl w:val="0"/>
          <w:numId w:val="4"/>
        </w:numPr>
        <w:shd w:val="clear" w:color="auto" w:fill="FFFFFF"/>
        <w:spacing w:line="360" w:lineRule="auto"/>
        <w:jc w:val="both"/>
        <w:rPr>
          <w:sz w:val="20"/>
          <w:szCs w:val="20"/>
        </w:rPr>
      </w:pPr>
      <w:r>
        <w:rPr>
          <w:sz w:val="20"/>
          <w:szCs w:val="20"/>
        </w:rPr>
        <w:t>3   Acordo mais do que uma vez por noite e fico acordado(a) por 20 minutos ou mais, mais da metade das vezes (4 dias ou mais nos últimos 7 dias).</w:t>
      </w:r>
    </w:p>
    <w:p w14:paraId="4018402B" w14:textId="77777777" w:rsidR="00F14968" w:rsidRDefault="00D2372B">
      <w:pPr>
        <w:shd w:val="clear" w:color="auto" w:fill="FFFFFF"/>
        <w:spacing w:line="360" w:lineRule="auto"/>
        <w:jc w:val="both"/>
        <w:rPr>
          <w:sz w:val="20"/>
          <w:szCs w:val="20"/>
        </w:rPr>
      </w:pPr>
      <w:r>
        <w:rPr>
          <w:sz w:val="20"/>
          <w:szCs w:val="20"/>
        </w:rPr>
        <w:t xml:space="preserve"> </w:t>
      </w:r>
    </w:p>
    <w:p w14:paraId="7D628EFA" w14:textId="77777777" w:rsidR="00F14968" w:rsidRDefault="00D2372B">
      <w:pPr>
        <w:shd w:val="clear" w:color="auto" w:fill="FFFFFF"/>
        <w:spacing w:line="360" w:lineRule="auto"/>
        <w:jc w:val="both"/>
        <w:rPr>
          <w:b/>
          <w:sz w:val="20"/>
          <w:szCs w:val="20"/>
        </w:rPr>
      </w:pPr>
      <w:r>
        <w:rPr>
          <w:b/>
          <w:sz w:val="20"/>
          <w:szCs w:val="20"/>
        </w:rPr>
        <w:t>3. Acordar cedo demais:</w:t>
      </w:r>
    </w:p>
    <w:p w14:paraId="49141976" w14:textId="77777777" w:rsidR="00F14968" w:rsidRDefault="00D2372B">
      <w:pPr>
        <w:numPr>
          <w:ilvl w:val="0"/>
          <w:numId w:val="20"/>
        </w:numPr>
        <w:shd w:val="clear" w:color="auto" w:fill="FFFFFF"/>
        <w:spacing w:line="360" w:lineRule="auto"/>
        <w:jc w:val="both"/>
        <w:rPr>
          <w:sz w:val="20"/>
          <w:szCs w:val="20"/>
        </w:rPr>
      </w:pPr>
      <w:r>
        <w:rPr>
          <w:sz w:val="20"/>
          <w:szCs w:val="20"/>
        </w:rPr>
        <w:t>0   Na maioria das vezes acordo no horário em que preciso, ou no máximo até 30 minutos antes.</w:t>
      </w:r>
    </w:p>
    <w:p w14:paraId="23219B76" w14:textId="77777777" w:rsidR="00F14968" w:rsidRDefault="00D2372B">
      <w:pPr>
        <w:numPr>
          <w:ilvl w:val="0"/>
          <w:numId w:val="20"/>
        </w:numPr>
        <w:shd w:val="clear" w:color="auto" w:fill="FFFFFF"/>
        <w:spacing w:line="360" w:lineRule="auto"/>
        <w:jc w:val="both"/>
        <w:rPr>
          <w:sz w:val="20"/>
          <w:szCs w:val="20"/>
        </w:rPr>
      </w:pPr>
      <w:r>
        <w:rPr>
          <w:sz w:val="20"/>
          <w:szCs w:val="20"/>
        </w:rPr>
        <w:t>1   Mais da metade das vezes (4 dias ou mais nos últimos 7 dias), acordo mais de 30 minutos antes do que preciso para levantar.</w:t>
      </w:r>
    </w:p>
    <w:p w14:paraId="5B55BE4E" w14:textId="77777777" w:rsidR="00F14968" w:rsidRDefault="00D2372B">
      <w:pPr>
        <w:numPr>
          <w:ilvl w:val="0"/>
          <w:numId w:val="20"/>
        </w:numPr>
        <w:shd w:val="clear" w:color="auto" w:fill="FFFFFF"/>
        <w:spacing w:line="360" w:lineRule="auto"/>
        <w:jc w:val="both"/>
        <w:rPr>
          <w:sz w:val="20"/>
          <w:szCs w:val="20"/>
        </w:rPr>
      </w:pPr>
      <w:r>
        <w:rPr>
          <w:sz w:val="20"/>
          <w:szCs w:val="20"/>
        </w:rPr>
        <w:t>2   Quase sempre acordo pelo menos em torno de uma hora antes da hora que eu preciso, mas acabo voltando a dormir.</w:t>
      </w:r>
    </w:p>
    <w:p w14:paraId="03729845" w14:textId="77777777" w:rsidR="00F14968" w:rsidRDefault="00D2372B">
      <w:pPr>
        <w:numPr>
          <w:ilvl w:val="0"/>
          <w:numId w:val="20"/>
        </w:numPr>
        <w:shd w:val="clear" w:color="auto" w:fill="FFFFFF"/>
        <w:spacing w:line="360" w:lineRule="auto"/>
        <w:jc w:val="both"/>
        <w:rPr>
          <w:sz w:val="20"/>
          <w:szCs w:val="20"/>
        </w:rPr>
      </w:pPr>
      <w:r>
        <w:rPr>
          <w:sz w:val="20"/>
          <w:szCs w:val="20"/>
        </w:rPr>
        <w:t>3   Acordo pelo menos uma hora antes do que preciso e não consigo voltar a dormir.</w:t>
      </w:r>
    </w:p>
    <w:p w14:paraId="5E48520D" w14:textId="77777777" w:rsidR="00F14968" w:rsidRDefault="00D2372B">
      <w:pPr>
        <w:shd w:val="clear" w:color="auto" w:fill="FFFFFF"/>
        <w:spacing w:line="360" w:lineRule="auto"/>
        <w:jc w:val="both"/>
        <w:rPr>
          <w:b/>
          <w:sz w:val="20"/>
          <w:szCs w:val="20"/>
        </w:rPr>
      </w:pPr>
      <w:r>
        <w:rPr>
          <w:b/>
          <w:sz w:val="20"/>
          <w:szCs w:val="20"/>
        </w:rPr>
        <w:t xml:space="preserve"> </w:t>
      </w:r>
    </w:p>
    <w:p w14:paraId="1780A566" w14:textId="77777777" w:rsidR="00F14968" w:rsidRDefault="00D2372B">
      <w:pPr>
        <w:shd w:val="clear" w:color="auto" w:fill="FFFFFF"/>
        <w:spacing w:line="360" w:lineRule="auto"/>
        <w:jc w:val="both"/>
        <w:rPr>
          <w:b/>
          <w:sz w:val="20"/>
          <w:szCs w:val="20"/>
        </w:rPr>
      </w:pPr>
      <w:r>
        <w:rPr>
          <w:b/>
          <w:sz w:val="20"/>
          <w:szCs w:val="20"/>
        </w:rPr>
        <w:t>4. Dormir demais:</w:t>
      </w:r>
    </w:p>
    <w:p w14:paraId="3D560A61" w14:textId="77777777" w:rsidR="00F14968" w:rsidRDefault="00D2372B">
      <w:pPr>
        <w:numPr>
          <w:ilvl w:val="0"/>
          <w:numId w:val="17"/>
        </w:numPr>
        <w:shd w:val="clear" w:color="auto" w:fill="FFFFFF"/>
        <w:spacing w:line="360" w:lineRule="auto"/>
        <w:jc w:val="both"/>
        <w:rPr>
          <w:sz w:val="20"/>
          <w:szCs w:val="20"/>
        </w:rPr>
      </w:pPr>
      <w:r>
        <w:rPr>
          <w:sz w:val="20"/>
          <w:szCs w:val="20"/>
        </w:rPr>
        <w:t>0   Durmo até 7-8 horas por noite, sem cochilos durante o dia.</w:t>
      </w:r>
    </w:p>
    <w:p w14:paraId="28D8FA4A" w14:textId="77777777" w:rsidR="00F14968" w:rsidRDefault="00D2372B">
      <w:pPr>
        <w:numPr>
          <w:ilvl w:val="0"/>
          <w:numId w:val="17"/>
        </w:numPr>
        <w:shd w:val="clear" w:color="auto" w:fill="FFFFFF"/>
        <w:spacing w:line="360" w:lineRule="auto"/>
        <w:jc w:val="both"/>
        <w:rPr>
          <w:sz w:val="20"/>
          <w:szCs w:val="20"/>
        </w:rPr>
      </w:pPr>
      <w:r>
        <w:rPr>
          <w:sz w:val="20"/>
          <w:szCs w:val="20"/>
        </w:rPr>
        <w:t>1   Durmo até 10 horas num período de 24 horas, incluindo cochilos.</w:t>
      </w:r>
    </w:p>
    <w:p w14:paraId="2706B490" w14:textId="77777777" w:rsidR="00F14968" w:rsidRDefault="00D2372B">
      <w:pPr>
        <w:numPr>
          <w:ilvl w:val="0"/>
          <w:numId w:val="17"/>
        </w:numPr>
        <w:shd w:val="clear" w:color="auto" w:fill="FFFFFF"/>
        <w:spacing w:line="360" w:lineRule="auto"/>
        <w:jc w:val="both"/>
        <w:rPr>
          <w:sz w:val="20"/>
          <w:szCs w:val="20"/>
        </w:rPr>
      </w:pPr>
      <w:r>
        <w:rPr>
          <w:sz w:val="20"/>
          <w:szCs w:val="20"/>
        </w:rPr>
        <w:t>2   Durmo até 12 horas num período de 24 horas, incluindo cochilos.</w:t>
      </w:r>
    </w:p>
    <w:p w14:paraId="4749BD52" w14:textId="77777777" w:rsidR="00F14968" w:rsidRDefault="00D2372B">
      <w:pPr>
        <w:numPr>
          <w:ilvl w:val="0"/>
          <w:numId w:val="17"/>
        </w:numPr>
        <w:shd w:val="clear" w:color="auto" w:fill="FFFFFF"/>
        <w:spacing w:line="360" w:lineRule="auto"/>
        <w:jc w:val="both"/>
        <w:rPr>
          <w:sz w:val="20"/>
          <w:szCs w:val="20"/>
        </w:rPr>
      </w:pPr>
      <w:r>
        <w:rPr>
          <w:sz w:val="20"/>
          <w:szCs w:val="20"/>
        </w:rPr>
        <w:t>3   Durmo mais do que 12 horas num período de 24 horas, incluindo cochilos.</w:t>
      </w:r>
    </w:p>
    <w:p w14:paraId="72F0D7CA" w14:textId="77777777" w:rsidR="00F14968" w:rsidRDefault="00D2372B">
      <w:pPr>
        <w:shd w:val="clear" w:color="auto" w:fill="FFFFFF"/>
        <w:spacing w:line="360" w:lineRule="auto"/>
        <w:jc w:val="both"/>
        <w:rPr>
          <w:sz w:val="20"/>
          <w:szCs w:val="20"/>
        </w:rPr>
      </w:pPr>
      <w:r>
        <w:rPr>
          <w:sz w:val="20"/>
          <w:szCs w:val="20"/>
        </w:rPr>
        <w:t xml:space="preserve"> </w:t>
      </w:r>
    </w:p>
    <w:p w14:paraId="1C935AE5" w14:textId="77777777" w:rsidR="00F14968" w:rsidRDefault="00D2372B">
      <w:pPr>
        <w:shd w:val="clear" w:color="auto" w:fill="FFFFFF"/>
        <w:spacing w:line="360" w:lineRule="auto"/>
        <w:jc w:val="both"/>
        <w:rPr>
          <w:b/>
          <w:sz w:val="20"/>
          <w:szCs w:val="20"/>
        </w:rPr>
      </w:pPr>
      <w:r>
        <w:rPr>
          <w:b/>
          <w:sz w:val="20"/>
          <w:szCs w:val="20"/>
        </w:rPr>
        <w:t>5. Sentir-se triste:</w:t>
      </w:r>
    </w:p>
    <w:p w14:paraId="5C12B611" w14:textId="77777777" w:rsidR="00F14968" w:rsidRDefault="00D2372B">
      <w:pPr>
        <w:numPr>
          <w:ilvl w:val="0"/>
          <w:numId w:val="30"/>
        </w:numPr>
        <w:shd w:val="clear" w:color="auto" w:fill="FFFFFF"/>
        <w:spacing w:line="360" w:lineRule="auto"/>
        <w:jc w:val="both"/>
        <w:rPr>
          <w:sz w:val="20"/>
          <w:szCs w:val="20"/>
        </w:rPr>
      </w:pPr>
      <w:r>
        <w:rPr>
          <w:sz w:val="20"/>
          <w:szCs w:val="20"/>
        </w:rPr>
        <w:t>0   Não me sinto triste.</w:t>
      </w:r>
    </w:p>
    <w:p w14:paraId="54DF90D4" w14:textId="77777777" w:rsidR="00F14968" w:rsidRDefault="00D2372B">
      <w:pPr>
        <w:numPr>
          <w:ilvl w:val="0"/>
          <w:numId w:val="30"/>
        </w:numPr>
        <w:shd w:val="clear" w:color="auto" w:fill="FFFFFF"/>
        <w:spacing w:line="360" w:lineRule="auto"/>
        <w:jc w:val="both"/>
        <w:rPr>
          <w:sz w:val="20"/>
          <w:szCs w:val="20"/>
        </w:rPr>
      </w:pPr>
      <w:r>
        <w:rPr>
          <w:sz w:val="20"/>
          <w:szCs w:val="20"/>
        </w:rPr>
        <w:t>1   Sinto-me triste menos da metade das vezes (3 dias ou menos nos últimos 7 dias).</w:t>
      </w:r>
    </w:p>
    <w:p w14:paraId="1FC3E903" w14:textId="77777777" w:rsidR="00F14968" w:rsidRDefault="00D2372B">
      <w:pPr>
        <w:numPr>
          <w:ilvl w:val="0"/>
          <w:numId w:val="30"/>
        </w:numPr>
        <w:shd w:val="clear" w:color="auto" w:fill="FFFFFF"/>
        <w:spacing w:line="360" w:lineRule="auto"/>
        <w:jc w:val="both"/>
        <w:rPr>
          <w:sz w:val="20"/>
          <w:szCs w:val="20"/>
        </w:rPr>
      </w:pPr>
      <w:r>
        <w:rPr>
          <w:sz w:val="20"/>
          <w:szCs w:val="20"/>
        </w:rPr>
        <w:t>2   Sinto-me triste mais da metade das vezes (4 dias ou mais nos últimos 7 dias).</w:t>
      </w:r>
    </w:p>
    <w:p w14:paraId="39CEE352" w14:textId="77777777" w:rsidR="00F14968" w:rsidRDefault="00D2372B">
      <w:pPr>
        <w:numPr>
          <w:ilvl w:val="0"/>
          <w:numId w:val="30"/>
        </w:numPr>
        <w:shd w:val="clear" w:color="auto" w:fill="FFFFFF"/>
        <w:spacing w:line="360" w:lineRule="auto"/>
        <w:jc w:val="both"/>
        <w:rPr>
          <w:sz w:val="20"/>
          <w:szCs w:val="20"/>
        </w:rPr>
      </w:pPr>
      <w:r>
        <w:rPr>
          <w:sz w:val="20"/>
          <w:szCs w:val="20"/>
        </w:rPr>
        <w:t>3   Sinto-me triste quase o tempo todo.</w:t>
      </w:r>
    </w:p>
    <w:p w14:paraId="50F3825A" w14:textId="77777777" w:rsidR="00F14968" w:rsidRDefault="00D2372B">
      <w:pPr>
        <w:shd w:val="clear" w:color="auto" w:fill="FFFFFF"/>
        <w:spacing w:line="360" w:lineRule="auto"/>
        <w:jc w:val="both"/>
        <w:rPr>
          <w:sz w:val="20"/>
          <w:szCs w:val="20"/>
        </w:rPr>
      </w:pPr>
      <w:r>
        <w:rPr>
          <w:sz w:val="20"/>
          <w:szCs w:val="20"/>
        </w:rPr>
        <w:t xml:space="preserve"> </w:t>
      </w:r>
    </w:p>
    <w:p w14:paraId="28DC8E10" w14:textId="77777777" w:rsidR="00F14968" w:rsidRDefault="00D2372B">
      <w:pPr>
        <w:shd w:val="clear" w:color="auto" w:fill="FFFFFF"/>
        <w:spacing w:line="360" w:lineRule="auto"/>
        <w:jc w:val="both"/>
        <w:rPr>
          <w:sz w:val="20"/>
          <w:szCs w:val="20"/>
        </w:rPr>
      </w:pPr>
      <w:r>
        <w:rPr>
          <w:sz w:val="20"/>
          <w:szCs w:val="20"/>
        </w:rPr>
        <w:t>Favor responder 6 ou 7</w:t>
      </w:r>
    </w:p>
    <w:p w14:paraId="3042CDB6" w14:textId="77777777" w:rsidR="00F14968" w:rsidRDefault="00F14968">
      <w:pPr>
        <w:shd w:val="clear" w:color="auto" w:fill="FFFFFF"/>
        <w:spacing w:line="360" w:lineRule="auto"/>
        <w:jc w:val="both"/>
        <w:rPr>
          <w:sz w:val="20"/>
          <w:szCs w:val="20"/>
        </w:rPr>
      </w:pPr>
    </w:p>
    <w:p w14:paraId="0DDA870D" w14:textId="77777777" w:rsidR="00F14968" w:rsidRDefault="00D2372B">
      <w:pPr>
        <w:shd w:val="clear" w:color="auto" w:fill="FFFFFF"/>
        <w:spacing w:line="360" w:lineRule="auto"/>
        <w:jc w:val="both"/>
        <w:rPr>
          <w:b/>
          <w:sz w:val="20"/>
          <w:szCs w:val="20"/>
        </w:rPr>
      </w:pPr>
      <w:r>
        <w:rPr>
          <w:b/>
          <w:sz w:val="20"/>
          <w:szCs w:val="20"/>
        </w:rPr>
        <w:t>6. Diminuição de apetite:</w:t>
      </w:r>
    </w:p>
    <w:p w14:paraId="137BBF96" w14:textId="77777777" w:rsidR="00F14968" w:rsidRDefault="00D2372B">
      <w:pPr>
        <w:numPr>
          <w:ilvl w:val="0"/>
          <w:numId w:val="33"/>
        </w:numPr>
        <w:shd w:val="clear" w:color="auto" w:fill="FFFFFF"/>
        <w:spacing w:line="360" w:lineRule="auto"/>
        <w:jc w:val="both"/>
        <w:rPr>
          <w:sz w:val="20"/>
          <w:szCs w:val="20"/>
        </w:rPr>
      </w:pPr>
      <w:r>
        <w:rPr>
          <w:sz w:val="20"/>
          <w:szCs w:val="20"/>
        </w:rPr>
        <w:t>0   Meu apetite habitual não mudou.</w:t>
      </w:r>
    </w:p>
    <w:p w14:paraId="0D71AA5F" w14:textId="77777777" w:rsidR="00F14968" w:rsidRDefault="00D2372B">
      <w:pPr>
        <w:numPr>
          <w:ilvl w:val="0"/>
          <w:numId w:val="33"/>
        </w:numPr>
        <w:shd w:val="clear" w:color="auto" w:fill="FFFFFF"/>
        <w:spacing w:line="360" w:lineRule="auto"/>
        <w:jc w:val="both"/>
        <w:rPr>
          <w:sz w:val="20"/>
          <w:szCs w:val="20"/>
        </w:rPr>
      </w:pPr>
      <w:r>
        <w:rPr>
          <w:sz w:val="20"/>
          <w:szCs w:val="20"/>
        </w:rPr>
        <w:t>1   Como com menor frequência ou menores quantidades de comida que o habitual.</w:t>
      </w:r>
    </w:p>
    <w:p w14:paraId="5CA1BFEC" w14:textId="77777777" w:rsidR="00F14968" w:rsidRDefault="00D2372B">
      <w:pPr>
        <w:numPr>
          <w:ilvl w:val="0"/>
          <w:numId w:val="33"/>
        </w:numPr>
        <w:shd w:val="clear" w:color="auto" w:fill="FFFFFF"/>
        <w:spacing w:line="360" w:lineRule="auto"/>
        <w:jc w:val="both"/>
        <w:rPr>
          <w:sz w:val="20"/>
          <w:szCs w:val="20"/>
        </w:rPr>
      </w:pPr>
      <w:r>
        <w:rPr>
          <w:sz w:val="20"/>
          <w:szCs w:val="20"/>
        </w:rPr>
        <w:t>2   Como muito menos que o habitual e só com um esforço pessoal.</w:t>
      </w:r>
    </w:p>
    <w:p w14:paraId="444CB087" w14:textId="77777777" w:rsidR="00F14968" w:rsidRDefault="00D2372B">
      <w:pPr>
        <w:numPr>
          <w:ilvl w:val="0"/>
          <w:numId w:val="33"/>
        </w:numPr>
        <w:shd w:val="clear" w:color="auto" w:fill="FFFFFF"/>
        <w:spacing w:line="360" w:lineRule="auto"/>
        <w:jc w:val="both"/>
        <w:rPr>
          <w:sz w:val="20"/>
          <w:szCs w:val="20"/>
        </w:rPr>
      </w:pPr>
      <w:r>
        <w:rPr>
          <w:sz w:val="20"/>
          <w:szCs w:val="20"/>
        </w:rPr>
        <w:t>3   Como raramente num período de 24 horas e só com um esforço pessoal extremo ou quando outros me convencem a comer.</w:t>
      </w:r>
    </w:p>
    <w:p w14:paraId="4D1D052E" w14:textId="77777777" w:rsidR="00F14968" w:rsidRDefault="00D2372B">
      <w:pPr>
        <w:shd w:val="clear" w:color="auto" w:fill="FFFFFF"/>
        <w:spacing w:line="360" w:lineRule="auto"/>
        <w:jc w:val="both"/>
        <w:rPr>
          <w:sz w:val="20"/>
          <w:szCs w:val="20"/>
        </w:rPr>
      </w:pPr>
      <w:r>
        <w:rPr>
          <w:sz w:val="20"/>
          <w:szCs w:val="20"/>
        </w:rPr>
        <w:t xml:space="preserve"> </w:t>
      </w:r>
    </w:p>
    <w:p w14:paraId="6D5CA341" w14:textId="77777777" w:rsidR="00F14968" w:rsidRDefault="00D2372B">
      <w:pPr>
        <w:shd w:val="clear" w:color="auto" w:fill="FFFFFF"/>
        <w:spacing w:after="240" w:line="360" w:lineRule="auto"/>
        <w:jc w:val="both"/>
        <w:rPr>
          <w:b/>
          <w:sz w:val="20"/>
          <w:szCs w:val="20"/>
        </w:rPr>
      </w:pPr>
      <w:r>
        <w:rPr>
          <w:b/>
          <w:sz w:val="20"/>
          <w:szCs w:val="20"/>
        </w:rPr>
        <w:t>- OU -</w:t>
      </w:r>
    </w:p>
    <w:p w14:paraId="15EFE3E2" w14:textId="77777777" w:rsidR="00F14968" w:rsidRDefault="00D2372B">
      <w:pPr>
        <w:shd w:val="clear" w:color="auto" w:fill="FFFFFF"/>
        <w:spacing w:line="360" w:lineRule="auto"/>
        <w:jc w:val="both"/>
        <w:rPr>
          <w:b/>
          <w:sz w:val="20"/>
          <w:szCs w:val="20"/>
        </w:rPr>
      </w:pPr>
      <w:r>
        <w:rPr>
          <w:b/>
          <w:sz w:val="20"/>
          <w:szCs w:val="20"/>
        </w:rPr>
        <w:t>7. Aumento de apetite:</w:t>
      </w:r>
    </w:p>
    <w:p w14:paraId="2F0624E7" w14:textId="77777777" w:rsidR="00F14968" w:rsidRDefault="00D2372B">
      <w:pPr>
        <w:numPr>
          <w:ilvl w:val="0"/>
          <w:numId w:val="7"/>
        </w:numPr>
        <w:shd w:val="clear" w:color="auto" w:fill="FFFFFF"/>
        <w:spacing w:line="360" w:lineRule="auto"/>
        <w:jc w:val="both"/>
        <w:rPr>
          <w:sz w:val="20"/>
          <w:szCs w:val="20"/>
        </w:rPr>
      </w:pPr>
      <w:r>
        <w:rPr>
          <w:sz w:val="20"/>
          <w:szCs w:val="20"/>
        </w:rPr>
        <w:t>0   Meu apetite habitual não mudou.</w:t>
      </w:r>
    </w:p>
    <w:p w14:paraId="19C2768E" w14:textId="77777777" w:rsidR="00F14968" w:rsidRDefault="00D2372B">
      <w:pPr>
        <w:numPr>
          <w:ilvl w:val="0"/>
          <w:numId w:val="7"/>
        </w:numPr>
        <w:shd w:val="clear" w:color="auto" w:fill="FFFFFF"/>
        <w:spacing w:line="360" w:lineRule="auto"/>
        <w:jc w:val="both"/>
        <w:rPr>
          <w:sz w:val="20"/>
          <w:szCs w:val="20"/>
        </w:rPr>
      </w:pPr>
      <w:r>
        <w:rPr>
          <w:sz w:val="20"/>
          <w:szCs w:val="20"/>
        </w:rPr>
        <w:t>1   Sinto necessidade de comer mais frequentemente do que o habitual.</w:t>
      </w:r>
    </w:p>
    <w:p w14:paraId="544AE7BF" w14:textId="77777777" w:rsidR="00F14968" w:rsidRDefault="00D2372B">
      <w:pPr>
        <w:numPr>
          <w:ilvl w:val="0"/>
          <w:numId w:val="7"/>
        </w:numPr>
        <w:shd w:val="clear" w:color="auto" w:fill="FFFFFF"/>
        <w:spacing w:line="360" w:lineRule="auto"/>
        <w:jc w:val="both"/>
        <w:rPr>
          <w:sz w:val="20"/>
          <w:szCs w:val="20"/>
        </w:rPr>
      </w:pPr>
      <w:r>
        <w:rPr>
          <w:sz w:val="20"/>
          <w:szCs w:val="20"/>
        </w:rPr>
        <w:t>2   Regularmente, como com mais frequência e/ou em maiores quantidades do que o habitual.</w:t>
      </w:r>
    </w:p>
    <w:p w14:paraId="58A97323" w14:textId="77777777" w:rsidR="00F14968" w:rsidRDefault="00D2372B">
      <w:pPr>
        <w:numPr>
          <w:ilvl w:val="0"/>
          <w:numId w:val="7"/>
        </w:numPr>
        <w:shd w:val="clear" w:color="auto" w:fill="FFFFFF"/>
        <w:spacing w:line="360" w:lineRule="auto"/>
        <w:jc w:val="both"/>
        <w:rPr>
          <w:sz w:val="20"/>
          <w:szCs w:val="20"/>
        </w:rPr>
      </w:pPr>
      <w:r>
        <w:rPr>
          <w:sz w:val="20"/>
          <w:szCs w:val="20"/>
        </w:rPr>
        <w:t>3   Sinto-me compelido a comer demais tanto nas refeições como entre elas.</w:t>
      </w:r>
    </w:p>
    <w:p w14:paraId="77B2DD01" w14:textId="77777777" w:rsidR="00F14968" w:rsidRDefault="00D2372B">
      <w:pPr>
        <w:shd w:val="clear" w:color="auto" w:fill="FFFFFF"/>
        <w:spacing w:line="360" w:lineRule="auto"/>
        <w:jc w:val="both"/>
        <w:rPr>
          <w:sz w:val="20"/>
          <w:szCs w:val="20"/>
        </w:rPr>
      </w:pPr>
      <w:r>
        <w:rPr>
          <w:sz w:val="20"/>
          <w:szCs w:val="20"/>
        </w:rPr>
        <w:t xml:space="preserve"> </w:t>
      </w:r>
    </w:p>
    <w:p w14:paraId="23D560A8" w14:textId="77777777" w:rsidR="00F14968" w:rsidRDefault="00D2372B">
      <w:pPr>
        <w:shd w:val="clear" w:color="auto" w:fill="FFFFFF"/>
        <w:spacing w:line="360" w:lineRule="auto"/>
        <w:jc w:val="both"/>
        <w:rPr>
          <w:sz w:val="20"/>
          <w:szCs w:val="20"/>
        </w:rPr>
      </w:pPr>
      <w:r>
        <w:rPr>
          <w:sz w:val="20"/>
          <w:szCs w:val="20"/>
        </w:rPr>
        <w:t>Favor responder 8 ou 9:</w:t>
      </w:r>
    </w:p>
    <w:p w14:paraId="4BE9D915" w14:textId="77777777" w:rsidR="00F14968" w:rsidRDefault="00F14968">
      <w:pPr>
        <w:shd w:val="clear" w:color="auto" w:fill="FFFFFF"/>
        <w:spacing w:line="360" w:lineRule="auto"/>
        <w:jc w:val="both"/>
        <w:rPr>
          <w:sz w:val="20"/>
          <w:szCs w:val="20"/>
        </w:rPr>
      </w:pPr>
    </w:p>
    <w:p w14:paraId="6539E27A" w14:textId="77777777" w:rsidR="00F14968" w:rsidRDefault="00D2372B">
      <w:pPr>
        <w:shd w:val="clear" w:color="auto" w:fill="FFFFFF"/>
        <w:spacing w:line="360" w:lineRule="auto"/>
        <w:jc w:val="both"/>
        <w:rPr>
          <w:b/>
          <w:sz w:val="20"/>
          <w:szCs w:val="20"/>
        </w:rPr>
      </w:pPr>
      <w:r>
        <w:rPr>
          <w:b/>
          <w:sz w:val="20"/>
          <w:szCs w:val="20"/>
        </w:rPr>
        <w:t>8. Aumento de peso (nas duas últimas semanas):</w:t>
      </w:r>
    </w:p>
    <w:p w14:paraId="78B25914" w14:textId="77777777" w:rsidR="00F14968" w:rsidRDefault="00D2372B">
      <w:pPr>
        <w:numPr>
          <w:ilvl w:val="0"/>
          <w:numId w:val="6"/>
        </w:numPr>
        <w:shd w:val="clear" w:color="auto" w:fill="FFFFFF"/>
        <w:spacing w:line="360" w:lineRule="auto"/>
        <w:jc w:val="both"/>
        <w:rPr>
          <w:sz w:val="20"/>
          <w:szCs w:val="20"/>
        </w:rPr>
      </w:pPr>
      <w:r>
        <w:rPr>
          <w:sz w:val="20"/>
          <w:szCs w:val="20"/>
        </w:rPr>
        <w:t>0   Não tive qualquer mudança no meu peso.</w:t>
      </w:r>
    </w:p>
    <w:p w14:paraId="6D1050A5" w14:textId="77777777" w:rsidR="00F14968" w:rsidRDefault="00D2372B">
      <w:pPr>
        <w:numPr>
          <w:ilvl w:val="0"/>
          <w:numId w:val="6"/>
        </w:numPr>
        <w:shd w:val="clear" w:color="auto" w:fill="FFFFFF"/>
        <w:spacing w:line="360" w:lineRule="auto"/>
        <w:jc w:val="both"/>
        <w:rPr>
          <w:sz w:val="20"/>
          <w:szCs w:val="20"/>
        </w:rPr>
      </w:pPr>
      <w:r>
        <w:rPr>
          <w:sz w:val="20"/>
          <w:szCs w:val="20"/>
        </w:rPr>
        <w:t>1   Sinto-me como se tivesse tido um pequeno aumento de peso.</w:t>
      </w:r>
    </w:p>
    <w:p w14:paraId="25F2B7DD" w14:textId="77777777" w:rsidR="00F14968" w:rsidRDefault="00D2372B">
      <w:pPr>
        <w:numPr>
          <w:ilvl w:val="0"/>
          <w:numId w:val="6"/>
        </w:numPr>
        <w:shd w:val="clear" w:color="auto" w:fill="FFFFFF"/>
        <w:spacing w:line="360" w:lineRule="auto"/>
        <w:jc w:val="both"/>
        <w:rPr>
          <w:sz w:val="20"/>
          <w:szCs w:val="20"/>
        </w:rPr>
      </w:pPr>
      <w:r>
        <w:rPr>
          <w:sz w:val="20"/>
          <w:szCs w:val="20"/>
        </w:rPr>
        <w:t>2   Engordei 1 quilo ou mais.</w:t>
      </w:r>
    </w:p>
    <w:p w14:paraId="6B845EBE" w14:textId="77777777" w:rsidR="00F14968" w:rsidRDefault="00D2372B">
      <w:pPr>
        <w:numPr>
          <w:ilvl w:val="0"/>
          <w:numId w:val="6"/>
        </w:numPr>
        <w:shd w:val="clear" w:color="auto" w:fill="FFFFFF"/>
        <w:spacing w:line="360" w:lineRule="auto"/>
        <w:jc w:val="both"/>
        <w:rPr>
          <w:sz w:val="20"/>
          <w:szCs w:val="20"/>
        </w:rPr>
      </w:pPr>
      <w:r>
        <w:rPr>
          <w:sz w:val="20"/>
          <w:szCs w:val="20"/>
        </w:rPr>
        <w:t>3   Engordei 2,5 quilos ou mais.</w:t>
      </w:r>
    </w:p>
    <w:p w14:paraId="50338779" w14:textId="77777777" w:rsidR="00F14968" w:rsidRDefault="00F14968">
      <w:pPr>
        <w:shd w:val="clear" w:color="auto" w:fill="FFFFFF"/>
        <w:spacing w:line="360" w:lineRule="auto"/>
        <w:jc w:val="both"/>
        <w:rPr>
          <w:sz w:val="20"/>
          <w:szCs w:val="20"/>
        </w:rPr>
      </w:pPr>
    </w:p>
    <w:p w14:paraId="63E10EE3" w14:textId="77777777" w:rsidR="00F14968" w:rsidRDefault="00D2372B">
      <w:pPr>
        <w:shd w:val="clear" w:color="auto" w:fill="FFFFFF"/>
        <w:spacing w:line="360" w:lineRule="auto"/>
        <w:jc w:val="both"/>
        <w:rPr>
          <w:b/>
          <w:sz w:val="20"/>
          <w:szCs w:val="20"/>
        </w:rPr>
      </w:pPr>
      <w:r>
        <w:rPr>
          <w:b/>
          <w:sz w:val="20"/>
          <w:szCs w:val="20"/>
        </w:rPr>
        <w:t>- OU -</w:t>
      </w:r>
    </w:p>
    <w:p w14:paraId="4C0503D0" w14:textId="77777777" w:rsidR="00F14968" w:rsidRDefault="00F14968">
      <w:pPr>
        <w:shd w:val="clear" w:color="auto" w:fill="FFFFFF"/>
        <w:spacing w:line="360" w:lineRule="auto"/>
        <w:jc w:val="both"/>
        <w:rPr>
          <w:b/>
          <w:sz w:val="20"/>
          <w:szCs w:val="20"/>
        </w:rPr>
      </w:pPr>
    </w:p>
    <w:p w14:paraId="77702B3C" w14:textId="77777777" w:rsidR="00F14968" w:rsidRDefault="00D2372B">
      <w:pPr>
        <w:shd w:val="clear" w:color="auto" w:fill="FFFFFF"/>
        <w:spacing w:line="360" w:lineRule="auto"/>
        <w:jc w:val="both"/>
        <w:rPr>
          <w:b/>
          <w:sz w:val="20"/>
          <w:szCs w:val="20"/>
        </w:rPr>
      </w:pPr>
      <w:r>
        <w:rPr>
          <w:b/>
          <w:sz w:val="20"/>
          <w:szCs w:val="20"/>
        </w:rPr>
        <w:t>9. Perda de peso (nas duas últimas semanas):</w:t>
      </w:r>
    </w:p>
    <w:p w14:paraId="2537937C" w14:textId="77777777" w:rsidR="00F14968" w:rsidRDefault="00D2372B">
      <w:pPr>
        <w:numPr>
          <w:ilvl w:val="0"/>
          <w:numId w:val="21"/>
        </w:numPr>
        <w:shd w:val="clear" w:color="auto" w:fill="FFFFFF"/>
        <w:spacing w:line="360" w:lineRule="auto"/>
        <w:jc w:val="both"/>
        <w:rPr>
          <w:sz w:val="20"/>
          <w:szCs w:val="20"/>
        </w:rPr>
      </w:pPr>
      <w:r>
        <w:rPr>
          <w:sz w:val="20"/>
          <w:szCs w:val="20"/>
        </w:rPr>
        <w:t>0   Não tive qualquer mudança no meu peso.</w:t>
      </w:r>
    </w:p>
    <w:p w14:paraId="6021CB18" w14:textId="77777777" w:rsidR="00F14968" w:rsidRDefault="00D2372B">
      <w:pPr>
        <w:numPr>
          <w:ilvl w:val="0"/>
          <w:numId w:val="21"/>
        </w:numPr>
        <w:shd w:val="clear" w:color="auto" w:fill="FFFFFF"/>
        <w:spacing w:line="360" w:lineRule="auto"/>
        <w:jc w:val="both"/>
        <w:rPr>
          <w:sz w:val="20"/>
          <w:szCs w:val="20"/>
        </w:rPr>
      </w:pPr>
      <w:r>
        <w:rPr>
          <w:sz w:val="20"/>
          <w:szCs w:val="20"/>
        </w:rPr>
        <w:t>1   Sinto-me como se tivesse tido uma pequena perda de peso.</w:t>
      </w:r>
    </w:p>
    <w:p w14:paraId="0B7949C3" w14:textId="77777777" w:rsidR="00F14968" w:rsidRDefault="00D2372B">
      <w:pPr>
        <w:numPr>
          <w:ilvl w:val="0"/>
          <w:numId w:val="21"/>
        </w:numPr>
        <w:shd w:val="clear" w:color="auto" w:fill="FFFFFF"/>
        <w:spacing w:line="360" w:lineRule="auto"/>
        <w:jc w:val="both"/>
        <w:rPr>
          <w:sz w:val="20"/>
          <w:szCs w:val="20"/>
        </w:rPr>
      </w:pPr>
      <w:r>
        <w:rPr>
          <w:sz w:val="20"/>
          <w:szCs w:val="20"/>
        </w:rPr>
        <w:t>2   Perdi 1 quilo ou mais.</w:t>
      </w:r>
    </w:p>
    <w:p w14:paraId="470F82D9" w14:textId="77777777" w:rsidR="00F14968" w:rsidRDefault="00D2372B">
      <w:pPr>
        <w:numPr>
          <w:ilvl w:val="0"/>
          <w:numId w:val="21"/>
        </w:numPr>
        <w:shd w:val="clear" w:color="auto" w:fill="FFFFFF"/>
        <w:spacing w:line="360" w:lineRule="auto"/>
        <w:jc w:val="both"/>
        <w:rPr>
          <w:sz w:val="20"/>
          <w:szCs w:val="20"/>
        </w:rPr>
      </w:pPr>
      <w:r>
        <w:rPr>
          <w:sz w:val="20"/>
          <w:szCs w:val="20"/>
        </w:rPr>
        <w:t>3   Perdi 2,5 quilos ou mais.</w:t>
      </w:r>
    </w:p>
    <w:p w14:paraId="391BA3D6" w14:textId="77777777" w:rsidR="00F14968" w:rsidRDefault="00D2372B">
      <w:pPr>
        <w:shd w:val="clear" w:color="auto" w:fill="FFFFFF"/>
        <w:spacing w:line="360" w:lineRule="auto"/>
        <w:jc w:val="both"/>
        <w:rPr>
          <w:b/>
          <w:sz w:val="20"/>
          <w:szCs w:val="20"/>
        </w:rPr>
      </w:pPr>
      <w:r>
        <w:rPr>
          <w:b/>
          <w:sz w:val="20"/>
          <w:szCs w:val="20"/>
        </w:rPr>
        <w:t xml:space="preserve"> </w:t>
      </w:r>
    </w:p>
    <w:p w14:paraId="74691CE2" w14:textId="77777777" w:rsidR="00F14968" w:rsidRDefault="00D2372B">
      <w:pPr>
        <w:shd w:val="clear" w:color="auto" w:fill="FFFFFF"/>
        <w:spacing w:line="360" w:lineRule="auto"/>
        <w:jc w:val="both"/>
        <w:rPr>
          <w:b/>
          <w:sz w:val="20"/>
          <w:szCs w:val="20"/>
        </w:rPr>
      </w:pPr>
      <w:r>
        <w:rPr>
          <w:b/>
          <w:sz w:val="20"/>
          <w:szCs w:val="20"/>
        </w:rPr>
        <w:t>10. Concentração e tomada de decisões:</w:t>
      </w:r>
    </w:p>
    <w:p w14:paraId="7F8609A0" w14:textId="77777777" w:rsidR="00F14968" w:rsidRDefault="00D2372B">
      <w:pPr>
        <w:numPr>
          <w:ilvl w:val="0"/>
          <w:numId w:val="39"/>
        </w:numPr>
        <w:shd w:val="clear" w:color="auto" w:fill="FFFFFF"/>
        <w:spacing w:line="360" w:lineRule="auto"/>
        <w:jc w:val="both"/>
        <w:rPr>
          <w:sz w:val="20"/>
          <w:szCs w:val="20"/>
        </w:rPr>
      </w:pPr>
      <w:r>
        <w:rPr>
          <w:sz w:val="20"/>
          <w:szCs w:val="20"/>
        </w:rPr>
        <w:t>0   Não houve mudança na minha capacidade habitual de me concentrar ou de tomar decisões.</w:t>
      </w:r>
    </w:p>
    <w:p w14:paraId="542C4552" w14:textId="77777777" w:rsidR="00F14968" w:rsidRDefault="00D2372B">
      <w:pPr>
        <w:numPr>
          <w:ilvl w:val="0"/>
          <w:numId w:val="39"/>
        </w:numPr>
        <w:shd w:val="clear" w:color="auto" w:fill="FFFFFF"/>
        <w:spacing w:line="360" w:lineRule="auto"/>
        <w:jc w:val="both"/>
        <w:rPr>
          <w:sz w:val="20"/>
          <w:szCs w:val="20"/>
        </w:rPr>
      </w:pPr>
      <w:r>
        <w:rPr>
          <w:sz w:val="20"/>
          <w:szCs w:val="20"/>
        </w:rPr>
        <w:t>1   Ocasionalmente me sinto indeciso(a) ou acho que minha atenção flutua.</w:t>
      </w:r>
    </w:p>
    <w:p w14:paraId="416C40EB" w14:textId="77777777" w:rsidR="00F14968" w:rsidRDefault="00D2372B">
      <w:pPr>
        <w:numPr>
          <w:ilvl w:val="0"/>
          <w:numId w:val="39"/>
        </w:numPr>
        <w:shd w:val="clear" w:color="auto" w:fill="FFFFFF"/>
        <w:spacing w:line="360" w:lineRule="auto"/>
        <w:jc w:val="both"/>
        <w:rPr>
          <w:sz w:val="20"/>
          <w:szCs w:val="20"/>
        </w:rPr>
      </w:pPr>
      <w:r>
        <w:rPr>
          <w:sz w:val="20"/>
          <w:szCs w:val="20"/>
        </w:rPr>
        <w:t>2   Na maior parte do tempo, me esforço para prestar atenção ou para tomar decisões</w:t>
      </w:r>
    </w:p>
    <w:p w14:paraId="710340F3" w14:textId="77777777" w:rsidR="00F14968" w:rsidRDefault="00D2372B">
      <w:pPr>
        <w:numPr>
          <w:ilvl w:val="0"/>
          <w:numId w:val="39"/>
        </w:numPr>
        <w:shd w:val="clear" w:color="auto" w:fill="FFFFFF"/>
        <w:spacing w:line="360" w:lineRule="auto"/>
        <w:jc w:val="both"/>
        <w:rPr>
          <w:sz w:val="20"/>
          <w:szCs w:val="20"/>
        </w:rPr>
      </w:pPr>
      <w:r>
        <w:rPr>
          <w:sz w:val="20"/>
          <w:szCs w:val="20"/>
        </w:rPr>
        <w:t>3   Não consigo me concentrar o suficiente para ler ou não consigo tomar nem mesmo decisões pequenas.</w:t>
      </w:r>
    </w:p>
    <w:p w14:paraId="24DF925B" w14:textId="77777777" w:rsidR="00F14968" w:rsidRDefault="00D2372B">
      <w:pPr>
        <w:shd w:val="clear" w:color="auto" w:fill="FFFFFF"/>
        <w:spacing w:line="360" w:lineRule="auto"/>
        <w:jc w:val="both"/>
        <w:rPr>
          <w:sz w:val="20"/>
          <w:szCs w:val="20"/>
        </w:rPr>
      </w:pPr>
      <w:r>
        <w:rPr>
          <w:sz w:val="20"/>
          <w:szCs w:val="20"/>
        </w:rPr>
        <w:t xml:space="preserve"> </w:t>
      </w:r>
    </w:p>
    <w:p w14:paraId="2FFE6C13" w14:textId="77777777" w:rsidR="00F14968" w:rsidRDefault="00D2372B">
      <w:pPr>
        <w:shd w:val="clear" w:color="auto" w:fill="FFFFFF"/>
        <w:spacing w:line="360" w:lineRule="auto"/>
        <w:jc w:val="both"/>
        <w:rPr>
          <w:b/>
          <w:sz w:val="20"/>
          <w:szCs w:val="20"/>
        </w:rPr>
      </w:pPr>
      <w:r>
        <w:rPr>
          <w:b/>
          <w:sz w:val="20"/>
          <w:szCs w:val="20"/>
        </w:rPr>
        <w:t>11. Visão de mim mesmo:</w:t>
      </w:r>
    </w:p>
    <w:p w14:paraId="4E84E586" w14:textId="77777777" w:rsidR="00F14968" w:rsidRDefault="00D2372B">
      <w:pPr>
        <w:numPr>
          <w:ilvl w:val="0"/>
          <w:numId w:val="28"/>
        </w:numPr>
        <w:shd w:val="clear" w:color="auto" w:fill="FFFFFF"/>
        <w:spacing w:line="360" w:lineRule="auto"/>
        <w:jc w:val="both"/>
        <w:rPr>
          <w:sz w:val="20"/>
          <w:szCs w:val="20"/>
        </w:rPr>
      </w:pPr>
      <w:r>
        <w:rPr>
          <w:sz w:val="20"/>
          <w:szCs w:val="20"/>
        </w:rPr>
        <w:t>0   Considero-me tão valioso(a) e merecedor(a) como os outros.</w:t>
      </w:r>
    </w:p>
    <w:p w14:paraId="5B66309A" w14:textId="77777777" w:rsidR="00F14968" w:rsidRDefault="00D2372B">
      <w:pPr>
        <w:numPr>
          <w:ilvl w:val="0"/>
          <w:numId w:val="28"/>
        </w:numPr>
        <w:shd w:val="clear" w:color="auto" w:fill="FFFFFF"/>
        <w:spacing w:line="360" w:lineRule="auto"/>
        <w:jc w:val="both"/>
        <w:rPr>
          <w:sz w:val="20"/>
          <w:szCs w:val="20"/>
        </w:rPr>
      </w:pPr>
      <w:r>
        <w:rPr>
          <w:sz w:val="20"/>
          <w:szCs w:val="20"/>
        </w:rPr>
        <w:t>1   Recrimino-me mais do que o habitual.</w:t>
      </w:r>
    </w:p>
    <w:p w14:paraId="7A636580" w14:textId="77777777" w:rsidR="00F14968" w:rsidRDefault="00D2372B">
      <w:pPr>
        <w:numPr>
          <w:ilvl w:val="0"/>
          <w:numId w:val="28"/>
        </w:numPr>
        <w:shd w:val="clear" w:color="auto" w:fill="FFFFFF"/>
        <w:spacing w:line="360" w:lineRule="auto"/>
        <w:jc w:val="both"/>
        <w:rPr>
          <w:sz w:val="20"/>
          <w:szCs w:val="20"/>
        </w:rPr>
      </w:pPr>
      <w:r>
        <w:rPr>
          <w:sz w:val="20"/>
          <w:szCs w:val="20"/>
        </w:rPr>
        <w:t>2   Acredito muito que causo problemas para os outros.</w:t>
      </w:r>
    </w:p>
    <w:p w14:paraId="5239CC5F" w14:textId="77777777" w:rsidR="00F14968" w:rsidRDefault="00D2372B">
      <w:pPr>
        <w:numPr>
          <w:ilvl w:val="0"/>
          <w:numId w:val="28"/>
        </w:numPr>
        <w:shd w:val="clear" w:color="auto" w:fill="FFFFFF"/>
        <w:spacing w:line="360" w:lineRule="auto"/>
        <w:jc w:val="both"/>
        <w:rPr>
          <w:sz w:val="20"/>
          <w:szCs w:val="20"/>
        </w:rPr>
      </w:pPr>
      <w:r>
        <w:rPr>
          <w:sz w:val="20"/>
          <w:szCs w:val="20"/>
        </w:rPr>
        <w:t>3   Penso quase constantemente sobre pequenos e grandes defeitos em mim mesmo(a).</w:t>
      </w:r>
    </w:p>
    <w:p w14:paraId="0E622F82" w14:textId="77777777" w:rsidR="00F14968" w:rsidRDefault="00D2372B">
      <w:pPr>
        <w:shd w:val="clear" w:color="auto" w:fill="FFFFFF"/>
        <w:spacing w:line="360" w:lineRule="auto"/>
        <w:jc w:val="both"/>
        <w:rPr>
          <w:b/>
          <w:sz w:val="20"/>
          <w:szCs w:val="20"/>
        </w:rPr>
      </w:pPr>
      <w:r>
        <w:rPr>
          <w:b/>
          <w:sz w:val="20"/>
          <w:szCs w:val="20"/>
        </w:rPr>
        <w:t xml:space="preserve"> </w:t>
      </w:r>
    </w:p>
    <w:p w14:paraId="67C53D48" w14:textId="77777777" w:rsidR="00F14968" w:rsidRDefault="00D2372B">
      <w:pPr>
        <w:shd w:val="clear" w:color="auto" w:fill="FFFFFF"/>
        <w:spacing w:line="360" w:lineRule="auto"/>
        <w:jc w:val="both"/>
        <w:rPr>
          <w:b/>
          <w:sz w:val="20"/>
          <w:szCs w:val="20"/>
        </w:rPr>
      </w:pPr>
      <w:r>
        <w:rPr>
          <w:b/>
          <w:sz w:val="20"/>
          <w:szCs w:val="20"/>
        </w:rPr>
        <w:t>12. Ideias de morte e suicídio:</w:t>
      </w:r>
    </w:p>
    <w:p w14:paraId="14CCCFB2" w14:textId="77777777" w:rsidR="00F14968" w:rsidRDefault="00D2372B">
      <w:pPr>
        <w:numPr>
          <w:ilvl w:val="0"/>
          <w:numId w:val="22"/>
        </w:numPr>
        <w:shd w:val="clear" w:color="auto" w:fill="FFFFFF"/>
        <w:spacing w:line="360" w:lineRule="auto"/>
        <w:jc w:val="both"/>
        <w:rPr>
          <w:sz w:val="20"/>
          <w:szCs w:val="20"/>
        </w:rPr>
      </w:pPr>
      <w:r>
        <w:rPr>
          <w:sz w:val="20"/>
          <w:szCs w:val="20"/>
        </w:rPr>
        <w:t xml:space="preserve">  0   Não penso em suicídio ou morte.</w:t>
      </w:r>
    </w:p>
    <w:p w14:paraId="10489FA8" w14:textId="77777777" w:rsidR="00F14968" w:rsidRDefault="00D2372B">
      <w:pPr>
        <w:numPr>
          <w:ilvl w:val="0"/>
          <w:numId w:val="22"/>
        </w:numPr>
        <w:shd w:val="clear" w:color="auto" w:fill="FFFFFF"/>
        <w:spacing w:line="360" w:lineRule="auto"/>
        <w:jc w:val="both"/>
        <w:rPr>
          <w:sz w:val="20"/>
          <w:szCs w:val="20"/>
        </w:rPr>
      </w:pPr>
      <w:r>
        <w:rPr>
          <w:sz w:val="20"/>
          <w:szCs w:val="20"/>
        </w:rPr>
        <w:t>1   Sinto que a vida é vazia e me pergunto se vale a pena viver.</w:t>
      </w:r>
    </w:p>
    <w:p w14:paraId="4D21A827" w14:textId="77777777" w:rsidR="00F14968" w:rsidRDefault="00D2372B">
      <w:pPr>
        <w:numPr>
          <w:ilvl w:val="0"/>
          <w:numId w:val="22"/>
        </w:numPr>
        <w:shd w:val="clear" w:color="auto" w:fill="FFFFFF"/>
        <w:spacing w:line="360" w:lineRule="auto"/>
        <w:jc w:val="both"/>
        <w:rPr>
          <w:sz w:val="20"/>
          <w:szCs w:val="20"/>
        </w:rPr>
      </w:pPr>
      <w:r>
        <w:rPr>
          <w:sz w:val="20"/>
          <w:szCs w:val="20"/>
        </w:rPr>
        <w:t>2   Penso em suicídio ou morte várias vezes por semana durante vários minutos.</w:t>
      </w:r>
    </w:p>
    <w:p w14:paraId="1F3CBBE2" w14:textId="77777777" w:rsidR="00F14968" w:rsidRDefault="00D2372B">
      <w:pPr>
        <w:numPr>
          <w:ilvl w:val="0"/>
          <w:numId w:val="22"/>
        </w:numPr>
        <w:shd w:val="clear" w:color="auto" w:fill="FFFFFF"/>
        <w:spacing w:line="360" w:lineRule="auto"/>
        <w:jc w:val="both"/>
        <w:rPr>
          <w:sz w:val="20"/>
          <w:szCs w:val="20"/>
        </w:rPr>
      </w:pPr>
      <w:r>
        <w:rPr>
          <w:sz w:val="20"/>
          <w:szCs w:val="20"/>
        </w:rPr>
        <w:t>3   Penso em suicídio ou morte várias vezes por dia com algum detalhe, ou fiz planos específicos de suicídio, ou realmente tentei me matar.</w:t>
      </w:r>
    </w:p>
    <w:p w14:paraId="78008D2A" w14:textId="77777777" w:rsidR="00F14968" w:rsidRDefault="00D2372B">
      <w:pPr>
        <w:shd w:val="clear" w:color="auto" w:fill="FFFFFF"/>
        <w:spacing w:line="360" w:lineRule="auto"/>
        <w:jc w:val="both"/>
        <w:rPr>
          <w:b/>
          <w:sz w:val="20"/>
          <w:szCs w:val="20"/>
        </w:rPr>
      </w:pPr>
      <w:r>
        <w:rPr>
          <w:b/>
          <w:sz w:val="20"/>
          <w:szCs w:val="20"/>
        </w:rPr>
        <w:t xml:space="preserve"> </w:t>
      </w:r>
    </w:p>
    <w:p w14:paraId="483469B6" w14:textId="77777777" w:rsidR="00F14968" w:rsidRDefault="00D2372B">
      <w:pPr>
        <w:shd w:val="clear" w:color="auto" w:fill="FFFFFF"/>
        <w:spacing w:line="360" w:lineRule="auto"/>
        <w:jc w:val="both"/>
        <w:rPr>
          <w:b/>
          <w:sz w:val="20"/>
          <w:szCs w:val="20"/>
        </w:rPr>
      </w:pPr>
      <w:r>
        <w:rPr>
          <w:b/>
          <w:sz w:val="20"/>
          <w:szCs w:val="20"/>
        </w:rPr>
        <w:t>13. Interesse geral:</w:t>
      </w:r>
    </w:p>
    <w:p w14:paraId="1DC842DC" w14:textId="77777777" w:rsidR="00F14968" w:rsidRDefault="00D2372B">
      <w:pPr>
        <w:numPr>
          <w:ilvl w:val="0"/>
          <w:numId w:val="8"/>
        </w:numPr>
        <w:shd w:val="clear" w:color="auto" w:fill="FFFFFF"/>
        <w:spacing w:line="360" w:lineRule="auto"/>
        <w:jc w:val="both"/>
        <w:rPr>
          <w:sz w:val="20"/>
          <w:szCs w:val="20"/>
        </w:rPr>
      </w:pPr>
      <w:r>
        <w:rPr>
          <w:sz w:val="20"/>
          <w:szCs w:val="20"/>
        </w:rPr>
        <w:t>0   Não houve mudanças do habitual quanto ao interesse que tenho em outras pessoas e atividades.</w:t>
      </w:r>
    </w:p>
    <w:p w14:paraId="26B9C04C" w14:textId="77777777" w:rsidR="00F14968" w:rsidRDefault="00D2372B">
      <w:pPr>
        <w:numPr>
          <w:ilvl w:val="0"/>
          <w:numId w:val="8"/>
        </w:numPr>
        <w:shd w:val="clear" w:color="auto" w:fill="FFFFFF"/>
        <w:spacing w:line="360" w:lineRule="auto"/>
        <w:jc w:val="both"/>
        <w:rPr>
          <w:sz w:val="20"/>
          <w:szCs w:val="20"/>
        </w:rPr>
      </w:pPr>
      <w:r>
        <w:rPr>
          <w:sz w:val="20"/>
          <w:szCs w:val="20"/>
        </w:rPr>
        <w:t>1   Noto que estou menos interessado(a) em pessoas ou em atividades.</w:t>
      </w:r>
    </w:p>
    <w:p w14:paraId="3F12FD4D" w14:textId="77777777" w:rsidR="00F14968" w:rsidRDefault="00D2372B">
      <w:pPr>
        <w:numPr>
          <w:ilvl w:val="0"/>
          <w:numId w:val="8"/>
        </w:numPr>
        <w:shd w:val="clear" w:color="auto" w:fill="FFFFFF"/>
        <w:spacing w:line="360" w:lineRule="auto"/>
        <w:jc w:val="both"/>
        <w:rPr>
          <w:sz w:val="20"/>
          <w:szCs w:val="20"/>
        </w:rPr>
      </w:pPr>
      <w:r>
        <w:rPr>
          <w:sz w:val="20"/>
          <w:szCs w:val="20"/>
        </w:rPr>
        <w:t>2   Acho que tenho interesse em apenas uma ou duas das atividades a que me dedicava anteriormente.</w:t>
      </w:r>
    </w:p>
    <w:p w14:paraId="568C36B5" w14:textId="77777777" w:rsidR="00F14968" w:rsidRDefault="00D2372B">
      <w:pPr>
        <w:numPr>
          <w:ilvl w:val="0"/>
          <w:numId w:val="8"/>
        </w:numPr>
        <w:shd w:val="clear" w:color="auto" w:fill="FFFFFF"/>
        <w:spacing w:line="360" w:lineRule="auto"/>
        <w:jc w:val="both"/>
        <w:rPr>
          <w:sz w:val="20"/>
          <w:szCs w:val="20"/>
        </w:rPr>
      </w:pPr>
      <w:r>
        <w:rPr>
          <w:sz w:val="20"/>
          <w:szCs w:val="20"/>
        </w:rPr>
        <w:t>3   Não tenho praticamente interesse nenhum nas atividades a que me dedicava anteriormente.</w:t>
      </w:r>
    </w:p>
    <w:p w14:paraId="5C1B9F62" w14:textId="77777777" w:rsidR="00F14968" w:rsidRDefault="00D2372B">
      <w:pPr>
        <w:shd w:val="clear" w:color="auto" w:fill="FFFFFF"/>
        <w:spacing w:line="360" w:lineRule="auto"/>
        <w:jc w:val="both"/>
        <w:rPr>
          <w:b/>
          <w:sz w:val="20"/>
          <w:szCs w:val="20"/>
        </w:rPr>
      </w:pPr>
      <w:r>
        <w:rPr>
          <w:b/>
          <w:sz w:val="20"/>
          <w:szCs w:val="20"/>
        </w:rPr>
        <w:t xml:space="preserve"> </w:t>
      </w:r>
    </w:p>
    <w:p w14:paraId="2ABE6671" w14:textId="77777777" w:rsidR="00F14968" w:rsidRDefault="00D2372B">
      <w:pPr>
        <w:shd w:val="clear" w:color="auto" w:fill="FFFFFF"/>
        <w:spacing w:line="360" w:lineRule="auto"/>
        <w:jc w:val="both"/>
        <w:rPr>
          <w:b/>
          <w:sz w:val="20"/>
          <w:szCs w:val="20"/>
        </w:rPr>
      </w:pPr>
      <w:r>
        <w:rPr>
          <w:b/>
          <w:sz w:val="20"/>
          <w:szCs w:val="20"/>
        </w:rPr>
        <w:t>14. Nível de Energia:</w:t>
      </w:r>
    </w:p>
    <w:p w14:paraId="656CCFD8" w14:textId="77777777" w:rsidR="00F14968" w:rsidRDefault="00D2372B">
      <w:pPr>
        <w:numPr>
          <w:ilvl w:val="0"/>
          <w:numId w:val="5"/>
        </w:numPr>
        <w:shd w:val="clear" w:color="auto" w:fill="FFFFFF"/>
        <w:spacing w:line="360" w:lineRule="auto"/>
        <w:jc w:val="both"/>
        <w:rPr>
          <w:sz w:val="20"/>
          <w:szCs w:val="20"/>
        </w:rPr>
      </w:pPr>
      <w:r>
        <w:rPr>
          <w:sz w:val="20"/>
          <w:szCs w:val="20"/>
        </w:rPr>
        <w:t>0   Não há mudanças no meu nível habitual de energia.</w:t>
      </w:r>
    </w:p>
    <w:p w14:paraId="1A6E86A9" w14:textId="77777777" w:rsidR="00F14968" w:rsidRDefault="00D2372B">
      <w:pPr>
        <w:numPr>
          <w:ilvl w:val="0"/>
          <w:numId w:val="5"/>
        </w:numPr>
        <w:shd w:val="clear" w:color="auto" w:fill="FFFFFF"/>
        <w:spacing w:line="360" w:lineRule="auto"/>
        <w:jc w:val="both"/>
        <w:rPr>
          <w:sz w:val="20"/>
          <w:szCs w:val="20"/>
        </w:rPr>
      </w:pPr>
      <w:r>
        <w:rPr>
          <w:sz w:val="20"/>
          <w:szCs w:val="20"/>
        </w:rPr>
        <w:t>1   Fico cansado(a) mais facilmente do que o habitual.</w:t>
      </w:r>
    </w:p>
    <w:p w14:paraId="1D30B82B" w14:textId="77777777" w:rsidR="00F14968" w:rsidRDefault="00D2372B">
      <w:pPr>
        <w:numPr>
          <w:ilvl w:val="0"/>
          <w:numId w:val="5"/>
        </w:numPr>
        <w:shd w:val="clear" w:color="auto" w:fill="FFFFFF"/>
        <w:spacing w:line="360" w:lineRule="auto"/>
        <w:jc w:val="both"/>
        <w:rPr>
          <w:sz w:val="20"/>
          <w:szCs w:val="20"/>
        </w:rPr>
      </w:pPr>
      <w:r>
        <w:rPr>
          <w:sz w:val="20"/>
          <w:szCs w:val="20"/>
        </w:rPr>
        <w:t>2   Tenho que fazer um grande esforço para começar ou acabar minhas atividades diárias habituais (por exemplo, fazer compras, lição de casa, cozinhar ou trabalhar).</w:t>
      </w:r>
    </w:p>
    <w:p w14:paraId="71161AFE" w14:textId="77777777" w:rsidR="00F14968" w:rsidRDefault="00D2372B">
      <w:pPr>
        <w:numPr>
          <w:ilvl w:val="0"/>
          <w:numId w:val="5"/>
        </w:numPr>
        <w:shd w:val="clear" w:color="auto" w:fill="FFFFFF"/>
        <w:spacing w:line="360" w:lineRule="auto"/>
        <w:jc w:val="both"/>
        <w:rPr>
          <w:sz w:val="20"/>
          <w:szCs w:val="20"/>
        </w:rPr>
      </w:pPr>
      <w:r>
        <w:rPr>
          <w:sz w:val="20"/>
          <w:szCs w:val="20"/>
        </w:rPr>
        <w:t>3   Eu não consigo realmente desempenhar a maioria das minhas atividades diárias, porque simplesmente não tenho energia.</w:t>
      </w:r>
    </w:p>
    <w:p w14:paraId="78166626" w14:textId="77777777" w:rsidR="00F14968" w:rsidRDefault="00D2372B">
      <w:pPr>
        <w:shd w:val="clear" w:color="auto" w:fill="FFFFFF"/>
        <w:spacing w:line="360" w:lineRule="auto"/>
        <w:jc w:val="both"/>
        <w:rPr>
          <w:sz w:val="20"/>
          <w:szCs w:val="20"/>
        </w:rPr>
      </w:pPr>
      <w:r>
        <w:rPr>
          <w:sz w:val="20"/>
          <w:szCs w:val="20"/>
        </w:rPr>
        <w:t xml:space="preserve"> </w:t>
      </w:r>
    </w:p>
    <w:p w14:paraId="0E59C4F5" w14:textId="77777777" w:rsidR="00F14968" w:rsidRDefault="00D2372B">
      <w:pPr>
        <w:shd w:val="clear" w:color="auto" w:fill="FFFFFF"/>
        <w:spacing w:line="360" w:lineRule="auto"/>
        <w:jc w:val="both"/>
        <w:rPr>
          <w:b/>
          <w:sz w:val="20"/>
          <w:szCs w:val="20"/>
        </w:rPr>
      </w:pPr>
      <w:r>
        <w:rPr>
          <w:b/>
          <w:sz w:val="20"/>
          <w:szCs w:val="20"/>
        </w:rPr>
        <w:t>15. Sentimento de lentidão:</w:t>
      </w:r>
    </w:p>
    <w:p w14:paraId="24E595F1" w14:textId="77777777" w:rsidR="00F14968" w:rsidRDefault="00D2372B">
      <w:pPr>
        <w:numPr>
          <w:ilvl w:val="0"/>
          <w:numId w:val="40"/>
        </w:numPr>
        <w:shd w:val="clear" w:color="auto" w:fill="FFFFFF"/>
        <w:spacing w:line="360" w:lineRule="auto"/>
        <w:jc w:val="both"/>
        <w:rPr>
          <w:sz w:val="20"/>
          <w:szCs w:val="20"/>
        </w:rPr>
      </w:pPr>
      <w:r>
        <w:rPr>
          <w:sz w:val="20"/>
          <w:szCs w:val="20"/>
        </w:rPr>
        <w:t>0   Penso, falo e me movimento na minha velocidade habitual.</w:t>
      </w:r>
    </w:p>
    <w:p w14:paraId="16B5F51A" w14:textId="77777777" w:rsidR="00F14968" w:rsidRDefault="00D2372B">
      <w:pPr>
        <w:numPr>
          <w:ilvl w:val="0"/>
          <w:numId w:val="40"/>
        </w:numPr>
        <w:shd w:val="clear" w:color="auto" w:fill="FFFFFF"/>
        <w:spacing w:line="360" w:lineRule="auto"/>
        <w:jc w:val="both"/>
        <w:rPr>
          <w:sz w:val="20"/>
          <w:szCs w:val="20"/>
        </w:rPr>
      </w:pPr>
      <w:r>
        <w:rPr>
          <w:sz w:val="20"/>
          <w:szCs w:val="20"/>
        </w:rPr>
        <w:t>1   Acho que o meu pensamento está mais lento ou a minha voz parece sem brilho, ou monótona.</w:t>
      </w:r>
    </w:p>
    <w:p w14:paraId="5D88A2E9" w14:textId="77777777" w:rsidR="00F14968" w:rsidRDefault="00D2372B">
      <w:pPr>
        <w:numPr>
          <w:ilvl w:val="0"/>
          <w:numId w:val="40"/>
        </w:numPr>
        <w:shd w:val="clear" w:color="auto" w:fill="FFFFFF"/>
        <w:spacing w:line="360" w:lineRule="auto"/>
        <w:jc w:val="both"/>
        <w:rPr>
          <w:sz w:val="20"/>
          <w:szCs w:val="20"/>
        </w:rPr>
      </w:pPr>
      <w:r>
        <w:rPr>
          <w:sz w:val="20"/>
          <w:szCs w:val="20"/>
        </w:rPr>
        <w:t xml:space="preserve">2   Levo vários segundos para responder à maioria das perguntas e tenho certeza </w:t>
      </w:r>
      <w:proofErr w:type="gramStart"/>
      <w:r>
        <w:rPr>
          <w:sz w:val="20"/>
          <w:szCs w:val="20"/>
        </w:rPr>
        <w:t>que</w:t>
      </w:r>
      <w:proofErr w:type="gramEnd"/>
      <w:r>
        <w:rPr>
          <w:sz w:val="20"/>
          <w:szCs w:val="20"/>
        </w:rPr>
        <w:t xml:space="preserve"> o meu pensamento está lento.</w:t>
      </w:r>
    </w:p>
    <w:p w14:paraId="5DDEB4E3" w14:textId="77777777" w:rsidR="00F14968" w:rsidRDefault="00D2372B">
      <w:pPr>
        <w:numPr>
          <w:ilvl w:val="0"/>
          <w:numId w:val="40"/>
        </w:numPr>
        <w:shd w:val="clear" w:color="auto" w:fill="FFFFFF"/>
        <w:spacing w:line="360" w:lineRule="auto"/>
        <w:jc w:val="both"/>
        <w:rPr>
          <w:sz w:val="20"/>
          <w:szCs w:val="20"/>
        </w:rPr>
      </w:pPr>
      <w:r>
        <w:rPr>
          <w:sz w:val="20"/>
          <w:szCs w:val="20"/>
        </w:rPr>
        <w:t>3   Sinto-me frequentemente incapaz de responder a perguntas sem um esforço extremo.</w:t>
      </w:r>
    </w:p>
    <w:p w14:paraId="43CE460D" w14:textId="77777777" w:rsidR="00F14968" w:rsidRDefault="00D2372B">
      <w:pPr>
        <w:shd w:val="clear" w:color="auto" w:fill="FFFFFF"/>
        <w:spacing w:line="360" w:lineRule="auto"/>
        <w:jc w:val="both"/>
        <w:rPr>
          <w:b/>
          <w:sz w:val="20"/>
          <w:szCs w:val="20"/>
        </w:rPr>
      </w:pPr>
      <w:r>
        <w:rPr>
          <w:b/>
          <w:sz w:val="20"/>
          <w:szCs w:val="20"/>
        </w:rPr>
        <w:t xml:space="preserve"> </w:t>
      </w:r>
    </w:p>
    <w:p w14:paraId="5B62358A" w14:textId="77777777" w:rsidR="00F14968" w:rsidRDefault="00D2372B">
      <w:pPr>
        <w:shd w:val="clear" w:color="auto" w:fill="FFFFFF"/>
        <w:spacing w:line="360" w:lineRule="auto"/>
        <w:jc w:val="both"/>
        <w:rPr>
          <w:b/>
          <w:sz w:val="20"/>
          <w:szCs w:val="20"/>
        </w:rPr>
      </w:pPr>
      <w:r>
        <w:rPr>
          <w:b/>
          <w:sz w:val="20"/>
          <w:szCs w:val="20"/>
        </w:rPr>
        <w:t>16. Sentir-se agitado:</w:t>
      </w:r>
    </w:p>
    <w:p w14:paraId="61ACE0A6" w14:textId="77777777" w:rsidR="00F14968" w:rsidRDefault="00D2372B">
      <w:pPr>
        <w:numPr>
          <w:ilvl w:val="0"/>
          <w:numId w:val="26"/>
        </w:numPr>
        <w:shd w:val="clear" w:color="auto" w:fill="FFFFFF"/>
        <w:spacing w:line="360" w:lineRule="auto"/>
        <w:jc w:val="both"/>
        <w:rPr>
          <w:sz w:val="20"/>
          <w:szCs w:val="20"/>
        </w:rPr>
      </w:pPr>
      <w:r>
        <w:rPr>
          <w:sz w:val="20"/>
          <w:szCs w:val="20"/>
        </w:rPr>
        <w:t>0   Não me sinto agitado(a).</w:t>
      </w:r>
    </w:p>
    <w:p w14:paraId="40332143" w14:textId="77777777" w:rsidR="00F14968" w:rsidRDefault="00D2372B">
      <w:pPr>
        <w:numPr>
          <w:ilvl w:val="0"/>
          <w:numId w:val="26"/>
        </w:numPr>
        <w:shd w:val="clear" w:color="auto" w:fill="FFFFFF"/>
        <w:spacing w:line="360" w:lineRule="auto"/>
        <w:jc w:val="both"/>
        <w:rPr>
          <w:sz w:val="20"/>
          <w:szCs w:val="20"/>
        </w:rPr>
      </w:pPr>
      <w:r>
        <w:rPr>
          <w:sz w:val="20"/>
          <w:szCs w:val="20"/>
        </w:rPr>
        <w:t>1   Fico frequentemente irrequieto(a), torcendo as mãos ou precisando trocar a posição em que estou sentado(a).</w:t>
      </w:r>
    </w:p>
    <w:p w14:paraId="048FE2D5" w14:textId="77777777" w:rsidR="00F14968" w:rsidRDefault="00D2372B">
      <w:pPr>
        <w:numPr>
          <w:ilvl w:val="0"/>
          <w:numId w:val="26"/>
        </w:numPr>
        <w:shd w:val="clear" w:color="auto" w:fill="FFFFFF"/>
        <w:spacing w:line="360" w:lineRule="auto"/>
        <w:jc w:val="both"/>
        <w:rPr>
          <w:sz w:val="20"/>
          <w:szCs w:val="20"/>
        </w:rPr>
      </w:pPr>
      <w:r>
        <w:rPr>
          <w:sz w:val="20"/>
          <w:szCs w:val="20"/>
        </w:rPr>
        <w:t>2   Tenho impulsos de me movimentar e estou bastante agitado(a).</w:t>
      </w:r>
    </w:p>
    <w:p w14:paraId="1EFDB08A" w14:textId="77777777" w:rsidR="00F14968" w:rsidRDefault="00D2372B">
      <w:pPr>
        <w:numPr>
          <w:ilvl w:val="0"/>
          <w:numId w:val="26"/>
        </w:numPr>
        <w:shd w:val="clear" w:color="auto" w:fill="FFFFFF"/>
        <w:spacing w:line="360" w:lineRule="auto"/>
        <w:jc w:val="both"/>
        <w:rPr>
          <w:sz w:val="20"/>
          <w:szCs w:val="20"/>
        </w:rPr>
      </w:pPr>
      <w:r>
        <w:rPr>
          <w:sz w:val="20"/>
          <w:szCs w:val="20"/>
        </w:rPr>
        <w:t>3   Há ocasiões em que fico incapaz de permanecer sentado(a) e preciso andar de um lado para o outro.</w:t>
      </w:r>
    </w:p>
    <w:p w14:paraId="056A6997" w14:textId="77777777" w:rsidR="00F14968" w:rsidRDefault="00F14968">
      <w:pPr>
        <w:spacing w:before="240" w:after="240" w:line="360" w:lineRule="auto"/>
        <w:jc w:val="both"/>
        <w:rPr>
          <w:sz w:val="20"/>
          <w:szCs w:val="20"/>
        </w:rPr>
      </w:pPr>
    </w:p>
    <w:p w14:paraId="5E6175F5" w14:textId="77777777" w:rsidR="00F14968" w:rsidRDefault="00F14968">
      <w:pPr>
        <w:spacing w:before="240" w:after="240" w:line="360" w:lineRule="auto"/>
        <w:jc w:val="both"/>
        <w:rPr>
          <w:sz w:val="20"/>
          <w:szCs w:val="20"/>
        </w:rPr>
      </w:pPr>
    </w:p>
    <w:p w14:paraId="5BF7295E" w14:textId="77777777" w:rsidR="00F14968" w:rsidRDefault="00F14968">
      <w:pPr>
        <w:spacing w:before="240" w:after="240" w:line="360" w:lineRule="auto"/>
        <w:jc w:val="both"/>
        <w:rPr>
          <w:sz w:val="20"/>
          <w:szCs w:val="20"/>
        </w:rPr>
      </w:pPr>
    </w:p>
    <w:p w14:paraId="33FAF489" w14:textId="77777777" w:rsidR="00F14968" w:rsidRDefault="00F14968">
      <w:pPr>
        <w:spacing w:before="240" w:after="240" w:line="360" w:lineRule="auto"/>
        <w:jc w:val="both"/>
        <w:rPr>
          <w:sz w:val="20"/>
          <w:szCs w:val="20"/>
        </w:rPr>
      </w:pPr>
    </w:p>
    <w:p w14:paraId="3D83E923" w14:textId="77777777" w:rsidR="00F14968" w:rsidRDefault="00F14968">
      <w:pPr>
        <w:spacing w:before="240" w:after="240" w:line="360" w:lineRule="auto"/>
        <w:jc w:val="both"/>
        <w:rPr>
          <w:sz w:val="20"/>
          <w:szCs w:val="20"/>
        </w:rPr>
      </w:pPr>
    </w:p>
    <w:p w14:paraId="5ADE7D27" w14:textId="77777777" w:rsidR="00D77EBB" w:rsidRDefault="00D77EBB">
      <w:pPr>
        <w:spacing w:before="240" w:after="240" w:line="360" w:lineRule="auto"/>
        <w:jc w:val="both"/>
        <w:rPr>
          <w:sz w:val="20"/>
          <w:szCs w:val="20"/>
        </w:rPr>
      </w:pPr>
    </w:p>
    <w:p w14:paraId="15FAA4DE" w14:textId="77777777" w:rsidR="00D77EBB" w:rsidRDefault="00D77EBB">
      <w:pPr>
        <w:spacing w:before="240" w:after="240" w:line="360" w:lineRule="auto"/>
        <w:jc w:val="both"/>
        <w:rPr>
          <w:sz w:val="20"/>
          <w:szCs w:val="20"/>
        </w:rPr>
      </w:pPr>
    </w:p>
    <w:p w14:paraId="75DE0005" w14:textId="77777777" w:rsidR="00D77EBB" w:rsidRDefault="00D77EBB">
      <w:pPr>
        <w:spacing w:before="240" w:after="240" w:line="360" w:lineRule="auto"/>
        <w:jc w:val="both"/>
        <w:rPr>
          <w:sz w:val="20"/>
          <w:szCs w:val="20"/>
        </w:rPr>
      </w:pPr>
    </w:p>
    <w:p w14:paraId="6867ADC1" w14:textId="77777777" w:rsidR="00D77EBB" w:rsidRDefault="00D77EBB">
      <w:pPr>
        <w:spacing w:before="240" w:after="240" w:line="360" w:lineRule="auto"/>
        <w:jc w:val="both"/>
        <w:rPr>
          <w:sz w:val="20"/>
          <w:szCs w:val="20"/>
        </w:rPr>
      </w:pPr>
    </w:p>
    <w:p w14:paraId="471D0163" w14:textId="77777777" w:rsidR="00D77EBB" w:rsidRDefault="00D77EBB">
      <w:pPr>
        <w:spacing w:before="240" w:after="240" w:line="360" w:lineRule="auto"/>
        <w:jc w:val="both"/>
        <w:rPr>
          <w:sz w:val="20"/>
          <w:szCs w:val="20"/>
        </w:rPr>
      </w:pPr>
    </w:p>
    <w:p w14:paraId="0CBD2346" w14:textId="77777777" w:rsidR="00D77EBB" w:rsidRDefault="00D77EBB">
      <w:pPr>
        <w:spacing w:before="240" w:after="240" w:line="360" w:lineRule="auto"/>
        <w:jc w:val="both"/>
        <w:rPr>
          <w:sz w:val="20"/>
          <w:szCs w:val="20"/>
        </w:rPr>
      </w:pPr>
    </w:p>
    <w:p w14:paraId="237847F0" w14:textId="77777777" w:rsidR="00D77EBB" w:rsidRDefault="00D77EBB">
      <w:pPr>
        <w:spacing w:before="240" w:after="240" w:line="360" w:lineRule="auto"/>
        <w:jc w:val="both"/>
        <w:rPr>
          <w:sz w:val="20"/>
          <w:szCs w:val="20"/>
        </w:rPr>
      </w:pPr>
    </w:p>
    <w:p w14:paraId="5874182E" w14:textId="77777777" w:rsidR="00D77EBB" w:rsidRDefault="00D77EBB">
      <w:pPr>
        <w:spacing w:before="240" w:after="240" w:line="360" w:lineRule="auto"/>
        <w:jc w:val="both"/>
        <w:rPr>
          <w:sz w:val="20"/>
          <w:szCs w:val="20"/>
        </w:rPr>
      </w:pPr>
    </w:p>
    <w:p w14:paraId="73C4E9D6" w14:textId="77777777" w:rsidR="00D77EBB" w:rsidRDefault="00D77EBB">
      <w:pPr>
        <w:spacing w:before="240" w:after="240" w:line="360" w:lineRule="auto"/>
        <w:jc w:val="both"/>
        <w:rPr>
          <w:sz w:val="20"/>
          <w:szCs w:val="20"/>
        </w:rPr>
      </w:pPr>
    </w:p>
    <w:p w14:paraId="451B51AA" w14:textId="77777777" w:rsidR="00D77EBB" w:rsidRDefault="00D77EBB">
      <w:pPr>
        <w:spacing w:before="240" w:after="240" w:line="360" w:lineRule="auto"/>
        <w:jc w:val="both"/>
        <w:rPr>
          <w:sz w:val="20"/>
          <w:szCs w:val="20"/>
        </w:rPr>
      </w:pPr>
    </w:p>
    <w:p w14:paraId="0528992E" w14:textId="77777777" w:rsidR="00D77EBB" w:rsidRDefault="00D77EBB">
      <w:pPr>
        <w:spacing w:before="240" w:after="240" w:line="360" w:lineRule="auto"/>
        <w:jc w:val="both"/>
        <w:rPr>
          <w:sz w:val="20"/>
          <w:szCs w:val="20"/>
        </w:rPr>
      </w:pPr>
    </w:p>
    <w:p w14:paraId="063E401F" w14:textId="77777777" w:rsidR="00D77EBB" w:rsidRDefault="00D77EBB">
      <w:pPr>
        <w:spacing w:before="240" w:after="240" w:line="360" w:lineRule="auto"/>
        <w:jc w:val="both"/>
        <w:rPr>
          <w:sz w:val="20"/>
          <w:szCs w:val="20"/>
        </w:rPr>
      </w:pPr>
    </w:p>
    <w:p w14:paraId="217AF2C0" w14:textId="77777777" w:rsidR="00D77EBB" w:rsidRDefault="00D77EBB">
      <w:pPr>
        <w:spacing w:before="240" w:after="240" w:line="360" w:lineRule="auto"/>
        <w:jc w:val="both"/>
        <w:rPr>
          <w:sz w:val="20"/>
          <w:szCs w:val="20"/>
        </w:rPr>
      </w:pPr>
    </w:p>
    <w:p w14:paraId="411B7DF7" w14:textId="77777777" w:rsidR="00D77EBB" w:rsidRDefault="00D77EBB">
      <w:pPr>
        <w:spacing w:before="240" w:after="240" w:line="360" w:lineRule="auto"/>
        <w:jc w:val="both"/>
        <w:rPr>
          <w:sz w:val="20"/>
          <w:szCs w:val="20"/>
        </w:rPr>
      </w:pPr>
    </w:p>
    <w:p w14:paraId="10A58856" w14:textId="77777777" w:rsidR="00D77EBB" w:rsidRDefault="00D77EBB">
      <w:pPr>
        <w:spacing w:before="240" w:after="240" w:line="360" w:lineRule="auto"/>
        <w:jc w:val="both"/>
        <w:rPr>
          <w:sz w:val="20"/>
          <w:szCs w:val="20"/>
        </w:rPr>
      </w:pPr>
    </w:p>
    <w:p w14:paraId="7EE9AC95" w14:textId="77777777" w:rsidR="00D77EBB" w:rsidRDefault="00D77EBB">
      <w:pPr>
        <w:spacing w:before="240" w:after="240" w:line="360" w:lineRule="auto"/>
        <w:jc w:val="both"/>
        <w:rPr>
          <w:sz w:val="20"/>
          <w:szCs w:val="20"/>
        </w:rPr>
      </w:pPr>
    </w:p>
    <w:p w14:paraId="312BF207" w14:textId="77777777" w:rsidR="00D77EBB" w:rsidRDefault="00D77EBB">
      <w:pPr>
        <w:spacing w:before="240" w:after="240" w:line="360" w:lineRule="auto"/>
        <w:jc w:val="both"/>
        <w:rPr>
          <w:sz w:val="20"/>
          <w:szCs w:val="20"/>
        </w:rPr>
      </w:pPr>
    </w:p>
    <w:p w14:paraId="3693B8E5" w14:textId="13976F95" w:rsidR="00F14968" w:rsidRDefault="00D2372B">
      <w:pPr>
        <w:spacing w:line="360" w:lineRule="auto"/>
        <w:jc w:val="center"/>
        <w:rPr>
          <w:b/>
          <w:sz w:val="20"/>
          <w:szCs w:val="20"/>
        </w:rPr>
      </w:pPr>
      <w:r>
        <w:rPr>
          <w:b/>
          <w:sz w:val="20"/>
          <w:szCs w:val="20"/>
        </w:rPr>
        <w:t>ESCALA DE IMPRESSÃO CLÍNICA GLOBAL (CGI)</w:t>
      </w:r>
    </w:p>
    <w:p w14:paraId="5C28E98E" w14:textId="77777777" w:rsidR="00F14968" w:rsidRDefault="00D2372B">
      <w:pPr>
        <w:spacing w:line="360" w:lineRule="auto"/>
        <w:jc w:val="center"/>
        <w:rPr>
          <w:b/>
          <w:sz w:val="20"/>
          <w:szCs w:val="20"/>
        </w:rPr>
      </w:pPr>
      <w:r>
        <w:rPr>
          <w:b/>
          <w:sz w:val="20"/>
          <w:szCs w:val="20"/>
        </w:rPr>
        <w:t xml:space="preserve"> </w:t>
      </w:r>
    </w:p>
    <w:p w14:paraId="2894C78D" w14:textId="77777777" w:rsidR="00F14968" w:rsidRDefault="00D2372B">
      <w:pPr>
        <w:spacing w:line="360" w:lineRule="auto"/>
        <w:jc w:val="center"/>
        <w:rPr>
          <w:b/>
          <w:sz w:val="20"/>
          <w:szCs w:val="20"/>
        </w:rPr>
      </w:pPr>
      <w:r>
        <w:rPr>
          <w:b/>
          <w:sz w:val="20"/>
          <w:szCs w:val="20"/>
        </w:rPr>
        <w:t>Impressão Clínica Global - Grau de severidade da doença (CGI-S)</w:t>
      </w:r>
    </w:p>
    <w:p w14:paraId="6EB83354" w14:textId="77777777" w:rsidR="00F14968" w:rsidRDefault="00F14968">
      <w:pPr>
        <w:spacing w:line="360" w:lineRule="auto"/>
        <w:jc w:val="center"/>
        <w:rPr>
          <w:b/>
          <w:sz w:val="20"/>
          <w:szCs w:val="20"/>
        </w:rPr>
      </w:pPr>
    </w:p>
    <w:p w14:paraId="2B9605D1" w14:textId="77777777" w:rsidR="00F14968" w:rsidRDefault="00D2372B">
      <w:pPr>
        <w:numPr>
          <w:ilvl w:val="0"/>
          <w:numId w:val="25"/>
        </w:numPr>
        <w:spacing w:line="360" w:lineRule="auto"/>
        <w:jc w:val="both"/>
        <w:rPr>
          <w:sz w:val="20"/>
          <w:szCs w:val="20"/>
        </w:rPr>
      </w:pPr>
      <w:r>
        <w:rPr>
          <w:sz w:val="20"/>
          <w:szCs w:val="20"/>
        </w:rPr>
        <w:t>1   Não está doente</w:t>
      </w:r>
    </w:p>
    <w:p w14:paraId="3569F6C6" w14:textId="77777777" w:rsidR="00F14968" w:rsidRDefault="00D2372B">
      <w:pPr>
        <w:numPr>
          <w:ilvl w:val="0"/>
          <w:numId w:val="25"/>
        </w:numPr>
        <w:spacing w:line="360" w:lineRule="auto"/>
        <w:jc w:val="both"/>
        <w:rPr>
          <w:sz w:val="20"/>
          <w:szCs w:val="20"/>
        </w:rPr>
      </w:pPr>
      <w:r>
        <w:rPr>
          <w:sz w:val="20"/>
          <w:szCs w:val="20"/>
        </w:rPr>
        <w:t>2   Muito leve</w:t>
      </w:r>
    </w:p>
    <w:p w14:paraId="3D2CC739" w14:textId="77777777" w:rsidR="00F14968" w:rsidRDefault="00D2372B">
      <w:pPr>
        <w:numPr>
          <w:ilvl w:val="0"/>
          <w:numId w:val="25"/>
        </w:numPr>
        <w:spacing w:line="360" w:lineRule="auto"/>
        <w:jc w:val="both"/>
        <w:rPr>
          <w:sz w:val="20"/>
          <w:szCs w:val="20"/>
        </w:rPr>
      </w:pPr>
      <w:r>
        <w:rPr>
          <w:sz w:val="20"/>
          <w:szCs w:val="20"/>
        </w:rPr>
        <w:t>3   Leve</w:t>
      </w:r>
    </w:p>
    <w:p w14:paraId="79E39F82" w14:textId="77777777" w:rsidR="00F14968" w:rsidRDefault="00D2372B">
      <w:pPr>
        <w:numPr>
          <w:ilvl w:val="0"/>
          <w:numId w:val="25"/>
        </w:numPr>
        <w:spacing w:line="360" w:lineRule="auto"/>
        <w:jc w:val="both"/>
        <w:rPr>
          <w:sz w:val="20"/>
          <w:szCs w:val="20"/>
        </w:rPr>
      </w:pPr>
      <w:r>
        <w:rPr>
          <w:sz w:val="20"/>
          <w:szCs w:val="20"/>
        </w:rPr>
        <w:t>4   Moderada</w:t>
      </w:r>
    </w:p>
    <w:p w14:paraId="2C6B3B35" w14:textId="77777777" w:rsidR="00F14968" w:rsidRDefault="00D2372B">
      <w:pPr>
        <w:numPr>
          <w:ilvl w:val="0"/>
          <w:numId w:val="25"/>
        </w:numPr>
        <w:spacing w:line="360" w:lineRule="auto"/>
        <w:jc w:val="both"/>
        <w:rPr>
          <w:sz w:val="20"/>
          <w:szCs w:val="20"/>
        </w:rPr>
      </w:pPr>
      <w:r>
        <w:rPr>
          <w:sz w:val="20"/>
          <w:szCs w:val="20"/>
        </w:rPr>
        <w:t>5   Acentuada</w:t>
      </w:r>
    </w:p>
    <w:p w14:paraId="28CB3932" w14:textId="77777777" w:rsidR="00F14968" w:rsidRDefault="00D2372B">
      <w:pPr>
        <w:numPr>
          <w:ilvl w:val="0"/>
          <w:numId w:val="25"/>
        </w:numPr>
        <w:spacing w:line="360" w:lineRule="auto"/>
        <w:jc w:val="both"/>
        <w:rPr>
          <w:sz w:val="20"/>
          <w:szCs w:val="20"/>
        </w:rPr>
      </w:pPr>
      <w:r>
        <w:rPr>
          <w:sz w:val="20"/>
          <w:szCs w:val="20"/>
        </w:rPr>
        <w:t>6   Grave</w:t>
      </w:r>
    </w:p>
    <w:p w14:paraId="175DFDF2" w14:textId="77777777" w:rsidR="00F14968" w:rsidRDefault="00D2372B">
      <w:pPr>
        <w:numPr>
          <w:ilvl w:val="0"/>
          <w:numId w:val="25"/>
        </w:numPr>
        <w:spacing w:line="360" w:lineRule="auto"/>
        <w:jc w:val="both"/>
        <w:rPr>
          <w:sz w:val="20"/>
          <w:szCs w:val="20"/>
        </w:rPr>
      </w:pPr>
      <w:r>
        <w:rPr>
          <w:sz w:val="20"/>
          <w:szCs w:val="20"/>
        </w:rPr>
        <w:t>7   Extremamente grave</w:t>
      </w:r>
    </w:p>
    <w:p w14:paraId="0BE3EB08" w14:textId="77777777" w:rsidR="00F14968" w:rsidRDefault="00D2372B">
      <w:pPr>
        <w:spacing w:line="360" w:lineRule="auto"/>
        <w:jc w:val="both"/>
        <w:rPr>
          <w:b/>
          <w:sz w:val="20"/>
          <w:szCs w:val="20"/>
        </w:rPr>
      </w:pPr>
      <w:r>
        <w:rPr>
          <w:b/>
          <w:sz w:val="20"/>
          <w:szCs w:val="20"/>
        </w:rPr>
        <w:t xml:space="preserve"> </w:t>
      </w:r>
    </w:p>
    <w:p w14:paraId="41BC5BA3" w14:textId="77777777" w:rsidR="00F14968" w:rsidRDefault="00D2372B">
      <w:pPr>
        <w:spacing w:line="360" w:lineRule="auto"/>
        <w:jc w:val="center"/>
        <w:rPr>
          <w:b/>
          <w:sz w:val="20"/>
          <w:szCs w:val="20"/>
        </w:rPr>
      </w:pPr>
      <w:r>
        <w:rPr>
          <w:b/>
          <w:sz w:val="20"/>
          <w:szCs w:val="20"/>
        </w:rPr>
        <w:t>Impressão Clínica Global - Grau de melhora da doença (CGI-I)</w:t>
      </w:r>
    </w:p>
    <w:p w14:paraId="72144BDC" w14:textId="77777777" w:rsidR="00F14968" w:rsidRDefault="00F14968">
      <w:pPr>
        <w:spacing w:line="360" w:lineRule="auto"/>
        <w:jc w:val="center"/>
        <w:rPr>
          <w:b/>
          <w:sz w:val="20"/>
          <w:szCs w:val="20"/>
        </w:rPr>
      </w:pPr>
    </w:p>
    <w:p w14:paraId="0FAF3A59" w14:textId="77777777" w:rsidR="00F14968" w:rsidRDefault="00D2372B">
      <w:pPr>
        <w:numPr>
          <w:ilvl w:val="0"/>
          <w:numId w:val="31"/>
        </w:numPr>
        <w:spacing w:line="360" w:lineRule="auto"/>
        <w:jc w:val="both"/>
        <w:rPr>
          <w:sz w:val="20"/>
          <w:szCs w:val="20"/>
        </w:rPr>
      </w:pPr>
      <w:r>
        <w:rPr>
          <w:sz w:val="20"/>
          <w:szCs w:val="20"/>
        </w:rPr>
        <w:t>1   Muito melhor</w:t>
      </w:r>
    </w:p>
    <w:p w14:paraId="505E32E3" w14:textId="77777777" w:rsidR="00F14968" w:rsidRDefault="00D2372B">
      <w:pPr>
        <w:numPr>
          <w:ilvl w:val="0"/>
          <w:numId w:val="31"/>
        </w:numPr>
        <w:spacing w:line="360" w:lineRule="auto"/>
        <w:jc w:val="both"/>
        <w:rPr>
          <w:sz w:val="20"/>
          <w:szCs w:val="20"/>
        </w:rPr>
      </w:pPr>
      <w:r>
        <w:rPr>
          <w:sz w:val="20"/>
          <w:szCs w:val="20"/>
        </w:rPr>
        <w:t>2   Moderadamente melhor</w:t>
      </w:r>
    </w:p>
    <w:p w14:paraId="48D2FE0A" w14:textId="77777777" w:rsidR="00F14968" w:rsidRDefault="00D2372B">
      <w:pPr>
        <w:numPr>
          <w:ilvl w:val="0"/>
          <w:numId w:val="31"/>
        </w:numPr>
        <w:spacing w:line="360" w:lineRule="auto"/>
        <w:jc w:val="both"/>
        <w:rPr>
          <w:sz w:val="20"/>
          <w:szCs w:val="20"/>
        </w:rPr>
      </w:pPr>
      <w:r>
        <w:rPr>
          <w:sz w:val="20"/>
          <w:szCs w:val="20"/>
        </w:rPr>
        <w:t>3   Levemente melhor</w:t>
      </w:r>
    </w:p>
    <w:p w14:paraId="61689BB9" w14:textId="77777777" w:rsidR="00F14968" w:rsidRDefault="00D2372B">
      <w:pPr>
        <w:numPr>
          <w:ilvl w:val="0"/>
          <w:numId w:val="31"/>
        </w:numPr>
        <w:spacing w:line="360" w:lineRule="auto"/>
        <w:jc w:val="both"/>
        <w:rPr>
          <w:sz w:val="20"/>
          <w:szCs w:val="20"/>
        </w:rPr>
      </w:pPr>
      <w:r>
        <w:rPr>
          <w:sz w:val="20"/>
          <w:szCs w:val="20"/>
        </w:rPr>
        <w:t>4   Sem alterações</w:t>
      </w:r>
    </w:p>
    <w:p w14:paraId="052AFD19" w14:textId="77777777" w:rsidR="00F14968" w:rsidRDefault="00D2372B">
      <w:pPr>
        <w:numPr>
          <w:ilvl w:val="0"/>
          <w:numId w:val="31"/>
        </w:numPr>
        <w:spacing w:line="360" w:lineRule="auto"/>
        <w:jc w:val="both"/>
        <w:rPr>
          <w:sz w:val="20"/>
          <w:szCs w:val="20"/>
        </w:rPr>
      </w:pPr>
      <w:r>
        <w:rPr>
          <w:sz w:val="20"/>
          <w:szCs w:val="20"/>
        </w:rPr>
        <w:t>5   Levemente pior</w:t>
      </w:r>
    </w:p>
    <w:p w14:paraId="5D3C6958" w14:textId="77777777" w:rsidR="00F14968" w:rsidRDefault="00D2372B">
      <w:pPr>
        <w:numPr>
          <w:ilvl w:val="0"/>
          <w:numId w:val="31"/>
        </w:numPr>
        <w:spacing w:line="360" w:lineRule="auto"/>
        <w:jc w:val="both"/>
        <w:rPr>
          <w:sz w:val="20"/>
          <w:szCs w:val="20"/>
        </w:rPr>
      </w:pPr>
      <w:r>
        <w:rPr>
          <w:sz w:val="20"/>
          <w:szCs w:val="20"/>
        </w:rPr>
        <w:t>6   Moderadamente pior</w:t>
      </w:r>
    </w:p>
    <w:p w14:paraId="71A236D3" w14:textId="77777777" w:rsidR="00F14968" w:rsidRDefault="00D2372B">
      <w:pPr>
        <w:numPr>
          <w:ilvl w:val="0"/>
          <w:numId w:val="31"/>
        </w:numPr>
        <w:spacing w:line="360" w:lineRule="auto"/>
        <w:jc w:val="both"/>
        <w:rPr>
          <w:sz w:val="20"/>
          <w:szCs w:val="20"/>
        </w:rPr>
      </w:pPr>
      <w:r>
        <w:rPr>
          <w:sz w:val="20"/>
          <w:szCs w:val="20"/>
        </w:rPr>
        <w:t>7   Muito pior</w:t>
      </w:r>
    </w:p>
    <w:p w14:paraId="771E1F08" w14:textId="77777777" w:rsidR="00F14968" w:rsidRDefault="00F14968">
      <w:pPr>
        <w:spacing w:line="360" w:lineRule="auto"/>
        <w:jc w:val="both"/>
        <w:rPr>
          <w:sz w:val="20"/>
          <w:szCs w:val="20"/>
        </w:rPr>
      </w:pPr>
    </w:p>
    <w:p w14:paraId="599962C7" w14:textId="77777777" w:rsidR="00F14968" w:rsidRDefault="00F14968">
      <w:pPr>
        <w:spacing w:line="360" w:lineRule="auto"/>
        <w:jc w:val="both"/>
        <w:rPr>
          <w:sz w:val="20"/>
          <w:szCs w:val="20"/>
        </w:rPr>
      </w:pPr>
    </w:p>
    <w:p w14:paraId="6C6F4348" w14:textId="77777777" w:rsidR="00F14968" w:rsidRDefault="00F14968">
      <w:pPr>
        <w:spacing w:line="360" w:lineRule="auto"/>
        <w:jc w:val="both"/>
        <w:rPr>
          <w:sz w:val="20"/>
          <w:szCs w:val="20"/>
        </w:rPr>
      </w:pPr>
    </w:p>
    <w:p w14:paraId="03751CF1" w14:textId="77777777" w:rsidR="00F14968" w:rsidRDefault="00F14968">
      <w:pPr>
        <w:spacing w:line="360" w:lineRule="auto"/>
        <w:jc w:val="both"/>
        <w:rPr>
          <w:sz w:val="20"/>
          <w:szCs w:val="20"/>
        </w:rPr>
      </w:pPr>
    </w:p>
    <w:p w14:paraId="3EE3FFB9" w14:textId="77777777" w:rsidR="00F14968" w:rsidRDefault="00F14968">
      <w:pPr>
        <w:spacing w:line="360" w:lineRule="auto"/>
        <w:jc w:val="both"/>
        <w:rPr>
          <w:sz w:val="20"/>
          <w:szCs w:val="20"/>
        </w:rPr>
      </w:pPr>
    </w:p>
    <w:p w14:paraId="4BD6428F" w14:textId="77777777" w:rsidR="00F14968" w:rsidRDefault="00F14968">
      <w:pPr>
        <w:spacing w:line="360" w:lineRule="auto"/>
        <w:jc w:val="both"/>
        <w:rPr>
          <w:sz w:val="20"/>
          <w:szCs w:val="20"/>
        </w:rPr>
      </w:pPr>
    </w:p>
    <w:p w14:paraId="75C4466E" w14:textId="77777777" w:rsidR="00F14968" w:rsidRDefault="00F14968">
      <w:pPr>
        <w:spacing w:line="360" w:lineRule="auto"/>
        <w:jc w:val="both"/>
        <w:rPr>
          <w:sz w:val="20"/>
          <w:szCs w:val="20"/>
        </w:rPr>
      </w:pPr>
    </w:p>
    <w:p w14:paraId="05CEEC0A" w14:textId="77777777" w:rsidR="00F14968" w:rsidRDefault="00F14968">
      <w:pPr>
        <w:spacing w:line="360" w:lineRule="auto"/>
        <w:jc w:val="both"/>
        <w:rPr>
          <w:sz w:val="20"/>
          <w:szCs w:val="20"/>
        </w:rPr>
      </w:pPr>
    </w:p>
    <w:p w14:paraId="6E41FBB2" w14:textId="77777777" w:rsidR="00F14968" w:rsidRDefault="00F14968">
      <w:pPr>
        <w:spacing w:line="360" w:lineRule="auto"/>
        <w:jc w:val="both"/>
        <w:rPr>
          <w:sz w:val="20"/>
          <w:szCs w:val="20"/>
        </w:rPr>
      </w:pPr>
    </w:p>
    <w:p w14:paraId="7461C11D" w14:textId="77777777" w:rsidR="00F14968" w:rsidRDefault="00F14968">
      <w:pPr>
        <w:spacing w:line="360" w:lineRule="auto"/>
        <w:jc w:val="both"/>
        <w:rPr>
          <w:sz w:val="20"/>
          <w:szCs w:val="20"/>
        </w:rPr>
      </w:pPr>
    </w:p>
    <w:p w14:paraId="0EFC85E7" w14:textId="77777777" w:rsidR="00D77EBB" w:rsidRDefault="00D77EBB">
      <w:pPr>
        <w:spacing w:line="360" w:lineRule="auto"/>
        <w:jc w:val="both"/>
        <w:rPr>
          <w:sz w:val="20"/>
          <w:szCs w:val="20"/>
        </w:rPr>
      </w:pPr>
    </w:p>
    <w:p w14:paraId="653A73A3" w14:textId="77777777" w:rsidR="00F14968" w:rsidRDefault="00F14968">
      <w:pPr>
        <w:spacing w:line="360" w:lineRule="auto"/>
        <w:jc w:val="both"/>
        <w:rPr>
          <w:sz w:val="20"/>
          <w:szCs w:val="20"/>
        </w:rPr>
      </w:pPr>
    </w:p>
    <w:p w14:paraId="0E732908" w14:textId="77777777" w:rsidR="00F14968" w:rsidRDefault="00F14968">
      <w:pPr>
        <w:spacing w:line="360" w:lineRule="auto"/>
        <w:jc w:val="both"/>
        <w:rPr>
          <w:sz w:val="20"/>
          <w:szCs w:val="20"/>
        </w:rPr>
      </w:pPr>
    </w:p>
    <w:p w14:paraId="72F9D233" w14:textId="77777777" w:rsidR="00F14968" w:rsidRDefault="00F14968">
      <w:pPr>
        <w:spacing w:line="360" w:lineRule="auto"/>
        <w:jc w:val="both"/>
        <w:rPr>
          <w:sz w:val="20"/>
          <w:szCs w:val="20"/>
        </w:rPr>
      </w:pPr>
    </w:p>
    <w:p w14:paraId="7501D480" w14:textId="77777777" w:rsidR="00F14968" w:rsidRDefault="00F14968">
      <w:pPr>
        <w:spacing w:line="360" w:lineRule="auto"/>
        <w:jc w:val="both"/>
        <w:rPr>
          <w:sz w:val="20"/>
          <w:szCs w:val="20"/>
        </w:rPr>
      </w:pPr>
    </w:p>
    <w:p w14:paraId="62423AF1" w14:textId="77777777" w:rsidR="00F14968" w:rsidRDefault="00F14968">
      <w:pPr>
        <w:spacing w:line="360" w:lineRule="auto"/>
        <w:jc w:val="both"/>
        <w:rPr>
          <w:sz w:val="20"/>
          <w:szCs w:val="20"/>
        </w:rPr>
      </w:pPr>
    </w:p>
    <w:p w14:paraId="21DC26EA" w14:textId="77777777" w:rsidR="00F14968" w:rsidRDefault="00F14968">
      <w:pPr>
        <w:spacing w:line="360" w:lineRule="auto"/>
        <w:jc w:val="both"/>
        <w:rPr>
          <w:sz w:val="20"/>
          <w:szCs w:val="20"/>
        </w:rPr>
      </w:pPr>
    </w:p>
    <w:p w14:paraId="15CDA00C" w14:textId="77777777" w:rsidR="00F14968" w:rsidRDefault="00F14968">
      <w:pPr>
        <w:spacing w:line="360" w:lineRule="auto"/>
        <w:jc w:val="both"/>
        <w:rPr>
          <w:sz w:val="20"/>
          <w:szCs w:val="20"/>
        </w:rPr>
      </w:pPr>
    </w:p>
    <w:p w14:paraId="0C81B950" w14:textId="77777777" w:rsidR="00F14968" w:rsidRDefault="00F14968">
      <w:pPr>
        <w:spacing w:line="360" w:lineRule="auto"/>
        <w:jc w:val="both"/>
        <w:rPr>
          <w:sz w:val="20"/>
          <w:szCs w:val="20"/>
        </w:rPr>
      </w:pPr>
    </w:p>
    <w:p w14:paraId="67AEFA71" w14:textId="77777777" w:rsidR="00F14968" w:rsidRDefault="00D2372B">
      <w:pPr>
        <w:spacing w:before="240" w:after="240" w:line="360" w:lineRule="auto"/>
        <w:jc w:val="center"/>
        <w:rPr>
          <w:b/>
          <w:sz w:val="20"/>
          <w:szCs w:val="20"/>
        </w:rPr>
      </w:pPr>
      <w:r>
        <w:rPr>
          <w:b/>
          <w:sz w:val="20"/>
          <w:szCs w:val="20"/>
        </w:rPr>
        <w:t xml:space="preserve">QUESTIONÁRIO DE EFEITOS ADVERSOS </w:t>
      </w:r>
    </w:p>
    <w:p w14:paraId="3ECAACB9" w14:textId="77777777" w:rsidR="00F14968" w:rsidRDefault="00F14968">
      <w:pPr>
        <w:spacing w:line="360" w:lineRule="auto"/>
        <w:jc w:val="both"/>
        <w:rPr>
          <w:b/>
          <w:sz w:val="20"/>
          <w:szCs w:val="20"/>
        </w:rPr>
      </w:pPr>
    </w:p>
    <w:tbl>
      <w:tblPr>
        <w:tblStyle w:val="a1"/>
        <w:tblW w:w="96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85"/>
        <w:gridCol w:w="6675"/>
      </w:tblGrid>
      <w:tr w:rsidR="00F14968" w14:paraId="4402F250" w14:textId="77777777">
        <w:trPr>
          <w:trHeight w:val="315"/>
        </w:trPr>
        <w:tc>
          <w:tcPr>
            <w:tcW w:w="2985" w:type="dxa"/>
            <w:tcBorders>
              <w:top w:val="single" w:sz="8" w:space="0" w:color="000000"/>
              <w:left w:val="single" w:sz="8" w:space="0" w:color="000000"/>
              <w:bottom w:val="single" w:sz="8" w:space="0" w:color="000000"/>
              <w:right w:val="single" w:sz="8" w:space="0" w:color="000000"/>
            </w:tcBorders>
            <w:shd w:val="clear" w:color="auto" w:fill="F2F2F2"/>
            <w:tcMar>
              <w:top w:w="0" w:type="dxa"/>
              <w:left w:w="100" w:type="dxa"/>
              <w:bottom w:w="0" w:type="dxa"/>
              <w:right w:w="100" w:type="dxa"/>
            </w:tcMar>
          </w:tcPr>
          <w:p w14:paraId="00510FBA" w14:textId="77777777" w:rsidR="00F14968" w:rsidRDefault="00D2372B">
            <w:pPr>
              <w:spacing w:before="240" w:line="360" w:lineRule="auto"/>
              <w:jc w:val="center"/>
              <w:rPr>
                <w:b/>
                <w:sz w:val="20"/>
                <w:szCs w:val="20"/>
              </w:rPr>
            </w:pPr>
            <w:r>
              <w:rPr>
                <w:b/>
                <w:sz w:val="20"/>
                <w:szCs w:val="20"/>
              </w:rPr>
              <w:t>Efeito adverso</w:t>
            </w:r>
          </w:p>
        </w:tc>
        <w:tc>
          <w:tcPr>
            <w:tcW w:w="6675" w:type="dxa"/>
            <w:tcBorders>
              <w:top w:val="single" w:sz="8" w:space="0" w:color="000000"/>
              <w:left w:val="nil"/>
              <w:bottom w:val="single" w:sz="8" w:space="0" w:color="000000"/>
              <w:right w:val="single" w:sz="8" w:space="0" w:color="000000"/>
            </w:tcBorders>
            <w:shd w:val="clear" w:color="auto" w:fill="F2F2F2"/>
            <w:tcMar>
              <w:top w:w="0" w:type="dxa"/>
              <w:left w:w="100" w:type="dxa"/>
              <w:bottom w:w="0" w:type="dxa"/>
              <w:right w:w="100" w:type="dxa"/>
            </w:tcMar>
          </w:tcPr>
          <w:p w14:paraId="40D4EFDE" w14:textId="77777777" w:rsidR="00F14968" w:rsidRDefault="00D2372B">
            <w:pPr>
              <w:spacing w:before="240" w:line="360" w:lineRule="auto"/>
              <w:jc w:val="center"/>
              <w:rPr>
                <w:b/>
                <w:sz w:val="20"/>
                <w:szCs w:val="20"/>
              </w:rPr>
            </w:pPr>
            <w:r>
              <w:rPr>
                <w:b/>
                <w:sz w:val="20"/>
                <w:szCs w:val="20"/>
              </w:rPr>
              <w:t>Intensidade</w:t>
            </w:r>
          </w:p>
        </w:tc>
      </w:tr>
      <w:tr w:rsidR="00F14968" w14:paraId="36037848" w14:textId="77777777">
        <w:trPr>
          <w:trHeight w:val="495"/>
        </w:trPr>
        <w:tc>
          <w:tcPr>
            <w:tcW w:w="298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016C70C" w14:textId="77777777" w:rsidR="00F14968" w:rsidRDefault="00D2372B">
            <w:pPr>
              <w:spacing w:before="240" w:line="360" w:lineRule="auto"/>
              <w:jc w:val="both"/>
              <w:rPr>
                <w:b/>
                <w:sz w:val="20"/>
                <w:szCs w:val="20"/>
              </w:rPr>
            </w:pPr>
            <w:r>
              <w:rPr>
                <w:b/>
                <w:sz w:val="20"/>
                <w:szCs w:val="20"/>
              </w:rPr>
              <w:t>Irritação/queimadura da pele</w:t>
            </w:r>
          </w:p>
        </w:tc>
        <w:tc>
          <w:tcPr>
            <w:tcW w:w="6675" w:type="dxa"/>
            <w:tcBorders>
              <w:top w:val="nil"/>
              <w:left w:val="nil"/>
              <w:bottom w:val="single" w:sz="8" w:space="0" w:color="000000"/>
              <w:right w:val="single" w:sz="8" w:space="0" w:color="000000"/>
            </w:tcBorders>
            <w:tcMar>
              <w:top w:w="0" w:type="dxa"/>
              <w:left w:w="100" w:type="dxa"/>
              <w:bottom w:w="0" w:type="dxa"/>
              <w:right w:w="100" w:type="dxa"/>
            </w:tcMar>
          </w:tcPr>
          <w:p w14:paraId="44DEE4FC" w14:textId="77777777" w:rsidR="00F14968" w:rsidRDefault="00D2372B">
            <w:pPr>
              <w:spacing w:before="240" w:line="360" w:lineRule="auto"/>
              <w:jc w:val="both"/>
              <w:rPr>
                <w:sz w:val="20"/>
                <w:szCs w:val="20"/>
              </w:rPr>
            </w:pPr>
            <w:r>
              <w:rPr>
                <w:sz w:val="20"/>
                <w:szCs w:val="20"/>
              </w:rPr>
              <w:t>▢</w:t>
            </w:r>
            <w:r>
              <w:rPr>
                <w:sz w:val="20"/>
                <w:szCs w:val="20"/>
              </w:rPr>
              <w:t xml:space="preserve"> ausente     ▢ leve     ▢ moderado     ▢ severo     ▢ muito severo</w:t>
            </w:r>
          </w:p>
        </w:tc>
      </w:tr>
      <w:tr w:rsidR="00F14968" w14:paraId="5CD99D30" w14:textId="77777777">
        <w:trPr>
          <w:trHeight w:val="495"/>
        </w:trPr>
        <w:tc>
          <w:tcPr>
            <w:tcW w:w="298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E2A28BD" w14:textId="77777777" w:rsidR="00F14968" w:rsidRDefault="00D2372B">
            <w:pPr>
              <w:spacing w:before="240" w:line="360" w:lineRule="auto"/>
              <w:jc w:val="both"/>
              <w:rPr>
                <w:b/>
                <w:sz w:val="20"/>
                <w:szCs w:val="20"/>
              </w:rPr>
            </w:pPr>
            <w:r>
              <w:rPr>
                <w:b/>
                <w:sz w:val="20"/>
                <w:szCs w:val="20"/>
              </w:rPr>
              <w:t>Desconforto local</w:t>
            </w:r>
          </w:p>
        </w:tc>
        <w:tc>
          <w:tcPr>
            <w:tcW w:w="6675" w:type="dxa"/>
            <w:tcBorders>
              <w:top w:val="nil"/>
              <w:left w:val="nil"/>
              <w:bottom w:val="single" w:sz="8" w:space="0" w:color="000000"/>
              <w:right w:val="single" w:sz="8" w:space="0" w:color="000000"/>
            </w:tcBorders>
            <w:tcMar>
              <w:top w:w="0" w:type="dxa"/>
              <w:left w:w="100" w:type="dxa"/>
              <w:bottom w:w="0" w:type="dxa"/>
              <w:right w:w="100" w:type="dxa"/>
            </w:tcMar>
          </w:tcPr>
          <w:p w14:paraId="7269B88B" w14:textId="77777777" w:rsidR="00F14968" w:rsidRDefault="00D2372B">
            <w:pPr>
              <w:spacing w:before="240" w:line="360" w:lineRule="auto"/>
              <w:jc w:val="both"/>
              <w:rPr>
                <w:sz w:val="20"/>
                <w:szCs w:val="20"/>
              </w:rPr>
            </w:pPr>
            <w:r>
              <w:rPr>
                <w:sz w:val="20"/>
                <w:szCs w:val="20"/>
              </w:rPr>
              <w:t>▢</w:t>
            </w:r>
            <w:r>
              <w:rPr>
                <w:sz w:val="20"/>
                <w:szCs w:val="20"/>
              </w:rPr>
              <w:t xml:space="preserve"> ausente     ▢ leve     ▢ moderado     ▢ severo     ▢ muito severo</w:t>
            </w:r>
          </w:p>
        </w:tc>
      </w:tr>
      <w:tr w:rsidR="00F14968" w14:paraId="462D9920" w14:textId="77777777">
        <w:trPr>
          <w:trHeight w:val="495"/>
        </w:trPr>
        <w:tc>
          <w:tcPr>
            <w:tcW w:w="298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3701B79" w14:textId="77777777" w:rsidR="00F14968" w:rsidRDefault="00D2372B">
            <w:pPr>
              <w:spacing w:before="240" w:line="360" w:lineRule="auto"/>
              <w:jc w:val="both"/>
              <w:rPr>
                <w:b/>
                <w:sz w:val="20"/>
                <w:szCs w:val="20"/>
              </w:rPr>
            </w:pPr>
            <w:r>
              <w:rPr>
                <w:b/>
                <w:sz w:val="20"/>
                <w:szCs w:val="20"/>
              </w:rPr>
              <w:t>Dor de cabeça</w:t>
            </w:r>
          </w:p>
        </w:tc>
        <w:tc>
          <w:tcPr>
            <w:tcW w:w="6675" w:type="dxa"/>
            <w:tcBorders>
              <w:top w:val="nil"/>
              <w:left w:val="nil"/>
              <w:bottom w:val="single" w:sz="8" w:space="0" w:color="000000"/>
              <w:right w:val="single" w:sz="8" w:space="0" w:color="000000"/>
            </w:tcBorders>
            <w:tcMar>
              <w:top w:w="0" w:type="dxa"/>
              <w:left w:w="100" w:type="dxa"/>
              <w:bottom w:w="0" w:type="dxa"/>
              <w:right w:w="100" w:type="dxa"/>
            </w:tcMar>
          </w:tcPr>
          <w:p w14:paraId="1EDAAD0D" w14:textId="77777777" w:rsidR="00F14968" w:rsidRDefault="00D2372B">
            <w:pPr>
              <w:spacing w:before="240" w:line="360" w:lineRule="auto"/>
              <w:jc w:val="both"/>
              <w:rPr>
                <w:sz w:val="20"/>
                <w:szCs w:val="20"/>
              </w:rPr>
            </w:pPr>
            <w:r>
              <w:rPr>
                <w:sz w:val="20"/>
                <w:szCs w:val="20"/>
              </w:rPr>
              <w:t>▢</w:t>
            </w:r>
            <w:r>
              <w:rPr>
                <w:sz w:val="20"/>
                <w:szCs w:val="20"/>
              </w:rPr>
              <w:t xml:space="preserve"> ausente     ▢ leve     ▢ moderado     ▢ severo     ▢ muito severo</w:t>
            </w:r>
          </w:p>
        </w:tc>
      </w:tr>
      <w:tr w:rsidR="00F14968" w14:paraId="709DF5C0" w14:textId="77777777">
        <w:trPr>
          <w:trHeight w:val="495"/>
        </w:trPr>
        <w:tc>
          <w:tcPr>
            <w:tcW w:w="298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E582C73" w14:textId="77777777" w:rsidR="00F14968" w:rsidRDefault="00D2372B">
            <w:pPr>
              <w:spacing w:before="240" w:line="360" w:lineRule="auto"/>
              <w:jc w:val="both"/>
              <w:rPr>
                <w:b/>
                <w:sz w:val="20"/>
                <w:szCs w:val="20"/>
              </w:rPr>
            </w:pPr>
            <w:r>
              <w:rPr>
                <w:b/>
                <w:sz w:val="20"/>
                <w:szCs w:val="20"/>
              </w:rPr>
              <w:t>Fadiga</w:t>
            </w:r>
          </w:p>
        </w:tc>
        <w:tc>
          <w:tcPr>
            <w:tcW w:w="6675" w:type="dxa"/>
            <w:tcBorders>
              <w:top w:val="nil"/>
              <w:left w:val="nil"/>
              <w:bottom w:val="single" w:sz="8" w:space="0" w:color="000000"/>
              <w:right w:val="single" w:sz="8" w:space="0" w:color="000000"/>
            </w:tcBorders>
            <w:tcMar>
              <w:top w:w="0" w:type="dxa"/>
              <w:left w:w="100" w:type="dxa"/>
              <w:bottom w:w="0" w:type="dxa"/>
              <w:right w:w="100" w:type="dxa"/>
            </w:tcMar>
          </w:tcPr>
          <w:p w14:paraId="77AE3115" w14:textId="77777777" w:rsidR="00F14968" w:rsidRDefault="00D2372B">
            <w:pPr>
              <w:spacing w:before="240" w:line="360" w:lineRule="auto"/>
              <w:jc w:val="both"/>
              <w:rPr>
                <w:sz w:val="20"/>
                <w:szCs w:val="20"/>
              </w:rPr>
            </w:pPr>
            <w:r>
              <w:rPr>
                <w:sz w:val="20"/>
                <w:szCs w:val="20"/>
              </w:rPr>
              <w:t>▢</w:t>
            </w:r>
            <w:r>
              <w:rPr>
                <w:sz w:val="20"/>
                <w:szCs w:val="20"/>
              </w:rPr>
              <w:t xml:space="preserve"> ausente     ▢ leve     ▢ moderado     ▢ severo     ▢ muito severo</w:t>
            </w:r>
          </w:p>
        </w:tc>
      </w:tr>
      <w:tr w:rsidR="00F14968" w14:paraId="6DB84D65" w14:textId="77777777">
        <w:trPr>
          <w:trHeight w:val="495"/>
        </w:trPr>
        <w:tc>
          <w:tcPr>
            <w:tcW w:w="298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6E9C227" w14:textId="77777777" w:rsidR="00F14968" w:rsidRDefault="00D2372B">
            <w:pPr>
              <w:spacing w:before="240" w:line="360" w:lineRule="auto"/>
              <w:jc w:val="both"/>
              <w:rPr>
                <w:b/>
                <w:sz w:val="20"/>
                <w:szCs w:val="20"/>
              </w:rPr>
            </w:pPr>
            <w:r>
              <w:rPr>
                <w:b/>
                <w:sz w:val="20"/>
                <w:szCs w:val="20"/>
              </w:rPr>
              <w:t>Irritabilidade</w:t>
            </w:r>
          </w:p>
        </w:tc>
        <w:tc>
          <w:tcPr>
            <w:tcW w:w="6675" w:type="dxa"/>
            <w:tcBorders>
              <w:top w:val="nil"/>
              <w:left w:val="nil"/>
              <w:bottom w:val="single" w:sz="8" w:space="0" w:color="000000"/>
              <w:right w:val="single" w:sz="8" w:space="0" w:color="000000"/>
            </w:tcBorders>
            <w:tcMar>
              <w:top w:w="0" w:type="dxa"/>
              <w:left w:w="100" w:type="dxa"/>
              <w:bottom w:w="0" w:type="dxa"/>
              <w:right w:w="100" w:type="dxa"/>
            </w:tcMar>
          </w:tcPr>
          <w:p w14:paraId="00CA58AB" w14:textId="77777777" w:rsidR="00F14968" w:rsidRDefault="00D2372B">
            <w:pPr>
              <w:spacing w:before="240" w:line="360" w:lineRule="auto"/>
              <w:jc w:val="both"/>
              <w:rPr>
                <w:sz w:val="20"/>
                <w:szCs w:val="20"/>
              </w:rPr>
            </w:pPr>
            <w:r>
              <w:rPr>
                <w:sz w:val="20"/>
                <w:szCs w:val="20"/>
              </w:rPr>
              <w:t>▢</w:t>
            </w:r>
            <w:r>
              <w:rPr>
                <w:sz w:val="20"/>
                <w:szCs w:val="20"/>
              </w:rPr>
              <w:t xml:space="preserve"> ausente     ▢ leve     ▢ moderado     ▢ severo     ▢ muito severo</w:t>
            </w:r>
          </w:p>
        </w:tc>
      </w:tr>
      <w:tr w:rsidR="00F14968" w14:paraId="41D36E8A" w14:textId="77777777">
        <w:trPr>
          <w:trHeight w:val="495"/>
        </w:trPr>
        <w:tc>
          <w:tcPr>
            <w:tcW w:w="298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27DFB27" w14:textId="77777777" w:rsidR="00F14968" w:rsidRDefault="00D2372B">
            <w:pPr>
              <w:spacing w:before="240" w:line="360" w:lineRule="auto"/>
              <w:jc w:val="both"/>
              <w:rPr>
                <w:b/>
                <w:sz w:val="20"/>
                <w:szCs w:val="20"/>
              </w:rPr>
            </w:pPr>
            <w:r>
              <w:rPr>
                <w:b/>
                <w:sz w:val="20"/>
                <w:szCs w:val="20"/>
              </w:rPr>
              <w:t>Insônia</w:t>
            </w:r>
          </w:p>
        </w:tc>
        <w:tc>
          <w:tcPr>
            <w:tcW w:w="6675" w:type="dxa"/>
            <w:tcBorders>
              <w:top w:val="nil"/>
              <w:left w:val="nil"/>
              <w:bottom w:val="single" w:sz="8" w:space="0" w:color="000000"/>
              <w:right w:val="single" w:sz="8" w:space="0" w:color="000000"/>
            </w:tcBorders>
            <w:tcMar>
              <w:top w:w="0" w:type="dxa"/>
              <w:left w:w="100" w:type="dxa"/>
              <w:bottom w:w="0" w:type="dxa"/>
              <w:right w:w="100" w:type="dxa"/>
            </w:tcMar>
          </w:tcPr>
          <w:p w14:paraId="4618D5EB" w14:textId="77777777" w:rsidR="00F14968" w:rsidRDefault="00D2372B">
            <w:pPr>
              <w:spacing w:before="240" w:line="360" w:lineRule="auto"/>
              <w:jc w:val="both"/>
              <w:rPr>
                <w:sz w:val="20"/>
                <w:szCs w:val="20"/>
              </w:rPr>
            </w:pPr>
            <w:r>
              <w:rPr>
                <w:sz w:val="20"/>
                <w:szCs w:val="20"/>
              </w:rPr>
              <w:t>▢</w:t>
            </w:r>
            <w:r>
              <w:rPr>
                <w:sz w:val="20"/>
                <w:szCs w:val="20"/>
              </w:rPr>
              <w:t xml:space="preserve"> ausente     ▢ leve     ▢ moderado     ▢ severo     ▢ muito severo</w:t>
            </w:r>
          </w:p>
        </w:tc>
      </w:tr>
      <w:tr w:rsidR="00F14968" w14:paraId="596F4CB8" w14:textId="77777777">
        <w:trPr>
          <w:trHeight w:val="495"/>
        </w:trPr>
        <w:tc>
          <w:tcPr>
            <w:tcW w:w="298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74479A0" w14:textId="77777777" w:rsidR="00F14968" w:rsidRDefault="00D2372B">
            <w:pPr>
              <w:spacing w:before="240" w:line="360" w:lineRule="auto"/>
              <w:jc w:val="both"/>
              <w:rPr>
                <w:b/>
                <w:sz w:val="20"/>
                <w:szCs w:val="20"/>
              </w:rPr>
            </w:pPr>
            <w:r>
              <w:rPr>
                <w:b/>
                <w:sz w:val="20"/>
                <w:szCs w:val="20"/>
              </w:rPr>
              <w:t>Sonolência</w:t>
            </w:r>
          </w:p>
        </w:tc>
        <w:tc>
          <w:tcPr>
            <w:tcW w:w="6675" w:type="dxa"/>
            <w:tcBorders>
              <w:top w:val="nil"/>
              <w:left w:val="nil"/>
              <w:bottom w:val="single" w:sz="8" w:space="0" w:color="000000"/>
              <w:right w:val="single" w:sz="8" w:space="0" w:color="000000"/>
            </w:tcBorders>
            <w:tcMar>
              <w:top w:w="0" w:type="dxa"/>
              <w:left w:w="100" w:type="dxa"/>
              <w:bottom w:w="0" w:type="dxa"/>
              <w:right w:w="100" w:type="dxa"/>
            </w:tcMar>
          </w:tcPr>
          <w:p w14:paraId="48FAD2A1" w14:textId="77777777" w:rsidR="00F14968" w:rsidRDefault="00D2372B">
            <w:pPr>
              <w:spacing w:before="240" w:line="360" w:lineRule="auto"/>
              <w:jc w:val="both"/>
              <w:rPr>
                <w:sz w:val="20"/>
                <w:szCs w:val="20"/>
              </w:rPr>
            </w:pPr>
            <w:r>
              <w:rPr>
                <w:sz w:val="20"/>
                <w:szCs w:val="20"/>
              </w:rPr>
              <w:t>▢</w:t>
            </w:r>
            <w:r>
              <w:rPr>
                <w:sz w:val="20"/>
                <w:szCs w:val="20"/>
              </w:rPr>
              <w:t xml:space="preserve"> ausente     ▢ leve     ▢ moderado     ▢ severo     ▢ muito severo</w:t>
            </w:r>
          </w:p>
        </w:tc>
      </w:tr>
      <w:tr w:rsidR="00F14968" w14:paraId="63871C9A" w14:textId="77777777">
        <w:trPr>
          <w:trHeight w:val="855"/>
        </w:trPr>
        <w:tc>
          <w:tcPr>
            <w:tcW w:w="298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DDF0DB5" w14:textId="77777777" w:rsidR="00F14968" w:rsidRDefault="00D2372B">
            <w:pPr>
              <w:spacing w:before="240" w:line="360" w:lineRule="auto"/>
              <w:jc w:val="both"/>
              <w:rPr>
                <w:b/>
                <w:sz w:val="20"/>
                <w:szCs w:val="20"/>
              </w:rPr>
            </w:pPr>
            <w:r>
              <w:rPr>
                <w:b/>
                <w:sz w:val="20"/>
                <w:szCs w:val="20"/>
              </w:rPr>
              <w:t>Outro (citar)</w:t>
            </w:r>
          </w:p>
          <w:p w14:paraId="111D8A96" w14:textId="77777777" w:rsidR="00F14968" w:rsidRDefault="00F14968">
            <w:pPr>
              <w:spacing w:before="240" w:line="360" w:lineRule="auto"/>
              <w:jc w:val="both"/>
              <w:rPr>
                <w:b/>
                <w:sz w:val="20"/>
                <w:szCs w:val="20"/>
              </w:rPr>
            </w:pPr>
          </w:p>
        </w:tc>
        <w:tc>
          <w:tcPr>
            <w:tcW w:w="6675" w:type="dxa"/>
            <w:tcBorders>
              <w:top w:val="nil"/>
              <w:left w:val="nil"/>
              <w:bottom w:val="single" w:sz="8" w:space="0" w:color="000000"/>
              <w:right w:val="single" w:sz="8" w:space="0" w:color="000000"/>
            </w:tcBorders>
            <w:tcMar>
              <w:top w:w="0" w:type="dxa"/>
              <w:left w:w="100" w:type="dxa"/>
              <w:bottom w:w="0" w:type="dxa"/>
              <w:right w:w="100" w:type="dxa"/>
            </w:tcMar>
          </w:tcPr>
          <w:p w14:paraId="355A47F4" w14:textId="77777777" w:rsidR="00F14968" w:rsidRDefault="00D2372B">
            <w:pPr>
              <w:spacing w:before="240" w:line="360" w:lineRule="auto"/>
              <w:jc w:val="both"/>
              <w:rPr>
                <w:sz w:val="20"/>
                <w:szCs w:val="20"/>
              </w:rPr>
            </w:pPr>
            <w:r>
              <w:rPr>
                <w:sz w:val="20"/>
                <w:szCs w:val="20"/>
              </w:rPr>
              <w:t>▢</w:t>
            </w:r>
            <w:r>
              <w:rPr>
                <w:sz w:val="20"/>
                <w:szCs w:val="20"/>
              </w:rPr>
              <w:t xml:space="preserve"> ausente     ▢ leve     ▢ moderado     ▢ severo     ▢ muito severo</w:t>
            </w:r>
          </w:p>
        </w:tc>
      </w:tr>
    </w:tbl>
    <w:p w14:paraId="51612C4A" w14:textId="77777777" w:rsidR="00F14968" w:rsidRDefault="00F14968">
      <w:pPr>
        <w:spacing w:before="240" w:after="240" w:line="360" w:lineRule="auto"/>
        <w:jc w:val="both"/>
        <w:rPr>
          <w:b/>
          <w:sz w:val="20"/>
          <w:szCs w:val="20"/>
        </w:rPr>
      </w:pPr>
    </w:p>
    <w:p w14:paraId="17ED05C0" w14:textId="77777777" w:rsidR="00F14968" w:rsidRDefault="00F14968">
      <w:pPr>
        <w:jc w:val="both"/>
        <w:rPr>
          <w:b/>
          <w:sz w:val="24"/>
          <w:szCs w:val="24"/>
        </w:rPr>
      </w:pPr>
    </w:p>
    <w:p w14:paraId="7B025BAE" w14:textId="77777777" w:rsidR="00F14968" w:rsidRDefault="00F14968">
      <w:pPr>
        <w:jc w:val="both"/>
        <w:rPr>
          <w:b/>
          <w:sz w:val="24"/>
          <w:szCs w:val="24"/>
        </w:rPr>
      </w:pPr>
    </w:p>
    <w:p w14:paraId="2484269C" w14:textId="77777777" w:rsidR="00F14968" w:rsidRDefault="00F14968">
      <w:pPr>
        <w:jc w:val="both"/>
        <w:rPr>
          <w:b/>
          <w:sz w:val="24"/>
          <w:szCs w:val="24"/>
        </w:rPr>
      </w:pPr>
    </w:p>
    <w:p w14:paraId="7CCA0702" w14:textId="77777777" w:rsidR="00F14968" w:rsidRDefault="00F14968">
      <w:pPr>
        <w:jc w:val="both"/>
        <w:rPr>
          <w:b/>
          <w:sz w:val="24"/>
          <w:szCs w:val="24"/>
        </w:rPr>
      </w:pPr>
    </w:p>
    <w:p w14:paraId="6D7BDDD9" w14:textId="77777777" w:rsidR="00F14968" w:rsidRDefault="00F14968">
      <w:pPr>
        <w:jc w:val="both"/>
        <w:rPr>
          <w:b/>
          <w:sz w:val="24"/>
          <w:szCs w:val="24"/>
        </w:rPr>
      </w:pPr>
    </w:p>
    <w:p w14:paraId="43FAAD11" w14:textId="77777777" w:rsidR="00F14968" w:rsidRDefault="00F14968">
      <w:pPr>
        <w:jc w:val="both"/>
        <w:rPr>
          <w:b/>
          <w:sz w:val="24"/>
          <w:szCs w:val="24"/>
        </w:rPr>
      </w:pPr>
    </w:p>
    <w:p w14:paraId="02CE39EC" w14:textId="77777777" w:rsidR="00F14968" w:rsidRDefault="00F14968">
      <w:pPr>
        <w:jc w:val="both"/>
        <w:rPr>
          <w:b/>
          <w:sz w:val="24"/>
          <w:szCs w:val="24"/>
        </w:rPr>
      </w:pPr>
    </w:p>
    <w:p w14:paraId="3C90D6EB" w14:textId="77777777" w:rsidR="00F14968" w:rsidRDefault="00F14968">
      <w:pPr>
        <w:jc w:val="both"/>
        <w:rPr>
          <w:b/>
          <w:sz w:val="24"/>
          <w:szCs w:val="24"/>
        </w:rPr>
      </w:pPr>
    </w:p>
    <w:p w14:paraId="1B91DA74" w14:textId="77777777" w:rsidR="00F14968" w:rsidRDefault="00F14968">
      <w:pPr>
        <w:jc w:val="both"/>
        <w:rPr>
          <w:b/>
          <w:sz w:val="24"/>
          <w:szCs w:val="24"/>
        </w:rPr>
      </w:pPr>
    </w:p>
    <w:p w14:paraId="45765FE5" w14:textId="77777777" w:rsidR="00F14968" w:rsidRDefault="00F14968">
      <w:pPr>
        <w:jc w:val="both"/>
        <w:rPr>
          <w:b/>
          <w:sz w:val="24"/>
          <w:szCs w:val="24"/>
        </w:rPr>
      </w:pPr>
    </w:p>
    <w:p w14:paraId="6949A02B" w14:textId="77777777" w:rsidR="00F14968" w:rsidRDefault="00F14968">
      <w:pPr>
        <w:jc w:val="both"/>
        <w:rPr>
          <w:b/>
          <w:sz w:val="24"/>
          <w:szCs w:val="24"/>
        </w:rPr>
      </w:pPr>
    </w:p>
    <w:p w14:paraId="48927281" w14:textId="77777777" w:rsidR="00F14968" w:rsidRDefault="00F14968">
      <w:pPr>
        <w:jc w:val="both"/>
        <w:rPr>
          <w:b/>
          <w:sz w:val="24"/>
          <w:szCs w:val="24"/>
        </w:rPr>
      </w:pPr>
    </w:p>
    <w:p w14:paraId="353F9362" w14:textId="77777777" w:rsidR="00F14968" w:rsidRDefault="00F14968">
      <w:pPr>
        <w:jc w:val="both"/>
        <w:rPr>
          <w:b/>
          <w:sz w:val="24"/>
          <w:szCs w:val="24"/>
        </w:rPr>
      </w:pPr>
    </w:p>
    <w:p w14:paraId="6305EC3E" w14:textId="77777777" w:rsidR="00F14968" w:rsidRDefault="00F14968">
      <w:pPr>
        <w:jc w:val="both"/>
        <w:rPr>
          <w:b/>
          <w:sz w:val="24"/>
          <w:szCs w:val="24"/>
        </w:rPr>
      </w:pPr>
    </w:p>
    <w:p w14:paraId="7544F7F6" w14:textId="77777777" w:rsidR="00F14968" w:rsidRDefault="00F14968">
      <w:pPr>
        <w:jc w:val="both"/>
        <w:rPr>
          <w:b/>
          <w:sz w:val="24"/>
          <w:szCs w:val="24"/>
        </w:rPr>
      </w:pPr>
    </w:p>
    <w:p w14:paraId="71E998B7" w14:textId="77777777" w:rsidR="00F14968" w:rsidRDefault="00F14968">
      <w:pPr>
        <w:jc w:val="both"/>
        <w:rPr>
          <w:b/>
          <w:sz w:val="24"/>
          <w:szCs w:val="24"/>
        </w:rPr>
      </w:pPr>
    </w:p>
    <w:p w14:paraId="2994AA87" w14:textId="77777777" w:rsidR="00F14968" w:rsidRDefault="00F14968">
      <w:pPr>
        <w:jc w:val="both"/>
        <w:rPr>
          <w:b/>
          <w:sz w:val="24"/>
          <w:szCs w:val="24"/>
        </w:rPr>
      </w:pPr>
    </w:p>
    <w:p w14:paraId="475ED53C" w14:textId="77777777" w:rsidR="00F14968" w:rsidRDefault="00F14968">
      <w:pPr>
        <w:jc w:val="both"/>
        <w:rPr>
          <w:b/>
          <w:sz w:val="24"/>
          <w:szCs w:val="24"/>
        </w:rPr>
      </w:pPr>
    </w:p>
    <w:p w14:paraId="1C27309F" w14:textId="77777777" w:rsidR="00F14968" w:rsidRDefault="00F14968">
      <w:pPr>
        <w:jc w:val="both"/>
        <w:rPr>
          <w:b/>
          <w:sz w:val="24"/>
          <w:szCs w:val="24"/>
        </w:rPr>
      </w:pPr>
    </w:p>
    <w:p w14:paraId="268104BA" w14:textId="77777777" w:rsidR="00F14968" w:rsidRDefault="00D2372B">
      <w:pPr>
        <w:jc w:val="both"/>
        <w:rPr>
          <w:sz w:val="24"/>
          <w:szCs w:val="24"/>
        </w:rPr>
      </w:pPr>
      <w:r>
        <w:rPr>
          <w:b/>
          <w:sz w:val="24"/>
          <w:szCs w:val="24"/>
        </w:rPr>
        <w:t>Anexo B:</w:t>
      </w:r>
      <w:r>
        <w:rPr>
          <w:sz w:val="24"/>
          <w:szCs w:val="24"/>
        </w:rPr>
        <w:t xml:space="preserve"> Termo de consentimento livre e esclarecido - TCLE</w:t>
      </w:r>
    </w:p>
    <w:p w14:paraId="3E9F198E" w14:textId="77777777" w:rsidR="00F14968" w:rsidRDefault="00F14968">
      <w:pPr>
        <w:jc w:val="both"/>
        <w:rPr>
          <w:sz w:val="24"/>
          <w:szCs w:val="24"/>
        </w:rPr>
      </w:pPr>
    </w:p>
    <w:p w14:paraId="78A42916" w14:textId="77777777" w:rsidR="00F14968" w:rsidRDefault="00F14968">
      <w:pPr>
        <w:jc w:val="center"/>
        <w:rPr>
          <w:sz w:val="24"/>
          <w:szCs w:val="24"/>
        </w:rPr>
      </w:pPr>
    </w:p>
    <w:p w14:paraId="4CC91C4A" w14:textId="77777777" w:rsidR="00F14968" w:rsidRDefault="00F14968">
      <w:pPr>
        <w:jc w:val="both"/>
        <w:rPr>
          <w:b/>
          <w:sz w:val="20"/>
          <w:szCs w:val="20"/>
        </w:rPr>
      </w:pPr>
    </w:p>
    <w:p w14:paraId="5A4F20EB" w14:textId="77777777" w:rsidR="00F14968" w:rsidRDefault="00D2372B">
      <w:pPr>
        <w:jc w:val="center"/>
        <w:rPr>
          <w:b/>
          <w:sz w:val="20"/>
          <w:szCs w:val="20"/>
        </w:rPr>
      </w:pPr>
      <w:r>
        <w:rPr>
          <w:b/>
          <w:sz w:val="20"/>
          <w:szCs w:val="20"/>
        </w:rPr>
        <w:t xml:space="preserve">TERMO DE CONSENTIMENTO LIVRE E ESCLARECIDO  </w:t>
      </w:r>
    </w:p>
    <w:p w14:paraId="28AEAFA3" w14:textId="77777777" w:rsidR="00F14968" w:rsidRDefault="00D2372B">
      <w:pPr>
        <w:jc w:val="center"/>
        <w:rPr>
          <w:b/>
          <w:sz w:val="20"/>
          <w:szCs w:val="20"/>
        </w:rPr>
      </w:pPr>
      <w:r>
        <w:rPr>
          <w:b/>
          <w:sz w:val="20"/>
          <w:szCs w:val="20"/>
        </w:rPr>
        <w:t>(PARA MAIORES DE 18 ANOS OU EMANCIPADOS)</w:t>
      </w:r>
    </w:p>
    <w:p w14:paraId="5094D901" w14:textId="77777777" w:rsidR="00F14968" w:rsidRDefault="00F14968">
      <w:pPr>
        <w:jc w:val="center"/>
        <w:rPr>
          <w:sz w:val="20"/>
          <w:szCs w:val="20"/>
        </w:rPr>
      </w:pPr>
    </w:p>
    <w:p w14:paraId="7955DE91" w14:textId="77777777" w:rsidR="00F14968" w:rsidRDefault="00D2372B">
      <w:pPr>
        <w:jc w:val="both"/>
        <w:rPr>
          <w:sz w:val="20"/>
          <w:szCs w:val="20"/>
        </w:rPr>
      </w:pPr>
      <w:r>
        <w:rPr>
          <w:sz w:val="20"/>
          <w:szCs w:val="20"/>
        </w:rPr>
        <w:tab/>
        <w:t xml:space="preserve">Convidamos o Sr.(a) para participar como voluntário(a) da pesquisa “Fotobiomodulação transcraniana na depressão resistente ao tratamento - um ensaio-piloto aberto”, que está sob a responsabilidade do pesquisador Dennison Carreiro Monteiro, endereço: Avenida Engenheiro Domingos Ferreira, número 636, Pina, sala 12, térreo,  Recife-PE, CEP 51011-050, telefone para contato (81)99827-0865, e-mail: </w:t>
      </w:r>
      <w:hyperlink r:id="rId5">
        <w:r w:rsidR="00F14968">
          <w:rPr>
            <w:color w:val="1155CC"/>
            <w:sz w:val="20"/>
            <w:szCs w:val="20"/>
            <w:u w:val="single"/>
          </w:rPr>
          <w:t>dennisonmonteiropsiq@gmail.com</w:t>
        </w:r>
      </w:hyperlink>
      <w:r>
        <w:rPr>
          <w:sz w:val="20"/>
          <w:szCs w:val="20"/>
        </w:rPr>
        <w:t>.</w:t>
      </w:r>
    </w:p>
    <w:p w14:paraId="6E484D65" w14:textId="77777777" w:rsidR="00F14968" w:rsidRDefault="00D2372B">
      <w:pPr>
        <w:ind w:firstLine="720"/>
        <w:jc w:val="both"/>
        <w:rPr>
          <w:sz w:val="20"/>
          <w:szCs w:val="20"/>
        </w:rPr>
      </w:pPr>
      <w:r>
        <w:rPr>
          <w:sz w:val="20"/>
          <w:szCs w:val="20"/>
        </w:rPr>
        <w:t xml:space="preserve">Todas as suas dúvidas podem ser esclarecidas com o responsável por esta pesquisa. Apenas quando todos os esclarecimentos forem dados e você concorde com a realização do estudo, pedimos que rubrique as folhas e assine ao final deste documento, que está em duas vias. Uma via lhe será entregue e a outra ficará com o pesquisador responsável. </w:t>
      </w:r>
    </w:p>
    <w:p w14:paraId="66CE0B1C" w14:textId="77777777" w:rsidR="00F14968" w:rsidRDefault="00D2372B">
      <w:pPr>
        <w:ind w:firstLine="720"/>
        <w:jc w:val="both"/>
        <w:rPr>
          <w:sz w:val="20"/>
          <w:szCs w:val="20"/>
        </w:rPr>
      </w:pPr>
      <w:r>
        <w:rPr>
          <w:sz w:val="20"/>
          <w:szCs w:val="20"/>
        </w:rPr>
        <w:t xml:space="preserve">Você estará livre para decidir participar ou recusar-se. Caso não aceite participar, não haverá nenhum problema, desistir é um direito seu, bem como será possível retirar o consentimento em qualquer fase da pesquisa, também sem nenhuma penalidade. </w:t>
      </w:r>
    </w:p>
    <w:p w14:paraId="098D0EE9" w14:textId="77777777" w:rsidR="00F14968" w:rsidRDefault="00F14968">
      <w:pPr>
        <w:jc w:val="both"/>
        <w:rPr>
          <w:sz w:val="20"/>
          <w:szCs w:val="20"/>
        </w:rPr>
      </w:pPr>
    </w:p>
    <w:p w14:paraId="0381BD0A" w14:textId="77777777" w:rsidR="00F14968" w:rsidRDefault="00F14968">
      <w:pPr>
        <w:jc w:val="center"/>
        <w:rPr>
          <w:b/>
          <w:sz w:val="20"/>
          <w:szCs w:val="20"/>
        </w:rPr>
      </w:pPr>
    </w:p>
    <w:p w14:paraId="233DEB8C" w14:textId="77777777" w:rsidR="00F14968" w:rsidRDefault="00D2372B">
      <w:pPr>
        <w:jc w:val="center"/>
        <w:rPr>
          <w:b/>
          <w:sz w:val="20"/>
          <w:szCs w:val="20"/>
        </w:rPr>
      </w:pPr>
      <w:r>
        <w:rPr>
          <w:b/>
          <w:sz w:val="20"/>
          <w:szCs w:val="20"/>
        </w:rPr>
        <w:t>INFORMAÇÕES SOBRE A PESQUISA:</w:t>
      </w:r>
    </w:p>
    <w:p w14:paraId="19821535" w14:textId="77777777" w:rsidR="00F14968" w:rsidRDefault="00F14968">
      <w:pPr>
        <w:jc w:val="both"/>
        <w:rPr>
          <w:sz w:val="20"/>
          <w:szCs w:val="20"/>
        </w:rPr>
      </w:pPr>
    </w:p>
    <w:p w14:paraId="2E744056" w14:textId="77777777" w:rsidR="00F14968" w:rsidRDefault="00D2372B">
      <w:pPr>
        <w:ind w:firstLine="720"/>
        <w:jc w:val="both"/>
        <w:rPr>
          <w:sz w:val="20"/>
          <w:szCs w:val="20"/>
        </w:rPr>
      </w:pPr>
      <w:r>
        <w:rPr>
          <w:sz w:val="20"/>
          <w:szCs w:val="20"/>
        </w:rPr>
        <w:t xml:space="preserve">Nosso objetivo ao realizar esta pesquisa é verificar a resposta à fotobiomodulação transcraniana em pacientes com depressão resistente ao tratamento, além de analisar as taxas de remissão, manutenção da resposta, redução dos sintomas depressivos, melhora clínica global e tolerabilidade a este tratamento. Neste estudo, todos os voluntários serão submetidos ao tratamento real com capacete laser de tPBM, sem grupo placebo.           </w:t>
      </w:r>
    </w:p>
    <w:p w14:paraId="3CD4F1EB" w14:textId="77777777" w:rsidR="00F14968" w:rsidRDefault="00D2372B">
      <w:pPr>
        <w:ind w:firstLine="720"/>
        <w:jc w:val="both"/>
        <w:rPr>
          <w:sz w:val="20"/>
          <w:szCs w:val="20"/>
        </w:rPr>
      </w:pPr>
      <w:r>
        <w:rPr>
          <w:sz w:val="20"/>
          <w:szCs w:val="20"/>
        </w:rPr>
        <w:t>O senhor(a) participará desta pesquisa durante 12 semanas. Antes do início das sessões, o senhor será submetido a uma avaliação inicial pelo pesquisador utilizando escalas de análise de depressão e de efeitos adversos, seguidas de novas avaliações após a conclusão do protocolo, na 4ª, 8ª e 12ª semana pós-tratamento. Não haverá grupo placebo, sendo todos os voluntários serão expostos a intervenções ativas.</w:t>
      </w:r>
    </w:p>
    <w:p w14:paraId="50519392" w14:textId="77777777" w:rsidR="00F14968" w:rsidRDefault="00D2372B">
      <w:pPr>
        <w:ind w:firstLine="720"/>
        <w:jc w:val="both"/>
        <w:rPr>
          <w:sz w:val="20"/>
          <w:szCs w:val="20"/>
        </w:rPr>
      </w:pPr>
      <w:r>
        <w:rPr>
          <w:sz w:val="20"/>
          <w:szCs w:val="20"/>
        </w:rPr>
        <w:t>O possível risco que o senhor(a) terá ao participar desta pesquisa são os efeitos adversos da tPBM, que consistem em sensação de queimor e calor em couro cabeludo, náuseas, dor de cabeça. Caso estes não sejam suportáveis pelo paciente procederemos com desligamento do aparelho e observação pelo período necessário.</w:t>
      </w:r>
    </w:p>
    <w:p w14:paraId="649721A7" w14:textId="77777777" w:rsidR="00F14968" w:rsidRDefault="00D2372B">
      <w:pPr>
        <w:ind w:firstLine="720"/>
        <w:jc w:val="both"/>
        <w:rPr>
          <w:sz w:val="20"/>
          <w:szCs w:val="20"/>
        </w:rPr>
      </w:pPr>
      <w:r>
        <w:rPr>
          <w:sz w:val="20"/>
          <w:szCs w:val="20"/>
        </w:rPr>
        <w:t>Além da possível redução dos sintomas depressivos com a tPBM, o senhor(a) possuirá o benefício de ter acesso gratuito a este tratamento, além de ter acompanhamento médico especializado durante toda a pesquisa sem nenhum custo financeiro.</w:t>
      </w:r>
    </w:p>
    <w:p w14:paraId="14F2E6CD" w14:textId="77777777" w:rsidR="00F14968" w:rsidRDefault="00D2372B">
      <w:pPr>
        <w:ind w:firstLine="720"/>
        <w:jc w:val="both"/>
        <w:rPr>
          <w:sz w:val="20"/>
          <w:szCs w:val="20"/>
        </w:rPr>
      </w:pPr>
      <w:r>
        <w:rPr>
          <w:sz w:val="20"/>
          <w:szCs w:val="20"/>
        </w:rPr>
        <w:t>Todas as informações desta pesquisa serão confidenciais e serão divulgadas apenas em eventos ou publicações científicas, não havendo identificação dos voluntários, a não ser entre os responsáveis pelo estudo, sendo assegurado o sigilo sobre a sua participação.  Os dados coletados nesta pesquisa ficarão armazenados no computador pessoal do pesquisador principal e em pastas de arquivo, sob responsabilidade do pesquisador, no endereço acima informado, pelo período mínimo de 5 anos.</w:t>
      </w:r>
    </w:p>
    <w:p w14:paraId="458D05DD" w14:textId="77777777" w:rsidR="00F14968" w:rsidRDefault="00D2372B">
      <w:pPr>
        <w:ind w:firstLine="720"/>
        <w:jc w:val="both"/>
        <w:rPr>
          <w:sz w:val="20"/>
          <w:szCs w:val="20"/>
        </w:rPr>
      </w:pPr>
      <w:r>
        <w:rPr>
          <w:sz w:val="20"/>
          <w:szCs w:val="20"/>
        </w:rPr>
        <w:t xml:space="preserve">Nada lhe será pago e nem será cobrado para participar desta pesquisa, pois a aceitação é voluntária, mas fica também garantida a indenização em casos de danos, comprovadamente decorrentes da participação na pesquisa, conforme decisão judicial ou extrajudicial. Se houver necessidade, as despesas para a sua participação serão assumidas pelos pesquisadores (ressarcimento de transporte e alimentação). </w:t>
      </w:r>
    </w:p>
    <w:p w14:paraId="4E26BC63" w14:textId="77777777" w:rsidR="00F14968" w:rsidRDefault="00D2372B">
      <w:pPr>
        <w:ind w:firstLine="720"/>
        <w:jc w:val="both"/>
        <w:rPr>
          <w:sz w:val="20"/>
          <w:szCs w:val="20"/>
        </w:rPr>
      </w:pPr>
      <w:r>
        <w:rPr>
          <w:sz w:val="20"/>
          <w:szCs w:val="20"/>
        </w:rPr>
        <w:t>Em caso de dúvidas relacionadas aos aspectos éticos deste estudo, você poderá consultar o Comitê de Ética em Pesquisa da Universidade de Pernambuco, endereço: Avenida Agamenon Magalhães, S/N - Santo Amaro - Recife–PE; CEP: 50100-010, telefone: (81) 3183-3674.</w:t>
      </w:r>
    </w:p>
    <w:p w14:paraId="3F15F848" w14:textId="77777777" w:rsidR="00F14968" w:rsidRDefault="00F14968">
      <w:pPr>
        <w:ind w:firstLine="720"/>
        <w:jc w:val="both"/>
        <w:rPr>
          <w:sz w:val="20"/>
          <w:szCs w:val="20"/>
          <w:highlight w:val="yellow"/>
        </w:rPr>
      </w:pPr>
    </w:p>
    <w:p w14:paraId="48E2C596" w14:textId="77777777" w:rsidR="00F14968" w:rsidRDefault="00F14968">
      <w:pPr>
        <w:jc w:val="both"/>
        <w:rPr>
          <w:sz w:val="20"/>
          <w:szCs w:val="20"/>
        </w:rPr>
      </w:pPr>
    </w:p>
    <w:p w14:paraId="3EC2E6C1" w14:textId="77777777" w:rsidR="00F14968" w:rsidRDefault="00F14968">
      <w:pPr>
        <w:jc w:val="both"/>
        <w:rPr>
          <w:sz w:val="20"/>
          <w:szCs w:val="20"/>
        </w:rPr>
      </w:pPr>
    </w:p>
    <w:p w14:paraId="561B5D18" w14:textId="77777777" w:rsidR="00F14968" w:rsidRDefault="00D2372B">
      <w:pPr>
        <w:jc w:val="center"/>
        <w:rPr>
          <w:sz w:val="20"/>
          <w:szCs w:val="20"/>
        </w:rPr>
      </w:pPr>
      <w:r>
        <w:rPr>
          <w:sz w:val="20"/>
          <w:szCs w:val="20"/>
        </w:rPr>
        <w:t>___________________________________________________</w:t>
      </w:r>
    </w:p>
    <w:p w14:paraId="72CF3988" w14:textId="77777777" w:rsidR="00F14968" w:rsidRDefault="00D2372B">
      <w:pPr>
        <w:jc w:val="center"/>
        <w:rPr>
          <w:sz w:val="20"/>
          <w:szCs w:val="20"/>
        </w:rPr>
      </w:pPr>
      <w:r>
        <w:rPr>
          <w:sz w:val="20"/>
          <w:szCs w:val="20"/>
        </w:rPr>
        <w:t>(assinatura do pesquisador)</w:t>
      </w:r>
    </w:p>
    <w:p w14:paraId="12DF121E" w14:textId="77777777" w:rsidR="00F14968" w:rsidRDefault="00F14968">
      <w:pPr>
        <w:jc w:val="both"/>
        <w:rPr>
          <w:sz w:val="20"/>
          <w:szCs w:val="20"/>
        </w:rPr>
      </w:pPr>
    </w:p>
    <w:p w14:paraId="12C6B82E" w14:textId="77777777" w:rsidR="00F14968" w:rsidRDefault="00F14968">
      <w:pPr>
        <w:jc w:val="both"/>
        <w:rPr>
          <w:sz w:val="20"/>
          <w:szCs w:val="20"/>
        </w:rPr>
      </w:pPr>
    </w:p>
    <w:p w14:paraId="6C9487C9" w14:textId="77777777" w:rsidR="00F14968" w:rsidRDefault="00F14968">
      <w:pPr>
        <w:jc w:val="both"/>
        <w:rPr>
          <w:sz w:val="20"/>
          <w:szCs w:val="20"/>
        </w:rPr>
      </w:pPr>
    </w:p>
    <w:p w14:paraId="192A2A60" w14:textId="77777777" w:rsidR="00F14968" w:rsidRDefault="00D2372B">
      <w:pPr>
        <w:jc w:val="center"/>
        <w:rPr>
          <w:sz w:val="20"/>
          <w:szCs w:val="20"/>
        </w:rPr>
      </w:pPr>
      <w:r>
        <w:rPr>
          <w:sz w:val="20"/>
          <w:szCs w:val="20"/>
        </w:rPr>
        <w:t xml:space="preserve"> CONSENTIMENTO DA PARTICIPAÇÃO DA PESSOA COMO VOLUNTÁRIO (A)</w:t>
      </w:r>
    </w:p>
    <w:p w14:paraId="01A85E33" w14:textId="77777777" w:rsidR="00F14968" w:rsidRDefault="00F14968">
      <w:pPr>
        <w:jc w:val="both"/>
        <w:rPr>
          <w:sz w:val="20"/>
          <w:szCs w:val="20"/>
        </w:rPr>
      </w:pPr>
    </w:p>
    <w:p w14:paraId="33327C48" w14:textId="77777777" w:rsidR="00F14968" w:rsidRDefault="00D2372B">
      <w:pPr>
        <w:jc w:val="both"/>
        <w:rPr>
          <w:sz w:val="20"/>
          <w:szCs w:val="20"/>
        </w:rPr>
      </w:pPr>
      <w:r>
        <w:rPr>
          <w:sz w:val="20"/>
          <w:szCs w:val="20"/>
        </w:rPr>
        <w:t xml:space="preserve">Eu, _____________________________________, CPF _________________, abaixo assinado, após a leitura (ou a escuta da leitura) deste documento e de ter tido a oportunidade de conversar e ter esclarecido as minhas dúvidas com o pesquisador responsável, concordo em participar do estudo Fotobiomodulação transcraniana na depressão resistente ao tratamento - um ensaio-piloto aberto como voluntário (a). Fui devidamente </w:t>
      </w:r>
      <w:proofErr w:type="spellStart"/>
      <w:r>
        <w:rPr>
          <w:sz w:val="20"/>
          <w:szCs w:val="20"/>
        </w:rPr>
        <w:t>informado</w:t>
      </w:r>
      <w:proofErr w:type="spellEnd"/>
      <w:r>
        <w:rPr>
          <w:sz w:val="20"/>
          <w:szCs w:val="20"/>
        </w:rPr>
        <w:t xml:space="preserve"> (a) e esclarecido (a) pelo pesquisador sobre a pesquisa, os procedimentos nela envolvidos, assim como os possíveis riscos e benefícios decorrentes de minha participação. Foi-me garantido que posso retirar o meu consentimento a qualquer momento, sem que isto leve a qualquer penalidade (ou interrupção de meu acompanhamento/ assistência/tratamento). </w:t>
      </w:r>
    </w:p>
    <w:p w14:paraId="32D6A103" w14:textId="77777777" w:rsidR="00F14968" w:rsidRDefault="00F14968">
      <w:pPr>
        <w:jc w:val="both"/>
        <w:rPr>
          <w:sz w:val="20"/>
          <w:szCs w:val="20"/>
        </w:rPr>
      </w:pPr>
    </w:p>
    <w:p w14:paraId="6EEBC0AC" w14:textId="77777777" w:rsidR="00F14968" w:rsidRDefault="00D2372B">
      <w:pPr>
        <w:jc w:val="both"/>
        <w:rPr>
          <w:sz w:val="20"/>
          <w:szCs w:val="20"/>
        </w:rPr>
      </w:pPr>
      <w:r>
        <w:rPr>
          <w:sz w:val="20"/>
          <w:szCs w:val="20"/>
        </w:rPr>
        <w:t>Local e data __________________</w:t>
      </w:r>
    </w:p>
    <w:p w14:paraId="654B811A" w14:textId="77777777" w:rsidR="00F14968" w:rsidRDefault="00D2372B">
      <w:pPr>
        <w:spacing w:before="240" w:after="240" w:line="360" w:lineRule="auto"/>
        <w:jc w:val="both"/>
        <w:rPr>
          <w:sz w:val="20"/>
          <w:szCs w:val="20"/>
        </w:rPr>
      </w:pPr>
      <w:r>
        <w:rPr>
          <w:sz w:val="20"/>
          <w:szCs w:val="20"/>
        </w:rPr>
        <w:t xml:space="preserve"> </w:t>
      </w:r>
    </w:p>
    <w:p w14:paraId="1CA4B95C" w14:textId="77777777" w:rsidR="00F14968" w:rsidRDefault="00D2372B">
      <w:pPr>
        <w:spacing w:line="360" w:lineRule="auto"/>
        <w:jc w:val="both"/>
        <w:rPr>
          <w:sz w:val="20"/>
          <w:szCs w:val="20"/>
        </w:rPr>
      </w:pPr>
      <w:r>
        <w:rPr>
          <w:sz w:val="20"/>
          <w:szCs w:val="20"/>
        </w:rPr>
        <w:t>Presenciamos a solicitação de consentimento, esclarecimentos sobre a pesquisa e o aceite do voluntário em participar.  (02 testemunhas não ligadas à equipe de pesquisadores):</w:t>
      </w:r>
    </w:p>
    <w:p w14:paraId="7667BC03" w14:textId="77777777" w:rsidR="00F14968" w:rsidRDefault="00D2372B">
      <w:pPr>
        <w:spacing w:line="360" w:lineRule="auto"/>
        <w:jc w:val="both"/>
        <w:rPr>
          <w:sz w:val="20"/>
          <w:szCs w:val="20"/>
        </w:rPr>
      </w:pPr>
      <w:r>
        <w:rPr>
          <w:sz w:val="20"/>
          <w:szCs w:val="20"/>
        </w:rPr>
        <w:t xml:space="preserve"> </w:t>
      </w:r>
    </w:p>
    <w:tbl>
      <w:tblPr>
        <w:tblStyle w:val="a2"/>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40"/>
      </w:tblGrid>
      <w:tr w:rsidR="00F14968" w14:paraId="4F029056" w14:textId="77777777">
        <w:trPr>
          <w:trHeight w:val="315"/>
        </w:trPr>
        <w:tc>
          <w:tcPr>
            <w:tcW w:w="44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4A4A4C6" w14:textId="77777777" w:rsidR="00F14968" w:rsidRDefault="00D2372B">
            <w:pPr>
              <w:spacing w:before="240" w:after="240" w:line="360" w:lineRule="auto"/>
              <w:jc w:val="both"/>
              <w:rPr>
                <w:sz w:val="20"/>
                <w:szCs w:val="20"/>
              </w:rPr>
            </w:pPr>
            <w:r>
              <w:rPr>
                <w:sz w:val="20"/>
                <w:szCs w:val="20"/>
              </w:rPr>
              <w:t>Nome:</w:t>
            </w:r>
          </w:p>
        </w:tc>
        <w:tc>
          <w:tcPr>
            <w:tcW w:w="44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B51DFC6" w14:textId="77777777" w:rsidR="00F14968" w:rsidRDefault="00D2372B">
            <w:pPr>
              <w:spacing w:before="240" w:after="240" w:line="360" w:lineRule="auto"/>
              <w:jc w:val="both"/>
              <w:rPr>
                <w:sz w:val="20"/>
                <w:szCs w:val="20"/>
              </w:rPr>
            </w:pPr>
            <w:r>
              <w:rPr>
                <w:sz w:val="20"/>
                <w:szCs w:val="20"/>
              </w:rPr>
              <w:t>Nome:</w:t>
            </w:r>
          </w:p>
        </w:tc>
      </w:tr>
      <w:tr w:rsidR="00F14968" w14:paraId="1F8E73EE" w14:textId="77777777">
        <w:trPr>
          <w:trHeight w:val="315"/>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68122D" w14:textId="77777777" w:rsidR="00F14968" w:rsidRDefault="00D2372B">
            <w:pPr>
              <w:spacing w:before="240" w:after="240" w:line="360" w:lineRule="auto"/>
              <w:jc w:val="both"/>
              <w:rPr>
                <w:sz w:val="20"/>
                <w:szCs w:val="20"/>
              </w:rPr>
            </w:pPr>
            <w:r>
              <w:rPr>
                <w:sz w:val="20"/>
                <w:szCs w:val="20"/>
              </w:rPr>
              <w:t>Assinatura:</w:t>
            </w:r>
          </w:p>
        </w:tc>
        <w:tc>
          <w:tcPr>
            <w:tcW w:w="4440" w:type="dxa"/>
            <w:tcBorders>
              <w:top w:val="nil"/>
              <w:left w:val="nil"/>
              <w:bottom w:val="single" w:sz="5" w:space="0" w:color="000000"/>
              <w:right w:val="single" w:sz="5" w:space="0" w:color="000000"/>
            </w:tcBorders>
            <w:tcMar>
              <w:top w:w="0" w:type="dxa"/>
              <w:left w:w="100" w:type="dxa"/>
              <w:bottom w:w="0" w:type="dxa"/>
              <w:right w:w="100" w:type="dxa"/>
            </w:tcMar>
          </w:tcPr>
          <w:p w14:paraId="238E2782" w14:textId="77777777" w:rsidR="00F14968" w:rsidRDefault="00D2372B">
            <w:pPr>
              <w:spacing w:before="240" w:after="240" w:line="360" w:lineRule="auto"/>
              <w:jc w:val="both"/>
              <w:rPr>
                <w:sz w:val="20"/>
                <w:szCs w:val="20"/>
              </w:rPr>
            </w:pPr>
            <w:r>
              <w:rPr>
                <w:sz w:val="20"/>
                <w:szCs w:val="20"/>
              </w:rPr>
              <w:t>Assinatura:</w:t>
            </w:r>
          </w:p>
        </w:tc>
      </w:tr>
    </w:tbl>
    <w:p w14:paraId="370232CD" w14:textId="77777777" w:rsidR="00F14968" w:rsidRDefault="00F14968">
      <w:pPr>
        <w:jc w:val="both"/>
        <w:rPr>
          <w:sz w:val="20"/>
          <w:szCs w:val="20"/>
        </w:rPr>
      </w:pPr>
    </w:p>
    <w:p w14:paraId="6A63A4EF" w14:textId="77777777" w:rsidR="00F14968" w:rsidRDefault="00F14968">
      <w:pPr>
        <w:jc w:val="both"/>
        <w:rPr>
          <w:sz w:val="20"/>
          <w:szCs w:val="20"/>
        </w:rPr>
      </w:pPr>
    </w:p>
    <w:p w14:paraId="0BBB4316" w14:textId="77777777" w:rsidR="00F14968" w:rsidRDefault="00F14968">
      <w:pPr>
        <w:jc w:val="both"/>
        <w:rPr>
          <w:sz w:val="24"/>
          <w:szCs w:val="24"/>
        </w:rPr>
      </w:pPr>
    </w:p>
    <w:p w14:paraId="2A0969CD" w14:textId="77777777" w:rsidR="00F14968" w:rsidRDefault="00F14968">
      <w:pPr>
        <w:jc w:val="both"/>
        <w:rPr>
          <w:sz w:val="24"/>
          <w:szCs w:val="24"/>
        </w:rPr>
      </w:pPr>
    </w:p>
    <w:p w14:paraId="462CA9E6" w14:textId="77777777" w:rsidR="00F14968" w:rsidRDefault="00F14968">
      <w:pPr>
        <w:jc w:val="both"/>
        <w:rPr>
          <w:sz w:val="24"/>
          <w:szCs w:val="24"/>
        </w:rPr>
      </w:pPr>
    </w:p>
    <w:p w14:paraId="3A7EC0E2" w14:textId="77777777" w:rsidR="00F14968" w:rsidRDefault="00F14968">
      <w:pPr>
        <w:jc w:val="both"/>
        <w:rPr>
          <w:sz w:val="24"/>
          <w:szCs w:val="24"/>
        </w:rPr>
      </w:pPr>
    </w:p>
    <w:p w14:paraId="2BBA8042" w14:textId="77777777" w:rsidR="00F14968" w:rsidRDefault="00F14968">
      <w:pPr>
        <w:jc w:val="both"/>
        <w:rPr>
          <w:sz w:val="24"/>
          <w:szCs w:val="24"/>
        </w:rPr>
      </w:pPr>
    </w:p>
    <w:p w14:paraId="2CD73BDE" w14:textId="77777777" w:rsidR="00F14968" w:rsidRDefault="00F14968">
      <w:pPr>
        <w:jc w:val="both"/>
        <w:rPr>
          <w:sz w:val="24"/>
          <w:szCs w:val="24"/>
        </w:rPr>
      </w:pPr>
    </w:p>
    <w:p w14:paraId="58208FF5" w14:textId="77777777" w:rsidR="00F14968" w:rsidRDefault="00F14968">
      <w:pPr>
        <w:jc w:val="both"/>
        <w:rPr>
          <w:sz w:val="24"/>
          <w:szCs w:val="24"/>
        </w:rPr>
      </w:pPr>
    </w:p>
    <w:p w14:paraId="743FA1D0" w14:textId="77777777" w:rsidR="00F14968" w:rsidRDefault="00F14968">
      <w:pPr>
        <w:jc w:val="both"/>
        <w:rPr>
          <w:sz w:val="24"/>
          <w:szCs w:val="24"/>
        </w:rPr>
      </w:pPr>
    </w:p>
    <w:p w14:paraId="482F9369" w14:textId="77777777" w:rsidR="00F14968" w:rsidRDefault="00F14968">
      <w:pPr>
        <w:jc w:val="both"/>
        <w:rPr>
          <w:sz w:val="24"/>
          <w:szCs w:val="24"/>
        </w:rPr>
      </w:pPr>
    </w:p>
    <w:p w14:paraId="6436FDE1" w14:textId="77777777" w:rsidR="00F14968" w:rsidRDefault="00F14968">
      <w:pPr>
        <w:jc w:val="both"/>
        <w:rPr>
          <w:sz w:val="24"/>
          <w:szCs w:val="24"/>
        </w:rPr>
      </w:pPr>
    </w:p>
    <w:p w14:paraId="2CB69FAB" w14:textId="77777777" w:rsidR="00F14968" w:rsidRDefault="00F14968">
      <w:pPr>
        <w:spacing w:line="360" w:lineRule="auto"/>
        <w:jc w:val="both"/>
        <w:rPr>
          <w:sz w:val="24"/>
          <w:szCs w:val="24"/>
        </w:rPr>
      </w:pPr>
    </w:p>
    <w:p w14:paraId="7518316B" w14:textId="77777777" w:rsidR="00F14968" w:rsidRDefault="00D2372B">
      <w:pPr>
        <w:spacing w:line="360" w:lineRule="auto"/>
        <w:jc w:val="both"/>
        <w:rPr>
          <w:sz w:val="24"/>
          <w:szCs w:val="24"/>
        </w:rPr>
      </w:pPr>
      <w:r>
        <w:rPr>
          <w:b/>
          <w:sz w:val="24"/>
          <w:szCs w:val="24"/>
        </w:rPr>
        <w:t>Anexo C:</w:t>
      </w:r>
      <w:r>
        <w:rPr>
          <w:sz w:val="24"/>
          <w:szCs w:val="24"/>
        </w:rPr>
        <w:t xml:space="preserve"> Questionário sociodemográfico</w:t>
      </w:r>
    </w:p>
    <w:p w14:paraId="3C2CCEF5" w14:textId="77777777" w:rsidR="00F14968" w:rsidRDefault="00F14968">
      <w:pPr>
        <w:spacing w:before="240" w:after="240" w:line="360" w:lineRule="auto"/>
        <w:jc w:val="center"/>
        <w:rPr>
          <w:b/>
          <w:sz w:val="24"/>
          <w:szCs w:val="24"/>
        </w:rPr>
      </w:pPr>
    </w:p>
    <w:p w14:paraId="1E0C54DD" w14:textId="77777777" w:rsidR="00F14968" w:rsidRDefault="00D2372B">
      <w:pPr>
        <w:spacing w:before="240" w:after="240" w:line="360" w:lineRule="auto"/>
        <w:jc w:val="center"/>
        <w:rPr>
          <w:b/>
          <w:sz w:val="20"/>
          <w:szCs w:val="20"/>
        </w:rPr>
      </w:pPr>
      <w:r>
        <w:rPr>
          <w:b/>
          <w:sz w:val="20"/>
          <w:szCs w:val="20"/>
        </w:rPr>
        <w:t>QUESTIONÁRIO SOCIODEMOGRÁFICO</w:t>
      </w:r>
    </w:p>
    <w:p w14:paraId="5A205D2D" w14:textId="77777777" w:rsidR="00F14968" w:rsidRDefault="00D2372B">
      <w:pPr>
        <w:spacing w:before="240" w:after="240" w:line="360" w:lineRule="auto"/>
        <w:jc w:val="both"/>
        <w:rPr>
          <w:b/>
          <w:sz w:val="20"/>
          <w:szCs w:val="20"/>
        </w:rPr>
      </w:pPr>
      <w:r>
        <w:rPr>
          <w:b/>
          <w:sz w:val="20"/>
          <w:szCs w:val="20"/>
        </w:rPr>
        <w:t xml:space="preserve"> </w:t>
      </w:r>
    </w:p>
    <w:p w14:paraId="26A37EB6" w14:textId="77777777" w:rsidR="00F14968" w:rsidRDefault="00D2372B">
      <w:pPr>
        <w:spacing w:before="240" w:after="240" w:line="360" w:lineRule="auto"/>
        <w:jc w:val="both"/>
        <w:rPr>
          <w:sz w:val="20"/>
          <w:szCs w:val="20"/>
        </w:rPr>
      </w:pPr>
      <w:r>
        <w:rPr>
          <w:b/>
          <w:sz w:val="20"/>
          <w:szCs w:val="20"/>
        </w:rPr>
        <w:t xml:space="preserve">Nome Completo: </w:t>
      </w:r>
      <w:r>
        <w:rPr>
          <w:sz w:val="20"/>
          <w:szCs w:val="20"/>
        </w:rPr>
        <w:t>_________________________________________</w:t>
      </w:r>
    </w:p>
    <w:p w14:paraId="6940CD27" w14:textId="77777777" w:rsidR="00F14968" w:rsidRDefault="00D2372B">
      <w:pPr>
        <w:spacing w:before="240" w:after="240" w:line="360" w:lineRule="auto"/>
        <w:jc w:val="both"/>
        <w:rPr>
          <w:sz w:val="20"/>
          <w:szCs w:val="20"/>
        </w:rPr>
      </w:pPr>
      <w:r>
        <w:rPr>
          <w:b/>
          <w:sz w:val="20"/>
          <w:szCs w:val="20"/>
        </w:rPr>
        <w:t xml:space="preserve">Data de Nascimento: </w:t>
      </w:r>
      <w:r>
        <w:rPr>
          <w:sz w:val="20"/>
          <w:szCs w:val="20"/>
        </w:rPr>
        <w:t>___/___/______</w:t>
      </w:r>
    </w:p>
    <w:p w14:paraId="760B447B" w14:textId="77777777" w:rsidR="00F14968" w:rsidRDefault="00D2372B">
      <w:pPr>
        <w:spacing w:before="240" w:after="240" w:line="360" w:lineRule="auto"/>
        <w:jc w:val="both"/>
        <w:rPr>
          <w:sz w:val="20"/>
          <w:szCs w:val="20"/>
        </w:rPr>
      </w:pPr>
      <w:r>
        <w:rPr>
          <w:b/>
          <w:sz w:val="20"/>
          <w:szCs w:val="20"/>
        </w:rPr>
        <w:t xml:space="preserve">Idade: </w:t>
      </w:r>
      <w:r>
        <w:rPr>
          <w:sz w:val="20"/>
          <w:szCs w:val="20"/>
        </w:rPr>
        <w:t>______anos</w:t>
      </w:r>
    </w:p>
    <w:p w14:paraId="294F116E" w14:textId="77777777" w:rsidR="00F14968" w:rsidRDefault="00D2372B">
      <w:pPr>
        <w:spacing w:before="240" w:after="240" w:line="360" w:lineRule="auto"/>
        <w:jc w:val="both"/>
        <w:rPr>
          <w:sz w:val="20"/>
          <w:szCs w:val="20"/>
        </w:rPr>
      </w:pPr>
      <w:r>
        <w:rPr>
          <w:b/>
          <w:sz w:val="20"/>
          <w:szCs w:val="20"/>
        </w:rPr>
        <w:t xml:space="preserve">Sexo:     </w:t>
      </w:r>
      <w:r>
        <w:rPr>
          <w:sz w:val="20"/>
          <w:szCs w:val="20"/>
        </w:rPr>
        <w:t>▢</w:t>
      </w:r>
      <w:r>
        <w:rPr>
          <w:sz w:val="20"/>
          <w:szCs w:val="20"/>
        </w:rPr>
        <w:t xml:space="preserve"> Masculino     ▢ Feminino     ▢ Outro</w:t>
      </w:r>
    </w:p>
    <w:p w14:paraId="595C6E6B" w14:textId="77777777" w:rsidR="00F14968" w:rsidRDefault="00D2372B">
      <w:pPr>
        <w:spacing w:before="240" w:after="240" w:line="360" w:lineRule="auto"/>
        <w:jc w:val="both"/>
        <w:rPr>
          <w:sz w:val="20"/>
          <w:szCs w:val="20"/>
        </w:rPr>
      </w:pPr>
      <w:r>
        <w:rPr>
          <w:b/>
          <w:sz w:val="20"/>
          <w:szCs w:val="20"/>
        </w:rPr>
        <w:t xml:space="preserve">Estado Civil:   </w:t>
      </w:r>
      <w:r>
        <w:rPr>
          <w:sz w:val="20"/>
          <w:szCs w:val="20"/>
        </w:rPr>
        <w:t>▢</w:t>
      </w:r>
      <w:r>
        <w:rPr>
          <w:sz w:val="20"/>
          <w:szCs w:val="20"/>
        </w:rPr>
        <w:t xml:space="preserve"> Solteiro(a)     ▢ Casado(a)    ▢ Divorciado(a)     ▢ Viúvo(a)     ▢ Outro</w:t>
      </w:r>
    </w:p>
    <w:p w14:paraId="4A04E752" w14:textId="77777777" w:rsidR="00F14968" w:rsidRDefault="00D2372B">
      <w:pPr>
        <w:spacing w:before="240" w:after="240" w:line="360" w:lineRule="auto"/>
        <w:jc w:val="both"/>
        <w:rPr>
          <w:sz w:val="20"/>
          <w:szCs w:val="20"/>
        </w:rPr>
      </w:pPr>
      <w:r>
        <w:rPr>
          <w:b/>
          <w:sz w:val="20"/>
          <w:szCs w:val="20"/>
        </w:rPr>
        <w:t xml:space="preserve">Religião:     </w:t>
      </w:r>
      <w:r>
        <w:rPr>
          <w:sz w:val="20"/>
          <w:szCs w:val="20"/>
        </w:rPr>
        <w:t>▢</w:t>
      </w:r>
      <w:r>
        <w:rPr>
          <w:sz w:val="20"/>
          <w:szCs w:val="20"/>
        </w:rPr>
        <w:t xml:space="preserve"> Católico     ▢ Evangélico     ▢ Espírita     ▢ Ateu     ▢ Sem Religião     ▢ Outro</w:t>
      </w:r>
    </w:p>
    <w:p w14:paraId="392B1692" w14:textId="77777777" w:rsidR="00F14968" w:rsidRDefault="00D2372B">
      <w:pPr>
        <w:spacing w:before="240" w:after="240" w:line="360" w:lineRule="auto"/>
        <w:jc w:val="both"/>
        <w:rPr>
          <w:sz w:val="20"/>
          <w:szCs w:val="20"/>
        </w:rPr>
      </w:pPr>
      <w:r>
        <w:rPr>
          <w:b/>
          <w:sz w:val="20"/>
          <w:szCs w:val="20"/>
        </w:rPr>
        <w:t xml:space="preserve">Escolaridade:   </w:t>
      </w:r>
      <w:r>
        <w:rPr>
          <w:sz w:val="20"/>
          <w:szCs w:val="20"/>
        </w:rPr>
        <w:t>▢</w:t>
      </w:r>
      <w:r>
        <w:rPr>
          <w:sz w:val="20"/>
          <w:szCs w:val="20"/>
        </w:rPr>
        <w:t xml:space="preserve"> Ensino Fundamental   ▢ Ensino Médio   ▢ Ensino Superior   ▢ Pós-graduação</w:t>
      </w:r>
    </w:p>
    <w:p w14:paraId="450DBA74" w14:textId="77777777" w:rsidR="00F14968" w:rsidRDefault="00D2372B">
      <w:pPr>
        <w:spacing w:before="240" w:after="240" w:line="360" w:lineRule="auto"/>
        <w:jc w:val="both"/>
        <w:rPr>
          <w:sz w:val="20"/>
          <w:szCs w:val="20"/>
        </w:rPr>
      </w:pPr>
      <w:r>
        <w:rPr>
          <w:b/>
          <w:sz w:val="20"/>
          <w:szCs w:val="20"/>
        </w:rPr>
        <w:t xml:space="preserve">Profissão: </w:t>
      </w:r>
      <w:r>
        <w:rPr>
          <w:sz w:val="20"/>
          <w:szCs w:val="20"/>
        </w:rPr>
        <w:t>_________________________________________</w:t>
      </w:r>
    </w:p>
    <w:p w14:paraId="3AB6BEB2" w14:textId="77777777" w:rsidR="00F14968" w:rsidRDefault="00D2372B">
      <w:pPr>
        <w:spacing w:before="240" w:after="240" w:line="360" w:lineRule="auto"/>
        <w:jc w:val="both"/>
        <w:rPr>
          <w:sz w:val="20"/>
          <w:szCs w:val="20"/>
        </w:rPr>
      </w:pPr>
      <w:r>
        <w:rPr>
          <w:b/>
          <w:sz w:val="20"/>
          <w:szCs w:val="20"/>
        </w:rPr>
        <w:t xml:space="preserve">Situação de Emprego: </w:t>
      </w:r>
    </w:p>
    <w:p w14:paraId="0FBE823E" w14:textId="77777777" w:rsidR="00F14968" w:rsidRDefault="00D2372B">
      <w:pPr>
        <w:numPr>
          <w:ilvl w:val="0"/>
          <w:numId w:val="41"/>
        </w:numPr>
        <w:spacing w:before="240" w:line="360" w:lineRule="auto"/>
        <w:jc w:val="both"/>
        <w:rPr>
          <w:sz w:val="20"/>
          <w:szCs w:val="20"/>
        </w:rPr>
      </w:pPr>
      <w:r>
        <w:rPr>
          <w:sz w:val="20"/>
          <w:szCs w:val="20"/>
        </w:rPr>
        <w:t>Empregado(a) com Carteira Assinada</w:t>
      </w:r>
    </w:p>
    <w:p w14:paraId="1A973441" w14:textId="77777777" w:rsidR="00F14968" w:rsidRDefault="00D2372B">
      <w:pPr>
        <w:numPr>
          <w:ilvl w:val="0"/>
          <w:numId w:val="41"/>
        </w:numPr>
        <w:spacing w:line="360" w:lineRule="auto"/>
        <w:jc w:val="both"/>
        <w:rPr>
          <w:sz w:val="20"/>
          <w:szCs w:val="20"/>
        </w:rPr>
      </w:pPr>
      <w:r>
        <w:rPr>
          <w:sz w:val="20"/>
          <w:szCs w:val="20"/>
        </w:rPr>
        <w:t>Autônomo(a)</w:t>
      </w:r>
    </w:p>
    <w:p w14:paraId="35BC7024" w14:textId="77777777" w:rsidR="00F14968" w:rsidRDefault="00D2372B">
      <w:pPr>
        <w:numPr>
          <w:ilvl w:val="0"/>
          <w:numId w:val="41"/>
        </w:numPr>
        <w:spacing w:line="360" w:lineRule="auto"/>
        <w:jc w:val="both"/>
        <w:rPr>
          <w:sz w:val="20"/>
          <w:szCs w:val="20"/>
        </w:rPr>
      </w:pPr>
      <w:r>
        <w:rPr>
          <w:sz w:val="20"/>
          <w:szCs w:val="20"/>
        </w:rPr>
        <w:t>Desempregado(a)</w:t>
      </w:r>
    </w:p>
    <w:p w14:paraId="1926D658" w14:textId="77777777" w:rsidR="00F14968" w:rsidRDefault="00D2372B">
      <w:pPr>
        <w:numPr>
          <w:ilvl w:val="0"/>
          <w:numId w:val="41"/>
        </w:numPr>
        <w:spacing w:line="360" w:lineRule="auto"/>
        <w:jc w:val="both"/>
        <w:rPr>
          <w:sz w:val="20"/>
          <w:szCs w:val="20"/>
        </w:rPr>
      </w:pPr>
      <w:r>
        <w:rPr>
          <w:sz w:val="20"/>
          <w:szCs w:val="20"/>
        </w:rPr>
        <w:t>Aposentado(a)</w:t>
      </w:r>
    </w:p>
    <w:p w14:paraId="01F9A977" w14:textId="77777777" w:rsidR="00F14968" w:rsidRDefault="00D2372B">
      <w:pPr>
        <w:numPr>
          <w:ilvl w:val="0"/>
          <w:numId w:val="41"/>
        </w:numPr>
        <w:spacing w:line="360" w:lineRule="auto"/>
        <w:jc w:val="both"/>
        <w:rPr>
          <w:sz w:val="20"/>
          <w:szCs w:val="20"/>
        </w:rPr>
      </w:pPr>
      <w:r>
        <w:rPr>
          <w:sz w:val="20"/>
          <w:szCs w:val="20"/>
        </w:rPr>
        <w:t>Estudante</w:t>
      </w:r>
    </w:p>
    <w:p w14:paraId="61E6F63F" w14:textId="77777777" w:rsidR="00F14968" w:rsidRDefault="00D2372B">
      <w:pPr>
        <w:numPr>
          <w:ilvl w:val="0"/>
          <w:numId w:val="41"/>
        </w:numPr>
        <w:spacing w:after="240" w:line="360" w:lineRule="auto"/>
        <w:jc w:val="both"/>
        <w:rPr>
          <w:sz w:val="20"/>
          <w:szCs w:val="20"/>
        </w:rPr>
      </w:pPr>
      <w:r>
        <w:rPr>
          <w:sz w:val="20"/>
          <w:szCs w:val="20"/>
        </w:rPr>
        <w:t>Outro</w:t>
      </w:r>
    </w:p>
    <w:p w14:paraId="7481BBAF" w14:textId="77777777" w:rsidR="00F14968" w:rsidRDefault="00D2372B">
      <w:pPr>
        <w:spacing w:before="240" w:after="240" w:line="360" w:lineRule="auto"/>
        <w:jc w:val="both"/>
        <w:rPr>
          <w:b/>
          <w:sz w:val="20"/>
          <w:szCs w:val="20"/>
        </w:rPr>
      </w:pPr>
      <w:r>
        <w:rPr>
          <w:b/>
          <w:sz w:val="20"/>
          <w:szCs w:val="20"/>
        </w:rPr>
        <w:t>Renda Mensal Familiar:</w:t>
      </w:r>
    </w:p>
    <w:p w14:paraId="300A0F87" w14:textId="77777777" w:rsidR="00F14968" w:rsidRDefault="00D2372B">
      <w:pPr>
        <w:numPr>
          <w:ilvl w:val="0"/>
          <w:numId w:val="12"/>
        </w:numPr>
        <w:spacing w:before="240" w:line="360" w:lineRule="auto"/>
        <w:jc w:val="both"/>
        <w:rPr>
          <w:sz w:val="20"/>
          <w:szCs w:val="20"/>
        </w:rPr>
      </w:pPr>
      <w:r>
        <w:rPr>
          <w:sz w:val="20"/>
          <w:szCs w:val="20"/>
        </w:rPr>
        <w:t>Menos de R$ 1.000</w:t>
      </w:r>
    </w:p>
    <w:p w14:paraId="0D0277B3" w14:textId="77777777" w:rsidR="00F14968" w:rsidRDefault="00D2372B">
      <w:pPr>
        <w:numPr>
          <w:ilvl w:val="0"/>
          <w:numId w:val="12"/>
        </w:numPr>
        <w:spacing w:line="360" w:lineRule="auto"/>
        <w:jc w:val="both"/>
        <w:rPr>
          <w:sz w:val="20"/>
          <w:szCs w:val="20"/>
        </w:rPr>
      </w:pPr>
      <w:r>
        <w:rPr>
          <w:sz w:val="20"/>
          <w:szCs w:val="20"/>
        </w:rPr>
        <w:t>R$ 1.000 - R$ 3.000</w:t>
      </w:r>
    </w:p>
    <w:p w14:paraId="32B6D6B5" w14:textId="77777777" w:rsidR="00F14968" w:rsidRDefault="00D2372B">
      <w:pPr>
        <w:numPr>
          <w:ilvl w:val="0"/>
          <w:numId w:val="12"/>
        </w:numPr>
        <w:spacing w:line="360" w:lineRule="auto"/>
        <w:jc w:val="both"/>
        <w:rPr>
          <w:sz w:val="20"/>
          <w:szCs w:val="20"/>
        </w:rPr>
      </w:pPr>
      <w:r>
        <w:rPr>
          <w:sz w:val="20"/>
          <w:szCs w:val="20"/>
        </w:rPr>
        <w:t>R$ 3.001 - R$ 5.000</w:t>
      </w:r>
    </w:p>
    <w:p w14:paraId="2B57BEF0" w14:textId="77777777" w:rsidR="00F14968" w:rsidRDefault="00D2372B">
      <w:pPr>
        <w:numPr>
          <w:ilvl w:val="0"/>
          <w:numId w:val="12"/>
        </w:numPr>
        <w:spacing w:line="360" w:lineRule="auto"/>
        <w:jc w:val="both"/>
        <w:rPr>
          <w:sz w:val="20"/>
          <w:szCs w:val="20"/>
        </w:rPr>
      </w:pPr>
      <w:r>
        <w:rPr>
          <w:sz w:val="20"/>
          <w:szCs w:val="20"/>
        </w:rPr>
        <w:t>R$ 5.001 - R$ 10.000</w:t>
      </w:r>
    </w:p>
    <w:p w14:paraId="6044C737" w14:textId="77777777" w:rsidR="00F14968" w:rsidRDefault="00D2372B">
      <w:pPr>
        <w:numPr>
          <w:ilvl w:val="0"/>
          <w:numId w:val="12"/>
        </w:numPr>
        <w:spacing w:after="240" w:line="360" w:lineRule="auto"/>
        <w:jc w:val="both"/>
        <w:rPr>
          <w:sz w:val="20"/>
          <w:szCs w:val="20"/>
        </w:rPr>
      </w:pPr>
      <w:r>
        <w:rPr>
          <w:sz w:val="20"/>
          <w:szCs w:val="20"/>
        </w:rPr>
        <w:t>Mais de R$ 10.000</w:t>
      </w:r>
    </w:p>
    <w:p w14:paraId="499B7481" w14:textId="77777777" w:rsidR="00F14968" w:rsidRDefault="00F14968">
      <w:pPr>
        <w:spacing w:before="240" w:after="240" w:line="360" w:lineRule="auto"/>
        <w:jc w:val="both"/>
        <w:rPr>
          <w:sz w:val="20"/>
          <w:szCs w:val="20"/>
        </w:rPr>
      </w:pPr>
    </w:p>
    <w:p w14:paraId="6BD14570" w14:textId="77777777" w:rsidR="00F14968" w:rsidRDefault="00D2372B">
      <w:pPr>
        <w:spacing w:before="240" w:after="240" w:line="360" w:lineRule="auto"/>
        <w:jc w:val="both"/>
        <w:rPr>
          <w:sz w:val="20"/>
          <w:szCs w:val="20"/>
        </w:rPr>
      </w:pPr>
      <w:r>
        <w:rPr>
          <w:sz w:val="20"/>
          <w:szCs w:val="20"/>
        </w:rPr>
        <w:t xml:space="preserve"> </w:t>
      </w:r>
    </w:p>
    <w:p w14:paraId="5661CBF4" w14:textId="77777777" w:rsidR="00F14968" w:rsidRDefault="00D2372B">
      <w:pPr>
        <w:spacing w:line="360" w:lineRule="auto"/>
        <w:jc w:val="both"/>
        <w:rPr>
          <w:sz w:val="24"/>
          <w:szCs w:val="24"/>
        </w:rPr>
      </w:pPr>
      <w:r>
        <w:rPr>
          <w:b/>
          <w:sz w:val="24"/>
          <w:szCs w:val="24"/>
        </w:rPr>
        <w:t>Anexo D:</w:t>
      </w:r>
      <w:r>
        <w:rPr>
          <w:sz w:val="24"/>
          <w:szCs w:val="24"/>
        </w:rPr>
        <w:t xml:space="preserve"> Questionário de dados clínicos</w:t>
      </w:r>
    </w:p>
    <w:p w14:paraId="00DA29A2" w14:textId="77777777" w:rsidR="00F14968" w:rsidRDefault="00F14968">
      <w:pPr>
        <w:spacing w:before="240" w:after="240" w:line="360" w:lineRule="auto"/>
        <w:jc w:val="center"/>
        <w:rPr>
          <w:b/>
          <w:sz w:val="24"/>
          <w:szCs w:val="24"/>
        </w:rPr>
      </w:pPr>
    </w:p>
    <w:p w14:paraId="4C7BE519" w14:textId="77777777" w:rsidR="00F14968" w:rsidRDefault="00D2372B">
      <w:pPr>
        <w:spacing w:before="240" w:after="240" w:line="360" w:lineRule="auto"/>
        <w:jc w:val="center"/>
        <w:rPr>
          <w:b/>
          <w:sz w:val="20"/>
          <w:szCs w:val="20"/>
        </w:rPr>
      </w:pPr>
      <w:r>
        <w:rPr>
          <w:b/>
          <w:sz w:val="20"/>
          <w:szCs w:val="20"/>
        </w:rPr>
        <w:t xml:space="preserve">QUESTIONÁRIO DE DADOS CLÍNICOS </w:t>
      </w:r>
    </w:p>
    <w:p w14:paraId="4810C13B" w14:textId="77777777" w:rsidR="00F14968" w:rsidRDefault="00D2372B">
      <w:pPr>
        <w:spacing w:before="240" w:after="240" w:line="360" w:lineRule="auto"/>
        <w:jc w:val="both"/>
        <w:rPr>
          <w:sz w:val="20"/>
          <w:szCs w:val="20"/>
        </w:rPr>
      </w:pPr>
      <w:r>
        <w:rPr>
          <w:b/>
          <w:sz w:val="20"/>
          <w:szCs w:val="20"/>
        </w:rPr>
        <w:t xml:space="preserve">Nome Completo: </w:t>
      </w:r>
      <w:r>
        <w:rPr>
          <w:sz w:val="20"/>
          <w:szCs w:val="20"/>
        </w:rPr>
        <w:t>_________________________________________</w:t>
      </w:r>
    </w:p>
    <w:p w14:paraId="45D1CEDF" w14:textId="77777777" w:rsidR="00F14968" w:rsidRDefault="00D2372B">
      <w:pPr>
        <w:spacing w:before="240" w:after="240" w:line="360" w:lineRule="auto"/>
        <w:jc w:val="both"/>
        <w:rPr>
          <w:sz w:val="20"/>
          <w:szCs w:val="20"/>
        </w:rPr>
      </w:pPr>
      <w:r>
        <w:rPr>
          <w:b/>
          <w:sz w:val="20"/>
          <w:szCs w:val="20"/>
        </w:rPr>
        <w:t xml:space="preserve">Severidade dos sintomas:   </w:t>
      </w:r>
      <w:r>
        <w:rPr>
          <w:sz w:val="20"/>
          <w:szCs w:val="20"/>
        </w:rPr>
        <w:t>▢</w:t>
      </w:r>
      <w:r>
        <w:rPr>
          <w:sz w:val="20"/>
          <w:szCs w:val="20"/>
        </w:rPr>
        <w:t xml:space="preserve"> leve     ▢ moderado    ▢ grave     ▢ grave com sintomas psicóticos</w:t>
      </w:r>
    </w:p>
    <w:p w14:paraId="1CFA2412" w14:textId="77777777" w:rsidR="00F14968" w:rsidRDefault="00D2372B">
      <w:pPr>
        <w:spacing w:before="240" w:after="240" w:line="360" w:lineRule="auto"/>
        <w:jc w:val="both"/>
        <w:rPr>
          <w:sz w:val="20"/>
          <w:szCs w:val="20"/>
        </w:rPr>
      </w:pPr>
      <w:r>
        <w:rPr>
          <w:b/>
          <w:sz w:val="20"/>
          <w:szCs w:val="20"/>
        </w:rPr>
        <w:t xml:space="preserve">Duração do episódio atual:   </w:t>
      </w:r>
      <w:r>
        <w:rPr>
          <w:sz w:val="20"/>
          <w:szCs w:val="20"/>
        </w:rPr>
        <w:t>▢</w:t>
      </w:r>
      <w:r>
        <w:rPr>
          <w:sz w:val="20"/>
          <w:szCs w:val="20"/>
        </w:rPr>
        <w:t xml:space="preserve"> &lt;1 ano     ▢ 1-3 anos     ▢ 3-5 anos      ▢ 5-10 anos    ▢ &gt; 10 anos</w:t>
      </w:r>
    </w:p>
    <w:p w14:paraId="43467EF6" w14:textId="77777777" w:rsidR="00F14968" w:rsidRDefault="00D2372B">
      <w:pPr>
        <w:spacing w:before="240" w:after="240" w:line="360" w:lineRule="auto"/>
        <w:jc w:val="both"/>
        <w:rPr>
          <w:sz w:val="20"/>
          <w:szCs w:val="20"/>
        </w:rPr>
      </w:pPr>
      <w:r>
        <w:rPr>
          <w:b/>
          <w:sz w:val="20"/>
          <w:szCs w:val="20"/>
        </w:rPr>
        <w:t xml:space="preserve">Número de episódios anteriores   </w:t>
      </w:r>
      <w:r>
        <w:rPr>
          <w:sz w:val="20"/>
          <w:szCs w:val="20"/>
        </w:rPr>
        <w:t>▢</w:t>
      </w:r>
      <w:r>
        <w:rPr>
          <w:sz w:val="20"/>
          <w:szCs w:val="20"/>
        </w:rPr>
        <w:t xml:space="preserve"> nenhum     ▢ 1 episódio    ▢ 2 episódios     ▢ 3 ou mais  </w:t>
      </w:r>
    </w:p>
    <w:p w14:paraId="02817498" w14:textId="77777777" w:rsidR="00F14968" w:rsidRDefault="00D2372B">
      <w:pPr>
        <w:spacing w:before="240" w:after="240" w:line="360" w:lineRule="auto"/>
        <w:jc w:val="both"/>
        <w:rPr>
          <w:b/>
          <w:sz w:val="20"/>
          <w:szCs w:val="20"/>
        </w:rPr>
      </w:pPr>
      <w:r>
        <w:rPr>
          <w:b/>
          <w:sz w:val="20"/>
          <w:szCs w:val="20"/>
        </w:rPr>
        <w:t xml:space="preserve">Tratamentos anteriores:  </w:t>
      </w:r>
    </w:p>
    <w:p w14:paraId="3B629ACC" w14:textId="77777777" w:rsidR="00F14968" w:rsidRDefault="00D2372B">
      <w:pPr>
        <w:numPr>
          <w:ilvl w:val="0"/>
          <w:numId w:val="10"/>
        </w:numPr>
        <w:spacing w:before="240" w:line="360" w:lineRule="auto"/>
        <w:jc w:val="both"/>
        <w:rPr>
          <w:sz w:val="20"/>
          <w:szCs w:val="20"/>
        </w:rPr>
      </w:pPr>
      <w:r>
        <w:rPr>
          <w:sz w:val="20"/>
          <w:szCs w:val="20"/>
        </w:rPr>
        <w:t>1 - 2 antidepressivos diferentes</w:t>
      </w:r>
    </w:p>
    <w:p w14:paraId="50D96B10" w14:textId="77777777" w:rsidR="00F14968" w:rsidRDefault="00D2372B">
      <w:pPr>
        <w:numPr>
          <w:ilvl w:val="0"/>
          <w:numId w:val="10"/>
        </w:numPr>
        <w:spacing w:line="360" w:lineRule="auto"/>
        <w:jc w:val="both"/>
        <w:rPr>
          <w:sz w:val="20"/>
          <w:szCs w:val="20"/>
        </w:rPr>
      </w:pPr>
      <w:r>
        <w:rPr>
          <w:sz w:val="20"/>
          <w:szCs w:val="20"/>
        </w:rPr>
        <w:t>3 ou mais antidepressivos diferentes</w:t>
      </w:r>
    </w:p>
    <w:p w14:paraId="3FED2552" w14:textId="77777777" w:rsidR="00F14968" w:rsidRDefault="00D2372B">
      <w:pPr>
        <w:numPr>
          <w:ilvl w:val="0"/>
          <w:numId w:val="10"/>
        </w:numPr>
        <w:spacing w:line="360" w:lineRule="auto"/>
        <w:jc w:val="both"/>
        <w:rPr>
          <w:sz w:val="20"/>
          <w:szCs w:val="20"/>
        </w:rPr>
      </w:pPr>
      <w:r>
        <w:rPr>
          <w:sz w:val="20"/>
          <w:szCs w:val="20"/>
        </w:rPr>
        <w:t>Associação com lítio, antipsicótico atípico ou hormônio tireoidiano</w:t>
      </w:r>
    </w:p>
    <w:p w14:paraId="07BD92D5" w14:textId="77777777" w:rsidR="00F14968" w:rsidRDefault="00D2372B">
      <w:pPr>
        <w:numPr>
          <w:ilvl w:val="0"/>
          <w:numId w:val="10"/>
        </w:numPr>
        <w:spacing w:line="360" w:lineRule="auto"/>
        <w:jc w:val="both"/>
        <w:rPr>
          <w:sz w:val="20"/>
          <w:szCs w:val="20"/>
        </w:rPr>
      </w:pPr>
      <w:r>
        <w:rPr>
          <w:sz w:val="20"/>
          <w:szCs w:val="20"/>
        </w:rPr>
        <w:t>Eletroconvulsoterapia</w:t>
      </w:r>
    </w:p>
    <w:p w14:paraId="0EB6B944" w14:textId="77777777" w:rsidR="00F14968" w:rsidRDefault="00D2372B">
      <w:pPr>
        <w:numPr>
          <w:ilvl w:val="0"/>
          <w:numId w:val="10"/>
        </w:numPr>
        <w:spacing w:line="360" w:lineRule="auto"/>
        <w:jc w:val="both"/>
        <w:rPr>
          <w:sz w:val="20"/>
          <w:szCs w:val="20"/>
        </w:rPr>
      </w:pPr>
      <w:r>
        <w:rPr>
          <w:sz w:val="20"/>
          <w:szCs w:val="20"/>
        </w:rPr>
        <w:t>Estimulação magnética transcraniana</w:t>
      </w:r>
    </w:p>
    <w:p w14:paraId="12EE2EE9" w14:textId="77777777" w:rsidR="00F14968" w:rsidRDefault="00D2372B">
      <w:pPr>
        <w:numPr>
          <w:ilvl w:val="0"/>
          <w:numId w:val="10"/>
        </w:numPr>
        <w:spacing w:line="360" w:lineRule="auto"/>
        <w:jc w:val="both"/>
        <w:rPr>
          <w:sz w:val="20"/>
          <w:szCs w:val="20"/>
        </w:rPr>
      </w:pPr>
      <w:r>
        <w:rPr>
          <w:sz w:val="20"/>
          <w:szCs w:val="20"/>
        </w:rPr>
        <w:t>Escetamina (EV, SC ou IN)</w:t>
      </w:r>
    </w:p>
    <w:p w14:paraId="568A65E1" w14:textId="77777777" w:rsidR="00F14968" w:rsidRDefault="00D2372B">
      <w:pPr>
        <w:numPr>
          <w:ilvl w:val="0"/>
          <w:numId w:val="10"/>
        </w:numPr>
        <w:spacing w:after="240" w:line="360" w:lineRule="auto"/>
        <w:jc w:val="both"/>
        <w:rPr>
          <w:sz w:val="20"/>
          <w:szCs w:val="20"/>
        </w:rPr>
      </w:pPr>
      <w:r>
        <w:rPr>
          <w:sz w:val="20"/>
          <w:szCs w:val="20"/>
        </w:rPr>
        <w:t>Outro(s)________________________________________________</w:t>
      </w:r>
    </w:p>
    <w:p w14:paraId="16733C49" w14:textId="77777777" w:rsidR="00F14968" w:rsidRDefault="00F14968">
      <w:pPr>
        <w:spacing w:before="240" w:after="240" w:line="360" w:lineRule="auto"/>
        <w:jc w:val="both"/>
        <w:rPr>
          <w:sz w:val="20"/>
          <w:szCs w:val="20"/>
        </w:rPr>
      </w:pPr>
    </w:p>
    <w:p w14:paraId="5DDC844D" w14:textId="77777777" w:rsidR="00F14968" w:rsidRDefault="00D2372B">
      <w:pPr>
        <w:spacing w:before="240" w:after="240" w:line="360" w:lineRule="auto"/>
        <w:jc w:val="both"/>
        <w:rPr>
          <w:b/>
          <w:sz w:val="20"/>
          <w:szCs w:val="20"/>
        </w:rPr>
      </w:pPr>
      <w:r>
        <w:rPr>
          <w:b/>
          <w:sz w:val="20"/>
          <w:szCs w:val="20"/>
        </w:rPr>
        <w:t xml:space="preserve">Comorbidades psiquiátricas:   </w:t>
      </w:r>
      <w:r>
        <w:rPr>
          <w:sz w:val="20"/>
          <w:szCs w:val="20"/>
        </w:rPr>
        <w:t xml:space="preserve">  </w:t>
      </w:r>
      <w:r>
        <w:rPr>
          <w:b/>
          <w:sz w:val="20"/>
          <w:szCs w:val="20"/>
        </w:rPr>
        <w:t xml:space="preserve"> </w:t>
      </w:r>
    </w:p>
    <w:p w14:paraId="6FCC5842" w14:textId="77777777" w:rsidR="00F14968" w:rsidRDefault="00D2372B">
      <w:pPr>
        <w:numPr>
          <w:ilvl w:val="0"/>
          <w:numId w:val="14"/>
        </w:numPr>
        <w:spacing w:before="240" w:line="360" w:lineRule="auto"/>
        <w:jc w:val="both"/>
        <w:rPr>
          <w:sz w:val="20"/>
          <w:szCs w:val="20"/>
        </w:rPr>
      </w:pPr>
      <w:r>
        <w:rPr>
          <w:sz w:val="20"/>
          <w:szCs w:val="20"/>
        </w:rPr>
        <w:t>Ausência de comorbidade</w:t>
      </w:r>
    </w:p>
    <w:p w14:paraId="0D62D776" w14:textId="77777777" w:rsidR="00F14968" w:rsidRDefault="00D2372B">
      <w:pPr>
        <w:numPr>
          <w:ilvl w:val="0"/>
          <w:numId w:val="14"/>
        </w:numPr>
        <w:spacing w:line="360" w:lineRule="auto"/>
        <w:jc w:val="both"/>
        <w:rPr>
          <w:sz w:val="20"/>
          <w:szCs w:val="20"/>
        </w:rPr>
      </w:pPr>
      <w:r>
        <w:rPr>
          <w:sz w:val="20"/>
          <w:szCs w:val="20"/>
        </w:rPr>
        <w:t>Transtorno de personalidade</w:t>
      </w:r>
    </w:p>
    <w:p w14:paraId="23F08A88" w14:textId="77777777" w:rsidR="00F14968" w:rsidRDefault="00D2372B">
      <w:pPr>
        <w:numPr>
          <w:ilvl w:val="0"/>
          <w:numId w:val="14"/>
        </w:numPr>
        <w:spacing w:line="360" w:lineRule="auto"/>
        <w:jc w:val="both"/>
        <w:rPr>
          <w:sz w:val="20"/>
          <w:szCs w:val="20"/>
        </w:rPr>
      </w:pPr>
      <w:r>
        <w:rPr>
          <w:sz w:val="20"/>
          <w:szCs w:val="20"/>
        </w:rPr>
        <w:t>Transtorno por uso de substâncias</w:t>
      </w:r>
    </w:p>
    <w:p w14:paraId="5DFF53E1" w14:textId="77777777" w:rsidR="00F14968" w:rsidRDefault="00D2372B">
      <w:pPr>
        <w:numPr>
          <w:ilvl w:val="0"/>
          <w:numId w:val="14"/>
        </w:numPr>
        <w:spacing w:line="360" w:lineRule="auto"/>
        <w:jc w:val="both"/>
        <w:rPr>
          <w:sz w:val="20"/>
          <w:szCs w:val="20"/>
        </w:rPr>
      </w:pPr>
      <w:r>
        <w:rPr>
          <w:sz w:val="20"/>
          <w:szCs w:val="20"/>
        </w:rPr>
        <w:t>Transtorno do neurodesenvolvimento (por ex.: TDAH, TEA)</w:t>
      </w:r>
    </w:p>
    <w:p w14:paraId="2741BBBA" w14:textId="77777777" w:rsidR="00F14968" w:rsidRDefault="00D2372B">
      <w:pPr>
        <w:numPr>
          <w:ilvl w:val="0"/>
          <w:numId w:val="14"/>
        </w:numPr>
        <w:spacing w:line="360" w:lineRule="auto"/>
        <w:jc w:val="both"/>
        <w:rPr>
          <w:sz w:val="20"/>
          <w:szCs w:val="20"/>
        </w:rPr>
      </w:pPr>
      <w:r>
        <w:rPr>
          <w:sz w:val="20"/>
          <w:szCs w:val="20"/>
        </w:rPr>
        <w:t>Transtorno neurocognitivo (por ex.: síndrome demencial)</w:t>
      </w:r>
    </w:p>
    <w:p w14:paraId="1FCB9202" w14:textId="77777777" w:rsidR="00F14968" w:rsidRDefault="00D2372B">
      <w:pPr>
        <w:numPr>
          <w:ilvl w:val="0"/>
          <w:numId w:val="14"/>
        </w:numPr>
        <w:spacing w:line="360" w:lineRule="auto"/>
        <w:jc w:val="both"/>
        <w:rPr>
          <w:sz w:val="20"/>
          <w:szCs w:val="20"/>
        </w:rPr>
      </w:pPr>
      <w:r>
        <w:rPr>
          <w:sz w:val="20"/>
          <w:szCs w:val="20"/>
        </w:rPr>
        <w:t>Transtorno de ansiedade (por ex.: TAG, transtorno de pânico)</w:t>
      </w:r>
    </w:p>
    <w:p w14:paraId="5FAD1C7C" w14:textId="77777777" w:rsidR="00F14968" w:rsidRDefault="00D2372B">
      <w:pPr>
        <w:numPr>
          <w:ilvl w:val="0"/>
          <w:numId w:val="14"/>
        </w:numPr>
        <w:spacing w:line="360" w:lineRule="auto"/>
        <w:jc w:val="both"/>
        <w:rPr>
          <w:sz w:val="20"/>
          <w:szCs w:val="20"/>
        </w:rPr>
      </w:pPr>
      <w:r>
        <w:rPr>
          <w:sz w:val="20"/>
          <w:szCs w:val="20"/>
        </w:rPr>
        <w:t>Transtorno do estresse pós-traumático</w:t>
      </w:r>
    </w:p>
    <w:p w14:paraId="0F2A9F03" w14:textId="77777777" w:rsidR="00F14968" w:rsidRDefault="00D2372B">
      <w:pPr>
        <w:numPr>
          <w:ilvl w:val="0"/>
          <w:numId w:val="14"/>
        </w:numPr>
        <w:spacing w:line="360" w:lineRule="auto"/>
        <w:jc w:val="both"/>
        <w:rPr>
          <w:sz w:val="20"/>
          <w:szCs w:val="20"/>
        </w:rPr>
      </w:pPr>
      <w:r>
        <w:rPr>
          <w:sz w:val="20"/>
          <w:szCs w:val="20"/>
        </w:rPr>
        <w:t>Transtorno obsessivo-compulsivo</w:t>
      </w:r>
    </w:p>
    <w:p w14:paraId="7122E105" w14:textId="77777777" w:rsidR="00F14968" w:rsidRDefault="00D2372B">
      <w:pPr>
        <w:numPr>
          <w:ilvl w:val="0"/>
          <w:numId w:val="14"/>
        </w:numPr>
        <w:spacing w:after="240" w:line="360" w:lineRule="auto"/>
        <w:jc w:val="both"/>
        <w:rPr>
          <w:sz w:val="20"/>
          <w:szCs w:val="20"/>
        </w:rPr>
      </w:pPr>
      <w:r>
        <w:rPr>
          <w:sz w:val="20"/>
          <w:szCs w:val="20"/>
        </w:rPr>
        <w:t>Outro(s):_______________________________________</w:t>
      </w:r>
    </w:p>
    <w:p w14:paraId="621F8017" w14:textId="77777777" w:rsidR="00F14968" w:rsidRDefault="00D2372B">
      <w:pPr>
        <w:spacing w:before="240" w:after="240" w:line="360" w:lineRule="auto"/>
        <w:jc w:val="both"/>
        <w:rPr>
          <w:b/>
          <w:sz w:val="20"/>
          <w:szCs w:val="20"/>
        </w:rPr>
      </w:pPr>
      <w:r>
        <w:rPr>
          <w:b/>
          <w:sz w:val="20"/>
          <w:szCs w:val="20"/>
        </w:rPr>
        <w:t xml:space="preserve">Comorbidades médicas gerais:   </w:t>
      </w:r>
      <w:r>
        <w:rPr>
          <w:sz w:val="20"/>
          <w:szCs w:val="20"/>
        </w:rPr>
        <w:t xml:space="preserve">  </w:t>
      </w:r>
      <w:r>
        <w:rPr>
          <w:b/>
          <w:sz w:val="20"/>
          <w:szCs w:val="20"/>
        </w:rPr>
        <w:t xml:space="preserve"> </w:t>
      </w:r>
    </w:p>
    <w:p w14:paraId="6D81D52F" w14:textId="77777777" w:rsidR="00F14968" w:rsidRDefault="00D2372B">
      <w:pPr>
        <w:numPr>
          <w:ilvl w:val="0"/>
          <w:numId w:val="14"/>
        </w:numPr>
        <w:spacing w:before="240" w:line="360" w:lineRule="auto"/>
        <w:jc w:val="both"/>
        <w:rPr>
          <w:sz w:val="20"/>
          <w:szCs w:val="20"/>
        </w:rPr>
      </w:pPr>
      <w:r>
        <w:rPr>
          <w:sz w:val="20"/>
          <w:szCs w:val="20"/>
        </w:rPr>
        <w:t>Ausência de comorbidade</w:t>
      </w:r>
    </w:p>
    <w:p w14:paraId="28DC5C52" w14:textId="77777777" w:rsidR="00F14968" w:rsidRDefault="00D2372B">
      <w:pPr>
        <w:numPr>
          <w:ilvl w:val="0"/>
          <w:numId w:val="14"/>
        </w:numPr>
        <w:spacing w:line="360" w:lineRule="auto"/>
        <w:jc w:val="both"/>
        <w:rPr>
          <w:sz w:val="20"/>
          <w:szCs w:val="20"/>
        </w:rPr>
      </w:pPr>
      <w:r>
        <w:rPr>
          <w:sz w:val="20"/>
          <w:szCs w:val="20"/>
        </w:rPr>
        <w:t>Hipertensão arterial sistêmica</w:t>
      </w:r>
    </w:p>
    <w:p w14:paraId="28CE6D2A" w14:textId="77777777" w:rsidR="00F14968" w:rsidRDefault="00D2372B">
      <w:pPr>
        <w:numPr>
          <w:ilvl w:val="0"/>
          <w:numId w:val="14"/>
        </w:numPr>
        <w:spacing w:line="360" w:lineRule="auto"/>
        <w:jc w:val="both"/>
        <w:rPr>
          <w:sz w:val="20"/>
          <w:szCs w:val="20"/>
        </w:rPr>
      </w:pPr>
      <w:r>
        <w:rPr>
          <w:sz w:val="20"/>
          <w:szCs w:val="20"/>
        </w:rPr>
        <w:t>Diabetes Mellitus</w:t>
      </w:r>
    </w:p>
    <w:p w14:paraId="123EA0A7" w14:textId="77777777" w:rsidR="00F14968" w:rsidRDefault="00D2372B">
      <w:pPr>
        <w:numPr>
          <w:ilvl w:val="0"/>
          <w:numId w:val="14"/>
        </w:numPr>
        <w:spacing w:line="360" w:lineRule="auto"/>
        <w:jc w:val="both"/>
        <w:rPr>
          <w:sz w:val="20"/>
          <w:szCs w:val="20"/>
        </w:rPr>
      </w:pPr>
      <w:proofErr w:type="spellStart"/>
      <w:r>
        <w:rPr>
          <w:sz w:val="20"/>
          <w:szCs w:val="20"/>
        </w:rPr>
        <w:t>Hipo</w:t>
      </w:r>
      <w:proofErr w:type="spellEnd"/>
      <w:r>
        <w:rPr>
          <w:sz w:val="20"/>
          <w:szCs w:val="20"/>
        </w:rPr>
        <w:t>/hipertireoidismo</w:t>
      </w:r>
    </w:p>
    <w:p w14:paraId="07A5E995" w14:textId="77777777" w:rsidR="00F14968" w:rsidRDefault="00D2372B">
      <w:pPr>
        <w:numPr>
          <w:ilvl w:val="0"/>
          <w:numId w:val="14"/>
        </w:numPr>
        <w:spacing w:line="360" w:lineRule="auto"/>
        <w:jc w:val="both"/>
        <w:rPr>
          <w:sz w:val="20"/>
          <w:szCs w:val="20"/>
        </w:rPr>
      </w:pPr>
      <w:r>
        <w:rPr>
          <w:sz w:val="20"/>
          <w:szCs w:val="20"/>
        </w:rPr>
        <w:t>Obesidade</w:t>
      </w:r>
    </w:p>
    <w:p w14:paraId="02FEB47A" w14:textId="77777777" w:rsidR="00F14968" w:rsidRDefault="00D2372B">
      <w:pPr>
        <w:numPr>
          <w:ilvl w:val="0"/>
          <w:numId w:val="14"/>
        </w:numPr>
        <w:spacing w:line="360" w:lineRule="auto"/>
        <w:jc w:val="both"/>
        <w:rPr>
          <w:sz w:val="20"/>
          <w:szCs w:val="20"/>
        </w:rPr>
      </w:pPr>
      <w:r>
        <w:rPr>
          <w:sz w:val="20"/>
          <w:szCs w:val="20"/>
        </w:rPr>
        <w:t>Doença respiratória crônica (por ex.: asma, DPOC)</w:t>
      </w:r>
    </w:p>
    <w:p w14:paraId="005E5A68" w14:textId="77777777" w:rsidR="00F14968" w:rsidRDefault="00D2372B">
      <w:pPr>
        <w:numPr>
          <w:ilvl w:val="0"/>
          <w:numId w:val="14"/>
        </w:numPr>
        <w:spacing w:line="360" w:lineRule="auto"/>
        <w:jc w:val="both"/>
        <w:rPr>
          <w:sz w:val="20"/>
          <w:szCs w:val="20"/>
        </w:rPr>
      </w:pPr>
      <w:r>
        <w:rPr>
          <w:sz w:val="20"/>
          <w:szCs w:val="20"/>
        </w:rPr>
        <w:t>Doença neurológica (por ex.: epilepsia, doença de Parkinson)</w:t>
      </w:r>
    </w:p>
    <w:p w14:paraId="3EBEF018" w14:textId="77777777" w:rsidR="00F14968" w:rsidRDefault="00D2372B">
      <w:pPr>
        <w:numPr>
          <w:ilvl w:val="0"/>
          <w:numId w:val="14"/>
        </w:numPr>
        <w:spacing w:after="240" w:line="360" w:lineRule="auto"/>
        <w:jc w:val="both"/>
        <w:rPr>
          <w:sz w:val="20"/>
          <w:szCs w:val="20"/>
        </w:rPr>
      </w:pPr>
      <w:r>
        <w:rPr>
          <w:sz w:val="20"/>
          <w:szCs w:val="20"/>
        </w:rPr>
        <w:t>Outra(s):____________________________________________________</w:t>
      </w:r>
    </w:p>
    <w:p w14:paraId="3E0DAEEA" w14:textId="77777777" w:rsidR="00F14968" w:rsidRDefault="00D2372B">
      <w:pPr>
        <w:spacing w:line="360" w:lineRule="auto"/>
        <w:jc w:val="both"/>
        <w:rPr>
          <w:sz w:val="20"/>
          <w:szCs w:val="20"/>
        </w:rPr>
      </w:pPr>
      <w:r>
        <w:rPr>
          <w:b/>
          <w:sz w:val="20"/>
          <w:szCs w:val="20"/>
        </w:rPr>
        <w:t xml:space="preserve">Tabagismo  </w:t>
      </w:r>
      <w:r>
        <w:rPr>
          <w:sz w:val="20"/>
          <w:szCs w:val="20"/>
        </w:rPr>
        <w:t xml:space="preserve"> </w:t>
      </w:r>
      <w:r>
        <w:rPr>
          <w:b/>
          <w:sz w:val="20"/>
          <w:szCs w:val="20"/>
        </w:rPr>
        <w:t xml:space="preserve"> </w:t>
      </w:r>
      <w:r>
        <w:rPr>
          <w:sz w:val="20"/>
          <w:szCs w:val="20"/>
        </w:rPr>
        <w:t>▢</w:t>
      </w:r>
      <w:r>
        <w:rPr>
          <w:sz w:val="20"/>
          <w:szCs w:val="20"/>
        </w:rPr>
        <w:t xml:space="preserve"> nunca    </w:t>
      </w:r>
      <w:r>
        <w:rPr>
          <w:b/>
          <w:sz w:val="20"/>
          <w:szCs w:val="20"/>
        </w:rPr>
        <w:t xml:space="preserve"> </w:t>
      </w:r>
      <w:r>
        <w:rPr>
          <w:sz w:val="20"/>
          <w:szCs w:val="20"/>
        </w:rPr>
        <w:t>▢</w:t>
      </w:r>
      <w:r>
        <w:rPr>
          <w:sz w:val="20"/>
          <w:szCs w:val="20"/>
        </w:rPr>
        <w:t xml:space="preserve"> raramente    ▢</w:t>
      </w:r>
      <w:r>
        <w:rPr>
          <w:b/>
          <w:sz w:val="20"/>
          <w:szCs w:val="20"/>
        </w:rPr>
        <w:t xml:space="preserve"> </w:t>
      </w:r>
      <w:r>
        <w:rPr>
          <w:sz w:val="20"/>
          <w:szCs w:val="20"/>
        </w:rPr>
        <w:t>ocasionalmente</w:t>
      </w:r>
      <w:r>
        <w:rPr>
          <w:b/>
          <w:sz w:val="20"/>
          <w:szCs w:val="20"/>
        </w:rPr>
        <w:t xml:space="preserve">    </w:t>
      </w:r>
      <w:r>
        <w:rPr>
          <w:sz w:val="20"/>
          <w:szCs w:val="20"/>
        </w:rPr>
        <w:t>▢</w:t>
      </w:r>
      <w:r>
        <w:rPr>
          <w:sz w:val="20"/>
          <w:szCs w:val="20"/>
        </w:rPr>
        <w:t xml:space="preserve"> frequentemente    </w:t>
      </w:r>
      <w:r>
        <w:rPr>
          <w:b/>
          <w:sz w:val="20"/>
          <w:szCs w:val="20"/>
        </w:rPr>
        <w:t xml:space="preserve"> </w:t>
      </w:r>
      <w:r>
        <w:rPr>
          <w:sz w:val="20"/>
          <w:szCs w:val="20"/>
        </w:rPr>
        <w:t>▢</w:t>
      </w:r>
      <w:r>
        <w:rPr>
          <w:sz w:val="20"/>
          <w:szCs w:val="20"/>
        </w:rPr>
        <w:t xml:space="preserve"> diariamente</w:t>
      </w:r>
    </w:p>
    <w:p w14:paraId="2DFC2DA9" w14:textId="77777777" w:rsidR="00F14968" w:rsidRDefault="00F14968">
      <w:pPr>
        <w:spacing w:line="360" w:lineRule="auto"/>
        <w:jc w:val="both"/>
        <w:rPr>
          <w:b/>
          <w:sz w:val="20"/>
          <w:szCs w:val="20"/>
        </w:rPr>
      </w:pPr>
    </w:p>
    <w:p w14:paraId="3E708064" w14:textId="77777777" w:rsidR="00F14968" w:rsidRDefault="00D2372B">
      <w:pPr>
        <w:spacing w:line="360" w:lineRule="auto"/>
        <w:jc w:val="both"/>
        <w:rPr>
          <w:sz w:val="20"/>
          <w:szCs w:val="20"/>
        </w:rPr>
      </w:pPr>
      <w:r>
        <w:rPr>
          <w:b/>
          <w:sz w:val="20"/>
          <w:szCs w:val="20"/>
        </w:rPr>
        <w:t xml:space="preserve">Etilismo  </w:t>
      </w:r>
      <w:r>
        <w:rPr>
          <w:sz w:val="20"/>
          <w:szCs w:val="20"/>
        </w:rPr>
        <w:t xml:space="preserve"> </w:t>
      </w:r>
      <w:r>
        <w:rPr>
          <w:b/>
          <w:sz w:val="20"/>
          <w:szCs w:val="20"/>
        </w:rPr>
        <w:t xml:space="preserve"> </w:t>
      </w:r>
      <w:r>
        <w:rPr>
          <w:sz w:val="20"/>
          <w:szCs w:val="20"/>
        </w:rPr>
        <w:t>▢</w:t>
      </w:r>
      <w:r>
        <w:rPr>
          <w:sz w:val="20"/>
          <w:szCs w:val="20"/>
        </w:rPr>
        <w:t xml:space="preserve"> nunca    </w:t>
      </w:r>
      <w:r>
        <w:rPr>
          <w:b/>
          <w:sz w:val="20"/>
          <w:szCs w:val="20"/>
        </w:rPr>
        <w:t xml:space="preserve"> </w:t>
      </w:r>
      <w:r>
        <w:rPr>
          <w:sz w:val="20"/>
          <w:szCs w:val="20"/>
        </w:rPr>
        <w:t>▢</w:t>
      </w:r>
      <w:r>
        <w:rPr>
          <w:sz w:val="20"/>
          <w:szCs w:val="20"/>
        </w:rPr>
        <w:t xml:space="preserve"> raramente    ▢</w:t>
      </w:r>
      <w:r>
        <w:rPr>
          <w:b/>
          <w:sz w:val="20"/>
          <w:szCs w:val="20"/>
        </w:rPr>
        <w:t xml:space="preserve"> </w:t>
      </w:r>
      <w:r>
        <w:rPr>
          <w:sz w:val="20"/>
          <w:szCs w:val="20"/>
        </w:rPr>
        <w:t>ocasionalmente</w:t>
      </w:r>
      <w:r>
        <w:rPr>
          <w:b/>
          <w:sz w:val="20"/>
          <w:szCs w:val="20"/>
        </w:rPr>
        <w:t xml:space="preserve">    </w:t>
      </w:r>
      <w:r>
        <w:rPr>
          <w:sz w:val="20"/>
          <w:szCs w:val="20"/>
        </w:rPr>
        <w:t>▢</w:t>
      </w:r>
      <w:r>
        <w:rPr>
          <w:sz w:val="20"/>
          <w:szCs w:val="20"/>
        </w:rPr>
        <w:t xml:space="preserve"> frequentemente    </w:t>
      </w:r>
      <w:r>
        <w:rPr>
          <w:b/>
          <w:sz w:val="20"/>
          <w:szCs w:val="20"/>
        </w:rPr>
        <w:t xml:space="preserve"> </w:t>
      </w:r>
      <w:r>
        <w:rPr>
          <w:sz w:val="20"/>
          <w:szCs w:val="20"/>
        </w:rPr>
        <w:t>▢</w:t>
      </w:r>
      <w:r>
        <w:rPr>
          <w:sz w:val="20"/>
          <w:szCs w:val="20"/>
        </w:rPr>
        <w:t xml:space="preserve"> diariamente</w:t>
      </w:r>
    </w:p>
    <w:p w14:paraId="7CFA478E" w14:textId="77777777" w:rsidR="00F14968" w:rsidRDefault="00F14968">
      <w:pPr>
        <w:spacing w:line="360" w:lineRule="auto"/>
        <w:jc w:val="both"/>
        <w:rPr>
          <w:sz w:val="20"/>
          <w:szCs w:val="20"/>
        </w:rPr>
      </w:pPr>
    </w:p>
    <w:p w14:paraId="2897FA83" w14:textId="77777777" w:rsidR="00F14968" w:rsidRDefault="00D2372B">
      <w:pPr>
        <w:spacing w:line="360" w:lineRule="auto"/>
        <w:jc w:val="both"/>
        <w:rPr>
          <w:sz w:val="20"/>
          <w:szCs w:val="20"/>
        </w:rPr>
      </w:pPr>
      <w:r>
        <w:rPr>
          <w:b/>
          <w:sz w:val="20"/>
          <w:szCs w:val="20"/>
        </w:rPr>
        <w:t>Atividade física</w:t>
      </w:r>
      <w:r>
        <w:rPr>
          <w:sz w:val="20"/>
          <w:szCs w:val="20"/>
        </w:rPr>
        <w:t xml:space="preserve"> </w:t>
      </w:r>
      <w:r>
        <w:rPr>
          <w:b/>
          <w:sz w:val="20"/>
          <w:szCs w:val="20"/>
        </w:rPr>
        <w:t xml:space="preserve"> </w:t>
      </w:r>
      <w:r>
        <w:rPr>
          <w:sz w:val="20"/>
          <w:szCs w:val="20"/>
        </w:rPr>
        <w:t>▢</w:t>
      </w:r>
      <w:r>
        <w:rPr>
          <w:sz w:val="20"/>
          <w:szCs w:val="20"/>
        </w:rPr>
        <w:t xml:space="preserve"> nunca    </w:t>
      </w:r>
      <w:r>
        <w:rPr>
          <w:b/>
          <w:sz w:val="20"/>
          <w:szCs w:val="20"/>
        </w:rPr>
        <w:t xml:space="preserve"> </w:t>
      </w:r>
      <w:r>
        <w:rPr>
          <w:sz w:val="20"/>
          <w:szCs w:val="20"/>
        </w:rPr>
        <w:t>▢</w:t>
      </w:r>
      <w:r>
        <w:rPr>
          <w:sz w:val="20"/>
          <w:szCs w:val="20"/>
        </w:rPr>
        <w:t xml:space="preserve"> raramente    ▢</w:t>
      </w:r>
      <w:r>
        <w:rPr>
          <w:b/>
          <w:sz w:val="20"/>
          <w:szCs w:val="20"/>
        </w:rPr>
        <w:t xml:space="preserve"> </w:t>
      </w:r>
      <w:r>
        <w:rPr>
          <w:sz w:val="20"/>
          <w:szCs w:val="20"/>
        </w:rPr>
        <w:t>ocasionalmente</w:t>
      </w:r>
      <w:r>
        <w:rPr>
          <w:b/>
          <w:sz w:val="20"/>
          <w:szCs w:val="20"/>
        </w:rPr>
        <w:t xml:space="preserve">    </w:t>
      </w:r>
      <w:r>
        <w:rPr>
          <w:sz w:val="20"/>
          <w:szCs w:val="20"/>
        </w:rPr>
        <w:t>▢</w:t>
      </w:r>
      <w:r>
        <w:rPr>
          <w:sz w:val="20"/>
          <w:szCs w:val="20"/>
        </w:rPr>
        <w:t xml:space="preserve"> frequentemente    </w:t>
      </w:r>
      <w:r>
        <w:rPr>
          <w:b/>
          <w:sz w:val="20"/>
          <w:szCs w:val="20"/>
        </w:rPr>
        <w:t xml:space="preserve"> </w:t>
      </w:r>
      <w:r>
        <w:rPr>
          <w:sz w:val="20"/>
          <w:szCs w:val="20"/>
        </w:rPr>
        <w:t>▢</w:t>
      </w:r>
      <w:r>
        <w:rPr>
          <w:sz w:val="20"/>
          <w:szCs w:val="20"/>
        </w:rPr>
        <w:t xml:space="preserve"> diariamente</w:t>
      </w:r>
    </w:p>
    <w:p w14:paraId="69724B07" w14:textId="77777777" w:rsidR="00F14968" w:rsidRDefault="00F14968">
      <w:pPr>
        <w:spacing w:line="360" w:lineRule="auto"/>
        <w:jc w:val="both"/>
        <w:rPr>
          <w:sz w:val="20"/>
          <w:szCs w:val="20"/>
        </w:rPr>
      </w:pPr>
    </w:p>
    <w:p w14:paraId="60B54AC5" w14:textId="77777777" w:rsidR="00F14968" w:rsidRDefault="00D2372B">
      <w:pPr>
        <w:spacing w:line="360" w:lineRule="auto"/>
        <w:jc w:val="both"/>
        <w:rPr>
          <w:b/>
          <w:sz w:val="20"/>
          <w:szCs w:val="20"/>
        </w:rPr>
      </w:pPr>
      <w:r>
        <w:rPr>
          <w:b/>
          <w:sz w:val="20"/>
          <w:szCs w:val="20"/>
        </w:rPr>
        <w:t>Antidepressivos atuais:</w:t>
      </w:r>
    </w:p>
    <w:p w14:paraId="260251BE" w14:textId="77777777" w:rsidR="00F14968" w:rsidRDefault="00D2372B">
      <w:pPr>
        <w:numPr>
          <w:ilvl w:val="0"/>
          <w:numId w:val="9"/>
        </w:numPr>
        <w:spacing w:line="360" w:lineRule="auto"/>
        <w:jc w:val="both"/>
        <w:rPr>
          <w:sz w:val="20"/>
          <w:szCs w:val="20"/>
        </w:rPr>
      </w:pPr>
      <w:r>
        <w:rPr>
          <w:sz w:val="20"/>
          <w:szCs w:val="20"/>
        </w:rPr>
        <w:t xml:space="preserve">ISRS </w:t>
      </w:r>
    </w:p>
    <w:p w14:paraId="4206A843" w14:textId="77777777" w:rsidR="00F14968" w:rsidRDefault="00D2372B">
      <w:pPr>
        <w:numPr>
          <w:ilvl w:val="0"/>
          <w:numId w:val="9"/>
        </w:numPr>
        <w:spacing w:line="360" w:lineRule="auto"/>
        <w:jc w:val="both"/>
        <w:rPr>
          <w:sz w:val="20"/>
          <w:szCs w:val="20"/>
        </w:rPr>
      </w:pPr>
      <w:r>
        <w:rPr>
          <w:sz w:val="20"/>
          <w:szCs w:val="20"/>
        </w:rPr>
        <w:t>IRSN</w:t>
      </w:r>
    </w:p>
    <w:p w14:paraId="1471DBB3" w14:textId="77777777" w:rsidR="00F14968" w:rsidRDefault="00D2372B">
      <w:pPr>
        <w:numPr>
          <w:ilvl w:val="0"/>
          <w:numId w:val="9"/>
        </w:numPr>
        <w:spacing w:line="360" w:lineRule="auto"/>
        <w:jc w:val="both"/>
        <w:rPr>
          <w:sz w:val="20"/>
          <w:szCs w:val="20"/>
        </w:rPr>
      </w:pPr>
      <w:r>
        <w:rPr>
          <w:sz w:val="20"/>
          <w:szCs w:val="20"/>
        </w:rPr>
        <w:t>Vortioxetina</w:t>
      </w:r>
    </w:p>
    <w:p w14:paraId="6F060ED5" w14:textId="77777777" w:rsidR="00F14968" w:rsidRDefault="00D2372B">
      <w:pPr>
        <w:numPr>
          <w:ilvl w:val="0"/>
          <w:numId w:val="9"/>
        </w:numPr>
        <w:spacing w:line="360" w:lineRule="auto"/>
        <w:jc w:val="both"/>
        <w:rPr>
          <w:sz w:val="20"/>
          <w:szCs w:val="20"/>
        </w:rPr>
      </w:pPr>
      <w:r>
        <w:rPr>
          <w:sz w:val="20"/>
          <w:szCs w:val="20"/>
        </w:rPr>
        <w:t>Bupropiona</w:t>
      </w:r>
    </w:p>
    <w:p w14:paraId="5673F30B" w14:textId="77777777" w:rsidR="00F14968" w:rsidRDefault="00D2372B">
      <w:pPr>
        <w:numPr>
          <w:ilvl w:val="0"/>
          <w:numId w:val="9"/>
        </w:numPr>
        <w:spacing w:line="360" w:lineRule="auto"/>
        <w:jc w:val="both"/>
        <w:rPr>
          <w:sz w:val="20"/>
          <w:szCs w:val="20"/>
        </w:rPr>
      </w:pPr>
      <w:r>
        <w:rPr>
          <w:sz w:val="20"/>
          <w:szCs w:val="20"/>
        </w:rPr>
        <w:t>Mirtazapina</w:t>
      </w:r>
    </w:p>
    <w:p w14:paraId="393FDBF7" w14:textId="77777777" w:rsidR="00F14968" w:rsidRDefault="00D2372B">
      <w:pPr>
        <w:numPr>
          <w:ilvl w:val="0"/>
          <w:numId w:val="9"/>
        </w:numPr>
        <w:spacing w:line="360" w:lineRule="auto"/>
        <w:jc w:val="both"/>
        <w:rPr>
          <w:sz w:val="20"/>
          <w:szCs w:val="20"/>
        </w:rPr>
      </w:pPr>
      <w:r>
        <w:rPr>
          <w:sz w:val="20"/>
          <w:szCs w:val="20"/>
        </w:rPr>
        <w:t>Trazodona</w:t>
      </w:r>
    </w:p>
    <w:p w14:paraId="61E66CF1" w14:textId="77777777" w:rsidR="00F14968" w:rsidRDefault="00D2372B">
      <w:pPr>
        <w:numPr>
          <w:ilvl w:val="0"/>
          <w:numId w:val="9"/>
        </w:numPr>
        <w:spacing w:line="360" w:lineRule="auto"/>
        <w:jc w:val="both"/>
        <w:rPr>
          <w:sz w:val="20"/>
          <w:szCs w:val="20"/>
        </w:rPr>
      </w:pPr>
      <w:r>
        <w:rPr>
          <w:sz w:val="20"/>
          <w:szCs w:val="20"/>
        </w:rPr>
        <w:t>Antidepressivo tricíclico</w:t>
      </w:r>
    </w:p>
    <w:p w14:paraId="5FEE4E10" w14:textId="77777777" w:rsidR="00F14968" w:rsidRDefault="00D2372B">
      <w:pPr>
        <w:numPr>
          <w:ilvl w:val="0"/>
          <w:numId w:val="9"/>
        </w:numPr>
        <w:spacing w:line="360" w:lineRule="auto"/>
        <w:jc w:val="both"/>
        <w:rPr>
          <w:sz w:val="20"/>
          <w:szCs w:val="20"/>
        </w:rPr>
      </w:pPr>
      <w:r>
        <w:rPr>
          <w:sz w:val="20"/>
          <w:szCs w:val="20"/>
        </w:rPr>
        <w:t>IMAO</w:t>
      </w:r>
    </w:p>
    <w:p w14:paraId="5435A6F6" w14:textId="77777777" w:rsidR="00F14968" w:rsidRDefault="00D2372B">
      <w:pPr>
        <w:numPr>
          <w:ilvl w:val="0"/>
          <w:numId w:val="9"/>
        </w:numPr>
        <w:spacing w:line="360" w:lineRule="auto"/>
        <w:jc w:val="both"/>
        <w:rPr>
          <w:sz w:val="20"/>
          <w:szCs w:val="20"/>
        </w:rPr>
      </w:pPr>
      <w:r>
        <w:rPr>
          <w:sz w:val="20"/>
          <w:szCs w:val="20"/>
        </w:rPr>
        <w:t>Outro(s)__________________________________________</w:t>
      </w:r>
    </w:p>
    <w:p w14:paraId="2952FB78" w14:textId="77777777" w:rsidR="00F14968" w:rsidRDefault="00F14968">
      <w:pPr>
        <w:spacing w:line="360" w:lineRule="auto"/>
        <w:jc w:val="both"/>
        <w:rPr>
          <w:sz w:val="20"/>
          <w:szCs w:val="20"/>
        </w:rPr>
      </w:pPr>
    </w:p>
    <w:p w14:paraId="6F85E4BC" w14:textId="77777777" w:rsidR="00F14968" w:rsidRDefault="00D2372B">
      <w:pPr>
        <w:spacing w:line="360" w:lineRule="auto"/>
        <w:jc w:val="both"/>
        <w:rPr>
          <w:b/>
          <w:sz w:val="20"/>
          <w:szCs w:val="20"/>
        </w:rPr>
      </w:pPr>
      <w:r>
        <w:rPr>
          <w:b/>
          <w:sz w:val="20"/>
          <w:szCs w:val="20"/>
        </w:rPr>
        <w:t>Outros psicofármacos em uso:</w:t>
      </w:r>
    </w:p>
    <w:p w14:paraId="7EA4FEB3" w14:textId="77777777" w:rsidR="00F14968" w:rsidRDefault="00D2372B">
      <w:pPr>
        <w:numPr>
          <w:ilvl w:val="0"/>
          <w:numId w:val="9"/>
        </w:numPr>
        <w:spacing w:line="360" w:lineRule="auto"/>
        <w:jc w:val="both"/>
        <w:rPr>
          <w:sz w:val="20"/>
          <w:szCs w:val="20"/>
        </w:rPr>
      </w:pPr>
      <w:r>
        <w:rPr>
          <w:sz w:val="20"/>
          <w:szCs w:val="20"/>
        </w:rPr>
        <w:t>Benzodiazepínico</w:t>
      </w:r>
    </w:p>
    <w:p w14:paraId="1ACC035A" w14:textId="77777777" w:rsidR="00F14968" w:rsidRDefault="00D2372B">
      <w:pPr>
        <w:numPr>
          <w:ilvl w:val="0"/>
          <w:numId w:val="9"/>
        </w:numPr>
        <w:spacing w:line="360" w:lineRule="auto"/>
        <w:jc w:val="both"/>
        <w:rPr>
          <w:sz w:val="20"/>
          <w:szCs w:val="20"/>
        </w:rPr>
      </w:pPr>
      <w:r>
        <w:rPr>
          <w:sz w:val="20"/>
          <w:szCs w:val="20"/>
        </w:rPr>
        <w:t>Indutor do sono (</w:t>
      </w:r>
      <w:proofErr w:type="spellStart"/>
      <w:r>
        <w:rPr>
          <w:sz w:val="20"/>
          <w:szCs w:val="20"/>
        </w:rPr>
        <w:t>zolpidem</w:t>
      </w:r>
      <w:proofErr w:type="spellEnd"/>
      <w:r>
        <w:rPr>
          <w:sz w:val="20"/>
          <w:szCs w:val="20"/>
        </w:rPr>
        <w:t xml:space="preserve">, </w:t>
      </w:r>
      <w:proofErr w:type="spellStart"/>
      <w:r>
        <w:rPr>
          <w:sz w:val="20"/>
          <w:szCs w:val="20"/>
        </w:rPr>
        <w:t>eszopiclona</w:t>
      </w:r>
      <w:proofErr w:type="spellEnd"/>
      <w:r>
        <w:rPr>
          <w:sz w:val="20"/>
          <w:szCs w:val="20"/>
        </w:rPr>
        <w:t>)</w:t>
      </w:r>
    </w:p>
    <w:p w14:paraId="1FA963F2" w14:textId="77777777" w:rsidR="00F14968" w:rsidRDefault="00D2372B">
      <w:pPr>
        <w:numPr>
          <w:ilvl w:val="0"/>
          <w:numId w:val="9"/>
        </w:numPr>
        <w:spacing w:line="360" w:lineRule="auto"/>
        <w:jc w:val="both"/>
        <w:rPr>
          <w:sz w:val="20"/>
          <w:szCs w:val="20"/>
        </w:rPr>
      </w:pPr>
      <w:r>
        <w:rPr>
          <w:sz w:val="20"/>
          <w:szCs w:val="20"/>
        </w:rPr>
        <w:t>Antipsicótico atípico</w:t>
      </w:r>
    </w:p>
    <w:p w14:paraId="406C02FF" w14:textId="77777777" w:rsidR="00F14968" w:rsidRDefault="00D2372B">
      <w:pPr>
        <w:numPr>
          <w:ilvl w:val="0"/>
          <w:numId w:val="9"/>
        </w:numPr>
        <w:spacing w:line="360" w:lineRule="auto"/>
        <w:jc w:val="both"/>
        <w:rPr>
          <w:sz w:val="20"/>
          <w:szCs w:val="20"/>
        </w:rPr>
      </w:pPr>
      <w:r>
        <w:rPr>
          <w:sz w:val="20"/>
          <w:szCs w:val="20"/>
        </w:rPr>
        <w:t>Estabilizador de humor</w:t>
      </w:r>
    </w:p>
    <w:p w14:paraId="0ABBC070" w14:textId="77777777" w:rsidR="00F14968" w:rsidRDefault="00D2372B">
      <w:pPr>
        <w:numPr>
          <w:ilvl w:val="0"/>
          <w:numId w:val="9"/>
        </w:numPr>
        <w:spacing w:line="360" w:lineRule="auto"/>
        <w:jc w:val="both"/>
        <w:rPr>
          <w:sz w:val="20"/>
          <w:szCs w:val="20"/>
        </w:rPr>
      </w:pPr>
      <w:r>
        <w:rPr>
          <w:sz w:val="20"/>
          <w:szCs w:val="20"/>
        </w:rPr>
        <w:t>Psicoestimulante</w:t>
      </w:r>
    </w:p>
    <w:p w14:paraId="5FD24D52" w14:textId="77777777" w:rsidR="00F14968" w:rsidRDefault="00D2372B">
      <w:pPr>
        <w:numPr>
          <w:ilvl w:val="0"/>
          <w:numId w:val="9"/>
        </w:numPr>
        <w:spacing w:line="360" w:lineRule="auto"/>
        <w:jc w:val="both"/>
        <w:rPr>
          <w:sz w:val="20"/>
          <w:szCs w:val="20"/>
        </w:rPr>
      </w:pPr>
      <w:r>
        <w:rPr>
          <w:sz w:val="20"/>
          <w:szCs w:val="20"/>
        </w:rPr>
        <w:t>Outro(s)________________________________________</w:t>
      </w:r>
    </w:p>
    <w:p w14:paraId="21ED2B51" w14:textId="77777777" w:rsidR="00F14968" w:rsidRDefault="00F14968">
      <w:pPr>
        <w:spacing w:line="360" w:lineRule="auto"/>
        <w:jc w:val="both"/>
        <w:rPr>
          <w:sz w:val="20"/>
          <w:szCs w:val="20"/>
        </w:rPr>
      </w:pPr>
    </w:p>
    <w:p w14:paraId="22A384D0" w14:textId="77777777" w:rsidR="00F14968" w:rsidRDefault="00D2372B">
      <w:pPr>
        <w:spacing w:before="240" w:after="240" w:line="360" w:lineRule="auto"/>
        <w:jc w:val="both"/>
        <w:rPr>
          <w:sz w:val="20"/>
          <w:szCs w:val="20"/>
        </w:rPr>
      </w:pPr>
      <w:r>
        <w:rPr>
          <w:b/>
          <w:sz w:val="20"/>
          <w:szCs w:val="20"/>
        </w:rPr>
        <w:t xml:space="preserve">Internamentos psiquiátricos   </w:t>
      </w:r>
      <w:r>
        <w:rPr>
          <w:sz w:val="20"/>
          <w:szCs w:val="20"/>
        </w:rPr>
        <w:t>▢</w:t>
      </w:r>
      <w:r>
        <w:rPr>
          <w:sz w:val="20"/>
          <w:szCs w:val="20"/>
        </w:rPr>
        <w:t xml:space="preserve"> nenhum     ▢ 1 internamento    ▢ 2 internamentos     ▢ 3 ou mais</w:t>
      </w:r>
    </w:p>
    <w:sectPr w:rsidR="00F1496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47D"/>
    <w:multiLevelType w:val="multilevel"/>
    <w:tmpl w:val="18A0F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FC7284"/>
    <w:multiLevelType w:val="multilevel"/>
    <w:tmpl w:val="F1F25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4A5195"/>
    <w:multiLevelType w:val="multilevel"/>
    <w:tmpl w:val="2A488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914D0D"/>
    <w:multiLevelType w:val="multilevel"/>
    <w:tmpl w:val="4EA20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A83526"/>
    <w:multiLevelType w:val="multilevel"/>
    <w:tmpl w:val="47F04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98209D"/>
    <w:multiLevelType w:val="multilevel"/>
    <w:tmpl w:val="DF007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752D55"/>
    <w:multiLevelType w:val="multilevel"/>
    <w:tmpl w:val="9BFC8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BF5A58"/>
    <w:multiLevelType w:val="multilevel"/>
    <w:tmpl w:val="6CAA4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0D749B"/>
    <w:multiLevelType w:val="multilevel"/>
    <w:tmpl w:val="5776A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FD4E19"/>
    <w:multiLevelType w:val="multilevel"/>
    <w:tmpl w:val="A6300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922593"/>
    <w:multiLevelType w:val="multilevel"/>
    <w:tmpl w:val="794E1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5A4BF5"/>
    <w:multiLevelType w:val="multilevel"/>
    <w:tmpl w:val="97342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4800C72"/>
    <w:multiLevelType w:val="multilevel"/>
    <w:tmpl w:val="2904D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5B139F7"/>
    <w:multiLevelType w:val="multilevel"/>
    <w:tmpl w:val="F84C1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5DA5983"/>
    <w:multiLevelType w:val="multilevel"/>
    <w:tmpl w:val="622A5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E7337EA"/>
    <w:multiLevelType w:val="multilevel"/>
    <w:tmpl w:val="9A369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F3B1BD7"/>
    <w:multiLevelType w:val="multilevel"/>
    <w:tmpl w:val="73924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362046C"/>
    <w:multiLevelType w:val="multilevel"/>
    <w:tmpl w:val="870C6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4090213"/>
    <w:multiLevelType w:val="multilevel"/>
    <w:tmpl w:val="6A76C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8014535"/>
    <w:multiLevelType w:val="multilevel"/>
    <w:tmpl w:val="76CAA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94D6F56"/>
    <w:multiLevelType w:val="multilevel"/>
    <w:tmpl w:val="282805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B8B7AA3"/>
    <w:multiLevelType w:val="multilevel"/>
    <w:tmpl w:val="49A6FB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E410DF6"/>
    <w:multiLevelType w:val="multilevel"/>
    <w:tmpl w:val="A2F03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0203ADF"/>
    <w:multiLevelType w:val="multilevel"/>
    <w:tmpl w:val="97D2D6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8ED6742"/>
    <w:multiLevelType w:val="multilevel"/>
    <w:tmpl w:val="51440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93D5EBC"/>
    <w:multiLevelType w:val="multilevel"/>
    <w:tmpl w:val="6002C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B18221D"/>
    <w:multiLevelType w:val="multilevel"/>
    <w:tmpl w:val="D6981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F606826"/>
    <w:multiLevelType w:val="multilevel"/>
    <w:tmpl w:val="74EC1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4B86E36"/>
    <w:multiLevelType w:val="multilevel"/>
    <w:tmpl w:val="D4F0A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8766B49"/>
    <w:multiLevelType w:val="multilevel"/>
    <w:tmpl w:val="3460B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B6B5073"/>
    <w:multiLevelType w:val="multilevel"/>
    <w:tmpl w:val="4712C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4FC73AD"/>
    <w:multiLevelType w:val="multilevel"/>
    <w:tmpl w:val="E41E01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1440D68"/>
    <w:multiLevelType w:val="multilevel"/>
    <w:tmpl w:val="E96EA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2F85DAC"/>
    <w:multiLevelType w:val="multilevel"/>
    <w:tmpl w:val="CE6A6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35130E3"/>
    <w:multiLevelType w:val="multilevel"/>
    <w:tmpl w:val="87E6F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41C356B"/>
    <w:multiLevelType w:val="multilevel"/>
    <w:tmpl w:val="ECE82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5BC0F8F"/>
    <w:multiLevelType w:val="multilevel"/>
    <w:tmpl w:val="06C29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6CF437B"/>
    <w:multiLevelType w:val="multilevel"/>
    <w:tmpl w:val="2490F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8360F2B"/>
    <w:multiLevelType w:val="multilevel"/>
    <w:tmpl w:val="1040BE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E64047B"/>
    <w:multiLevelType w:val="multilevel"/>
    <w:tmpl w:val="41F6D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E6410F5"/>
    <w:multiLevelType w:val="multilevel"/>
    <w:tmpl w:val="7E5E7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5846573">
    <w:abstractNumId w:val="38"/>
  </w:num>
  <w:num w:numId="2" w16cid:durableId="301496756">
    <w:abstractNumId w:val="12"/>
  </w:num>
  <w:num w:numId="3" w16cid:durableId="275210343">
    <w:abstractNumId w:val="15"/>
  </w:num>
  <w:num w:numId="4" w16cid:durableId="1216701945">
    <w:abstractNumId w:val="4"/>
  </w:num>
  <w:num w:numId="5" w16cid:durableId="1129788040">
    <w:abstractNumId w:val="29"/>
  </w:num>
  <w:num w:numId="6" w16cid:durableId="1744067571">
    <w:abstractNumId w:val="6"/>
  </w:num>
  <w:num w:numId="7" w16cid:durableId="693919456">
    <w:abstractNumId w:val="27"/>
  </w:num>
  <w:num w:numId="8" w16cid:durableId="882136798">
    <w:abstractNumId w:val="14"/>
  </w:num>
  <w:num w:numId="9" w16cid:durableId="526255878">
    <w:abstractNumId w:val="30"/>
  </w:num>
  <w:num w:numId="10" w16cid:durableId="1682852863">
    <w:abstractNumId w:val="13"/>
  </w:num>
  <w:num w:numId="11" w16cid:durableId="813525846">
    <w:abstractNumId w:val="7"/>
  </w:num>
  <w:num w:numId="12" w16cid:durableId="960116842">
    <w:abstractNumId w:val="10"/>
  </w:num>
  <w:num w:numId="13" w16cid:durableId="1958028190">
    <w:abstractNumId w:val="20"/>
  </w:num>
  <w:num w:numId="14" w16cid:durableId="807936728">
    <w:abstractNumId w:val="21"/>
  </w:num>
  <w:num w:numId="15" w16cid:durableId="574707971">
    <w:abstractNumId w:val="39"/>
  </w:num>
  <w:num w:numId="16" w16cid:durableId="91240285">
    <w:abstractNumId w:val="3"/>
  </w:num>
  <w:num w:numId="17" w16cid:durableId="1656644679">
    <w:abstractNumId w:val="31"/>
  </w:num>
  <w:num w:numId="18" w16cid:durableId="220408105">
    <w:abstractNumId w:val="25"/>
  </w:num>
  <w:num w:numId="19" w16cid:durableId="40332152">
    <w:abstractNumId w:val="11"/>
  </w:num>
  <w:num w:numId="20" w16cid:durableId="1044060783">
    <w:abstractNumId w:val="28"/>
  </w:num>
  <w:num w:numId="21" w16cid:durableId="203257399">
    <w:abstractNumId w:val="33"/>
  </w:num>
  <w:num w:numId="22" w16cid:durableId="77020235">
    <w:abstractNumId w:val="1"/>
  </w:num>
  <w:num w:numId="23" w16cid:durableId="530801519">
    <w:abstractNumId w:val="40"/>
  </w:num>
  <w:num w:numId="24" w16cid:durableId="283973407">
    <w:abstractNumId w:val="23"/>
  </w:num>
  <w:num w:numId="25" w16cid:durableId="1686011477">
    <w:abstractNumId w:val="5"/>
  </w:num>
  <w:num w:numId="26" w16cid:durableId="950209735">
    <w:abstractNumId w:val="32"/>
  </w:num>
  <w:num w:numId="27" w16cid:durableId="210844088">
    <w:abstractNumId w:val="0"/>
  </w:num>
  <w:num w:numId="28" w16cid:durableId="171996105">
    <w:abstractNumId w:val="16"/>
  </w:num>
  <w:num w:numId="29" w16cid:durableId="86510440">
    <w:abstractNumId w:val="35"/>
  </w:num>
  <w:num w:numId="30" w16cid:durableId="2002004513">
    <w:abstractNumId w:val="19"/>
  </w:num>
  <w:num w:numId="31" w16cid:durableId="863447563">
    <w:abstractNumId w:val="17"/>
  </w:num>
  <w:num w:numId="32" w16cid:durableId="1956019122">
    <w:abstractNumId w:val="22"/>
  </w:num>
  <w:num w:numId="33" w16cid:durableId="4552062">
    <w:abstractNumId w:val="36"/>
  </w:num>
  <w:num w:numId="34" w16cid:durableId="527261185">
    <w:abstractNumId w:val="26"/>
  </w:num>
  <w:num w:numId="35" w16cid:durableId="657922128">
    <w:abstractNumId w:val="34"/>
  </w:num>
  <w:num w:numId="36" w16cid:durableId="893154697">
    <w:abstractNumId w:val="24"/>
  </w:num>
  <w:num w:numId="37" w16cid:durableId="1718964677">
    <w:abstractNumId w:val="9"/>
  </w:num>
  <w:num w:numId="38" w16cid:durableId="224536701">
    <w:abstractNumId w:val="18"/>
  </w:num>
  <w:num w:numId="39" w16cid:durableId="834076917">
    <w:abstractNumId w:val="37"/>
  </w:num>
  <w:num w:numId="40" w16cid:durableId="1608345085">
    <w:abstractNumId w:val="8"/>
  </w:num>
  <w:num w:numId="41" w16cid:durableId="342129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968"/>
    <w:rsid w:val="0004392B"/>
    <w:rsid w:val="00077152"/>
    <w:rsid w:val="000F213D"/>
    <w:rsid w:val="00233520"/>
    <w:rsid w:val="00280537"/>
    <w:rsid w:val="00366A2D"/>
    <w:rsid w:val="006328EE"/>
    <w:rsid w:val="0068247F"/>
    <w:rsid w:val="008041DE"/>
    <w:rsid w:val="00826AF3"/>
    <w:rsid w:val="008C76C9"/>
    <w:rsid w:val="00AA0F7F"/>
    <w:rsid w:val="00B349F4"/>
    <w:rsid w:val="00BF6A43"/>
    <w:rsid w:val="00C01782"/>
    <w:rsid w:val="00D2372B"/>
    <w:rsid w:val="00D77EBB"/>
    <w:rsid w:val="00DB6D09"/>
    <w:rsid w:val="00F14968"/>
    <w:rsid w:val="00F24A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25976"/>
  <w15:docId w15:val="{EAE25C6F-34DF-4A4C-ABE9-14320C2E4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PargrafodaLista">
    <w:name w:val="List Paragraph"/>
    <w:basedOn w:val="Normal"/>
    <w:uiPriority w:val="34"/>
    <w:qFormat/>
    <w:rsid w:val="008C76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nnisonmonteiropsiq@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28</Pages>
  <Words>5669</Words>
  <Characters>30613</Characters>
  <Application>Microsoft Office Word</Application>
  <DocSecurity>0</DocSecurity>
  <Lines>255</Lines>
  <Paragraphs>72</Paragraphs>
  <ScaleCrop>false</ScaleCrop>
  <Company/>
  <LinksUpToDate>false</LinksUpToDate>
  <CharactersWithSpaces>36210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Dennison Monteiro</cp:lastModifiedBy>
  <cp:revision>17</cp:revision>
  <dcterms:created xsi:type="dcterms:W3CDTF">2024-08-15T21:20:00Z</dcterms:created>
  <dcterms:modified xsi:type="dcterms:W3CDTF">2025-12-10T22:39:00Z</dcterms:modified>
</cp:coreProperties>
</file>