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08332" w14:textId="71779888" w:rsidR="00C30226" w:rsidRDefault="000C42C5" w:rsidP="000C42C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2C5">
        <w:rPr>
          <w:rFonts w:ascii="Times New Roman" w:hAnsi="Times New Roman" w:cs="Times New Roman"/>
          <w:b/>
          <w:bCs/>
          <w:sz w:val="24"/>
          <w:szCs w:val="24"/>
        </w:rPr>
        <w:t xml:space="preserve">Efeito </w:t>
      </w:r>
      <w:r w:rsidR="00B660F9" w:rsidRPr="000C42C5">
        <w:rPr>
          <w:rFonts w:ascii="Times New Roman" w:hAnsi="Times New Roman" w:cs="Times New Roman"/>
          <w:b/>
          <w:bCs/>
          <w:sz w:val="24"/>
          <w:szCs w:val="24"/>
        </w:rPr>
        <w:t xml:space="preserve">Agudo </w:t>
      </w:r>
      <w:r w:rsidR="00B660F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660F9" w:rsidRPr="000C42C5">
        <w:rPr>
          <w:rFonts w:ascii="Times New Roman" w:hAnsi="Times New Roman" w:cs="Times New Roman"/>
          <w:b/>
          <w:bCs/>
          <w:sz w:val="24"/>
          <w:szCs w:val="24"/>
        </w:rPr>
        <w:t xml:space="preserve">o Treinamento Intervalado </w:t>
      </w:r>
      <w:r w:rsidR="00B660F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660F9" w:rsidRPr="000C42C5">
        <w:rPr>
          <w:rFonts w:ascii="Times New Roman" w:hAnsi="Times New Roman" w:cs="Times New Roman"/>
          <w:b/>
          <w:bCs/>
          <w:sz w:val="24"/>
          <w:szCs w:val="24"/>
        </w:rPr>
        <w:t xml:space="preserve">e Alta Intensidade Versus Treinamento Contínuo </w:t>
      </w:r>
      <w:r w:rsidR="00B660F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660F9" w:rsidRPr="000C42C5">
        <w:rPr>
          <w:rFonts w:ascii="Times New Roman" w:hAnsi="Times New Roman" w:cs="Times New Roman"/>
          <w:b/>
          <w:bCs/>
          <w:sz w:val="24"/>
          <w:szCs w:val="24"/>
        </w:rPr>
        <w:t xml:space="preserve">e Intensidade </w:t>
      </w:r>
      <w:r w:rsidR="00B660F9">
        <w:rPr>
          <w:rFonts w:ascii="Times New Roman" w:hAnsi="Times New Roman" w:cs="Times New Roman"/>
          <w:b/>
          <w:bCs/>
          <w:sz w:val="24"/>
          <w:szCs w:val="24"/>
        </w:rPr>
        <w:t>Moderada</w:t>
      </w:r>
      <w:r w:rsidR="00B660F9" w:rsidRPr="000C42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159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B660F9" w:rsidRPr="000C42C5">
        <w:rPr>
          <w:rFonts w:ascii="Times New Roman" w:hAnsi="Times New Roman" w:cs="Times New Roman"/>
          <w:b/>
          <w:bCs/>
          <w:sz w:val="24"/>
          <w:szCs w:val="24"/>
        </w:rPr>
        <w:t>as Respostas Imunológicas</w:t>
      </w:r>
      <w:r w:rsidR="00B660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159D">
        <w:rPr>
          <w:rFonts w:ascii="Times New Roman" w:hAnsi="Times New Roman" w:cs="Times New Roman"/>
          <w:b/>
          <w:bCs/>
          <w:sz w:val="24"/>
          <w:szCs w:val="24"/>
        </w:rPr>
        <w:t xml:space="preserve">dos Linfócitos </w:t>
      </w:r>
      <w:r w:rsidR="00B660F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660F9" w:rsidRPr="000C42C5">
        <w:rPr>
          <w:rFonts w:ascii="Times New Roman" w:hAnsi="Times New Roman" w:cs="Times New Roman"/>
          <w:b/>
          <w:bCs/>
          <w:sz w:val="24"/>
          <w:szCs w:val="24"/>
        </w:rPr>
        <w:t xml:space="preserve">m Pessoas Vivendo </w:t>
      </w:r>
      <w:r w:rsidR="00B660F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660F9" w:rsidRPr="000C42C5">
        <w:rPr>
          <w:rFonts w:ascii="Times New Roman" w:hAnsi="Times New Roman" w:cs="Times New Roman"/>
          <w:b/>
          <w:bCs/>
          <w:sz w:val="24"/>
          <w:szCs w:val="24"/>
        </w:rPr>
        <w:t xml:space="preserve">om </w:t>
      </w:r>
      <w:r w:rsidRPr="000C42C5">
        <w:rPr>
          <w:rFonts w:ascii="Times New Roman" w:hAnsi="Times New Roman" w:cs="Times New Roman"/>
          <w:b/>
          <w:bCs/>
          <w:sz w:val="24"/>
          <w:szCs w:val="24"/>
        </w:rPr>
        <w:t>HIV</w:t>
      </w:r>
      <w:r w:rsidR="00B660F9" w:rsidRPr="000C42C5">
        <w:rPr>
          <w:rFonts w:ascii="Times New Roman" w:hAnsi="Times New Roman" w:cs="Times New Roman"/>
          <w:b/>
          <w:bCs/>
          <w:sz w:val="24"/>
          <w:szCs w:val="24"/>
        </w:rPr>
        <w:t>: Um Ensaio Clínico Randomizado</w:t>
      </w:r>
    </w:p>
    <w:p w14:paraId="469A82C1" w14:textId="339BA20B" w:rsidR="00090425" w:rsidRPr="00783DF7" w:rsidRDefault="00090425" w:rsidP="007C08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DF7">
        <w:rPr>
          <w:rFonts w:ascii="Times New Roman" w:hAnsi="Times New Roman" w:cs="Times New Roman"/>
          <w:sz w:val="24"/>
          <w:szCs w:val="24"/>
        </w:rPr>
        <w:t>Phelipe Wilde</w:t>
      </w: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3DF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Angelo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 xml:space="preserve"> Sabag</w:t>
      </w: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3DF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DF7">
        <w:rPr>
          <w:rFonts w:ascii="Times New Roman" w:hAnsi="Times New Roman" w:cs="Times New Roman"/>
          <w:sz w:val="24"/>
          <w:szCs w:val="24"/>
        </w:rPr>
        <w:t>Jason R Jaggers</w:t>
      </w:r>
      <w:r w:rsidRPr="00B445F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83DF7">
        <w:rPr>
          <w:rFonts w:ascii="Times New Roman" w:hAnsi="Times New Roman" w:cs="Times New Roman"/>
          <w:sz w:val="24"/>
          <w:szCs w:val="24"/>
        </w:rPr>
        <w:t>Jason Azevedo de Medeiros</w:t>
      </w: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3DF7">
        <w:rPr>
          <w:rFonts w:ascii="Times New Roman" w:hAnsi="Times New Roman" w:cs="Times New Roman"/>
          <w:sz w:val="24"/>
          <w:szCs w:val="24"/>
        </w:rPr>
        <w:t>; Victor de Queiros</w:t>
      </w: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3DF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Paulo Francisco Almeida-Neto</w:t>
      </w: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83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Breno Guilherme de Araújo Tinoco Cabral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83DF7">
        <w:rPr>
          <w:rFonts w:ascii="Times New Roman" w:hAnsi="Times New Roman" w:cs="Times New Roman"/>
          <w:sz w:val="24"/>
          <w:szCs w:val="24"/>
        </w:rPr>
        <w:t xml:space="preserve">; </w:t>
      </w:r>
      <w:r w:rsidRPr="00282083">
        <w:rPr>
          <w:rFonts w:ascii="Times New Roman" w:hAnsi="Times New Roman" w:cs="Times New Roman"/>
          <w:sz w:val="24"/>
          <w:szCs w:val="24"/>
        </w:rPr>
        <w:t>Geraldo Barroso Cavalcanti J</w:t>
      </w:r>
      <w:r w:rsidRPr="00282083">
        <w:rPr>
          <w:rFonts w:ascii="Times New Roman" w:hAnsi="Times New Roman" w:cs="Times New Roman" w:hint="eastAsia"/>
          <w:sz w:val="24"/>
          <w:szCs w:val="24"/>
        </w:rPr>
        <w:t>ú</w:t>
      </w:r>
      <w:r w:rsidRPr="00282083">
        <w:rPr>
          <w:rFonts w:ascii="Times New Roman" w:hAnsi="Times New Roman" w:cs="Times New Roman"/>
          <w:sz w:val="24"/>
          <w:szCs w:val="24"/>
        </w:rPr>
        <w:t>nior</w:t>
      </w:r>
      <w:r w:rsidRPr="002820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82083">
        <w:rPr>
          <w:rFonts w:ascii="Times New Roman" w:hAnsi="Times New Roman" w:cs="Times New Roman"/>
          <w:sz w:val="24"/>
          <w:szCs w:val="24"/>
        </w:rPr>
        <w:t>;</w:t>
      </w:r>
      <w:r w:rsidRPr="00783DF7">
        <w:rPr>
          <w:rFonts w:ascii="Times New Roman" w:hAnsi="Times New Roman" w:cs="Times New Roman"/>
          <w:sz w:val="24"/>
          <w:szCs w:val="24"/>
        </w:rPr>
        <w:t xml:space="preserve"> Ronaldo Vagner Thomatieli-Santos</w:t>
      </w: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83DF7">
        <w:rPr>
          <w:rFonts w:ascii="Times New Roman" w:hAnsi="Times New Roman" w:cs="Times New Roman"/>
          <w:sz w:val="24"/>
          <w:szCs w:val="24"/>
        </w:rPr>
        <w:t>; Paulo Moreira Silva Dantas</w:t>
      </w: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783DF7">
        <w:rPr>
          <w:rFonts w:ascii="Times New Roman" w:hAnsi="Times New Roman" w:cs="Times New Roman"/>
          <w:sz w:val="24"/>
          <w:szCs w:val="24"/>
        </w:rPr>
        <w:t>*</w:t>
      </w:r>
    </w:p>
    <w:p w14:paraId="3096F2EB" w14:textId="77777777" w:rsidR="00090425" w:rsidRPr="00783DF7" w:rsidRDefault="00090425" w:rsidP="007C08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783DF7">
        <w:rPr>
          <w:rFonts w:ascii="Times New Roman" w:hAnsi="Times New Roman" w:cs="Times New Roman"/>
          <w:sz w:val="24"/>
          <w:szCs w:val="24"/>
        </w:rPr>
        <w:t xml:space="preserve">Centro de Ciências da Saúde, Universidade Federal do Rio Grande do Norte. Natal, Rio Grande do Norte,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F1DBD1" w14:textId="77777777" w:rsidR="00090425" w:rsidRDefault="00090425" w:rsidP="007C08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3DF7">
        <w:rPr>
          <w:rFonts w:ascii="Times New Roman" w:hAnsi="Times New Roman" w:cs="Times New Roman"/>
          <w:sz w:val="24"/>
          <w:szCs w:val="24"/>
        </w:rPr>
        <w:t xml:space="preserve"> NICM Health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 xml:space="preserve">, Western Sydney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 xml:space="preserve">. Sydney, New South Wales, Australia. </w:t>
      </w:r>
    </w:p>
    <w:p w14:paraId="3E8AAE7A" w14:textId="77777777" w:rsidR="00090425" w:rsidRPr="00783DF7" w:rsidRDefault="00090425" w:rsidP="007C08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 xml:space="preserve"> Health &amp; Sport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 xml:space="preserve"> Louisville, Kentucky, USA. </w:t>
      </w:r>
    </w:p>
    <w:p w14:paraId="69545815" w14:textId="77777777" w:rsidR="00090425" w:rsidRPr="00783DF7" w:rsidRDefault="00090425" w:rsidP="007C08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783DF7">
        <w:rPr>
          <w:rFonts w:ascii="Times New Roman" w:hAnsi="Times New Roman" w:cs="Times New Roman"/>
          <w:sz w:val="24"/>
          <w:szCs w:val="24"/>
        </w:rPr>
        <w:t xml:space="preserve">Departamento de Educação Física, Universidade Federal do Rio Grande do Norte. Natal, Rio Grande do Norte,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>.</w:t>
      </w:r>
    </w:p>
    <w:p w14:paraId="63C40EB2" w14:textId="77777777" w:rsidR="00090425" w:rsidRPr="00783DF7" w:rsidRDefault="00090425" w:rsidP="007C08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DF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83DF7">
        <w:rPr>
          <w:rFonts w:ascii="Times New Roman" w:hAnsi="Times New Roman" w:cs="Times New Roman"/>
          <w:sz w:val="24"/>
          <w:szCs w:val="24"/>
        </w:rPr>
        <w:t xml:space="preserve"> Departamento de Biociências, Universidade Federal de São Paulo; Santos, São Paulo, </w:t>
      </w:r>
      <w:proofErr w:type="spellStart"/>
      <w:r w:rsidRPr="00783DF7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783D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D71576" w14:textId="77777777" w:rsidR="00783DF7" w:rsidRDefault="00783DF7" w:rsidP="00C937C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6C92B" w14:textId="6E3D6C9D" w:rsidR="00EC0A0A" w:rsidRPr="00F20D67" w:rsidRDefault="00783DF7" w:rsidP="00F933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12DF0" w:rsidRPr="00F20D67">
        <w:rPr>
          <w:rFonts w:ascii="Times New Roman" w:hAnsi="Times New Roman" w:cs="Times New Roman"/>
          <w:b/>
          <w:bCs/>
          <w:sz w:val="24"/>
          <w:szCs w:val="24"/>
        </w:rPr>
        <w:t>ntrodução</w:t>
      </w:r>
      <w:r w:rsidR="009E5825" w:rsidRPr="00F20D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A86C21" w14:textId="42174704" w:rsidR="00824406" w:rsidRPr="00F20D67" w:rsidRDefault="00E20BDD" w:rsidP="009C1C4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0D67">
        <w:rPr>
          <w:rFonts w:ascii="Times New Roman" w:hAnsi="Times New Roman" w:cs="Times New Roman"/>
          <w:sz w:val="24"/>
          <w:szCs w:val="24"/>
        </w:rPr>
        <w:t xml:space="preserve">O </w:t>
      </w:r>
      <w:r w:rsidR="006831EE" w:rsidRPr="00F20D67">
        <w:rPr>
          <w:rFonts w:ascii="Times New Roman" w:hAnsi="Times New Roman" w:cs="Times New Roman"/>
          <w:sz w:val="24"/>
          <w:szCs w:val="24"/>
        </w:rPr>
        <w:t>Vírus da Imunodeficiência Humana (</w:t>
      </w:r>
      <w:r w:rsidRPr="00F20D67">
        <w:rPr>
          <w:rFonts w:ascii="Times New Roman" w:hAnsi="Times New Roman" w:cs="Times New Roman"/>
          <w:sz w:val="24"/>
          <w:szCs w:val="24"/>
        </w:rPr>
        <w:t>HIV</w:t>
      </w:r>
      <w:r w:rsidR="006831EE" w:rsidRPr="00F20D67">
        <w:rPr>
          <w:rFonts w:ascii="Times New Roman" w:hAnsi="Times New Roman" w:cs="Times New Roman"/>
          <w:sz w:val="24"/>
          <w:szCs w:val="24"/>
        </w:rPr>
        <w:t>)</w:t>
      </w:r>
      <w:r w:rsidR="00623555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Pr="00F20D67">
        <w:rPr>
          <w:rFonts w:ascii="Times New Roman" w:hAnsi="Times New Roman" w:cs="Times New Roman"/>
          <w:sz w:val="24"/>
          <w:szCs w:val="24"/>
        </w:rPr>
        <w:t xml:space="preserve">é conhecido por agir, principalmente, </w:t>
      </w:r>
      <w:r w:rsidR="003D075D" w:rsidRPr="00F20D67">
        <w:rPr>
          <w:rFonts w:ascii="Times New Roman" w:hAnsi="Times New Roman" w:cs="Times New Roman"/>
          <w:sz w:val="24"/>
          <w:szCs w:val="24"/>
        </w:rPr>
        <w:t xml:space="preserve">sobre </w:t>
      </w:r>
      <w:r w:rsidRPr="00F20D67">
        <w:rPr>
          <w:rFonts w:ascii="Times New Roman" w:hAnsi="Times New Roman" w:cs="Times New Roman"/>
          <w:sz w:val="24"/>
          <w:szCs w:val="24"/>
        </w:rPr>
        <w:t>o sistema imunológico</w:t>
      </w:r>
      <w:r w:rsidR="00851247" w:rsidRPr="00F20D67">
        <w:rPr>
          <w:rFonts w:ascii="Times New Roman" w:hAnsi="Times New Roman" w:cs="Times New Roman"/>
          <w:sz w:val="24"/>
          <w:szCs w:val="24"/>
        </w:rPr>
        <w:t>, afetando a contagem de células linfócitos T</w:t>
      </w:r>
      <w:r w:rsidR="000C300E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851247" w:rsidRPr="00F20D67">
        <w:rPr>
          <w:rFonts w:ascii="Times New Roman" w:hAnsi="Times New Roman" w:cs="Times New Roman"/>
          <w:sz w:val="24"/>
          <w:szCs w:val="24"/>
        </w:rPr>
        <w:t>CD4+</w:t>
      </w:r>
      <w:r w:rsidR="00824406" w:rsidRPr="00F20D67">
        <w:rPr>
          <w:rFonts w:ascii="Times New Roman" w:hAnsi="Times New Roman" w:cs="Times New Roman"/>
          <w:sz w:val="24"/>
          <w:szCs w:val="24"/>
        </w:rPr>
        <w:t xml:space="preserve"> e aumentando </w:t>
      </w:r>
      <w:r w:rsidR="00BF11CD" w:rsidRPr="00F20D67">
        <w:rPr>
          <w:rFonts w:ascii="Times New Roman" w:hAnsi="Times New Roman" w:cs="Times New Roman"/>
          <w:sz w:val="24"/>
          <w:szCs w:val="24"/>
        </w:rPr>
        <w:t xml:space="preserve">o risco de adquirir doenças oportunistas. </w:t>
      </w:r>
      <w:r w:rsidR="00E945CF" w:rsidRPr="00F20D67">
        <w:rPr>
          <w:rFonts w:ascii="Times New Roman" w:hAnsi="Times New Roman" w:cs="Times New Roman"/>
          <w:sz w:val="24"/>
          <w:szCs w:val="24"/>
        </w:rPr>
        <w:t>Co</w:t>
      </w:r>
      <w:r w:rsidR="00396EFF" w:rsidRPr="00F20D67">
        <w:rPr>
          <w:rFonts w:ascii="Times New Roman" w:hAnsi="Times New Roman" w:cs="Times New Roman"/>
          <w:sz w:val="24"/>
          <w:szCs w:val="24"/>
        </w:rPr>
        <w:t xml:space="preserve">m </w:t>
      </w:r>
      <w:r w:rsidR="006831EE" w:rsidRPr="00F20D67">
        <w:rPr>
          <w:rFonts w:ascii="Times New Roman" w:hAnsi="Times New Roman" w:cs="Times New Roman"/>
          <w:sz w:val="24"/>
          <w:szCs w:val="24"/>
        </w:rPr>
        <w:t>as atuais</w:t>
      </w:r>
      <w:r w:rsidR="00396EFF" w:rsidRPr="00F20D67">
        <w:rPr>
          <w:rFonts w:ascii="Times New Roman" w:hAnsi="Times New Roman" w:cs="Times New Roman"/>
          <w:sz w:val="24"/>
          <w:szCs w:val="24"/>
        </w:rPr>
        <w:t xml:space="preserve"> terapias</w:t>
      </w:r>
      <w:r w:rsidR="006831EE" w:rsidRPr="00F20D67">
        <w:rPr>
          <w:rFonts w:ascii="Times New Roman" w:hAnsi="Times New Roman" w:cs="Times New Roman"/>
          <w:sz w:val="24"/>
          <w:szCs w:val="24"/>
        </w:rPr>
        <w:t xml:space="preserve"> antirretrovirais</w:t>
      </w:r>
      <w:r w:rsidR="006656D6" w:rsidRPr="00F20D67">
        <w:rPr>
          <w:rFonts w:ascii="Times New Roman" w:hAnsi="Times New Roman" w:cs="Times New Roman"/>
          <w:sz w:val="24"/>
          <w:szCs w:val="24"/>
        </w:rPr>
        <w:t xml:space="preserve"> (TARV)</w:t>
      </w:r>
      <w:r w:rsidR="006831EE" w:rsidRPr="00F20D67">
        <w:rPr>
          <w:rFonts w:ascii="Times New Roman" w:hAnsi="Times New Roman" w:cs="Times New Roman"/>
          <w:sz w:val="24"/>
          <w:szCs w:val="24"/>
        </w:rPr>
        <w:t xml:space="preserve"> disponíveis</w:t>
      </w:r>
      <w:r w:rsidR="00396EFF" w:rsidRPr="00F20D67">
        <w:rPr>
          <w:rFonts w:ascii="Times New Roman" w:hAnsi="Times New Roman" w:cs="Times New Roman"/>
          <w:sz w:val="24"/>
          <w:szCs w:val="24"/>
        </w:rPr>
        <w:t xml:space="preserve">, </w:t>
      </w:r>
      <w:r w:rsidR="00E945CF" w:rsidRPr="00F20D67">
        <w:rPr>
          <w:rFonts w:ascii="Times New Roman" w:hAnsi="Times New Roman" w:cs="Times New Roman"/>
          <w:sz w:val="24"/>
          <w:szCs w:val="24"/>
        </w:rPr>
        <w:t>as pessoas vivendo com HIV (PVH</w:t>
      </w:r>
      <w:r w:rsidR="00692F64" w:rsidRPr="00F20D67">
        <w:rPr>
          <w:rFonts w:ascii="Times New Roman" w:hAnsi="Times New Roman" w:cs="Times New Roman"/>
          <w:sz w:val="24"/>
          <w:szCs w:val="24"/>
        </w:rPr>
        <w:t>IV</w:t>
      </w:r>
      <w:r w:rsidR="00E945CF" w:rsidRPr="00F20D67">
        <w:rPr>
          <w:rFonts w:ascii="Times New Roman" w:hAnsi="Times New Roman" w:cs="Times New Roman"/>
          <w:sz w:val="24"/>
          <w:szCs w:val="24"/>
        </w:rPr>
        <w:t xml:space="preserve">) </w:t>
      </w:r>
      <w:r w:rsidR="006831EE" w:rsidRPr="00F20D67">
        <w:rPr>
          <w:rFonts w:ascii="Times New Roman" w:hAnsi="Times New Roman" w:cs="Times New Roman"/>
          <w:sz w:val="24"/>
          <w:szCs w:val="24"/>
        </w:rPr>
        <w:t>apresentam uma</w:t>
      </w:r>
      <w:r w:rsidR="00E945CF" w:rsidRPr="00F20D67">
        <w:rPr>
          <w:rFonts w:ascii="Times New Roman" w:hAnsi="Times New Roman" w:cs="Times New Roman"/>
          <w:sz w:val="24"/>
          <w:szCs w:val="24"/>
        </w:rPr>
        <w:t xml:space="preserve"> carga viral </w:t>
      </w:r>
      <w:r w:rsidR="006831EE" w:rsidRPr="00F20D67">
        <w:rPr>
          <w:rFonts w:ascii="Times New Roman" w:hAnsi="Times New Roman" w:cs="Times New Roman"/>
          <w:sz w:val="24"/>
          <w:szCs w:val="24"/>
        </w:rPr>
        <w:t>mais controlada e</w:t>
      </w:r>
      <w:r w:rsidR="00227493" w:rsidRPr="00F20D67">
        <w:rPr>
          <w:rFonts w:ascii="Times New Roman" w:hAnsi="Times New Roman" w:cs="Times New Roman"/>
          <w:sz w:val="24"/>
          <w:szCs w:val="24"/>
        </w:rPr>
        <w:t xml:space="preserve"> um</w:t>
      </w:r>
      <w:r w:rsidR="00E945CF" w:rsidRPr="00F20D67">
        <w:rPr>
          <w:rFonts w:ascii="Times New Roman" w:hAnsi="Times New Roman" w:cs="Times New Roman"/>
          <w:sz w:val="24"/>
          <w:szCs w:val="24"/>
        </w:rPr>
        <w:t xml:space="preserve"> sistema imunológico</w:t>
      </w:r>
      <w:r w:rsidR="006831EE" w:rsidRPr="00F20D67">
        <w:rPr>
          <w:rFonts w:ascii="Times New Roman" w:hAnsi="Times New Roman" w:cs="Times New Roman"/>
          <w:sz w:val="24"/>
          <w:szCs w:val="24"/>
        </w:rPr>
        <w:t xml:space="preserve"> mais saudável</w:t>
      </w:r>
      <w:r w:rsidR="00E945CF" w:rsidRPr="00F20D67">
        <w:rPr>
          <w:rFonts w:ascii="Times New Roman" w:hAnsi="Times New Roman" w:cs="Times New Roman"/>
          <w:sz w:val="24"/>
          <w:szCs w:val="24"/>
        </w:rPr>
        <w:t>, reduzindo o índice de mortalidade e aumentando a expectativa</w:t>
      </w:r>
      <w:r w:rsidR="000C300E" w:rsidRPr="00F20D67">
        <w:rPr>
          <w:rFonts w:ascii="Times New Roman" w:hAnsi="Times New Roman" w:cs="Times New Roman"/>
          <w:sz w:val="24"/>
          <w:szCs w:val="24"/>
        </w:rPr>
        <w:t xml:space="preserve"> de vida</w:t>
      </w:r>
      <w:r w:rsidR="00AC6B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C6B36">
        <w:rPr>
          <w:rFonts w:ascii="Times New Roman" w:hAnsi="Times New Roman" w:cs="Times New Roman"/>
          <w:sz w:val="24"/>
          <w:szCs w:val="24"/>
        </w:rPr>
        <w:t>Palella</w:t>
      </w:r>
      <w:proofErr w:type="spellEnd"/>
      <w:r w:rsidR="00AC6B36">
        <w:rPr>
          <w:rFonts w:ascii="Times New Roman" w:hAnsi="Times New Roman" w:cs="Times New Roman"/>
          <w:sz w:val="24"/>
          <w:szCs w:val="24"/>
        </w:rPr>
        <w:t xml:space="preserve"> et al., 1998; Simon; Ho; Karim., 2008</w:t>
      </w:r>
      <w:r w:rsidR="00A229D6">
        <w:rPr>
          <w:rFonts w:ascii="Times New Roman" w:hAnsi="Times New Roman" w:cs="Times New Roman"/>
          <w:sz w:val="24"/>
          <w:szCs w:val="24"/>
        </w:rPr>
        <w:t xml:space="preserve">; </w:t>
      </w:r>
      <w:r w:rsidR="00A229D6" w:rsidRPr="00F20D67">
        <w:rPr>
          <w:rFonts w:ascii="Times New Roman" w:hAnsi="Times New Roman" w:cs="Times New Roman"/>
          <w:sz w:val="24"/>
          <w:szCs w:val="24"/>
          <w:lang w:val="en-US"/>
        </w:rPr>
        <w:t>Lundgren</w:t>
      </w:r>
      <w:r w:rsidR="00A229D6">
        <w:rPr>
          <w:rFonts w:ascii="Times New Roman" w:hAnsi="Times New Roman" w:cs="Times New Roman"/>
          <w:sz w:val="24"/>
          <w:szCs w:val="24"/>
          <w:lang w:val="en-US"/>
        </w:rPr>
        <w:t xml:space="preserve"> et al., 2015; </w:t>
      </w:r>
      <w:r w:rsidR="00A229D6" w:rsidRPr="00F20D67">
        <w:rPr>
          <w:rFonts w:ascii="Times New Roman" w:hAnsi="Times New Roman" w:cs="Times New Roman"/>
          <w:sz w:val="24"/>
          <w:szCs w:val="24"/>
          <w:lang w:val="en-US"/>
        </w:rPr>
        <w:t>Cohen</w:t>
      </w:r>
      <w:r w:rsidR="00A229D6">
        <w:rPr>
          <w:rFonts w:ascii="Times New Roman" w:hAnsi="Times New Roman" w:cs="Times New Roman"/>
          <w:sz w:val="24"/>
          <w:szCs w:val="24"/>
          <w:lang w:val="en-US"/>
        </w:rPr>
        <w:t xml:space="preserve"> et al., 2016</w:t>
      </w:r>
      <w:r w:rsidR="00AC6B36">
        <w:rPr>
          <w:rFonts w:ascii="Times New Roman" w:hAnsi="Times New Roman" w:cs="Times New Roman"/>
          <w:sz w:val="24"/>
          <w:szCs w:val="24"/>
        </w:rPr>
        <w:t>)</w:t>
      </w:r>
      <w:r w:rsidR="00A229D6">
        <w:rPr>
          <w:rFonts w:ascii="Times New Roman" w:hAnsi="Times New Roman" w:cs="Times New Roman"/>
          <w:sz w:val="24"/>
          <w:szCs w:val="24"/>
        </w:rPr>
        <w:t>.</w:t>
      </w:r>
      <w:r w:rsidR="000C300E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824406" w:rsidRPr="00F20D67">
        <w:rPr>
          <w:rFonts w:ascii="Times New Roman" w:hAnsi="Times New Roman" w:cs="Times New Roman"/>
          <w:sz w:val="24"/>
          <w:szCs w:val="24"/>
        </w:rPr>
        <w:t>Porém</w:t>
      </w:r>
      <w:r w:rsidR="00302C9B" w:rsidRPr="00F20D67">
        <w:rPr>
          <w:rFonts w:ascii="Times New Roman" w:hAnsi="Times New Roman" w:cs="Times New Roman"/>
          <w:sz w:val="24"/>
          <w:szCs w:val="24"/>
        </w:rPr>
        <w:t xml:space="preserve">, as </w:t>
      </w:r>
      <w:r w:rsidR="00CB4770" w:rsidRPr="00F20D67">
        <w:rPr>
          <w:rFonts w:ascii="Times New Roman" w:hAnsi="Times New Roman" w:cs="Times New Roman"/>
          <w:sz w:val="24"/>
          <w:szCs w:val="24"/>
        </w:rPr>
        <w:t>PVH</w:t>
      </w:r>
      <w:r w:rsidR="00692F64" w:rsidRPr="00F20D67">
        <w:rPr>
          <w:rFonts w:ascii="Times New Roman" w:hAnsi="Times New Roman" w:cs="Times New Roman"/>
          <w:sz w:val="24"/>
          <w:szCs w:val="24"/>
        </w:rPr>
        <w:t>IV</w:t>
      </w:r>
      <w:r w:rsidR="00CB4770" w:rsidRPr="00F20D67">
        <w:rPr>
          <w:rFonts w:ascii="Times New Roman" w:hAnsi="Times New Roman" w:cs="Times New Roman"/>
          <w:sz w:val="24"/>
          <w:szCs w:val="24"/>
        </w:rPr>
        <w:t xml:space="preserve"> ainda apresentam maiores índices de mortalidade </w:t>
      </w:r>
      <w:r w:rsidR="00302C9B" w:rsidRPr="00F20D67">
        <w:rPr>
          <w:rFonts w:ascii="Times New Roman" w:hAnsi="Times New Roman" w:cs="Times New Roman"/>
          <w:sz w:val="24"/>
          <w:szCs w:val="24"/>
        </w:rPr>
        <w:t xml:space="preserve">quando comparados com a população em geral </w:t>
      </w:r>
      <w:r w:rsidR="00396EFF" w:rsidRPr="00F20D67">
        <w:rPr>
          <w:rFonts w:ascii="Times New Roman" w:hAnsi="Times New Roman" w:cs="Times New Roman"/>
          <w:sz w:val="24"/>
          <w:szCs w:val="24"/>
        </w:rPr>
        <w:t>e estão envelhecendo com maior presença de doenças crônicas não transmissíveis</w:t>
      </w:r>
      <w:r w:rsidR="00453FC7">
        <w:rPr>
          <w:rFonts w:ascii="Times New Roman" w:hAnsi="Times New Roman" w:cs="Times New Roman"/>
          <w:sz w:val="24"/>
          <w:szCs w:val="24"/>
        </w:rPr>
        <w:t xml:space="preserve"> (</w:t>
      </w:r>
      <w:r w:rsidR="00453FC7" w:rsidRPr="00F20D67">
        <w:rPr>
          <w:rFonts w:ascii="Times New Roman" w:hAnsi="Times New Roman" w:cs="Times New Roman"/>
          <w:sz w:val="24"/>
          <w:szCs w:val="24"/>
          <w:lang w:val="en-US"/>
        </w:rPr>
        <w:t>Borges</w:t>
      </w:r>
      <w:r w:rsidR="00453FC7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53FC7" w:rsidRPr="00F20D67">
        <w:rPr>
          <w:rFonts w:ascii="Times New Roman" w:hAnsi="Times New Roman" w:cs="Times New Roman"/>
          <w:sz w:val="24"/>
          <w:szCs w:val="24"/>
          <w:lang w:val="en-US"/>
        </w:rPr>
        <w:t xml:space="preserve"> Soares</w:t>
      </w:r>
      <w:r w:rsidR="00453FC7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53FC7" w:rsidRPr="00F20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3FC7" w:rsidRPr="00F20D67">
        <w:rPr>
          <w:rFonts w:ascii="Times New Roman" w:hAnsi="Times New Roman" w:cs="Times New Roman"/>
          <w:sz w:val="24"/>
          <w:szCs w:val="24"/>
          <w:lang w:val="en-US"/>
        </w:rPr>
        <w:t>Farinatti</w:t>
      </w:r>
      <w:proofErr w:type="spellEnd"/>
      <w:r w:rsidR="00453FC7">
        <w:rPr>
          <w:rFonts w:ascii="Times New Roman" w:hAnsi="Times New Roman" w:cs="Times New Roman"/>
          <w:sz w:val="24"/>
          <w:szCs w:val="24"/>
          <w:lang w:val="en-US"/>
        </w:rPr>
        <w:t>, 2012;</w:t>
      </w:r>
      <w:r w:rsidR="00453FC7" w:rsidRPr="00F20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3FC7" w:rsidRPr="00F20D67">
        <w:rPr>
          <w:rFonts w:ascii="Times New Roman" w:hAnsi="Times New Roman" w:cs="Times New Roman"/>
          <w:sz w:val="24"/>
          <w:szCs w:val="24"/>
          <w:lang w:val="en-US"/>
        </w:rPr>
        <w:t>Croxford</w:t>
      </w:r>
      <w:proofErr w:type="spellEnd"/>
      <w:r w:rsidR="00453FC7">
        <w:rPr>
          <w:rFonts w:ascii="Times New Roman" w:hAnsi="Times New Roman" w:cs="Times New Roman"/>
          <w:sz w:val="24"/>
          <w:szCs w:val="24"/>
          <w:lang w:val="en-US"/>
        </w:rPr>
        <w:t xml:space="preserve"> et al., 2017;</w:t>
      </w:r>
      <w:r w:rsidR="00F674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7419" w:rsidRPr="00F20D67">
        <w:rPr>
          <w:rFonts w:ascii="Times New Roman" w:hAnsi="Times New Roman" w:cs="Times New Roman"/>
          <w:sz w:val="24"/>
          <w:szCs w:val="24"/>
        </w:rPr>
        <w:t>Faraut</w:t>
      </w:r>
      <w:proofErr w:type="spellEnd"/>
      <w:r w:rsidR="00F67419">
        <w:rPr>
          <w:rFonts w:ascii="Times New Roman" w:hAnsi="Times New Roman" w:cs="Times New Roman"/>
          <w:sz w:val="24"/>
          <w:szCs w:val="24"/>
        </w:rPr>
        <w:t xml:space="preserve"> et al., 2018; </w:t>
      </w:r>
      <w:proofErr w:type="spellStart"/>
      <w:r w:rsidR="00F67419" w:rsidRPr="00F20D67">
        <w:rPr>
          <w:rFonts w:ascii="Times New Roman" w:hAnsi="Times New Roman" w:cs="Times New Roman"/>
          <w:sz w:val="24"/>
          <w:szCs w:val="24"/>
        </w:rPr>
        <w:t>Rücker</w:t>
      </w:r>
      <w:proofErr w:type="spellEnd"/>
      <w:r w:rsidR="00F67419">
        <w:rPr>
          <w:rFonts w:ascii="Times New Roman" w:hAnsi="Times New Roman" w:cs="Times New Roman"/>
          <w:sz w:val="24"/>
          <w:szCs w:val="24"/>
        </w:rPr>
        <w:t xml:space="preserve"> et al., 2018; </w:t>
      </w:r>
      <w:r w:rsidR="00F67419" w:rsidRPr="00F20D67">
        <w:rPr>
          <w:rFonts w:ascii="Times New Roman" w:hAnsi="Times New Roman" w:cs="Times New Roman"/>
          <w:sz w:val="24"/>
          <w:szCs w:val="24"/>
          <w:lang w:val="en-US"/>
        </w:rPr>
        <w:t>Feinstein</w:t>
      </w:r>
      <w:r w:rsidR="00F67419">
        <w:rPr>
          <w:rFonts w:ascii="Times New Roman" w:hAnsi="Times New Roman" w:cs="Times New Roman"/>
          <w:sz w:val="24"/>
          <w:szCs w:val="24"/>
          <w:lang w:val="en-US"/>
        </w:rPr>
        <w:t xml:space="preserve"> et al., 2019; </w:t>
      </w:r>
      <w:r w:rsidR="00F67419" w:rsidRPr="00F20D67">
        <w:rPr>
          <w:rFonts w:ascii="Times New Roman" w:hAnsi="Times New Roman" w:cs="Times New Roman"/>
          <w:sz w:val="24"/>
          <w:szCs w:val="24"/>
          <w:lang w:val="en-US"/>
        </w:rPr>
        <w:t>Davis</w:t>
      </w:r>
      <w:r w:rsidR="00F67419">
        <w:rPr>
          <w:rFonts w:ascii="Times New Roman" w:hAnsi="Times New Roman" w:cs="Times New Roman"/>
          <w:sz w:val="24"/>
          <w:szCs w:val="24"/>
          <w:lang w:val="en-US"/>
        </w:rPr>
        <w:t xml:space="preserve"> et al., 2021).</w:t>
      </w:r>
      <w:r w:rsidR="00C13A96" w:rsidRPr="00F20D67">
        <w:rPr>
          <w:rFonts w:ascii="Times New Roman" w:hAnsi="Times New Roman" w:cs="Times New Roman"/>
          <w:sz w:val="24"/>
          <w:szCs w:val="24"/>
        </w:rPr>
        <w:t xml:space="preserve"> Diante deste cenário, </w:t>
      </w:r>
      <w:r w:rsidR="000E24EB" w:rsidRPr="00F20D67">
        <w:rPr>
          <w:rFonts w:ascii="Times New Roman" w:hAnsi="Times New Roman" w:cs="Times New Roman"/>
          <w:sz w:val="24"/>
          <w:szCs w:val="24"/>
        </w:rPr>
        <w:t xml:space="preserve">terapias </w:t>
      </w:r>
      <w:r w:rsidR="00C7176D" w:rsidRPr="00F20D67">
        <w:rPr>
          <w:rFonts w:ascii="Times New Roman" w:hAnsi="Times New Roman" w:cs="Times New Roman"/>
          <w:sz w:val="24"/>
          <w:szCs w:val="24"/>
        </w:rPr>
        <w:t>auxiliares</w:t>
      </w:r>
      <w:r w:rsidR="000E24EB" w:rsidRPr="00F20D67">
        <w:rPr>
          <w:rFonts w:ascii="Times New Roman" w:hAnsi="Times New Roman" w:cs="Times New Roman"/>
          <w:sz w:val="24"/>
          <w:szCs w:val="24"/>
        </w:rPr>
        <w:t xml:space="preserve"> como a prática de exercício</w:t>
      </w:r>
      <w:r w:rsidR="00C7176D" w:rsidRPr="00F20D67">
        <w:rPr>
          <w:rFonts w:ascii="Times New Roman" w:hAnsi="Times New Roman" w:cs="Times New Roman"/>
          <w:sz w:val="24"/>
          <w:szCs w:val="24"/>
        </w:rPr>
        <w:t>s</w:t>
      </w:r>
      <w:r w:rsidR="000E24EB" w:rsidRPr="00F20D67">
        <w:rPr>
          <w:rFonts w:ascii="Times New Roman" w:hAnsi="Times New Roman" w:cs="Times New Roman"/>
          <w:sz w:val="24"/>
          <w:szCs w:val="24"/>
        </w:rPr>
        <w:t xml:space="preserve"> físico</w:t>
      </w:r>
      <w:r w:rsidR="00C7176D" w:rsidRPr="00F20D67">
        <w:rPr>
          <w:rFonts w:ascii="Times New Roman" w:hAnsi="Times New Roman" w:cs="Times New Roman"/>
          <w:sz w:val="24"/>
          <w:szCs w:val="24"/>
        </w:rPr>
        <w:t>s</w:t>
      </w:r>
      <w:r w:rsidR="000E24EB" w:rsidRPr="00F20D67">
        <w:rPr>
          <w:rFonts w:ascii="Times New Roman" w:hAnsi="Times New Roman" w:cs="Times New Roman"/>
          <w:sz w:val="24"/>
          <w:szCs w:val="24"/>
        </w:rPr>
        <w:t xml:space="preserve"> têm</w:t>
      </w:r>
      <w:r w:rsidR="000C300E" w:rsidRPr="00F20D67">
        <w:rPr>
          <w:rFonts w:ascii="Times New Roman" w:hAnsi="Times New Roman" w:cs="Times New Roman"/>
          <w:sz w:val="24"/>
          <w:szCs w:val="24"/>
        </w:rPr>
        <w:t xml:space="preserve"> sido</w:t>
      </w:r>
      <w:r w:rsidR="0017599B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0E24EB" w:rsidRPr="00F20D67">
        <w:rPr>
          <w:rFonts w:ascii="Times New Roman" w:hAnsi="Times New Roman" w:cs="Times New Roman"/>
          <w:sz w:val="24"/>
          <w:szCs w:val="24"/>
        </w:rPr>
        <w:t>recomendadas</w:t>
      </w:r>
      <w:r w:rsidR="0017599B" w:rsidRPr="00F20D67">
        <w:rPr>
          <w:rFonts w:ascii="Times New Roman" w:hAnsi="Times New Roman" w:cs="Times New Roman"/>
          <w:sz w:val="24"/>
          <w:szCs w:val="24"/>
        </w:rPr>
        <w:t xml:space="preserve"> para auxiliar </w:t>
      </w:r>
      <w:r w:rsidR="000C300E" w:rsidRPr="00F20D67">
        <w:rPr>
          <w:rFonts w:ascii="Times New Roman" w:hAnsi="Times New Roman" w:cs="Times New Roman"/>
          <w:sz w:val="24"/>
          <w:szCs w:val="24"/>
        </w:rPr>
        <w:t>o tratamen</w:t>
      </w:r>
      <w:r w:rsidR="00444DF9" w:rsidRPr="00F20D67">
        <w:rPr>
          <w:rFonts w:ascii="Times New Roman" w:hAnsi="Times New Roman" w:cs="Times New Roman"/>
          <w:sz w:val="24"/>
          <w:szCs w:val="24"/>
        </w:rPr>
        <w:t>to medicamentoso e</w:t>
      </w:r>
      <w:r w:rsidR="0017599B" w:rsidRPr="00F20D67">
        <w:rPr>
          <w:rFonts w:ascii="Times New Roman" w:hAnsi="Times New Roman" w:cs="Times New Roman"/>
          <w:sz w:val="24"/>
          <w:szCs w:val="24"/>
        </w:rPr>
        <w:t xml:space="preserve"> melhorar o estado de saúde dessa população</w:t>
      </w:r>
      <w:r w:rsidR="00F67419">
        <w:rPr>
          <w:rFonts w:ascii="Times New Roman" w:hAnsi="Times New Roman" w:cs="Times New Roman"/>
          <w:sz w:val="24"/>
          <w:szCs w:val="24"/>
        </w:rPr>
        <w:t xml:space="preserve"> (</w:t>
      </w:r>
      <w:r w:rsidR="00F67419" w:rsidRPr="00F20D67">
        <w:rPr>
          <w:rFonts w:ascii="Times New Roman" w:hAnsi="Times New Roman" w:cs="Times New Roman"/>
          <w:sz w:val="24"/>
          <w:szCs w:val="24"/>
          <w:lang w:val="en-US"/>
        </w:rPr>
        <w:t>O’Brien</w:t>
      </w:r>
      <w:r w:rsidR="00F67419">
        <w:rPr>
          <w:rFonts w:ascii="Times New Roman" w:hAnsi="Times New Roman" w:cs="Times New Roman"/>
          <w:sz w:val="24"/>
          <w:szCs w:val="24"/>
          <w:lang w:val="en-US"/>
        </w:rPr>
        <w:t xml:space="preserve"> et al., 2016; </w:t>
      </w:r>
      <w:r w:rsidR="00F67419" w:rsidRPr="00F20D67">
        <w:rPr>
          <w:rFonts w:ascii="Times New Roman" w:hAnsi="Times New Roman" w:cs="Times New Roman"/>
          <w:sz w:val="24"/>
          <w:szCs w:val="24"/>
          <w:lang w:val="en-US"/>
        </w:rPr>
        <w:t>O’Brien</w:t>
      </w:r>
      <w:r w:rsidR="00F67419">
        <w:rPr>
          <w:rFonts w:ascii="Times New Roman" w:hAnsi="Times New Roman" w:cs="Times New Roman"/>
          <w:sz w:val="24"/>
          <w:szCs w:val="24"/>
          <w:lang w:val="en-US"/>
        </w:rPr>
        <w:t xml:space="preserve"> et al., 2017).</w:t>
      </w:r>
    </w:p>
    <w:p w14:paraId="3E9B35CA" w14:textId="529B6B0D" w:rsidR="008A4F72" w:rsidRPr="00F20D67" w:rsidRDefault="00C7176D" w:rsidP="009C1C4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Entre as estratégias com exercício físico, o Treinamento Intervalado de Alta Intensidade (HIIT) se destaca como uma modalidade de exercício físico que apresenta diversos benefícios em populações </w:t>
      </w:r>
      <w:r w:rsidR="00AC6B36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clínicas</w:t>
      </w:r>
      <w:r w:rsidR="00F67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67419" w:rsidRPr="00F20D67">
        <w:rPr>
          <w:rFonts w:ascii="Times New Roman" w:hAnsi="Times New Roman" w:cs="Times New Roman"/>
          <w:sz w:val="24"/>
          <w:szCs w:val="24"/>
          <w:lang w:val="en-US"/>
        </w:rPr>
        <w:t>Atakan</w:t>
      </w:r>
      <w:proofErr w:type="spellEnd"/>
      <w:r w:rsidR="00F67419">
        <w:rPr>
          <w:rFonts w:ascii="Times New Roman" w:hAnsi="Times New Roman" w:cs="Times New Roman"/>
          <w:sz w:val="24"/>
          <w:szCs w:val="24"/>
          <w:lang w:val="en-US"/>
        </w:rPr>
        <w:t xml:space="preserve"> et al., 2021).</w:t>
      </w:r>
      <w:r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Porém estudos utilizando o HIIT em PVHIV ainda não são comuns e os seus benefícios não são esclarecidos. </w:t>
      </w:r>
      <w:r w:rsidR="006656D6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Isso se deve ao fato de que as recomendações de organizações de saúde ainda são cautelosas com a prescrição do treinamento </w:t>
      </w:r>
      <w:r w:rsidR="006656D6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intenso em PVHIV</w:t>
      </w:r>
      <w:r w:rsidR="00444DF9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656D6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apesar do controle imunológico gerado pela TARV</w:t>
      </w:r>
      <w:r w:rsidR="00F67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(Brasil, 2012;</w:t>
      </w:r>
      <w:r w:rsidR="00A37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7300">
        <w:rPr>
          <w:rFonts w:ascii="Times New Roman" w:hAnsi="Times New Roman" w:cs="Times New Roman"/>
          <w:color w:val="000000" w:themeColor="text1"/>
          <w:sz w:val="24"/>
          <w:szCs w:val="24"/>
        </w:rPr>
        <w:t>Jaggers</w:t>
      </w:r>
      <w:proofErr w:type="spellEnd"/>
      <w:r w:rsidR="00A37300">
        <w:rPr>
          <w:rFonts w:ascii="Times New Roman" w:hAnsi="Times New Roman" w:cs="Times New Roman"/>
          <w:color w:val="000000" w:themeColor="text1"/>
          <w:sz w:val="24"/>
          <w:szCs w:val="24"/>
        </w:rPr>
        <w:t>; Hand, 2020</w:t>
      </w:r>
      <w:r w:rsidR="00F6741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F3227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Isso ocorre </w:t>
      </w:r>
      <w:r w:rsidR="001F743E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pel</w:t>
      </w:r>
      <w:r w:rsidR="007535B8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hipótese de </w:t>
      </w:r>
      <w:r w:rsidR="001F743E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que o exercício intenso</w:t>
      </w:r>
      <w:r w:rsidR="0072351D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6FD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pode</w:t>
      </w:r>
      <w:r w:rsidR="001F743E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ria</w:t>
      </w:r>
      <w:r w:rsidR="00F366FD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72BC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ocasionar uma imunossupressão</w:t>
      </w:r>
      <w:r w:rsidR="0072351D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4E79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aguda</w:t>
      </w:r>
      <w:r w:rsidR="001F743E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deixando </w:t>
      </w:r>
      <w:r w:rsidR="008067B7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as PVH</w:t>
      </w:r>
      <w:r w:rsidR="00692F64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IV</w:t>
      </w:r>
      <w:r w:rsidR="008067B7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mais suscetíveis</w:t>
      </w:r>
      <w:r w:rsidR="007535B8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 acometimento de outras doenças</w:t>
      </w:r>
      <w:r w:rsidR="008067B7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A4F72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7E8B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ntretanto, </w:t>
      </w:r>
      <w:r w:rsidR="00F366FD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já é </w:t>
      </w:r>
      <w:r w:rsidR="007535B8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evidenciado</w:t>
      </w:r>
      <w:r w:rsidR="00F366FD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</w:t>
      </w:r>
      <w:r w:rsidR="00257E8B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4F72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257E8B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exercício </w:t>
      </w:r>
      <w:r w:rsidR="00314E79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físico </w:t>
      </w:r>
      <w:r w:rsidR="00257E8B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intenso realizado em PVH</w:t>
      </w:r>
      <w:r w:rsidR="00692F64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IV</w:t>
      </w:r>
      <w:r w:rsidR="00257E8B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apresentam </w:t>
      </w:r>
      <w:r w:rsidR="00A249D2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maiores </w:t>
      </w:r>
      <w:r w:rsidR="007C04C5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melhorias </w:t>
      </w:r>
      <w:r w:rsidR="00257E8B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cronicamente na contagem de células linfócitos TCD4+</w:t>
      </w:r>
      <w:r w:rsidR="00A249D2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comparado ao exercício com intensidade moderada</w:t>
      </w:r>
      <w:r w:rsidR="008A4F72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, o que ressalta</w:t>
      </w:r>
      <w:r w:rsidR="007535B8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ria</w:t>
      </w:r>
      <w:r w:rsidR="008A4F72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importância de se utilizar o HIIT em PVH</w:t>
      </w:r>
      <w:r w:rsidR="00692F64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IV</w:t>
      </w:r>
      <w:r w:rsidR="00F67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67419" w:rsidRPr="00F20D67">
        <w:rPr>
          <w:rFonts w:ascii="Times New Roman" w:hAnsi="Times New Roman" w:cs="Times New Roman"/>
          <w:sz w:val="24"/>
          <w:szCs w:val="24"/>
        </w:rPr>
        <w:t>Ferrari Silva</w:t>
      </w:r>
      <w:r w:rsidR="00F67419">
        <w:rPr>
          <w:rFonts w:ascii="Times New Roman" w:hAnsi="Times New Roman" w:cs="Times New Roman"/>
          <w:sz w:val="24"/>
          <w:szCs w:val="24"/>
        </w:rPr>
        <w:t xml:space="preserve"> et al., 2021)</w:t>
      </w:r>
      <w:r w:rsidR="00CB210A" w:rsidRPr="00F20D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</w:p>
    <w:p w14:paraId="2AA5D3F2" w14:textId="3B4641F2" w:rsidR="008E5838" w:rsidRPr="008E5838" w:rsidRDefault="00B061E3" w:rsidP="008E5838">
      <w:pPr>
        <w:tabs>
          <w:tab w:val="left" w:pos="2694"/>
          <w:tab w:val="left" w:pos="453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Portanto, nesse contexto, surge problemáticas para o presente estudo</w:t>
      </w:r>
      <w:r w:rsidR="00F61BAD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, como</w:t>
      </w:r>
      <w:r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87100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quais as respostas de uma sessão aguda de HIIT sobre parâmetros imunológicos de PVHIV? Como deve ser a prescrição e o tempo de recuperação da sessão de HIIT</w:t>
      </w:r>
      <w:r w:rsidR="002372BC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aplicação de uma nova sessão</w:t>
      </w:r>
      <w:r w:rsidR="00087100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levando em consideração o tempo ideal para recuperação do sistema imunológico de PVHIV? </w:t>
      </w:r>
      <w:r w:rsidR="008E5838">
        <w:rPr>
          <w:rFonts w:ascii="Times New Roman" w:hAnsi="Times New Roman" w:cs="Times New Roman"/>
          <w:color w:val="000000" w:themeColor="text1"/>
          <w:sz w:val="24"/>
          <w:szCs w:val="24"/>
        </w:rPr>
        <w:t>Dessa forma, o objetivo do estudo é a</w:t>
      </w:r>
      <w:r w:rsidR="008E5838" w:rsidRPr="008E5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valiar o efeito agudo do treinamento intervalado de alta intensidade </w:t>
      </w:r>
      <w:r w:rsidR="008E5838">
        <w:rPr>
          <w:rFonts w:ascii="Times New Roman" w:hAnsi="Times New Roman" w:cs="Times New Roman"/>
          <w:color w:val="000000" w:themeColor="text1"/>
          <w:sz w:val="24"/>
          <w:szCs w:val="24"/>
        </w:rPr>
        <w:t>na contagem de</w:t>
      </w:r>
      <w:r w:rsidR="008E5838" w:rsidRPr="008E58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leucócitos, linfócitos e no risco de infecção do trato respiratório superior de pessoas vivendo com HIV. </w:t>
      </w:r>
    </w:p>
    <w:p w14:paraId="10E0DA45" w14:textId="08AB56CF" w:rsidR="00421C08" w:rsidRPr="00F20D67" w:rsidRDefault="00FD1D11" w:rsidP="00F93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0D67">
        <w:rPr>
          <w:rFonts w:ascii="Times New Roman" w:hAnsi="Times New Roman" w:cs="Times New Roman"/>
          <w:b/>
          <w:bCs/>
          <w:sz w:val="24"/>
          <w:szCs w:val="24"/>
        </w:rPr>
        <w:t xml:space="preserve">Metodologia </w:t>
      </w:r>
    </w:p>
    <w:p w14:paraId="0D7851B7" w14:textId="7C3CEFD4" w:rsidR="009C1C4B" w:rsidRDefault="00421C08" w:rsidP="009C1C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3561738"/>
      <w:bookmarkStart w:id="1" w:name="_Hlk94791288"/>
      <w:r w:rsidRPr="00F20D67">
        <w:rPr>
          <w:rFonts w:ascii="Times New Roman" w:hAnsi="Times New Roman" w:cs="Times New Roman"/>
          <w:sz w:val="24"/>
          <w:szCs w:val="24"/>
        </w:rPr>
        <w:t xml:space="preserve">O </w:t>
      </w:r>
      <w:r w:rsidR="00352CBA" w:rsidRPr="00F20D67">
        <w:rPr>
          <w:rFonts w:ascii="Times New Roman" w:hAnsi="Times New Roman" w:cs="Times New Roman"/>
          <w:sz w:val="24"/>
          <w:szCs w:val="24"/>
        </w:rPr>
        <w:t xml:space="preserve">presente </w:t>
      </w:r>
      <w:r w:rsidRPr="00F20D67">
        <w:rPr>
          <w:rFonts w:ascii="Times New Roman" w:hAnsi="Times New Roman" w:cs="Times New Roman"/>
          <w:sz w:val="24"/>
          <w:szCs w:val="24"/>
        </w:rPr>
        <w:t xml:space="preserve">estudo trata-se de </w:t>
      </w:r>
      <w:bookmarkStart w:id="2" w:name="_Hlk73561396"/>
      <w:r w:rsidRPr="00F20D67">
        <w:rPr>
          <w:rFonts w:ascii="Times New Roman" w:hAnsi="Times New Roman" w:cs="Times New Roman"/>
          <w:sz w:val="24"/>
          <w:szCs w:val="24"/>
        </w:rPr>
        <w:t xml:space="preserve">um ensaio clínico randomizado </w:t>
      </w:r>
      <w:r w:rsidR="00204D12" w:rsidRPr="00F20D67">
        <w:rPr>
          <w:rFonts w:ascii="Times New Roman" w:hAnsi="Times New Roman" w:cs="Times New Roman"/>
          <w:sz w:val="24"/>
          <w:szCs w:val="24"/>
        </w:rPr>
        <w:t xml:space="preserve">com desenho </w:t>
      </w:r>
      <w:r w:rsidR="00FD1D11">
        <w:rPr>
          <w:rFonts w:ascii="Times New Roman" w:hAnsi="Times New Roman" w:cs="Times New Roman"/>
          <w:sz w:val="24"/>
          <w:szCs w:val="24"/>
        </w:rPr>
        <w:t>cruzado</w:t>
      </w:r>
      <w:r w:rsidRPr="00F20D67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73561760"/>
      <w:bookmarkEnd w:id="0"/>
      <w:bookmarkEnd w:id="2"/>
      <w:r w:rsidR="00F61BAD" w:rsidRPr="00F20D67">
        <w:rPr>
          <w:rFonts w:ascii="Times New Roman" w:hAnsi="Times New Roman" w:cs="Times New Roman"/>
          <w:sz w:val="24"/>
          <w:szCs w:val="24"/>
        </w:rPr>
        <w:t>S</w:t>
      </w:r>
      <w:r w:rsidR="005F4BE4" w:rsidRPr="00F20D67">
        <w:rPr>
          <w:rFonts w:ascii="Times New Roman" w:hAnsi="Times New Roman" w:cs="Times New Roman"/>
          <w:sz w:val="24"/>
          <w:szCs w:val="24"/>
        </w:rPr>
        <w:t>erá formada por</w:t>
      </w:r>
      <w:r w:rsidR="0046509C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314D01">
        <w:rPr>
          <w:rFonts w:ascii="Times New Roman" w:hAnsi="Times New Roman" w:cs="Times New Roman"/>
          <w:sz w:val="24"/>
          <w:szCs w:val="24"/>
        </w:rPr>
        <w:t>8</w:t>
      </w:r>
      <w:r w:rsidR="001E5E7D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5F4BE4" w:rsidRPr="00F20D67">
        <w:rPr>
          <w:rFonts w:ascii="Times New Roman" w:hAnsi="Times New Roman" w:cs="Times New Roman"/>
          <w:sz w:val="24"/>
          <w:szCs w:val="24"/>
        </w:rPr>
        <w:t>sujeitos com</w:t>
      </w:r>
      <w:r w:rsidR="00DB7DB3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5F4BE4" w:rsidRPr="00F20D67">
        <w:rPr>
          <w:rFonts w:ascii="Times New Roman" w:hAnsi="Times New Roman" w:cs="Times New Roman"/>
          <w:sz w:val="24"/>
          <w:szCs w:val="24"/>
        </w:rPr>
        <w:t>HIV</w:t>
      </w:r>
      <w:bookmarkEnd w:id="3"/>
      <w:r w:rsidR="00087100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314D01">
        <w:rPr>
          <w:rFonts w:ascii="Times New Roman" w:hAnsi="Times New Roman" w:cs="Times New Roman"/>
          <w:sz w:val="24"/>
          <w:szCs w:val="24"/>
        </w:rPr>
        <w:t xml:space="preserve">e 8 </w:t>
      </w:r>
      <w:r w:rsidR="006B1146">
        <w:rPr>
          <w:rFonts w:ascii="Times New Roman" w:hAnsi="Times New Roman" w:cs="Times New Roman"/>
          <w:sz w:val="24"/>
          <w:szCs w:val="24"/>
        </w:rPr>
        <w:t xml:space="preserve">sujeitos </w:t>
      </w:r>
      <w:r w:rsidR="00314D01">
        <w:rPr>
          <w:rFonts w:ascii="Times New Roman" w:hAnsi="Times New Roman" w:cs="Times New Roman"/>
          <w:sz w:val="24"/>
          <w:szCs w:val="24"/>
        </w:rPr>
        <w:t xml:space="preserve">sem HIV </w:t>
      </w:r>
      <w:r w:rsidR="00087100" w:rsidRPr="00F20D67">
        <w:rPr>
          <w:rFonts w:ascii="Times New Roman" w:hAnsi="Times New Roman" w:cs="Times New Roman"/>
          <w:sz w:val="24"/>
          <w:szCs w:val="24"/>
        </w:rPr>
        <w:t xml:space="preserve">que </w:t>
      </w:r>
      <w:r w:rsidR="00C37CA6" w:rsidRPr="00F20D67">
        <w:rPr>
          <w:rFonts w:ascii="Times New Roman" w:hAnsi="Times New Roman" w:cs="Times New Roman"/>
          <w:sz w:val="24"/>
          <w:szCs w:val="24"/>
        </w:rPr>
        <w:t xml:space="preserve">serão divididos igualmente em </w:t>
      </w:r>
      <w:r w:rsidR="009A5C66" w:rsidRPr="00F20D67">
        <w:rPr>
          <w:rFonts w:ascii="Times New Roman" w:hAnsi="Times New Roman" w:cs="Times New Roman"/>
          <w:sz w:val="24"/>
          <w:szCs w:val="24"/>
        </w:rPr>
        <w:t>três</w:t>
      </w:r>
      <w:r w:rsidR="00C37CA6" w:rsidRPr="00F20D67">
        <w:rPr>
          <w:rFonts w:ascii="Times New Roman" w:hAnsi="Times New Roman" w:cs="Times New Roman"/>
          <w:sz w:val="24"/>
          <w:szCs w:val="24"/>
        </w:rPr>
        <w:t xml:space="preserve"> grupos: HIIT</w:t>
      </w:r>
      <w:r w:rsidR="00823825">
        <w:rPr>
          <w:rFonts w:ascii="Times New Roman" w:hAnsi="Times New Roman" w:cs="Times New Roman"/>
          <w:sz w:val="24"/>
          <w:szCs w:val="24"/>
        </w:rPr>
        <w:t xml:space="preserve"> e</w:t>
      </w:r>
      <w:r w:rsidR="009A5C66" w:rsidRPr="00F20D67">
        <w:rPr>
          <w:rFonts w:ascii="Times New Roman" w:hAnsi="Times New Roman" w:cs="Times New Roman"/>
          <w:sz w:val="24"/>
          <w:szCs w:val="24"/>
        </w:rPr>
        <w:t xml:space="preserve"> Treinamento Contínuo de Intensidade Moderada (MICT)</w:t>
      </w:r>
      <w:r w:rsidR="00823825">
        <w:rPr>
          <w:rFonts w:ascii="Times New Roman" w:hAnsi="Times New Roman" w:cs="Times New Roman"/>
          <w:sz w:val="24"/>
          <w:szCs w:val="24"/>
        </w:rPr>
        <w:t xml:space="preserve"> em pessoas vivendo com HIV, </w:t>
      </w:r>
      <w:r w:rsidR="006B1146">
        <w:rPr>
          <w:rFonts w:ascii="Times New Roman" w:hAnsi="Times New Roman" w:cs="Times New Roman"/>
          <w:sz w:val="24"/>
          <w:szCs w:val="24"/>
        </w:rPr>
        <w:t xml:space="preserve">e </w:t>
      </w:r>
      <w:r w:rsidR="00823825">
        <w:rPr>
          <w:rFonts w:ascii="Times New Roman" w:hAnsi="Times New Roman" w:cs="Times New Roman"/>
          <w:sz w:val="24"/>
          <w:szCs w:val="24"/>
        </w:rPr>
        <w:t>HIIT em pessoas sem HIV</w:t>
      </w:r>
      <w:r w:rsidR="00C37CA6" w:rsidRPr="00F20D67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  <w:r w:rsidR="00C37CA6" w:rsidRPr="00F20D67">
        <w:rPr>
          <w:rFonts w:ascii="Times New Roman" w:hAnsi="Times New Roman" w:cs="Times New Roman"/>
          <w:sz w:val="24"/>
          <w:szCs w:val="24"/>
        </w:rPr>
        <w:t xml:space="preserve">Os participantes </w:t>
      </w:r>
      <w:r w:rsidR="00290774">
        <w:rPr>
          <w:rFonts w:ascii="Times New Roman" w:hAnsi="Times New Roman" w:cs="Times New Roman"/>
          <w:sz w:val="24"/>
          <w:szCs w:val="24"/>
        </w:rPr>
        <w:t xml:space="preserve">com HIV </w:t>
      </w:r>
      <w:r w:rsidR="00C37CA6" w:rsidRPr="00F20D67">
        <w:rPr>
          <w:rFonts w:ascii="Times New Roman" w:hAnsi="Times New Roman" w:cs="Times New Roman"/>
          <w:sz w:val="24"/>
          <w:szCs w:val="24"/>
        </w:rPr>
        <w:t xml:space="preserve">serão alocados de forma aleatória </w:t>
      </w:r>
      <w:r w:rsidR="001B65EE" w:rsidRPr="00F20D67">
        <w:rPr>
          <w:rFonts w:ascii="Times New Roman" w:hAnsi="Times New Roman" w:cs="Times New Roman"/>
          <w:sz w:val="24"/>
          <w:szCs w:val="24"/>
        </w:rPr>
        <w:t xml:space="preserve">através da ferramenta </w:t>
      </w:r>
      <w:proofErr w:type="spellStart"/>
      <w:r w:rsidR="001B65EE" w:rsidRPr="00F20D67">
        <w:rPr>
          <w:rFonts w:ascii="Times New Roman" w:hAnsi="Times New Roman" w:cs="Times New Roman"/>
          <w:i/>
          <w:iCs/>
          <w:sz w:val="24"/>
          <w:szCs w:val="24"/>
        </w:rPr>
        <w:t>randomizer</w:t>
      </w:r>
      <w:proofErr w:type="spellEnd"/>
      <w:r w:rsidR="001B65EE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C37CA6" w:rsidRPr="00F20D67">
        <w:rPr>
          <w:rFonts w:ascii="Times New Roman" w:hAnsi="Times New Roman" w:cs="Times New Roman"/>
          <w:sz w:val="24"/>
          <w:szCs w:val="24"/>
        </w:rPr>
        <w:t xml:space="preserve">em um dos </w:t>
      </w:r>
      <w:r w:rsidR="00290774">
        <w:rPr>
          <w:rFonts w:ascii="Times New Roman" w:hAnsi="Times New Roman" w:cs="Times New Roman"/>
          <w:sz w:val="24"/>
          <w:szCs w:val="24"/>
        </w:rPr>
        <w:t>dois</w:t>
      </w:r>
      <w:r w:rsidR="00C37CA6" w:rsidRPr="00F20D67">
        <w:rPr>
          <w:rFonts w:ascii="Times New Roman" w:hAnsi="Times New Roman" w:cs="Times New Roman"/>
          <w:sz w:val="24"/>
          <w:szCs w:val="24"/>
        </w:rPr>
        <w:t xml:space="preserve"> grupos</w:t>
      </w:r>
      <w:r w:rsidR="00FD1D11">
        <w:rPr>
          <w:rFonts w:ascii="Times New Roman" w:hAnsi="Times New Roman" w:cs="Times New Roman"/>
          <w:sz w:val="24"/>
          <w:szCs w:val="24"/>
        </w:rPr>
        <w:t xml:space="preserve"> e, em seguida, serão cruzados</w:t>
      </w:r>
      <w:r w:rsidR="001B65EE" w:rsidRPr="00F20D67">
        <w:rPr>
          <w:rFonts w:ascii="Times New Roman" w:hAnsi="Times New Roman" w:cs="Times New Roman"/>
          <w:sz w:val="24"/>
          <w:szCs w:val="24"/>
        </w:rPr>
        <w:t>.</w:t>
      </w:r>
      <w:r w:rsidR="00077F5E">
        <w:rPr>
          <w:rFonts w:ascii="Times New Roman" w:hAnsi="Times New Roman" w:cs="Times New Roman"/>
          <w:sz w:val="24"/>
          <w:szCs w:val="24"/>
        </w:rPr>
        <w:t xml:space="preserve"> Para o pareamento dos grupos,</w:t>
      </w:r>
      <w:r w:rsidR="000510F8">
        <w:rPr>
          <w:rFonts w:ascii="Times New Roman" w:hAnsi="Times New Roman" w:cs="Times New Roman"/>
          <w:sz w:val="24"/>
          <w:szCs w:val="24"/>
        </w:rPr>
        <w:t xml:space="preserve"> a amostra sem HIV deverá ter idade e IMC similar ao da amostra com HIV.</w:t>
      </w:r>
      <w:r w:rsidR="001B65EE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127B2E">
        <w:rPr>
          <w:rFonts w:ascii="Times New Roman" w:hAnsi="Times New Roman" w:cs="Times New Roman"/>
          <w:sz w:val="24"/>
          <w:szCs w:val="24"/>
        </w:rPr>
        <w:t>Os sujeitos</w:t>
      </w:r>
      <w:r w:rsidR="00DC74A2">
        <w:rPr>
          <w:rFonts w:ascii="Times New Roman" w:hAnsi="Times New Roman" w:cs="Times New Roman"/>
          <w:sz w:val="24"/>
          <w:szCs w:val="24"/>
        </w:rPr>
        <w:t xml:space="preserve"> com HIV </w:t>
      </w:r>
      <w:r w:rsidR="000B6594" w:rsidRPr="00F20D67">
        <w:rPr>
          <w:rFonts w:ascii="Times New Roman" w:hAnsi="Times New Roman" w:cs="Times New Roman"/>
          <w:sz w:val="24"/>
          <w:szCs w:val="24"/>
        </w:rPr>
        <w:t>ser</w:t>
      </w:r>
      <w:r w:rsidR="00127B2E">
        <w:rPr>
          <w:rFonts w:ascii="Times New Roman" w:hAnsi="Times New Roman" w:cs="Times New Roman"/>
          <w:sz w:val="24"/>
          <w:szCs w:val="24"/>
        </w:rPr>
        <w:t xml:space="preserve">ão </w:t>
      </w:r>
      <w:r w:rsidR="000B6594" w:rsidRPr="00F20D67">
        <w:rPr>
          <w:rFonts w:ascii="Times New Roman" w:hAnsi="Times New Roman" w:cs="Times New Roman"/>
          <w:sz w:val="24"/>
          <w:szCs w:val="24"/>
        </w:rPr>
        <w:t>recrutad</w:t>
      </w:r>
      <w:r w:rsidR="00127B2E">
        <w:rPr>
          <w:rFonts w:ascii="Times New Roman" w:hAnsi="Times New Roman" w:cs="Times New Roman"/>
          <w:sz w:val="24"/>
          <w:szCs w:val="24"/>
        </w:rPr>
        <w:t>os</w:t>
      </w:r>
      <w:r w:rsidR="000B6594" w:rsidRPr="00F20D67">
        <w:rPr>
          <w:rFonts w:ascii="Times New Roman" w:hAnsi="Times New Roman" w:cs="Times New Roman"/>
          <w:sz w:val="24"/>
          <w:szCs w:val="24"/>
        </w:rPr>
        <w:t xml:space="preserve"> no</w:t>
      </w:r>
      <w:r w:rsidR="007F1E37" w:rsidRPr="00F20D67">
        <w:rPr>
          <w:rFonts w:ascii="Times New Roman" w:hAnsi="Times New Roman" w:cs="Times New Roman"/>
          <w:sz w:val="24"/>
          <w:szCs w:val="24"/>
        </w:rPr>
        <w:t xml:space="preserve"> Projeto “Viver Mais” da UFRN, no</w:t>
      </w:r>
      <w:r w:rsidR="000B6594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352CBA" w:rsidRPr="00F20D67">
        <w:rPr>
          <w:rFonts w:ascii="Times New Roman" w:hAnsi="Times New Roman" w:cs="Times New Roman"/>
          <w:sz w:val="24"/>
          <w:szCs w:val="24"/>
        </w:rPr>
        <w:t xml:space="preserve">Hospital </w:t>
      </w:r>
      <w:r w:rsidR="000B6594" w:rsidRPr="00F20D67">
        <w:rPr>
          <w:rFonts w:ascii="Times New Roman" w:hAnsi="Times New Roman" w:cs="Times New Roman"/>
          <w:sz w:val="24"/>
          <w:szCs w:val="24"/>
        </w:rPr>
        <w:t xml:space="preserve">Giselda Trigueiro e no Serviço de Atendimento Especializado de Natal. </w:t>
      </w:r>
      <w:r w:rsidR="00DC74A2">
        <w:rPr>
          <w:rFonts w:ascii="Times New Roman" w:hAnsi="Times New Roman" w:cs="Times New Roman"/>
          <w:sz w:val="24"/>
          <w:szCs w:val="24"/>
        </w:rPr>
        <w:t>As pessoas sem HIV serão</w:t>
      </w:r>
      <w:r w:rsidR="0065200A">
        <w:rPr>
          <w:rFonts w:ascii="Times New Roman" w:hAnsi="Times New Roman" w:cs="Times New Roman"/>
          <w:sz w:val="24"/>
          <w:szCs w:val="24"/>
        </w:rPr>
        <w:t xml:space="preserve"> recrutadas através de divulgação nas mídias sociais. </w:t>
      </w:r>
    </w:p>
    <w:p w14:paraId="1D491FE7" w14:textId="5DFBEA43" w:rsidR="009E5825" w:rsidRPr="00F20D67" w:rsidRDefault="000B6594" w:rsidP="009C1C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D67">
        <w:rPr>
          <w:rFonts w:ascii="Times New Roman" w:hAnsi="Times New Roman" w:cs="Times New Roman"/>
          <w:sz w:val="24"/>
          <w:szCs w:val="24"/>
        </w:rPr>
        <w:t xml:space="preserve">O estudo </w:t>
      </w:r>
      <w:r w:rsidR="001B65EE" w:rsidRPr="00F20D67">
        <w:rPr>
          <w:rFonts w:ascii="Times New Roman" w:hAnsi="Times New Roman" w:cs="Times New Roman"/>
          <w:sz w:val="24"/>
          <w:szCs w:val="24"/>
        </w:rPr>
        <w:t>foi aprovado pelo CEP</w:t>
      </w:r>
      <w:r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1B1492" w:rsidRPr="00F20D67">
        <w:rPr>
          <w:rFonts w:ascii="Times New Roman" w:hAnsi="Times New Roman" w:cs="Times New Roman"/>
          <w:sz w:val="24"/>
          <w:szCs w:val="24"/>
        </w:rPr>
        <w:t xml:space="preserve">(parecer: 5.176.786) </w:t>
      </w:r>
      <w:r w:rsidRPr="00F20D67">
        <w:rPr>
          <w:rFonts w:ascii="Times New Roman" w:hAnsi="Times New Roman" w:cs="Times New Roman"/>
          <w:sz w:val="24"/>
          <w:szCs w:val="24"/>
        </w:rPr>
        <w:t xml:space="preserve">com seres humanos da UFRN e, posteriormente, </w:t>
      </w:r>
      <w:r w:rsidR="001B65EE" w:rsidRPr="00F20D67">
        <w:rPr>
          <w:rFonts w:ascii="Times New Roman" w:hAnsi="Times New Roman" w:cs="Times New Roman"/>
          <w:sz w:val="24"/>
          <w:szCs w:val="24"/>
        </w:rPr>
        <w:t xml:space="preserve">será registrado </w:t>
      </w:r>
      <w:r w:rsidRPr="00F20D67">
        <w:rPr>
          <w:rFonts w:ascii="Times New Roman" w:hAnsi="Times New Roman" w:cs="Times New Roman"/>
          <w:sz w:val="24"/>
          <w:szCs w:val="24"/>
        </w:rPr>
        <w:t xml:space="preserve">no </w:t>
      </w:r>
      <w:r w:rsidR="00352CBA" w:rsidRPr="00F20D67">
        <w:rPr>
          <w:rFonts w:ascii="Times New Roman" w:hAnsi="Times New Roman" w:cs="Times New Roman"/>
          <w:sz w:val="24"/>
          <w:szCs w:val="24"/>
        </w:rPr>
        <w:t xml:space="preserve">Registro Brasileiro </w:t>
      </w:r>
      <w:r w:rsidRPr="00F20D67">
        <w:rPr>
          <w:rFonts w:ascii="Times New Roman" w:hAnsi="Times New Roman" w:cs="Times New Roman"/>
          <w:sz w:val="24"/>
          <w:szCs w:val="24"/>
        </w:rPr>
        <w:t xml:space="preserve">de </w:t>
      </w:r>
      <w:r w:rsidR="00352CBA" w:rsidRPr="00F20D67">
        <w:rPr>
          <w:rFonts w:ascii="Times New Roman" w:hAnsi="Times New Roman" w:cs="Times New Roman"/>
          <w:sz w:val="24"/>
          <w:szCs w:val="24"/>
        </w:rPr>
        <w:t>Ensaios Clínicos</w:t>
      </w:r>
      <w:r w:rsidRPr="00F20D67">
        <w:rPr>
          <w:rFonts w:ascii="Times New Roman" w:hAnsi="Times New Roman" w:cs="Times New Roman"/>
          <w:sz w:val="24"/>
          <w:szCs w:val="24"/>
        </w:rPr>
        <w:t xml:space="preserve">. </w:t>
      </w:r>
      <w:r w:rsidR="0046509C" w:rsidRPr="00F20D67">
        <w:rPr>
          <w:rFonts w:ascii="Times New Roman" w:hAnsi="Times New Roman" w:cs="Times New Roman"/>
          <w:sz w:val="24"/>
          <w:szCs w:val="24"/>
        </w:rPr>
        <w:t xml:space="preserve">Todos os procedimentos da pesquisa, assim como seus possíveis riscos e benefícios serão </w:t>
      </w:r>
      <w:r w:rsidR="00F666A8" w:rsidRPr="00F20D67">
        <w:rPr>
          <w:rFonts w:ascii="Times New Roman" w:hAnsi="Times New Roman" w:cs="Times New Roman"/>
          <w:sz w:val="24"/>
          <w:szCs w:val="24"/>
        </w:rPr>
        <w:t xml:space="preserve">apresentados e </w:t>
      </w:r>
      <w:r w:rsidR="0046509C" w:rsidRPr="00F20D67">
        <w:rPr>
          <w:rFonts w:ascii="Times New Roman" w:hAnsi="Times New Roman" w:cs="Times New Roman"/>
          <w:sz w:val="24"/>
          <w:szCs w:val="24"/>
        </w:rPr>
        <w:t xml:space="preserve">explicados </w:t>
      </w:r>
      <w:r w:rsidR="00F666A8" w:rsidRPr="00F20D67">
        <w:rPr>
          <w:rFonts w:ascii="Times New Roman" w:hAnsi="Times New Roman" w:cs="Times New Roman"/>
          <w:sz w:val="24"/>
          <w:szCs w:val="24"/>
        </w:rPr>
        <w:t xml:space="preserve">detalhadamente aos </w:t>
      </w:r>
      <w:r w:rsidR="0046509C" w:rsidRPr="00F20D67">
        <w:rPr>
          <w:rFonts w:ascii="Times New Roman" w:hAnsi="Times New Roman" w:cs="Times New Roman"/>
          <w:sz w:val="24"/>
          <w:szCs w:val="24"/>
        </w:rPr>
        <w:t xml:space="preserve">sujeitos e, caso aceitem participar do estudo, </w:t>
      </w:r>
      <w:r w:rsidR="00F666A8" w:rsidRPr="00F20D67">
        <w:rPr>
          <w:rFonts w:ascii="Times New Roman" w:hAnsi="Times New Roman" w:cs="Times New Roman"/>
          <w:sz w:val="24"/>
          <w:szCs w:val="24"/>
        </w:rPr>
        <w:t>deverão</w:t>
      </w:r>
      <w:r w:rsidR="007F1E37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46509C" w:rsidRPr="00F20D67">
        <w:rPr>
          <w:rFonts w:ascii="Times New Roman" w:hAnsi="Times New Roman" w:cs="Times New Roman"/>
          <w:sz w:val="24"/>
          <w:szCs w:val="24"/>
        </w:rPr>
        <w:t>assinar o</w:t>
      </w:r>
      <w:r w:rsidRPr="00F20D67">
        <w:rPr>
          <w:rFonts w:ascii="Times New Roman" w:hAnsi="Times New Roman" w:cs="Times New Roman"/>
          <w:sz w:val="24"/>
          <w:szCs w:val="24"/>
        </w:rPr>
        <w:t xml:space="preserve"> Termo de Consentimento Livre e Esclarecido</w:t>
      </w:r>
      <w:r w:rsidR="00C37CA6" w:rsidRPr="00F20D67">
        <w:rPr>
          <w:rFonts w:ascii="Times New Roman" w:hAnsi="Times New Roman" w:cs="Times New Roman"/>
          <w:sz w:val="24"/>
          <w:szCs w:val="24"/>
        </w:rPr>
        <w:t>.</w:t>
      </w:r>
    </w:p>
    <w:p w14:paraId="2A114326" w14:textId="2906C2B0" w:rsidR="00331735" w:rsidRPr="00F20D67" w:rsidRDefault="00331735" w:rsidP="009C1C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D67">
        <w:rPr>
          <w:rFonts w:ascii="Times New Roman" w:hAnsi="Times New Roman" w:cs="Times New Roman"/>
          <w:sz w:val="24"/>
          <w:szCs w:val="24"/>
        </w:rPr>
        <w:t xml:space="preserve">O tamanho da amostra foi calculado utilizando a estatística F, através do software G Power com base no tamanho do efeito encontrado no estudo de Arroyo </w:t>
      </w:r>
      <w:r w:rsidR="001638C2">
        <w:rPr>
          <w:rFonts w:ascii="Times New Roman" w:hAnsi="Times New Roman" w:cs="Times New Roman"/>
          <w:sz w:val="24"/>
          <w:szCs w:val="24"/>
        </w:rPr>
        <w:t>e colaboradores (2022)</w:t>
      </w:r>
      <w:r w:rsidRPr="00F20D67">
        <w:rPr>
          <w:rFonts w:ascii="Times New Roman" w:hAnsi="Times New Roman" w:cs="Times New Roman"/>
          <w:sz w:val="24"/>
          <w:szCs w:val="24"/>
        </w:rPr>
        <w:t xml:space="preserve"> nas análises das diferenças médias de CD4 (0.606) e CD8 (0.657) até 24h após uma sessão de HIIT, MICT </w:t>
      </w:r>
      <w:r w:rsidRPr="00F20D67">
        <w:rPr>
          <w:rFonts w:ascii="Times New Roman" w:hAnsi="Times New Roman" w:cs="Times New Roman"/>
          <w:sz w:val="24"/>
          <w:szCs w:val="24"/>
        </w:rPr>
        <w:lastRenderedPageBreak/>
        <w:t>e SIT</w:t>
      </w:r>
      <w:r w:rsidR="001638C2">
        <w:rPr>
          <w:rFonts w:ascii="Times New Roman" w:hAnsi="Times New Roman" w:cs="Times New Roman"/>
          <w:sz w:val="24"/>
          <w:szCs w:val="24"/>
        </w:rPr>
        <w:t xml:space="preserve"> (Arroyo et al., 2022)</w:t>
      </w:r>
      <w:r w:rsidRPr="00F20D67">
        <w:rPr>
          <w:rFonts w:ascii="Times New Roman" w:hAnsi="Times New Roman" w:cs="Times New Roman"/>
          <w:sz w:val="24"/>
          <w:szCs w:val="24"/>
        </w:rPr>
        <w:t xml:space="preserve">. </w:t>
      </w:r>
      <w:r w:rsidR="00373AEF" w:rsidRPr="00F20D67">
        <w:rPr>
          <w:rFonts w:ascii="Times New Roman" w:hAnsi="Times New Roman" w:cs="Times New Roman"/>
          <w:sz w:val="24"/>
          <w:szCs w:val="24"/>
        </w:rPr>
        <w:t>Para o presente estudo, foi</w:t>
      </w:r>
      <w:r w:rsidRPr="00F20D67">
        <w:rPr>
          <w:rFonts w:ascii="Times New Roman" w:hAnsi="Times New Roman" w:cs="Times New Roman"/>
          <w:sz w:val="24"/>
          <w:szCs w:val="24"/>
        </w:rPr>
        <w:t xml:space="preserve"> utilizado um valor de beta de 0,05 e um alfa de 0,80</w:t>
      </w:r>
      <w:r w:rsidR="003D2C8E" w:rsidRPr="00F20D67">
        <w:rPr>
          <w:rFonts w:ascii="Times New Roman" w:hAnsi="Times New Roman" w:cs="Times New Roman"/>
          <w:sz w:val="24"/>
          <w:szCs w:val="24"/>
        </w:rPr>
        <w:t xml:space="preserve"> para um poder de 0.804 (CD4) e 0.866 (CD8), com um tamanho amostral mínimo de 21 sujeitos, com o acréscimo de 20% das possíveis percas foi totalizado um número amostral de 25 sujeitos. </w:t>
      </w:r>
    </w:p>
    <w:p w14:paraId="020315AF" w14:textId="6C30E014" w:rsidR="00DB7DB3" w:rsidRPr="00F20D67" w:rsidRDefault="00421C08" w:rsidP="009E58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D67">
        <w:rPr>
          <w:rFonts w:ascii="Times New Roman" w:hAnsi="Times New Roman" w:cs="Times New Roman"/>
          <w:b/>
          <w:bCs/>
          <w:sz w:val="24"/>
          <w:szCs w:val="24"/>
        </w:rPr>
        <w:t xml:space="preserve">Critérios de Inclusão e Exclusão </w:t>
      </w:r>
    </w:p>
    <w:p w14:paraId="10941D5D" w14:textId="7EE1C20B" w:rsidR="00DB7DB3" w:rsidRPr="00F20D67" w:rsidRDefault="00DB7DB3" w:rsidP="009C1C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4791344"/>
      <w:r w:rsidRPr="00F20D67">
        <w:rPr>
          <w:rFonts w:ascii="Times New Roman" w:hAnsi="Times New Roman" w:cs="Times New Roman"/>
          <w:sz w:val="24"/>
          <w:szCs w:val="24"/>
        </w:rPr>
        <w:t xml:space="preserve">Serão </w:t>
      </w:r>
      <w:r w:rsidR="006D4811" w:rsidRPr="00F20D67">
        <w:rPr>
          <w:rFonts w:ascii="Times New Roman" w:hAnsi="Times New Roman" w:cs="Times New Roman"/>
          <w:sz w:val="24"/>
          <w:szCs w:val="24"/>
        </w:rPr>
        <w:t>incluíd</w:t>
      </w:r>
      <w:r w:rsidR="00F13F6C" w:rsidRPr="00F20D67">
        <w:rPr>
          <w:rFonts w:ascii="Times New Roman" w:hAnsi="Times New Roman" w:cs="Times New Roman"/>
          <w:sz w:val="24"/>
          <w:szCs w:val="24"/>
        </w:rPr>
        <w:t>o</w:t>
      </w:r>
      <w:r w:rsidR="006D4811" w:rsidRPr="00F20D67">
        <w:rPr>
          <w:rFonts w:ascii="Times New Roman" w:hAnsi="Times New Roman" w:cs="Times New Roman"/>
          <w:sz w:val="24"/>
          <w:szCs w:val="24"/>
        </w:rPr>
        <w:t>s</w:t>
      </w:r>
      <w:r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F13F6C" w:rsidRPr="00F20D67">
        <w:rPr>
          <w:rFonts w:ascii="Times New Roman" w:hAnsi="Times New Roman" w:cs="Times New Roman"/>
          <w:sz w:val="24"/>
          <w:szCs w:val="24"/>
        </w:rPr>
        <w:t>homens</w:t>
      </w:r>
      <w:r w:rsidRPr="00F20D67">
        <w:rPr>
          <w:rFonts w:ascii="Times New Roman" w:hAnsi="Times New Roman" w:cs="Times New Roman"/>
          <w:sz w:val="24"/>
          <w:szCs w:val="24"/>
        </w:rPr>
        <w:t xml:space="preserve"> com HIV</w:t>
      </w:r>
      <w:r w:rsidR="0089064F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1B65EE" w:rsidRPr="00F20D67">
        <w:rPr>
          <w:rFonts w:ascii="Times New Roman" w:hAnsi="Times New Roman" w:cs="Times New Roman"/>
          <w:sz w:val="24"/>
          <w:szCs w:val="24"/>
        </w:rPr>
        <w:t>que tenham</w:t>
      </w:r>
      <w:r w:rsidR="00F666A8" w:rsidRPr="00F20D67">
        <w:rPr>
          <w:rFonts w:ascii="Times New Roman" w:hAnsi="Times New Roman" w:cs="Times New Roman"/>
          <w:sz w:val="24"/>
          <w:szCs w:val="24"/>
        </w:rPr>
        <w:t xml:space="preserve"> iniciado a TARV </w:t>
      </w:r>
      <w:r w:rsidR="006D4811" w:rsidRPr="00F20D67">
        <w:rPr>
          <w:rFonts w:ascii="Times New Roman" w:hAnsi="Times New Roman" w:cs="Times New Roman"/>
          <w:sz w:val="24"/>
          <w:szCs w:val="24"/>
        </w:rPr>
        <w:t>há</w:t>
      </w:r>
      <w:r w:rsidR="00F666A8" w:rsidRPr="00F20D67">
        <w:rPr>
          <w:rFonts w:ascii="Times New Roman" w:hAnsi="Times New Roman" w:cs="Times New Roman"/>
          <w:sz w:val="24"/>
          <w:szCs w:val="24"/>
        </w:rPr>
        <w:t xml:space="preserve"> pelo menos 6 meses;</w:t>
      </w:r>
      <w:r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AC0B53" w:rsidRPr="00F20D67">
        <w:rPr>
          <w:rFonts w:ascii="Times New Roman" w:hAnsi="Times New Roman" w:cs="Times New Roman"/>
          <w:sz w:val="24"/>
          <w:szCs w:val="24"/>
        </w:rPr>
        <w:t>atestado médico liberando a prática de exercício físico;</w:t>
      </w:r>
      <w:r w:rsidRPr="00F20D67">
        <w:rPr>
          <w:rFonts w:ascii="Times New Roman" w:hAnsi="Times New Roman" w:cs="Times New Roman"/>
          <w:sz w:val="24"/>
          <w:szCs w:val="24"/>
        </w:rPr>
        <w:t xml:space="preserve"> idade entre 18 e </w:t>
      </w:r>
      <w:r w:rsidR="002D2E24">
        <w:rPr>
          <w:rFonts w:ascii="Times New Roman" w:hAnsi="Times New Roman" w:cs="Times New Roman"/>
          <w:sz w:val="24"/>
          <w:szCs w:val="24"/>
        </w:rPr>
        <w:t>4</w:t>
      </w:r>
      <w:r w:rsidRPr="00F20D67">
        <w:rPr>
          <w:rFonts w:ascii="Times New Roman" w:hAnsi="Times New Roman" w:cs="Times New Roman"/>
          <w:sz w:val="24"/>
          <w:szCs w:val="24"/>
        </w:rPr>
        <w:t>0 anos</w:t>
      </w:r>
      <w:r w:rsidR="001B65EE" w:rsidRPr="00F20D67">
        <w:rPr>
          <w:rFonts w:ascii="Times New Roman" w:hAnsi="Times New Roman" w:cs="Times New Roman"/>
          <w:sz w:val="24"/>
          <w:szCs w:val="24"/>
        </w:rPr>
        <w:t xml:space="preserve">; </w:t>
      </w:r>
      <w:r w:rsidR="00A7058F" w:rsidRPr="00F20D67">
        <w:rPr>
          <w:rFonts w:ascii="Times New Roman" w:hAnsi="Times New Roman" w:cs="Times New Roman"/>
          <w:sz w:val="24"/>
          <w:szCs w:val="24"/>
        </w:rPr>
        <w:t>fisicamente ativ</w:t>
      </w:r>
      <w:r w:rsidR="00F13F6C" w:rsidRPr="00F20D67">
        <w:rPr>
          <w:rFonts w:ascii="Times New Roman" w:hAnsi="Times New Roman" w:cs="Times New Roman"/>
          <w:sz w:val="24"/>
          <w:szCs w:val="24"/>
        </w:rPr>
        <w:t>o</w:t>
      </w:r>
      <w:r w:rsidR="00A7058F" w:rsidRPr="00F20D67">
        <w:rPr>
          <w:rFonts w:ascii="Times New Roman" w:hAnsi="Times New Roman" w:cs="Times New Roman"/>
          <w:sz w:val="24"/>
          <w:szCs w:val="24"/>
        </w:rPr>
        <w:t>s</w:t>
      </w:r>
      <w:r w:rsidR="001B65EE" w:rsidRPr="00F20D67">
        <w:rPr>
          <w:rFonts w:ascii="Times New Roman" w:hAnsi="Times New Roman" w:cs="Times New Roman"/>
          <w:sz w:val="24"/>
          <w:szCs w:val="24"/>
        </w:rPr>
        <w:t xml:space="preserve">; </w:t>
      </w:r>
      <w:r w:rsidR="001B6E26" w:rsidRPr="00F20D67">
        <w:rPr>
          <w:rFonts w:ascii="Times New Roman" w:hAnsi="Times New Roman" w:cs="Times New Roman"/>
          <w:sz w:val="24"/>
          <w:szCs w:val="24"/>
        </w:rPr>
        <w:t>e</w:t>
      </w:r>
      <w:r w:rsidR="00B864D0" w:rsidRPr="00F20D67">
        <w:rPr>
          <w:rFonts w:ascii="Times New Roman" w:hAnsi="Times New Roman" w:cs="Times New Roman"/>
          <w:sz w:val="24"/>
          <w:szCs w:val="24"/>
        </w:rPr>
        <w:t xml:space="preserve"> contagem de células linfócitos TCD4 acima de 350célula/mm³. </w:t>
      </w:r>
      <w:r w:rsidR="00D223AB">
        <w:rPr>
          <w:rFonts w:ascii="Times New Roman" w:hAnsi="Times New Roman" w:cs="Times New Roman"/>
          <w:sz w:val="24"/>
          <w:szCs w:val="24"/>
        </w:rPr>
        <w:t xml:space="preserve">Para os sujeitos sem HIV, será utilizado todos os critérios </w:t>
      </w:r>
      <w:r w:rsidR="004D5A65">
        <w:rPr>
          <w:rFonts w:ascii="Times New Roman" w:hAnsi="Times New Roman" w:cs="Times New Roman"/>
          <w:sz w:val="24"/>
          <w:szCs w:val="24"/>
        </w:rPr>
        <w:t xml:space="preserve">para as pessoas vivendo </w:t>
      </w:r>
      <w:r w:rsidR="00D223AB">
        <w:rPr>
          <w:rFonts w:ascii="Times New Roman" w:hAnsi="Times New Roman" w:cs="Times New Roman"/>
          <w:sz w:val="24"/>
          <w:szCs w:val="24"/>
        </w:rPr>
        <w:t>com</w:t>
      </w:r>
      <w:r w:rsidR="00151D84">
        <w:rPr>
          <w:rFonts w:ascii="Times New Roman" w:hAnsi="Times New Roman" w:cs="Times New Roman"/>
          <w:sz w:val="24"/>
          <w:szCs w:val="24"/>
        </w:rPr>
        <w:t xml:space="preserve"> HIV, com</w:t>
      </w:r>
      <w:r w:rsidR="00D223AB">
        <w:rPr>
          <w:rFonts w:ascii="Times New Roman" w:hAnsi="Times New Roman" w:cs="Times New Roman"/>
          <w:sz w:val="24"/>
          <w:szCs w:val="24"/>
        </w:rPr>
        <w:t xml:space="preserve"> </w:t>
      </w:r>
      <w:r w:rsidR="004D5A65">
        <w:rPr>
          <w:rFonts w:ascii="Times New Roman" w:hAnsi="Times New Roman" w:cs="Times New Roman"/>
          <w:sz w:val="24"/>
          <w:szCs w:val="24"/>
        </w:rPr>
        <w:t>exceção da TARV</w:t>
      </w:r>
      <w:r w:rsidR="00151D84">
        <w:rPr>
          <w:rFonts w:ascii="Times New Roman" w:hAnsi="Times New Roman" w:cs="Times New Roman"/>
          <w:sz w:val="24"/>
          <w:szCs w:val="24"/>
        </w:rPr>
        <w:t xml:space="preserve"> e presença do HIV</w:t>
      </w:r>
      <w:r w:rsidR="004D5A65">
        <w:rPr>
          <w:rFonts w:ascii="Times New Roman" w:hAnsi="Times New Roman" w:cs="Times New Roman"/>
          <w:sz w:val="24"/>
          <w:szCs w:val="24"/>
        </w:rPr>
        <w:t>.</w:t>
      </w:r>
      <w:r w:rsidR="00151D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394B4" w14:textId="4D9F121C" w:rsidR="00421C08" w:rsidRPr="00F20D67" w:rsidRDefault="00AC713A" w:rsidP="009C1C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D67">
        <w:rPr>
          <w:rFonts w:ascii="Times New Roman" w:hAnsi="Times New Roman" w:cs="Times New Roman"/>
          <w:sz w:val="24"/>
          <w:szCs w:val="24"/>
        </w:rPr>
        <w:t xml:space="preserve">Serão excluídas pessoas que apresentem alguma </w:t>
      </w:r>
      <w:r w:rsidR="00F61BAD" w:rsidRPr="00F20D67">
        <w:rPr>
          <w:rFonts w:ascii="Times New Roman" w:hAnsi="Times New Roman" w:cs="Times New Roman"/>
          <w:sz w:val="24"/>
          <w:szCs w:val="24"/>
        </w:rPr>
        <w:t>limitaç</w:t>
      </w:r>
      <w:r w:rsidR="001B65EE" w:rsidRPr="00F20D67">
        <w:rPr>
          <w:rFonts w:ascii="Times New Roman" w:hAnsi="Times New Roman" w:cs="Times New Roman"/>
          <w:sz w:val="24"/>
          <w:szCs w:val="24"/>
        </w:rPr>
        <w:t>ão</w:t>
      </w:r>
      <w:r w:rsidR="00F61BAD" w:rsidRPr="00F20D67">
        <w:rPr>
          <w:rFonts w:ascii="Times New Roman" w:hAnsi="Times New Roman" w:cs="Times New Roman"/>
          <w:sz w:val="24"/>
          <w:szCs w:val="24"/>
        </w:rPr>
        <w:t xml:space="preserve"> osteomuscular que impeça a realização </w:t>
      </w:r>
      <w:r w:rsidR="00CC033B" w:rsidRPr="00F20D67">
        <w:rPr>
          <w:rFonts w:ascii="Times New Roman" w:hAnsi="Times New Roman" w:cs="Times New Roman"/>
          <w:sz w:val="24"/>
          <w:szCs w:val="24"/>
        </w:rPr>
        <w:t>do exercício</w:t>
      </w:r>
      <w:r w:rsidR="00F666A8" w:rsidRPr="00F20D67">
        <w:rPr>
          <w:rFonts w:ascii="Times New Roman" w:hAnsi="Times New Roman" w:cs="Times New Roman"/>
          <w:sz w:val="24"/>
          <w:szCs w:val="24"/>
        </w:rPr>
        <w:t>;</w:t>
      </w:r>
      <w:r w:rsidR="00204D12" w:rsidRPr="00F20D67">
        <w:rPr>
          <w:rFonts w:ascii="Times New Roman" w:hAnsi="Times New Roman" w:cs="Times New Roman"/>
          <w:sz w:val="24"/>
          <w:szCs w:val="24"/>
        </w:rPr>
        <w:t xml:space="preserve"> doenças cardiovasculares;</w:t>
      </w:r>
      <w:r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0A755E" w:rsidRPr="00F20D67">
        <w:rPr>
          <w:rFonts w:ascii="Times New Roman" w:hAnsi="Times New Roman" w:cs="Times New Roman"/>
          <w:sz w:val="24"/>
          <w:szCs w:val="24"/>
        </w:rPr>
        <w:t>usuário de drogas ilícitas e</w:t>
      </w:r>
      <w:r w:rsidR="00F666A8" w:rsidRPr="00F20D67">
        <w:rPr>
          <w:rFonts w:ascii="Times New Roman" w:hAnsi="Times New Roman" w:cs="Times New Roman"/>
          <w:sz w:val="24"/>
          <w:szCs w:val="24"/>
        </w:rPr>
        <w:t>/ou</w:t>
      </w:r>
      <w:r w:rsidR="000A755E" w:rsidRPr="00F20D67">
        <w:rPr>
          <w:rFonts w:ascii="Times New Roman" w:hAnsi="Times New Roman" w:cs="Times New Roman"/>
          <w:sz w:val="24"/>
          <w:szCs w:val="24"/>
        </w:rPr>
        <w:t xml:space="preserve"> fumantes</w:t>
      </w:r>
      <w:r w:rsidR="00F666A8" w:rsidRPr="00F20D67">
        <w:rPr>
          <w:rFonts w:ascii="Times New Roman" w:hAnsi="Times New Roman" w:cs="Times New Roman"/>
          <w:sz w:val="24"/>
          <w:szCs w:val="24"/>
        </w:rPr>
        <w:t>;</w:t>
      </w:r>
      <w:r w:rsidR="000A755E" w:rsidRPr="00F20D67">
        <w:rPr>
          <w:rFonts w:ascii="Times New Roman" w:hAnsi="Times New Roman" w:cs="Times New Roman"/>
          <w:sz w:val="24"/>
          <w:szCs w:val="24"/>
        </w:rPr>
        <w:t xml:space="preserve"> alcoólatras</w:t>
      </w:r>
      <w:r w:rsidR="00F666A8" w:rsidRPr="00F20D67">
        <w:rPr>
          <w:rFonts w:ascii="Times New Roman" w:hAnsi="Times New Roman" w:cs="Times New Roman"/>
          <w:sz w:val="24"/>
          <w:szCs w:val="24"/>
        </w:rPr>
        <w:t xml:space="preserve">; </w:t>
      </w:r>
      <w:r w:rsidR="001B65EE" w:rsidRPr="00F20D67">
        <w:rPr>
          <w:rFonts w:ascii="Times New Roman" w:hAnsi="Times New Roman" w:cs="Times New Roman"/>
          <w:sz w:val="24"/>
          <w:szCs w:val="24"/>
        </w:rPr>
        <w:t>descumpr</w:t>
      </w:r>
      <w:r w:rsidR="001B6E26" w:rsidRPr="00F20D67">
        <w:rPr>
          <w:rFonts w:ascii="Times New Roman" w:hAnsi="Times New Roman" w:cs="Times New Roman"/>
          <w:sz w:val="24"/>
          <w:szCs w:val="24"/>
        </w:rPr>
        <w:t>am</w:t>
      </w:r>
      <w:r w:rsidRPr="00F20D67">
        <w:rPr>
          <w:rFonts w:ascii="Times New Roman" w:hAnsi="Times New Roman" w:cs="Times New Roman"/>
          <w:sz w:val="24"/>
          <w:szCs w:val="24"/>
        </w:rPr>
        <w:t xml:space="preserve"> recomendações para a realização das avaliações</w:t>
      </w:r>
      <w:r w:rsidR="00F666A8" w:rsidRPr="00F20D67">
        <w:rPr>
          <w:rFonts w:ascii="Times New Roman" w:hAnsi="Times New Roman" w:cs="Times New Roman"/>
          <w:sz w:val="24"/>
          <w:szCs w:val="24"/>
        </w:rPr>
        <w:t>;</w:t>
      </w:r>
      <w:r w:rsidRPr="00F20D67">
        <w:rPr>
          <w:rFonts w:ascii="Times New Roman" w:hAnsi="Times New Roman" w:cs="Times New Roman"/>
          <w:sz w:val="24"/>
          <w:szCs w:val="24"/>
        </w:rPr>
        <w:t xml:space="preserve"> e que </w:t>
      </w:r>
      <w:r w:rsidR="00663EE0" w:rsidRPr="00F20D67">
        <w:rPr>
          <w:rFonts w:ascii="Times New Roman" w:hAnsi="Times New Roman" w:cs="Times New Roman"/>
          <w:sz w:val="24"/>
          <w:szCs w:val="24"/>
        </w:rPr>
        <w:t>não completem o protocolo experimental</w:t>
      </w:r>
      <w:r w:rsidRPr="00F20D67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4"/>
    <w:p w14:paraId="5DA5CC89" w14:textId="1B56AAF5" w:rsidR="004269C3" w:rsidRDefault="004269C3" w:rsidP="009E58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0D67">
        <w:rPr>
          <w:rFonts w:ascii="Times New Roman" w:hAnsi="Times New Roman" w:cs="Times New Roman"/>
          <w:b/>
          <w:bCs/>
          <w:sz w:val="24"/>
          <w:szCs w:val="24"/>
        </w:rPr>
        <w:t>Avaliações</w:t>
      </w:r>
      <w:r w:rsidR="009E5825" w:rsidRPr="00F20D67">
        <w:rPr>
          <w:rFonts w:ascii="Times New Roman" w:hAnsi="Times New Roman" w:cs="Times New Roman"/>
          <w:b/>
          <w:bCs/>
          <w:sz w:val="24"/>
          <w:szCs w:val="24"/>
        </w:rPr>
        <w:t xml:space="preserve"> e Procedimento do Estudo</w:t>
      </w:r>
    </w:p>
    <w:p w14:paraId="66E946C7" w14:textId="640DF079" w:rsidR="00021631" w:rsidRDefault="00021631" w:rsidP="000216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631">
        <w:rPr>
          <w:rFonts w:ascii="Times New Roman" w:hAnsi="Times New Roman" w:cs="Times New Roman"/>
          <w:sz w:val="24"/>
          <w:szCs w:val="24"/>
        </w:rPr>
        <w:t>Para caracterização da amostra, serão realizadas avaliações de composição corporal e capacidade cardiorrespiratória</w:t>
      </w:r>
      <w:r w:rsidR="00AB1E06">
        <w:rPr>
          <w:rFonts w:ascii="Times New Roman" w:hAnsi="Times New Roman" w:cs="Times New Roman"/>
          <w:sz w:val="24"/>
          <w:szCs w:val="24"/>
        </w:rPr>
        <w:t xml:space="preserve"> uma semana antes da sessão de exercício físico</w:t>
      </w:r>
      <w:r w:rsidRPr="00021631">
        <w:rPr>
          <w:rFonts w:ascii="Times New Roman" w:hAnsi="Times New Roman" w:cs="Times New Roman"/>
          <w:sz w:val="24"/>
          <w:szCs w:val="24"/>
        </w:rPr>
        <w:t>. Para controle de possíveis variáveis de confusão, será realizado avaliaç</w:t>
      </w:r>
      <w:r w:rsidR="00AB1E06">
        <w:rPr>
          <w:rFonts w:ascii="Times New Roman" w:hAnsi="Times New Roman" w:cs="Times New Roman"/>
          <w:sz w:val="24"/>
          <w:szCs w:val="24"/>
        </w:rPr>
        <w:t xml:space="preserve">ões </w:t>
      </w:r>
      <w:r w:rsidRPr="00021631">
        <w:rPr>
          <w:rFonts w:ascii="Times New Roman" w:hAnsi="Times New Roman" w:cs="Times New Roman"/>
          <w:sz w:val="24"/>
          <w:szCs w:val="24"/>
        </w:rPr>
        <w:t>da qualidade do sono, consumo alimentar e atividade física diária</w:t>
      </w:r>
      <w:r w:rsidR="00AB1E06">
        <w:rPr>
          <w:rFonts w:ascii="Times New Roman" w:hAnsi="Times New Roman" w:cs="Times New Roman"/>
          <w:sz w:val="24"/>
          <w:szCs w:val="24"/>
        </w:rPr>
        <w:t xml:space="preserve"> </w:t>
      </w:r>
      <w:r w:rsidR="00B35E4E">
        <w:rPr>
          <w:rFonts w:ascii="Times New Roman" w:hAnsi="Times New Roman" w:cs="Times New Roman"/>
          <w:sz w:val="24"/>
          <w:szCs w:val="24"/>
        </w:rPr>
        <w:t xml:space="preserve">antes e </w:t>
      </w:r>
      <w:r w:rsidR="00AB1E06">
        <w:rPr>
          <w:rFonts w:ascii="Times New Roman" w:hAnsi="Times New Roman" w:cs="Times New Roman"/>
          <w:sz w:val="24"/>
          <w:szCs w:val="24"/>
        </w:rPr>
        <w:t>após 24h de recuperação do exercício</w:t>
      </w:r>
      <w:r w:rsidRPr="00021631">
        <w:rPr>
          <w:rFonts w:ascii="Times New Roman" w:hAnsi="Times New Roman" w:cs="Times New Roman"/>
          <w:sz w:val="24"/>
          <w:szCs w:val="24"/>
        </w:rPr>
        <w:t>.</w:t>
      </w:r>
    </w:p>
    <w:p w14:paraId="0794AF22" w14:textId="5ED64E29" w:rsidR="00FC2D96" w:rsidRDefault="001747ED" w:rsidP="00FC2D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96">
        <w:rPr>
          <w:rFonts w:ascii="Times New Roman" w:hAnsi="Times New Roman" w:cs="Times New Roman"/>
          <w:sz w:val="24"/>
          <w:szCs w:val="24"/>
        </w:rPr>
        <w:t xml:space="preserve">As avaliações de cada sujeito serão realizadas em 4 semanas, divididas da seguinte forma: </w:t>
      </w:r>
      <w:r w:rsidRPr="00FC2D96">
        <w:rPr>
          <w:rFonts w:ascii="Times New Roman" w:hAnsi="Times New Roman" w:cs="Times New Roman"/>
          <w:b/>
          <w:bCs/>
          <w:sz w:val="24"/>
          <w:szCs w:val="24"/>
        </w:rPr>
        <w:t>Semana 1</w:t>
      </w:r>
      <w:r w:rsidRPr="00FC2D96">
        <w:rPr>
          <w:rFonts w:ascii="Times New Roman" w:hAnsi="Times New Roman" w:cs="Times New Roman"/>
          <w:sz w:val="24"/>
          <w:szCs w:val="24"/>
        </w:rPr>
        <w:t xml:space="preserve">: triagem inicial com aplicação da anamnese, avaliação do consumo alimentar, nível de atividade física, composição corporal, teste de esforço e qualidade do sono; </w:t>
      </w:r>
      <w:r w:rsidRPr="00FC2D96">
        <w:rPr>
          <w:rFonts w:ascii="Times New Roman" w:hAnsi="Times New Roman" w:cs="Times New Roman"/>
          <w:b/>
          <w:bCs/>
          <w:sz w:val="24"/>
          <w:szCs w:val="24"/>
        </w:rPr>
        <w:t>Semana 2</w:t>
      </w:r>
      <w:r w:rsidR="006E45DD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r w:rsidRPr="00FC2D96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6E45D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C2D96">
        <w:rPr>
          <w:rFonts w:ascii="Times New Roman" w:hAnsi="Times New Roman" w:cs="Times New Roman"/>
          <w:sz w:val="24"/>
          <w:szCs w:val="24"/>
        </w:rPr>
        <w:t>realização do protocolo de exercício MICT</w:t>
      </w:r>
      <w:r w:rsidR="006E45DD">
        <w:rPr>
          <w:rFonts w:ascii="Times New Roman" w:hAnsi="Times New Roman" w:cs="Times New Roman"/>
          <w:sz w:val="24"/>
          <w:szCs w:val="24"/>
        </w:rPr>
        <w:t xml:space="preserve"> ou</w:t>
      </w:r>
      <w:r w:rsidRPr="00FC2D96">
        <w:rPr>
          <w:rFonts w:ascii="Times New Roman" w:hAnsi="Times New Roman" w:cs="Times New Roman"/>
          <w:sz w:val="24"/>
          <w:szCs w:val="24"/>
        </w:rPr>
        <w:t xml:space="preserve"> HIIT e respectivas avaliações</w:t>
      </w:r>
      <w:r w:rsidR="00FC2D96" w:rsidRPr="00FC2D96">
        <w:rPr>
          <w:rFonts w:ascii="Times New Roman" w:hAnsi="Times New Roman" w:cs="Times New Roman"/>
          <w:sz w:val="24"/>
          <w:szCs w:val="24"/>
        </w:rPr>
        <w:t xml:space="preserve"> imunológicas e controle</w:t>
      </w:r>
      <w:r w:rsidRPr="00FC2D96">
        <w:rPr>
          <w:rFonts w:ascii="Times New Roman" w:hAnsi="Times New Roman" w:cs="Times New Roman"/>
          <w:sz w:val="24"/>
          <w:szCs w:val="24"/>
        </w:rPr>
        <w:t xml:space="preserve">. </w:t>
      </w:r>
      <w:r w:rsidR="00FC2D96" w:rsidRPr="00F20D67">
        <w:rPr>
          <w:rFonts w:ascii="Times New Roman" w:hAnsi="Times New Roman" w:cs="Times New Roman"/>
          <w:sz w:val="24"/>
          <w:szCs w:val="24"/>
        </w:rPr>
        <w:t>Os procedimentos do estudo estão inseridos na figura 1.</w:t>
      </w:r>
    </w:p>
    <w:p w14:paraId="6C638C12" w14:textId="77777777" w:rsidR="00FC2D96" w:rsidRPr="00ED1DC6" w:rsidRDefault="00FC2D96" w:rsidP="00FC2D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6FB327" wp14:editId="7438BE53">
            <wp:extent cx="4046220" cy="3266460"/>
            <wp:effectExtent l="0" t="0" r="0" b="0"/>
            <wp:docPr id="15" name="Imagem 15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255" cy="328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D05ACB" w14:textId="016D75F1" w:rsidR="001747ED" w:rsidRPr="009F3F59" w:rsidRDefault="00FC2D96" w:rsidP="009F3F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20D6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Figura</w:t>
      </w:r>
      <w:proofErr w:type="spellEnd"/>
      <w:r w:rsidRPr="00F20D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</w:t>
      </w:r>
      <w:r w:rsidRPr="00F20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0D67">
        <w:rPr>
          <w:rFonts w:ascii="Times New Roman" w:hAnsi="Times New Roman" w:cs="Times New Roman"/>
          <w:sz w:val="24"/>
          <w:szCs w:val="24"/>
          <w:lang w:val="en-US"/>
        </w:rPr>
        <w:t>Procedimentos</w:t>
      </w:r>
      <w:proofErr w:type="spellEnd"/>
      <w:r w:rsidRPr="00F20D67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20D67">
        <w:rPr>
          <w:rFonts w:ascii="Times New Roman" w:hAnsi="Times New Roman" w:cs="Times New Roman"/>
          <w:sz w:val="24"/>
          <w:szCs w:val="24"/>
          <w:lang w:val="en-US"/>
        </w:rPr>
        <w:t>studo</w:t>
      </w:r>
      <w:proofErr w:type="spellEnd"/>
      <w:proofErr w:type="gramEnd"/>
      <w:r w:rsidRPr="00F20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0C0B553" w14:textId="79332F7F" w:rsidR="004269C3" w:rsidRPr="00F20D67" w:rsidRDefault="004269C3" w:rsidP="009E58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0D67">
        <w:rPr>
          <w:rFonts w:ascii="Times New Roman" w:hAnsi="Times New Roman" w:cs="Times New Roman"/>
          <w:b/>
          <w:bCs/>
          <w:sz w:val="24"/>
          <w:szCs w:val="24"/>
        </w:rPr>
        <w:t>Anamnese</w:t>
      </w:r>
      <w:r w:rsidR="009F3F5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27489">
        <w:rPr>
          <w:rFonts w:ascii="Times New Roman" w:hAnsi="Times New Roman" w:cs="Times New Roman"/>
          <w:b/>
          <w:bCs/>
          <w:sz w:val="24"/>
          <w:szCs w:val="24"/>
        </w:rPr>
        <w:t xml:space="preserve"> Avaliação do Consumo Alimentar</w:t>
      </w:r>
      <w:r w:rsidR="009F3F59">
        <w:rPr>
          <w:rFonts w:ascii="Times New Roman" w:hAnsi="Times New Roman" w:cs="Times New Roman"/>
          <w:b/>
          <w:bCs/>
          <w:sz w:val="24"/>
          <w:szCs w:val="24"/>
        </w:rPr>
        <w:t xml:space="preserve"> e Nível de Atividade Física</w:t>
      </w:r>
    </w:p>
    <w:p w14:paraId="6AA586E7" w14:textId="55A4FD36" w:rsidR="00FC2D96" w:rsidRPr="00F20D67" w:rsidRDefault="004269C3" w:rsidP="009C1C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D67">
        <w:rPr>
          <w:rFonts w:ascii="Times New Roman" w:hAnsi="Times New Roman" w:cs="Times New Roman"/>
          <w:sz w:val="24"/>
          <w:szCs w:val="24"/>
        </w:rPr>
        <w:t>Para a caracterização da amostra serão coletados dados pessoais, história clínica pregressa e atual, tempo de diagnóstico da infecção pelo HIV, combinação e tempo em uso de terapia antirretroviral</w:t>
      </w:r>
      <w:r w:rsidR="00C37CA6" w:rsidRPr="00F20D67">
        <w:rPr>
          <w:rFonts w:ascii="Times New Roman" w:hAnsi="Times New Roman" w:cs="Times New Roman"/>
          <w:sz w:val="24"/>
          <w:szCs w:val="24"/>
        </w:rPr>
        <w:t>.</w:t>
      </w:r>
      <w:r w:rsidR="00027489">
        <w:rPr>
          <w:rFonts w:ascii="Times New Roman" w:hAnsi="Times New Roman" w:cs="Times New Roman"/>
          <w:sz w:val="24"/>
          <w:szCs w:val="24"/>
        </w:rPr>
        <w:t xml:space="preserve"> </w:t>
      </w:r>
      <w:r w:rsidR="00385651" w:rsidRPr="00F20D67">
        <w:rPr>
          <w:rFonts w:ascii="Times New Roman" w:hAnsi="Times New Roman" w:cs="Times New Roman"/>
          <w:sz w:val="24"/>
          <w:szCs w:val="24"/>
        </w:rPr>
        <w:t>A fim de controlar a influência do consumo energético e de nutrientes,</w:t>
      </w:r>
      <w:r w:rsidR="00385651" w:rsidRPr="00F20D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651" w:rsidRPr="00F20D67">
        <w:rPr>
          <w:rFonts w:ascii="Times New Roman" w:hAnsi="Times New Roman" w:cs="Times New Roman"/>
          <w:sz w:val="24"/>
          <w:szCs w:val="24"/>
        </w:rPr>
        <w:t xml:space="preserve">serão aplicados recordatórios </w:t>
      </w:r>
      <w:r w:rsidR="00204D12" w:rsidRPr="00F20D67">
        <w:rPr>
          <w:rFonts w:ascii="Times New Roman" w:hAnsi="Times New Roman" w:cs="Times New Roman"/>
          <w:sz w:val="24"/>
          <w:szCs w:val="24"/>
        </w:rPr>
        <w:t xml:space="preserve">alimentares das últimas </w:t>
      </w:r>
      <w:r w:rsidR="00385651" w:rsidRPr="00F20D67">
        <w:rPr>
          <w:rFonts w:ascii="Times New Roman" w:hAnsi="Times New Roman" w:cs="Times New Roman"/>
          <w:sz w:val="24"/>
          <w:szCs w:val="24"/>
        </w:rPr>
        <w:t>24h</w:t>
      </w:r>
      <w:r w:rsidR="00021631">
        <w:rPr>
          <w:rFonts w:ascii="Times New Roman" w:hAnsi="Times New Roman" w:cs="Times New Roman"/>
          <w:sz w:val="24"/>
          <w:szCs w:val="24"/>
        </w:rPr>
        <w:t xml:space="preserve">, no momento </w:t>
      </w:r>
      <w:proofErr w:type="spellStart"/>
      <w:r w:rsidR="00021631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="00021631">
        <w:rPr>
          <w:rFonts w:ascii="Times New Roman" w:hAnsi="Times New Roman" w:cs="Times New Roman"/>
          <w:sz w:val="24"/>
          <w:szCs w:val="24"/>
        </w:rPr>
        <w:t xml:space="preserve"> exercício e após 24h de recuperação. Além disso, na semana anterior,</w:t>
      </w:r>
      <w:r w:rsidR="00204D12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021631">
        <w:rPr>
          <w:rFonts w:ascii="Times New Roman" w:hAnsi="Times New Roman" w:cs="Times New Roman"/>
          <w:sz w:val="24"/>
          <w:szCs w:val="24"/>
        </w:rPr>
        <w:t>o</w:t>
      </w:r>
      <w:r w:rsidR="00021631" w:rsidRPr="00021631">
        <w:rPr>
          <w:rFonts w:ascii="Times New Roman" w:hAnsi="Times New Roman" w:cs="Times New Roman"/>
          <w:sz w:val="24"/>
          <w:szCs w:val="24"/>
        </w:rPr>
        <w:t>s recordatórios serão aplicados para registrar o consumo dos alimentos e bebidas consumidos em um dia da semana e um dia do final de semana</w:t>
      </w:r>
      <w:r w:rsidR="00021631">
        <w:rPr>
          <w:rFonts w:ascii="Times New Roman" w:hAnsi="Times New Roman" w:cs="Times New Roman"/>
          <w:sz w:val="24"/>
          <w:szCs w:val="24"/>
        </w:rPr>
        <w:t xml:space="preserve">. </w:t>
      </w:r>
      <w:r w:rsidRPr="00F20D67">
        <w:rPr>
          <w:rFonts w:ascii="Times New Roman" w:hAnsi="Times New Roman" w:cs="Times New Roman"/>
          <w:sz w:val="24"/>
          <w:szCs w:val="24"/>
        </w:rPr>
        <w:t>O nível de atividade física será avaliado pela versão curta do Questionário Internacional de Atividade Física (IPAQ</w:t>
      </w:r>
      <w:r w:rsidR="002108EF" w:rsidRPr="00F20D67">
        <w:rPr>
          <w:rFonts w:ascii="Times New Roman" w:hAnsi="Times New Roman" w:cs="Times New Roman"/>
          <w:sz w:val="24"/>
          <w:szCs w:val="24"/>
        </w:rPr>
        <w:t>)</w:t>
      </w:r>
      <w:r w:rsidR="001638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638C2" w:rsidRPr="00F20D67">
        <w:rPr>
          <w:rFonts w:ascii="Times New Roman" w:hAnsi="Times New Roman" w:cs="Times New Roman"/>
          <w:sz w:val="24"/>
          <w:szCs w:val="24"/>
        </w:rPr>
        <w:t>Matsudo</w:t>
      </w:r>
      <w:proofErr w:type="spellEnd"/>
      <w:r w:rsidR="001638C2">
        <w:rPr>
          <w:rFonts w:ascii="Times New Roman" w:hAnsi="Times New Roman" w:cs="Times New Roman"/>
          <w:sz w:val="24"/>
          <w:szCs w:val="24"/>
        </w:rPr>
        <w:t xml:space="preserve"> et al., 2001)</w:t>
      </w:r>
      <w:r w:rsidRPr="00F20D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EA226" w14:textId="77777777" w:rsidR="004269C3" w:rsidRPr="00F20D67" w:rsidRDefault="004269C3" w:rsidP="009E5825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F20D67">
        <w:rPr>
          <w:rFonts w:ascii="Times New Roman" w:hAnsi="Times New Roman" w:cs="Times New Roman"/>
          <w:b/>
          <w:bCs/>
          <w:sz w:val="24"/>
          <w:szCs w:val="24"/>
        </w:rPr>
        <w:t>Avaliação da Composição Corporal</w:t>
      </w:r>
    </w:p>
    <w:p w14:paraId="712DA221" w14:textId="1E4134A6" w:rsidR="00AB1E06" w:rsidRDefault="00AB1E06" w:rsidP="00AB1E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E06">
        <w:rPr>
          <w:rFonts w:ascii="Times New Roman" w:hAnsi="Times New Roman" w:cs="Times New Roman"/>
          <w:sz w:val="24"/>
          <w:szCs w:val="24"/>
        </w:rPr>
        <w:t xml:space="preserve">A composição corporal será avaliada pelo método indireto de </w:t>
      </w:r>
      <w:proofErr w:type="spellStart"/>
      <w:r w:rsidRPr="00AB1E06">
        <w:rPr>
          <w:rFonts w:ascii="Times New Roman" w:hAnsi="Times New Roman" w:cs="Times New Roman"/>
          <w:sz w:val="24"/>
          <w:szCs w:val="24"/>
        </w:rPr>
        <w:t>Absortometria</w:t>
      </w:r>
      <w:proofErr w:type="spellEnd"/>
      <w:r w:rsidRPr="00AB1E06">
        <w:rPr>
          <w:rFonts w:ascii="Times New Roman" w:hAnsi="Times New Roman" w:cs="Times New Roman"/>
          <w:sz w:val="24"/>
          <w:szCs w:val="24"/>
        </w:rPr>
        <w:t xml:space="preserve"> de Raios-X de Dupla Energia (GE Healthcare </w:t>
      </w:r>
      <w:r w:rsidRPr="00AB1E06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AB1E06">
        <w:rPr>
          <w:rFonts w:ascii="Times New Roman" w:hAnsi="Times New Roman" w:cs="Times New Roman"/>
          <w:sz w:val="24"/>
          <w:szCs w:val="24"/>
        </w:rPr>
        <w:t xml:space="preserve"> Lunar Prodigy </w:t>
      </w:r>
      <w:proofErr w:type="spellStart"/>
      <w:r w:rsidRPr="00AB1E06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AB1E06">
        <w:rPr>
          <w:rFonts w:ascii="Times New Roman" w:hAnsi="Times New Roman" w:cs="Times New Roman"/>
          <w:sz w:val="24"/>
          <w:szCs w:val="24"/>
        </w:rPr>
        <w:t>, Madison, EUA). Para a coleta das informações, o avaliado deve posicionar-se em decúbito dorsal sobre a superfície do próprio aparelho, onde o braço do scanner desliza sobre o seu corpo, a uma distância de 80 cm e de maneira retilínea, realizando-se o rastreamento a partir da cabeça até os pés. O detector capta as informações associadas à atenuação dos feixes de fótons, após a passagem pelo corpo do avaliado, e as envia para análise em microcomputador por meio de software específico. Através do DEXA, serão avaliados os compartimentos corporais, sendo avaliados a quantidade de gordura total e por regiões.</w:t>
      </w:r>
    </w:p>
    <w:p w14:paraId="3EA8C944" w14:textId="77777777" w:rsidR="001747ED" w:rsidRPr="001747ED" w:rsidRDefault="001747ED" w:rsidP="001747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47ED">
        <w:rPr>
          <w:rFonts w:ascii="Times New Roman" w:hAnsi="Times New Roman" w:cs="Times New Roman"/>
          <w:b/>
          <w:bCs/>
          <w:sz w:val="24"/>
          <w:szCs w:val="24"/>
        </w:rPr>
        <w:lastRenderedPageBreak/>
        <w:t>Avaliação do Sono</w:t>
      </w:r>
    </w:p>
    <w:p w14:paraId="6C3E032D" w14:textId="05583106" w:rsidR="001747ED" w:rsidRPr="001747ED" w:rsidRDefault="001747ED" w:rsidP="001747ED">
      <w:pPr>
        <w:spacing w:line="360" w:lineRule="auto"/>
        <w:ind w:left="-11"/>
        <w:jc w:val="both"/>
        <w:rPr>
          <w:rFonts w:ascii="Times New Roman" w:hAnsi="Times New Roman" w:cs="Times New Roman"/>
          <w:sz w:val="24"/>
          <w:szCs w:val="24"/>
        </w:rPr>
      </w:pPr>
      <w:r w:rsidRPr="001747ED">
        <w:rPr>
          <w:rFonts w:ascii="Times New Roman" w:hAnsi="Times New Roman" w:cs="Times New Roman"/>
          <w:sz w:val="24"/>
          <w:szCs w:val="24"/>
        </w:rPr>
        <w:t xml:space="preserve">Para o monitoramento do sono, cada sujeito receberá um acelerômetro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Actigraph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wGT3X-BT (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Actrigraph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LLC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Pensacola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, FL, EUA) para usar no pulso do membro superior não dominante durante as três noites de sono ao longo do período do estudo. Essa região do corpo foi escolhida porque a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actigrafia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de pulso demonstrou ser um meio útil e válido para estimar o tempo total de sono e a vigília após o início do sono em estudos de campo (M</w:t>
      </w:r>
      <w:r w:rsidR="001638C2">
        <w:rPr>
          <w:rFonts w:ascii="Times New Roman" w:hAnsi="Times New Roman" w:cs="Times New Roman"/>
          <w:sz w:val="24"/>
          <w:szCs w:val="24"/>
        </w:rPr>
        <w:t>arino</w:t>
      </w:r>
      <w:r w:rsidRPr="001747ED">
        <w:rPr>
          <w:rFonts w:ascii="Times New Roman" w:hAnsi="Times New Roman" w:cs="Times New Roman"/>
          <w:sz w:val="24"/>
          <w:szCs w:val="24"/>
        </w:rPr>
        <w:t xml:space="preserve"> et al., 2013) e foi adequadamente validada, apresentando alta taxa de concordância com a polissonografia (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S</w:t>
      </w:r>
      <w:r w:rsidR="001638C2">
        <w:rPr>
          <w:rFonts w:ascii="Times New Roman" w:hAnsi="Times New Roman" w:cs="Times New Roman"/>
          <w:sz w:val="24"/>
          <w:szCs w:val="24"/>
        </w:rPr>
        <w:t>argent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et al., 2016). </w:t>
      </w:r>
    </w:p>
    <w:p w14:paraId="220CCE82" w14:textId="5FD1620E" w:rsidR="001747ED" w:rsidRPr="001747ED" w:rsidRDefault="001747ED" w:rsidP="001747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7ED">
        <w:rPr>
          <w:rFonts w:ascii="Times New Roman" w:hAnsi="Times New Roman" w:cs="Times New Roman"/>
          <w:sz w:val="24"/>
          <w:szCs w:val="24"/>
        </w:rPr>
        <w:t xml:space="preserve">Além disso, cada sujeito receberá também um diário de sono, para que seja registrado o horário que foram dormir e o horário que despertaram. O sono será avaliado em dois dias, na primeira semana e após a sessão de exercício físico. </w:t>
      </w:r>
    </w:p>
    <w:p w14:paraId="468D880A" w14:textId="59311E7A" w:rsidR="001747ED" w:rsidRPr="00AB1E06" w:rsidRDefault="001747ED" w:rsidP="001747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7ED">
        <w:rPr>
          <w:rFonts w:ascii="Times New Roman" w:hAnsi="Times New Roman" w:cs="Times New Roman"/>
          <w:sz w:val="24"/>
          <w:szCs w:val="24"/>
        </w:rPr>
        <w:t xml:space="preserve">As variáveis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Bedtime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, Total Time in Bed (TTB), Total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Time (TST),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Latency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(SL), Wake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Onset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(WASO) e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(SE) serão estimadas a partir dos dados de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acelerometria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em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epochs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de 60 segundos e utilizando o algoritmo de Cole-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Kripke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no software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ActLife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versão 6.13.3 (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Actrigraph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LLC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Pensacola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>, FL, EUA) no qual são inseridos os períodos em que os avaliados dormiram, de acordo com o diário de sono (C</w:t>
      </w:r>
      <w:r w:rsidR="001638C2">
        <w:rPr>
          <w:rFonts w:ascii="Times New Roman" w:hAnsi="Times New Roman" w:cs="Times New Roman"/>
          <w:sz w:val="24"/>
          <w:szCs w:val="24"/>
        </w:rPr>
        <w:t>ole</w:t>
      </w:r>
      <w:r w:rsidRPr="001747ED">
        <w:rPr>
          <w:rFonts w:ascii="Times New Roman" w:hAnsi="Times New Roman" w:cs="Times New Roman"/>
          <w:sz w:val="24"/>
          <w:szCs w:val="24"/>
        </w:rPr>
        <w:t xml:space="preserve"> et al., 1992).</w:t>
      </w:r>
    </w:p>
    <w:p w14:paraId="2A07D410" w14:textId="77777777" w:rsidR="004269C3" w:rsidRPr="00F20D67" w:rsidRDefault="004269C3" w:rsidP="009E58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0D67">
        <w:rPr>
          <w:rFonts w:ascii="Times New Roman" w:hAnsi="Times New Roman" w:cs="Times New Roman"/>
          <w:b/>
          <w:bCs/>
          <w:sz w:val="24"/>
          <w:szCs w:val="24"/>
        </w:rPr>
        <w:t xml:space="preserve">Teste de Esforço Máximo </w:t>
      </w:r>
    </w:p>
    <w:p w14:paraId="5FE1C988" w14:textId="33A5A82D" w:rsidR="00197F2D" w:rsidRDefault="00A56CB2" w:rsidP="00DD03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realização do teste de esforço máximo, todos os participantes serão previamente informados para se abster da ingestão de bebidas </w:t>
      </w:r>
      <w:r w:rsidR="000646AE">
        <w:rPr>
          <w:rFonts w:ascii="Times New Roman" w:hAnsi="Times New Roman" w:cs="Times New Roman"/>
          <w:sz w:val="24"/>
          <w:szCs w:val="24"/>
        </w:rPr>
        <w:t xml:space="preserve">alcoólicas </w:t>
      </w:r>
      <w:r w:rsidR="00346757">
        <w:rPr>
          <w:rFonts w:ascii="Times New Roman" w:hAnsi="Times New Roman" w:cs="Times New Roman"/>
          <w:sz w:val="24"/>
          <w:szCs w:val="24"/>
        </w:rPr>
        <w:t xml:space="preserve">e exercícios físicos intenso e extenuantes </w:t>
      </w:r>
      <w:r w:rsidR="000646AE">
        <w:rPr>
          <w:rFonts w:ascii="Times New Roman" w:hAnsi="Times New Roman" w:cs="Times New Roman"/>
          <w:sz w:val="24"/>
          <w:szCs w:val="24"/>
        </w:rPr>
        <w:t xml:space="preserve">nas </w:t>
      </w:r>
      <w:r w:rsidR="006E0CAF">
        <w:rPr>
          <w:rFonts w:ascii="Times New Roman" w:hAnsi="Times New Roman" w:cs="Times New Roman"/>
          <w:sz w:val="24"/>
          <w:szCs w:val="24"/>
        </w:rPr>
        <w:t>últimas</w:t>
      </w:r>
      <w:r w:rsidR="000646AE">
        <w:rPr>
          <w:rFonts w:ascii="Times New Roman" w:hAnsi="Times New Roman" w:cs="Times New Roman"/>
          <w:sz w:val="24"/>
          <w:szCs w:val="24"/>
        </w:rPr>
        <w:t xml:space="preserve"> 48h, </w:t>
      </w:r>
      <w:r w:rsidR="006E0CAF">
        <w:rPr>
          <w:rFonts w:ascii="Times New Roman" w:hAnsi="Times New Roman" w:cs="Times New Roman"/>
          <w:sz w:val="24"/>
          <w:szCs w:val="24"/>
        </w:rPr>
        <w:t>não consumir bebidas energéticas no dia do teste de esforço</w:t>
      </w:r>
      <w:r w:rsidR="00763263">
        <w:rPr>
          <w:rFonts w:ascii="Times New Roman" w:hAnsi="Times New Roman" w:cs="Times New Roman"/>
          <w:sz w:val="24"/>
          <w:szCs w:val="24"/>
        </w:rPr>
        <w:t>,</w:t>
      </w:r>
      <w:r w:rsidR="006E0CAF">
        <w:rPr>
          <w:rFonts w:ascii="Times New Roman" w:hAnsi="Times New Roman" w:cs="Times New Roman"/>
          <w:sz w:val="24"/>
          <w:szCs w:val="24"/>
        </w:rPr>
        <w:t xml:space="preserve"> ter </w:t>
      </w:r>
      <w:proofErr w:type="gramStart"/>
      <w:r w:rsidR="006E0CAF">
        <w:rPr>
          <w:rFonts w:ascii="Times New Roman" w:hAnsi="Times New Roman" w:cs="Times New Roman"/>
          <w:sz w:val="24"/>
          <w:szCs w:val="24"/>
        </w:rPr>
        <w:t>uma boa noite</w:t>
      </w:r>
      <w:proofErr w:type="gramEnd"/>
      <w:r w:rsidR="006E0CAF">
        <w:rPr>
          <w:rFonts w:ascii="Times New Roman" w:hAnsi="Times New Roman" w:cs="Times New Roman"/>
          <w:sz w:val="24"/>
          <w:szCs w:val="24"/>
        </w:rPr>
        <w:t xml:space="preserve"> de sono no dia anterior a avaliação</w:t>
      </w:r>
      <w:r w:rsidR="00763263">
        <w:rPr>
          <w:rFonts w:ascii="Times New Roman" w:hAnsi="Times New Roman" w:cs="Times New Roman"/>
          <w:sz w:val="24"/>
          <w:szCs w:val="24"/>
        </w:rPr>
        <w:t xml:space="preserve"> e não se alimentar nas últimas duas horas previas a avaliação</w:t>
      </w:r>
      <w:r w:rsidR="006E0CAF">
        <w:rPr>
          <w:rFonts w:ascii="Times New Roman" w:hAnsi="Times New Roman" w:cs="Times New Roman"/>
          <w:sz w:val="24"/>
          <w:szCs w:val="24"/>
        </w:rPr>
        <w:t xml:space="preserve">. Antes da realização do </w:t>
      </w:r>
      <w:r w:rsidR="00BD5E63">
        <w:rPr>
          <w:rFonts w:ascii="Times New Roman" w:hAnsi="Times New Roman" w:cs="Times New Roman"/>
          <w:sz w:val="24"/>
          <w:szCs w:val="24"/>
        </w:rPr>
        <w:t>teste de esforço máximo, os participantes serão familiarizados com a Escala de Sentimento e P</w:t>
      </w:r>
      <w:r w:rsidR="00763263">
        <w:rPr>
          <w:rFonts w:ascii="Times New Roman" w:hAnsi="Times New Roman" w:cs="Times New Roman"/>
          <w:sz w:val="24"/>
          <w:szCs w:val="24"/>
        </w:rPr>
        <w:t xml:space="preserve">ercepção </w:t>
      </w:r>
      <w:r w:rsidR="00BD5E63">
        <w:rPr>
          <w:rFonts w:ascii="Times New Roman" w:hAnsi="Times New Roman" w:cs="Times New Roman"/>
          <w:sz w:val="24"/>
          <w:szCs w:val="24"/>
        </w:rPr>
        <w:t>S</w:t>
      </w:r>
      <w:r w:rsidR="00763263">
        <w:rPr>
          <w:rFonts w:ascii="Times New Roman" w:hAnsi="Times New Roman" w:cs="Times New Roman"/>
          <w:sz w:val="24"/>
          <w:szCs w:val="24"/>
        </w:rPr>
        <w:t xml:space="preserve">ubjetiva de </w:t>
      </w:r>
      <w:r w:rsidR="00BD5E63">
        <w:rPr>
          <w:rFonts w:ascii="Times New Roman" w:hAnsi="Times New Roman" w:cs="Times New Roman"/>
          <w:sz w:val="24"/>
          <w:szCs w:val="24"/>
        </w:rPr>
        <w:t>E</w:t>
      </w:r>
      <w:r w:rsidR="00763263">
        <w:rPr>
          <w:rFonts w:ascii="Times New Roman" w:hAnsi="Times New Roman" w:cs="Times New Roman"/>
          <w:sz w:val="24"/>
          <w:szCs w:val="24"/>
        </w:rPr>
        <w:t>sforço (PSE)</w:t>
      </w:r>
      <w:r w:rsidR="00BD5E63">
        <w:rPr>
          <w:rFonts w:ascii="Times New Roman" w:hAnsi="Times New Roman" w:cs="Times New Roman"/>
          <w:sz w:val="24"/>
          <w:szCs w:val="24"/>
        </w:rPr>
        <w:t>, que serão aplicadas durante o teste de esforço e sessões de exercício, além disso, também ser</w:t>
      </w:r>
      <w:r w:rsidR="007B3100">
        <w:rPr>
          <w:rFonts w:ascii="Times New Roman" w:hAnsi="Times New Roman" w:cs="Times New Roman"/>
          <w:sz w:val="24"/>
          <w:szCs w:val="24"/>
        </w:rPr>
        <w:t>ão</w:t>
      </w:r>
      <w:r w:rsidR="00BD5E63">
        <w:rPr>
          <w:rFonts w:ascii="Times New Roman" w:hAnsi="Times New Roman" w:cs="Times New Roman"/>
          <w:sz w:val="24"/>
          <w:szCs w:val="24"/>
        </w:rPr>
        <w:t xml:space="preserve"> avaliado</w:t>
      </w:r>
      <w:r w:rsidR="007B3100">
        <w:rPr>
          <w:rFonts w:ascii="Times New Roman" w:hAnsi="Times New Roman" w:cs="Times New Roman"/>
          <w:sz w:val="24"/>
          <w:szCs w:val="24"/>
        </w:rPr>
        <w:t>s</w:t>
      </w:r>
      <w:r w:rsidR="00BD5E63">
        <w:rPr>
          <w:rFonts w:ascii="Times New Roman" w:hAnsi="Times New Roman" w:cs="Times New Roman"/>
          <w:sz w:val="24"/>
          <w:szCs w:val="24"/>
        </w:rPr>
        <w:t xml:space="preserve"> a frequência cardíaca de recuperação</w:t>
      </w:r>
      <w:r w:rsidR="0099306C">
        <w:rPr>
          <w:rFonts w:ascii="Times New Roman" w:hAnsi="Times New Roman" w:cs="Times New Roman"/>
          <w:sz w:val="24"/>
          <w:szCs w:val="24"/>
        </w:rPr>
        <w:t xml:space="preserve"> através de um monitor cardíaco (Polar H10)</w:t>
      </w:r>
      <w:r w:rsidR="00BD5E63">
        <w:rPr>
          <w:rFonts w:ascii="Times New Roman" w:hAnsi="Times New Roman" w:cs="Times New Roman"/>
          <w:sz w:val="24"/>
          <w:szCs w:val="24"/>
        </w:rPr>
        <w:t xml:space="preserve"> e pressão arterial de repouso</w:t>
      </w:r>
      <w:r w:rsidR="0099306C">
        <w:rPr>
          <w:rFonts w:ascii="Times New Roman" w:hAnsi="Times New Roman" w:cs="Times New Roman"/>
          <w:sz w:val="24"/>
          <w:szCs w:val="24"/>
        </w:rPr>
        <w:t xml:space="preserve"> (</w:t>
      </w:r>
      <w:r w:rsidR="0099306C" w:rsidRPr="0099306C">
        <w:rPr>
          <w:rFonts w:ascii="Times New Roman" w:hAnsi="Times New Roman" w:cs="Times New Roman"/>
          <w:sz w:val="24"/>
          <w:szCs w:val="24"/>
        </w:rPr>
        <w:t xml:space="preserve">modelo HEM-7200 </w:t>
      </w:r>
      <w:r w:rsidR="0099306C">
        <w:rPr>
          <w:rFonts w:ascii="Times New Roman" w:hAnsi="Times New Roman" w:cs="Times New Roman"/>
          <w:sz w:val="24"/>
          <w:szCs w:val="24"/>
        </w:rPr>
        <w:t>–</w:t>
      </w:r>
      <w:r w:rsidR="0099306C" w:rsidRPr="00993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06C" w:rsidRPr="0099306C">
        <w:rPr>
          <w:rFonts w:ascii="Times New Roman" w:hAnsi="Times New Roman" w:cs="Times New Roman"/>
          <w:sz w:val="24"/>
          <w:szCs w:val="24"/>
        </w:rPr>
        <w:t>Omron</w:t>
      </w:r>
      <w:proofErr w:type="spellEnd"/>
      <w:r w:rsidR="0099306C">
        <w:rPr>
          <w:rFonts w:ascii="Times New Roman" w:hAnsi="Times New Roman" w:cs="Times New Roman"/>
          <w:sz w:val="24"/>
          <w:szCs w:val="24"/>
        </w:rPr>
        <w:t>)</w:t>
      </w:r>
      <w:r w:rsidR="00BD5E63">
        <w:rPr>
          <w:rFonts w:ascii="Times New Roman" w:hAnsi="Times New Roman" w:cs="Times New Roman"/>
          <w:sz w:val="24"/>
          <w:szCs w:val="24"/>
        </w:rPr>
        <w:t xml:space="preserve">. </w:t>
      </w:r>
      <w:r w:rsidR="00197F2D">
        <w:rPr>
          <w:rFonts w:ascii="Times New Roman" w:hAnsi="Times New Roman" w:cs="Times New Roman"/>
          <w:sz w:val="24"/>
          <w:szCs w:val="24"/>
        </w:rPr>
        <w:t xml:space="preserve">Após esses procedimentos de familiarização com as escalas e avaliação cardiovascular, será realizado o teste de esforço máximo em um </w:t>
      </w:r>
      <w:proofErr w:type="spellStart"/>
      <w:r w:rsidR="00197F2D">
        <w:rPr>
          <w:rFonts w:ascii="Times New Roman" w:hAnsi="Times New Roman" w:cs="Times New Roman"/>
          <w:sz w:val="24"/>
          <w:szCs w:val="24"/>
        </w:rPr>
        <w:t>cicloergômetro</w:t>
      </w:r>
      <w:proofErr w:type="spellEnd"/>
      <w:r w:rsidR="00197F2D">
        <w:rPr>
          <w:rFonts w:ascii="Times New Roman" w:hAnsi="Times New Roman" w:cs="Times New Roman"/>
          <w:sz w:val="24"/>
          <w:szCs w:val="24"/>
        </w:rPr>
        <w:t xml:space="preserve"> elétrico (</w:t>
      </w:r>
      <w:r w:rsidR="00197F2D" w:rsidRPr="00197F2D">
        <w:rPr>
          <w:rFonts w:ascii="Times New Roman" w:hAnsi="Times New Roman" w:cs="Times New Roman"/>
          <w:sz w:val="24"/>
          <w:szCs w:val="24"/>
        </w:rPr>
        <w:t xml:space="preserve">modelo CG04, </w:t>
      </w:r>
      <w:proofErr w:type="spellStart"/>
      <w:r w:rsidR="00197F2D" w:rsidRPr="00197F2D">
        <w:rPr>
          <w:rFonts w:ascii="Times New Roman" w:hAnsi="Times New Roman" w:cs="Times New Roman"/>
          <w:sz w:val="24"/>
          <w:szCs w:val="24"/>
        </w:rPr>
        <w:t>Inbrasport</w:t>
      </w:r>
      <w:proofErr w:type="spellEnd"/>
      <w:r w:rsidR="00197F2D" w:rsidRPr="00197F2D">
        <w:rPr>
          <w:rFonts w:ascii="Times New Roman" w:hAnsi="Times New Roman" w:cs="Times New Roman"/>
          <w:sz w:val="24"/>
          <w:szCs w:val="24"/>
        </w:rPr>
        <w:t>, Porto Alegre, Brasil</w:t>
      </w:r>
      <w:r w:rsidR="00197F2D">
        <w:rPr>
          <w:rFonts w:ascii="Times New Roman" w:hAnsi="Times New Roman" w:cs="Times New Roman"/>
          <w:sz w:val="24"/>
          <w:szCs w:val="24"/>
        </w:rPr>
        <w:t xml:space="preserve">), </w:t>
      </w:r>
      <w:r w:rsidR="00197F2D" w:rsidRPr="00197F2D">
        <w:rPr>
          <w:rFonts w:ascii="Times New Roman" w:hAnsi="Times New Roman" w:cs="Times New Roman"/>
          <w:sz w:val="24"/>
          <w:szCs w:val="24"/>
        </w:rPr>
        <w:t>com precisão de 1W e carga magneticamente controlada por computador.</w:t>
      </w:r>
      <w:r w:rsidR="0099306C">
        <w:rPr>
          <w:rFonts w:ascii="Times New Roman" w:hAnsi="Times New Roman" w:cs="Times New Roman"/>
          <w:sz w:val="24"/>
          <w:szCs w:val="24"/>
        </w:rPr>
        <w:t xml:space="preserve"> </w:t>
      </w:r>
      <w:r w:rsidR="0099306C" w:rsidRPr="0099306C">
        <w:rPr>
          <w:rFonts w:ascii="Times New Roman" w:hAnsi="Times New Roman" w:cs="Times New Roman"/>
          <w:sz w:val="24"/>
          <w:szCs w:val="24"/>
        </w:rPr>
        <w:t>As variáveis ventilatórias serão mensuradas utilizando o analisador</w:t>
      </w:r>
      <w:r w:rsidR="00DD03D6">
        <w:rPr>
          <w:rFonts w:ascii="Times New Roman" w:hAnsi="Times New Roman" w:cs="Times New Roman"/>
          <w:sz w:val="24"/>
          <w:szCs w:val="24"/>
        </w:rPr>
        <w:t xml:space="preserve"> </w:t>
      </w:r>
      <w:r w:rsidR="0099306C" w:rsidRPr="0099306C">
        <w:rPr>
          <w:rFonts w:ascii="Times New Roman" w:hAnsi="Times New Roman" w:cs="Times New Roman"/>
          <w:sz w:val="24"/>
          <w:szCs w:val="24"/>
        </w:rPr>
        <w:t>metabólico de gases (</w:t>
      </w:r>
      <w:r w:rsidR="00DD03D6" w:rsidRPr="00DD03D6">
        <w:rPr>
          <w:rFonts w:ascii="Times New Roman" w:hAnsi="Times New Roman" w:cs="Times New Roman"/>
          <w:sz w:val="24"/>
          <w:szCs w:val="24"/>
        </w:rPr>
        <w:t xml:space="preserve">Quark CPET, </w:t>
      </w:r>
      <w:proofErr w:type="spellStart"/>
      <w:r w:rsidR="00DD03D6" w:rsidRPr="00DD03D6">
        <w:rPr>
          <w:rFonts w:ascii="Times New Roman" w:hAnsi="Times New Roman" w:cs="Times New Roman"/>
          <w:sz w:val="24"/>
          <w:szCs w:val="24"/>
        </w:rPr>
        <w:t>Cosmed</w:t>
      </w:r>
      <w:proofErr w:type="spellEnd"/>
      <w:r w:rsidR="00DD03D6" w:rsidRPr="00DD03D6">
        <w:rPr>
          <w:rFonts w:ascii="Times New Roman" w:hAnsi="Times New Roman" w:cs="Times New Roman"/>
          <w:sz w:val="24"/>
          <w:szCs w:val="24"/>
        </w:rPr>
        <w:t>, Itália</w:t>
      </w:r>
      <w:r w:rsidR="0099306C" w:rsidRPr="0099306C">
        <w:rPr>
          <w:rFonts w:ascii="Times New Roman" w:hAnsi="Times New Roman" w:cs="Times New Roman"/>
          <w:sz w:val="24"/>
          <w:szCs w:val="24"/>
        </w:rPr>
        <w:t>), através do método</w:t>
      </w:r>
      <w:r w:rsidR="00DD0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06C" w:rsidRPr="0099306C">
        <w:rPr>
          <w:rFonts w:ascii="Times New Roman" w:hAnsi="Times New Roman" w:cs="Times New Roman"/>
          <w:sz w:val="24"/>
          <w:szCs w:val="24"/>
        </w:rPr>
        <w:t>breath</w:t>
      </w:r>
      <w:proofErr w:type="spellEnd"/>
      <w:r w:rsidR="0099306C" w:rsidRPr="00993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06C" w:rsidRPr="0099306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99306C" w:rsidRPr="00993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06C" w:rsidRPr="0099306C">
        <w:rPr>
          <w:rFonts w:ascii="Times New Roman" w:hAnsi="Times New Roman" w:cs="Times New Roman"/>
          <w:sz w:val="24"/>
          <w:szCs w:val="24"/>
        </w:rPr>
        <w:t>breath</w:t>
      </w:r>
      <w:proofErr w:type="spellEnd"/>
      <w:r w:rsidR="0099306C" w:rsidRPr="0099306C">
        <w:rPr>
          <w:rFonts w:ascii="Times New Roman" w:hAnsi="Times New Roman" w:cs="Times New Roman"/>
          <w:sz w:val="24"/>
          <w:szCs w:val="24"/>
        </w:rPr>
        <w:t>, e em seguida calculadas as médias a cada 20 segundos</w:t>
      </w:r>
      <w:r w:rsidR="00DD03D6">
        <w:rPr>
          <w:rFonts w:ascii="Times New Roman" w:hAnsi="Times New Roman" w:cs="Times New Roman"/>
          <w:sz w:val="24"/>
          <w:szCs w:val="24"/>
        </w:rPr>
        <w:t xml:space="preserve">. </w:t>
      </w:r>
      <w:r w:rsidR="00DD03D6" w:rsidRPr="00DD03D6">
        <w:rPr>
          <w:rFonts w:ascii="Times New Roman" w:hAnsi="Times New Roman" w:cs="Times New Roman"/>
          <w:sz w:val="24"/>
          <w:szCs w:val="24"/>
        </w:rPr>
        <w:t xml:space="preserve">Antes de cada teste, os analisadores de gás e o medidor de vazão da turbina do sistema foi calibrado </w:t>
      </w:r>
      <w:r w:rsidR="00DD03D6" w:rsidRPr="00DD03D6">
        <w:rPr>
          <w:rFonts w:ascii="Times New Roman" w:hAnsi="Times New Roman" w:cs="Times New Roman"/>
          <w:sz w:val="24"/>
          <w:szCs w:val="24"/>
        </w:rPr>
        <w:lastRenderedPageBreak/>
        <w:t>seguindo as instruções do fabricante e usando uma mistura gasosa de concentração conhecida (FO2: 0,16; FCO2: 0,05; N2 como equilíbrio) e uma seringa calibrada de 3,0 litros.</w:t>
      </w:r>
    </w:p>
    <w:p w14:paraId="33D33B8D" w14:textId="70983A1F" w:rsidR="00197F2D" w:rsidRDefault="00197F2D" w:rsidP="00197F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2D">
        <w:rPr>
          <w:rFonts w:ascii="Times New Roman" w:hAnsi="Times New Roman" w:cs="Times New Roman"/>
          <w:sz w:val="24"/>
          <w:szCs w:val="24"/>
        </w:rPr>
        <w:t xml:space="preserve">O teste incremental máximo </w:t>
      </w:r>
      <w:r>
        <w:rPr>
          <w:rFonts w:ascii="Times New Roman" w:hAnsi="Times New Roman" w:cs="Times New Roman"/>
          <w:sz w:val="24"/>
          <w:szCs w:val="24"/>
        </w:rPr>
        <w:t>iniciará</w:t>
      </w:r>
      <w:r w:rsidRPr="00197F2D">
        <w:rPr>
          <w:rFonts w:ascii="Times New Roman" w:hAnsi="Times New Roman" w:cs="Times New Roman"/>
          <w:sz w:val="24"/>
          <w:szCs w:val="24"/>
        </w:rPr>
        <w:t xml:space="preserve"> com uma carga de trabalho inicial de 25W e </w:t>
      </w:r>
      <w:r>
        <w:rPr>
          <w:rFonts w:ascii="Times New Roman" w:hAnsi="Times New Roman" w:cs="Times New Roman"/>
          <w:sz w:val="24"/>
          <w:szCs w:val="24"/>
        </w:rPr>
        <w:t>será</w:t>
      </w:r>
      <w:r w:rsidRPr="00197F2D">
        <w:rPr>
          <w:rFonts w:ascii="Times New Roman" w:hAnsi="Times New Roman" w:cs="Times New Roman"/>
          <w:sz w:val="24"/>
          <w:szCs w:val="24"/>
        </w:rPr>
        <w:t xml:space="preserve"> aumentada em 1W a cada 3 s com velocidade de ciclagem de 60 a 70 r/min. O teste </w:t>
      </w:r>
      <w:r>
        <w:rPr>
          <w:rFonts w:ascii="Times New Roman" w:hAnsi="Times New Roman" w:cs="Times New Roman"/>
          <w:sz w:val="24"/>
          <w:szCs w:val="24"/>
        </w:rPr>
        <w:t>será</w:t>
      </w:r>
      <w:r w:rsidRPr="00197F2D">
        <w:rPr>
          <w:rFonts w:ascii="Times New Roman" w:hAnsi="Times New Roman" w:cs="Times New Roman"/>
          <w:sz w:val="24"/>
          <w:szCs w:val="24"/>
        </w:rPr>
        <w:t xml:space="preserve"> interrompido quando os participantes não conseguiram manter a cadência do ciclismo (&lt;5 r/min) por 5 segundos ou mais ou por exaustão voluntária. Os critérios aceitos para esforço máximo </w:t>
      </w:r>
      <w:r>
        <w:rPr>
          <w:rFonts w:ascii="Times New Roman" w:hAnsi="Times New Roman" w:cs="Times New Roman"/>
          <w:sz w:val="24"/>
          <w:szCs w:val="24"/>
        </w:rPr>
        <w:t>serão</w:t>
      </w:r>
      <w:r w:rsidRPr="00197F2D">
        <w:rPr>
          <w:rFonts w:ascii="Times New Roman" w:hAnsi="Times New Roman" w:cs="Times New Roman"/>
          <w:sz w:val="24"/>
          <w:szCs w:val="24"/>
        </w:rPr>
        <w:t xml:space="preserve"> PSE máxima </w:t>
      </w:r>
      <w:r>
        <w:rPr>
          <w:rFonts w:ascii="Times New Roman" w:hAnsi="Times New Roman" w:cs="Times New Roman"/>
          <w:sz w:val="24"/>
          <w:szCs w:val="24"/>
        </w:rPr>
        <w:t>(=</w:t>
      </w:r>
      <w:r w:rsidRPr="00197F2D">
        <w:rPr>
          <w:rFonts w:ascii="Times New Roman" w:hAnsi="Times New Roman" w:cs="Times New Roman"/>
          <w:sz w:val="24"/>
          <w:szCs w:val="24"/>
        </w:rPr>
        <w:t xml:space="preserve">20), exaustão voluntária, relação de troca respiratória &gt;1,1 e FC &gt;95% do máximo previsto com base na idade (idade 220). Os dados de PSE e afeto </w:t>
      </w:r>
      <w:r>
        <w:rPr>
          <w:rFonts w:ascii="Times New Roman" w:hAnsi="Times New Roman" w:cs="Times New Roman"/>
          <w:sz w:val="24"/>
          <w:szCs w:val="24"/>
        </w:rPr>
        <w:t>serão</w:t>
      </w:r>
      <w:r w:rsidRPr="00197F2D">
        <w:rPr>
          <w:rFonts w:ascii="Times New Roman" w:hAnsi="Times New Roman" w:cs="Times New Roman"/>
          <w:sz w:val="24"/>
          <w:szCs w:val="24"/>
        </w:rPr>
        <w:t xml:space="preserve"> registrados ao final de cada minuto durante o teste, e FC e VO2 ao longo do exercício. A </w:t>
      </w:r>
      <w:r>
        <w:rPr>
          <w:rFonts w:ascii="Times New Roman" w:hAnsi="Times New Roman" w:cs="Times New Roman"/>
          <w:sz w:val="24"/>
          <w:szCs w:val="24"/>
        </w:rPr>
        <w:t>frequência cardíaca</w:t>
      </w:r>
      <w:r w:rsidRPr="00197F2D">
        <w:rPr>
          <w:rFonts w:ascii="Times New Roman" w:hAnsi="Times New Roman" w:cs="Times New Roman"/>
          <w:sz w:val="24"/>
          <w:szCs w:val="24"/>
        </w:rPr>
        <w:t xml:space="preserve"> de pico </w:t>
      </w:r>
      <w:r>
        <w:rPr>
          <w:rFonts w:ascii="Times New Roman" w:hAnsi="Times New Roman" w:cs="Times New Roman"/>
          <w:sz w:val="24"/>
          <w:szCs w:val="24"/>
        </w:rPr>
        <w:t>será</w:t>
      </w:r>
      <w:r w:rsidRPr="00197F2D">
        <w:rPr>
          <w:rFonts w:ascii="Times New Roman" w:hAnsi="Times New Roman" w:cs="Times New Roman"/>
          <w:sz w:val="24"/>
          <w:szCs w:val="24"/>
        </w:rPr>
        <w:t xml:space="preserve"> determinada como a maior carga de trabalho alcançada durante o teste incremental. </w:t>
      </w:r>
    </w:p>
    <w:p w14:paraId="47A7DE42" w14:textId="4F9F2511" w:rsidR="004269C3" w:rsidRPr="00F20D67" w:rsidRDefault="004269C3" w:rsidP="009E58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0D67">
        <w:rPr>
          <w:rFonts w:ascii="Times New Roman" w:hAnsi="Times New Roman" w:cs="Times New Roman"/>
          <w:b/>
          <w:bCs/>
          <w:sz w:val="24"/>
          <w:szCs w:val="24"/>
        </w:rPr>
        <w:t xml:space="preserve">Avaliação </w:t>
      </w:r>
      <w:r w:rsidR="00AB1E06">
        <w:rPr>
          <w:rFonts w:ascii="Times New Roman" w:hAnsi="Times New Roman" w:cs="Times New Roman"/>
          <w:b/>
          <w:bCs/>
          <w:sz w:val="24"/>
          <w:szCs w:val="24"/>
        </w:rPr>
        <w:t xml:space="preserve">dos Biomarcadores Imunológicos </w:t>
      </w:r>
      <w:r w:rsidRPr="00F20D6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7571E8CA" w14:textId="44A82060" w:rsidR="00941534" w:rsidRDefault="00941534" w:rsidP="009415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o estudo coletaremos amostras sanguíneas por meio da técnica de punção venosa da veia ante cubital em cinco momentos (</w:t>
      </w:r>
      <w:proofErr w:type="spellStart"/>
      <w:r>
        <w:rPr>
          <w:rFonts w:ascii="Times New Roman" w:hAnsi="Times New Roman" w:cs="Times New Roman"/>
          <w:sz w:val="24"/>
          <w:szCs w:val="24"/>
        </w:rPr>
        <w:t>pré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-exercício, imediatamente após o exercício, após 30 min, 2h e 24h do fim da sessão). Em cada um dos momentos serão coletados 10mL de sangue </w:t>
      </w:r>
      <w:r w:rsidRPr="00523D59">
        <w:rPr>
          <w:rFonts w:ascii="Times New Roman" w:hAnsi="Times New Roman" w:cs="Times New Roman"/>
          <w:sz w:val="24"/>
          <w:szCs w:val="24"/>
        </w:rPr>
        <w:t>e transferidas para tubos sem anticoagulante</w:t>
      </w:r>
      <w:r>
        <w:rPr>
          <w:rFonts w:ascii="Times New Roman" w:hAnsi="Times New Roman" w:cs="Times New Roman"/>
          <w:sz w:val="24"/>
          <w:szCs w:val="24"/>
        </w:rPr>
        <w:t xml:space="preserve"> para análise do hemograma e </w:t>
      </w:r>
      <w:proofErr w:type="spellStart"/>
      <w:r>
        <w:rPr>
          <w:rFonts w:ascii="Times New Roman" w:hAnsi="Times New Roman" w:cs="Times New Roman"/>
          <w:sz w:val="24"/>
          <w:szCs w:val="24"/>
        </w:rPr>
        <w:t>imunofenotipagem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linfócitos T e B. </w:t>
      </w:r>
    </w:p>
    <w:p w14:paraId="2DFC771C" w14:textId="77777777" w:rsidR="00941534" w:rsidRPr="0059297D" w:rsidRDefault="00941534" w:rsidP="0094153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9297D">
        <w:rPr>
          <w:rFonts w:ascii="Times New Roman" w:hAnsi="Times New Roman" w:cs="Times New Roman"/>
          <w:i/>
          <w:iCs/>
          <w:sz w:val="24"/>
          <w:szCs w:val="24"/>
        </w:rPr>
        <w:t>Hemograma</w:t>
      </w:r>
    </w:p>
    <w:p w14:paraId="49722C09" w14:textId="510D54BA" w:rsidR="00941534" w:rsidRDefault="00941534" w:rsidP="009415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Através de um exame de hemograma sanguíneo, iremos analisar nos diferentes momentos do estudo (</w:t>
      </w:r>
      <w:proofErr w:type="spellStart"/>
      <w:r>
        <w:rPr>
          <w:rFonts w:ascii="Times New Roman" w:hAnsi="Times New Roman" w:cs="Times New Roman"/>
          <w:sz w:val="24"/>
          <w:szCs w:val="24"/>
        </w:rPr>
        <w:t>pré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-exercício, imediatamente após o exercício, após 30 min, 2h e 24h do fim da sessão) a </w:t>
      </w:r>
      <w:r w:rsidRPr="006632DF">
        <w:rPr>
          <w:rFonts w:ascii="Times New Roman" w:hAnsi="Times New Roman" w:cs="Times New Roman"/>
          <w:sz w:val="24"/>
          <w:szCs w:val="24"/>
        </w:rPr>
        <w:t>contagem das células brancas (</w:t>
      </w:r>
      <w:r w:rsidRPr="00B23385">
        <w:rPr>
          <w:rFonts w:ascii="Times New Roman" w:hAnsi="Times New Roman" w:cs="Times New Roman"/>
          <w:sz w:val="24"/>
          <w:szCs w:val="24"/>
        </w:rPr>
        <w:t>leucócitos)</w:t>
      </w:r>
      <w:r>
        <w:rPr>
          <w:rFonts w:ascii="Times New Roman" w:hAnsi="Times New Roman" w:cs="Times New Roman"/>
          <w:sz w:val="24"/>
          <w:szCs w:val="24"/>
        </w:rPr>
        <w:t>, linfócitos totais e monócitos</w:t>
      </w:r>
      <w:r w:rsidRPr="00B233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23385">
        <w:rPr>
          <w:rFonts w:ascii="Times New Roman" w:hAnsi="Times New Roman" w:cs="Times New Roman"/>
          <w:sz w:val="24"/>
          <w:szCs w:val="24"/>
        </w:rPr>
        <w:t xml:space="preserve">ara analisar as amostras usaremos um analisador hematológico </w:t>
      </w:r>
      <w:r>
        <w:rPr>
          <w:rFonts w:ascii="Times New Roman" w:hAnsi="Times New Roman" w:cs="Times New Roman"/>
          <w:sz w:val="24"/>
          <w:szCs w:val="24"/>
        </w:rPr>
        <w:t xml:space="preserve">automatizado </w:t>
      </w:r>
      <w:r w:rsidRPr="00B2338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3385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B23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385">
        <w:rPr>
          <w:rFonts w:ascii="Times New Roman" w:hAnsi="Times New Roman" w:cs="Times New Roman"/>
          <w:sz w:val="24"/>
          <w:szCs w:val="24"/>
        </w:rPr>
        <w:t>Dyn</w:t>
      </w:r>
      <w:proofErr w:type="spellEnd"/>
      <w:r>
        <w:rPr>
          <w:rFonts w:ascii="Times New Roman" w:hAnsi="Times New Roman" w:cs="Times New Roman"/>
          <w:sz w:val="24"/>
          <w:szCs w:val="24"/>
        </w:rPr>
        <w:t>®</w:t>
      </w:r>
      <w:r w:rsidRPr="00B23385">
        <w:rPr>
          <w:rFonts w:ascii="Times New Roman" w:hAnsi="Times New Roman" w:cs="Times New Roman"/>
          <w:sz w:val="24"/>
          <w:szCs w:val="24"/>
        </w:rPr>
        <w:t>, modelo 3.000, São Paulo, Brasil).</w:t>
      </w:r>
    </w:p>
    <w:p w14:paraId="7F89D076" w14:textId="77777777" w:rsidR="00941534" w:rsidRDefault="00941534" w:rsidP="009415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Imunufenotipagem</w:t>
      </w:r>
      <w:proofErr w:type="spellEnd"/>
    </w:p>
    <w:p w14:paraId="7E754F58" w14:textId="07783F36" w:rsidR="00941534" w:rsidRPr="00941534" w:rsidRDefault="00941534" w:rsidP="009415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Inicialmente será realizada a marcação direta das células sanguíneas com os anticorpos monoclonais específicos para células T e B. Posteriormente, a</w:t>
      </w:r>
      <w:r w:rsidRPr="00050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48F">
        <w:rPr>
          <w:rFonts w:ascii="Times New Roman" w:hAnsi="Times New Roman" w:cs="Times New Roman"/>
          <w:sz w:val="24"/>
          <w:szCs w:val="24"/>
        </w:rPr>
        <w:t>imunofenotipagem</w:t>
      </w:r>
      <w:proofErr w:type="spellEnd"/>
      <w:r w:rsidRPr="0005048F">
        <w:rPr>
          <w:rFonts w:ascii="Times New Roman" w:hAnsi="Times New Roman" w:cs="Times New Roman"/>
          <w:sz w:val="24"/>
          <w:szCs w:val="24"/>
        </w:rPr>
        <w:t xml:space="preserve"> de células linfocitárias será realizada por citometria de fluxo no Analisador de Células Ativadas por Fluorescência (</w:t>
      </w:r>
      <w:proofErr w:type="spellStart"/>
      <w:r w:rsidRPr="0005048F">
        <w:rPr>
          <w:rFonts w:ascii="Times New Roman" w:hAnsi="Times New Roman" w:cs="Times New Roman"/>
          <w:sz w:val="24"/>
          <w:szCs w:val="24"/>
        </w:rPr>
        <w:t>FACScan</w:t>
      </w:r>
      <w:proofErr w:type="spellEnd"/>
      <w:r w:rsidRPr="0005048F">
        <w:rPr>
          <w:rFonts w:ascii="Times New Roman" w:hAnsi="Times New Roman" w:cs="Times New Roman"/>
          <w:sz w:val="24"/>
          <w:szCs w:val="24"/>
        </w:rPr>
        <w:t xml:space="preserve">, San Jose, CA, EUA) equipado com o software </w:t>
      </w:r>
      <w:proofErr w:type="spellStart"/>
      <w:r w:rsidRPr="0005048F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05048F">
        <w:rPr>
          <w:rFonts w:ascii="Times New Roman" w:hAnsi="Times New Roman" w:cs="Times New Roman"/>
          <w:sz w:val="24"/>
          <w:szCs w:val="24"/>
        </w:rPr>
        <w:t xml:space="preserve"> Quest (</w:t>
      </w:r>
      <w:proofErr w:type="spellStart"/>
      <w:r w:rsidRPr="0005048F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05048F">
        <w:rPr>
          <w:rFonts w:ascii="Times New Roman" w:hAnsi="Times New Roman" w:cs="Times New Roman"/>
          <w:sz w:val="24"/>
          <w:szCs w:val="24"/>
        </w:rPr>
        <w:t xml:space="preserve"> Quest-TM ®, </w:t>
      </w:r>
      <w:proofErr w:type="spellStart"/>
      <w:r w:rsidRPr="0005048F">
        <w:rPr>
          <w:rFonts w:ascii="Times New Roman" w:hAnsi="Times New Roman" w:cs="Times New Roman"/>
          <w:sz w:val="24"/>
          <w:szCs w:val="24"/>
        </w:rPr>
        <w:t>Becton</w:t>
      </w:r>
      <w:proofErr w:type="spellEnd"/>
      <w:r w:rsidRPr="0005048F">
        <w:rPr>
          <w:rFonts w:ascii="Times New Roman" w:hAnsi="Times New Roman" w:cs="Times New Roman"/>
          <w:sz w:val="24"/>
          <w:szCs w:val="24"/>
        </w:rPr>
        <w:t xml:space="preserve"> Dickinson </w:t>
      </w:r>
      <w:proofErr w:type="spellStart"/>
      <w:r w:rsidRPr="0005048F">
        <w:rPr>
          <w:rFonts w:ascii="Times New Roman" w:hAnsi="Times New Roman" w:cs="Times New Roman"/>
          <w:sz w:val="24"/>
          <w:szCs w:val="24"/>
        </w:rPr>
        <w:t>Immunocytometry</w:t>
      </w:r>
      <w:proofErr w:type="spellEnd"/>
      <w:r w:rsidRPr="0005048F">
        <w:rPr>
          <w:rFonts w:ascii="Times New Roman" w:hAnsi="Times New Roman" w:cs="Times New Roman"/>
          <w:sz w:val="24"/>
          <w:szCs w:val="24"/>
        </w:rPr>
        <w:t xml:space="preserve"> Systems, San Jose, CA, EUA) que será utilizado para a leitura das amostras em um total de 200.000 eventos por tubo, levando em conta os parâmetros </w:t>
      </w:r>
      <w:proofErr w:type="spellStart"/>
      <w:r w:rsidRPr="0005048F">
        <w:rPr>
          <w:rFonts w:ascii="Times New Roman" w:hAnsi="Times New Roman" w:cs="Times New Roman"/>
          <w:sz w:val="24"/>
          <w:szCs w:val="24"/>
        </w:rPr>
        <w:t>Forward</w:t>
      </w:r>
      <w:proofErr w:type="spellEnd"/>
      <w:r w:rsidRPr="00050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48F">
        <w:rPr>
          <w:rFonts w:ascii="Times New Roman" w:hAnsi="Times New Roman" w:cs="Times New Roman"/>
          <w:sz w:val="24"/>
          <w:szCs w:val="24"/>
        </w:rPr>
        <w:t>Scatter</w:t>
      </w:r>
      <w:proofErr w:type="spellEnd"/>
      <w:r w:rsidRPr="0005048F">
        <w:rPr>
          <w:rFonts w:ascii="Times New Roman" w:hAnsi="Times New Roman" w:cs="Times New Roman"/>
          <w:sz w:val="24"/>
          <w:szCs w:val="24"/>
        </w:rPr>
        <w:t xml:space="preserve"> (FSC) em escala linear que avaliaram o tamanho celular. Assim </w:t>
      </w:r>
      <w:r w:rsidRPr="0005048F">
        <w:rPr>
          <w:rFonts w:ascii="Times New Roman" w:hAnsi="Times New Roman" w:cs="Times New Roman"/>
          <w:sz w:val="24"/>
          <w:szCs w:val="24"/>
        </w:rPr>
        <w:lastRenderedPageBreak/>
        <w:t xml:space="preserve">como </w:t>
      </w:r>
      <w:proofErr w:type="spellStart"/>
      <w:r w:rsidRPr="0005048F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050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48F">
        <w:rPr>
          <w:rFonts w:ascii="Times New Roman" w:hAnsi="Times New Roman" w:cs="Times New Roman"/>
          <w:sz w:val="24"/>
          <w:szCs w:val="24"/>
        </w:rPr>
        <w:t>Scatter</w:t>
      </w:r>
      <w:proofErr w:type="spellEnd"/>
      <w:r w:rsidRPr="0005048F">
        <w:rPr>
          <w:rFonts w:ascii="Times New Roman" w:hAnsi="Times New Roman" w:cs="Times New Roman"/>
          <w:sz w:val="24"/>
          <w:szCs w:val="24"/>
        </w:rPr>
        <w:t xml:space="preserve"> (SSC) em escala linear, que avalia a complexidade e granularidade celular, FL1, FL2 e FL3 em escala logarítmica que detecta fluorescência verde e laranja (ou seja, a reação antígeno-anticorpo conjugada a FICT, PE e PCP respectivamente). Os resultados serão fornecidos como uma porcentagem de células positivamente rotuladas com o anticorpo monoclonal. Para determinar os valores absolutos das subpopulações linfocitárias (CD3CD1656, CD1656, CD56, CD3, CD3CD4, CD3CD8, CD19), será realizado um cálculo a partir do número absoluto de linfócitos obtidos no </w:t>
      </w:r>
      <w:proofErr w:type="spellStart"/>
      <w:r w:rsidRPr="0005048F">
        <w:rPr>
          <w:rFonts w:ascii="Times New Roman" w:hAnsi="Times New Roman" w:cs="Times New Roman"/>
          <w:sz w:val="24"/>
          <w:szCs w:val="24"/>
        </w:rPr>
        <w:t>leucograma</w:t>
      </w:r>
      <w:proofErr w:type="spellEnd"/>
      <w:r w:rsidRPr="0005048F">
        <w:rPr>
          <w:rFonts w:ascii="Times New Roman" w:hAnsi="Times New Roman" w:cs="Times New Roman"/>
          <w:sz w:val="24"/>
          <w:szCs w:val="24"/>
        </w:rPr>
        <w:t>: % de células marcadas positivamente pelo anticorpo monoclonal multiplicado pelo valor absoluto de linfócitos e dividido por 100. A relação CD4/CD8 será determinada pela relação entre o número relativo de células CD4 e o número relativo de células CD8, com valores normais entre 1,0 e 3,5.</w:t>
      </w:r>
    </w:p>
    <w:p w14:paraId="4EB600A6" w14:textId="7733396C" w:rsidR="004269C3" w:rsidRPr="00F20D67" w:rsidRDefault="004269C3" w:rsidP="009E58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0D67">
        <w:rPr>
          <w:rFonts w:ascii="Times New Roman" w:hAnsi="Times New Roman" w:cs="Times New Roman"/>
          <w:b/>
          <w:bCs/>
          <w:sz w:val="24"/>
          <w:szCs w:val="24"/>
        </w:rPr>
        <w:t>Infecção do Trato Respiratório Superior</w:t>
      </w:r>
    </w:p>
    <w:p w14:paraId="34B57889" w14:textId="7C18255B" w:rsidR="001747ED" w:rsidRPr="001747ED" w:rsidRDefault="004269C3" w:rsidP="001747ED">
      <w:pPr>
        <w:pStyle w:val="PargrafodaLista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47ED">
        <w:rPr>
          <w:rFonts w:ascii="Times New Roman" w:hAnsi="Times New Roman" w:cs="Times New Roman"/>
          <w:sz w:val="24"/>
          <w:szCs w:val="24"/>
        </w:rPr>
        <w:t xml:space="preserve">Com o intuito de avaliar o efeito agudo do exercício físico sobre o </w:t>
      </w:r>
      <w:r w:rsidR="00E1761E" w:rsidRPr="001747ED">
        <w:rPr>
          <w:rFonts w:ascii="Times New Roman" w:hAnsi="Times New Roman" w:cs="Times New Roman"/>
          <w:sz w:val="24"/>
          <w:szCs w:val="24"/>
        </w:rPr>
        <w:t>risco de infecção do trato respiratório superior</w:t>
      </w:r>
      <w:r w:rsidRPr="001747ED">
        <w:rPr>
          <w:rFonts w:ascii="Times New Roman" w:hAnsi="Times New Roman" w:cs="Times New Roman"/>
          <w:sz w:val="24"/>
          <w:szCs w:val="24"/>
        </w:rPr>
        <w:t xml:space="preserve"> de PVHA, será aplicado o questionário Wisconsin Upper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Respiratory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Symptom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7ED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Pr="001747ED">
        <w:rPr>
          <w:rFonts w:ascii="Times New Roman" w:hAnsi="Times New Roman" w:cs="Times New Roman"/>
          <w:sz w:val="24"/>
          <w:szCs w:val="24"/>
        </w:rPr>
        <w:t xml:space="preserve">, versão com vinte e uma questões </w:t>
      </w:r>
      <w:r w:rsidR="00FD0909" w:rsidRPr="001747ED">
        <w:rPr>
          <w:rFonts w:ascii="Times New Roman" w:hAnsi="Times New Roman" w:cs="Times New Roman"/>
          <w:sz w:val="24"/>
          <w:szCs w:val="24"/>
        </w:rPr>
        <w:t>antes e até sete dias após a sessão de exercício</w:t>
      </w:r>
      <w:r w:rsidR="001638C2">
        <w:rPr>
          <w:rFonts w:ascii="Times New Roman" w:hAnsi="Times New Roman" w:cs="Times New Roman"/>
          <w:sz w:val="24"/>
          <w:szCs w:val="24"/>
        </w:rPr>
        <w:t xml:space="preserve"> (</w:t>
      </w:r>
      <w:r w:rsidR="001638C2" w:rsidRPr="00F20D67">
        <w:rPr>
          <w:rFonts w:ascii="Times New Roman" w:hAnsi="Times New Roman" w:cs="Times New Roman"/>
          <w:sz w:val="24"/>
          <w:szCs w:val="24"/>
          <w:lang w:val="en-US"/>
        </w:rPr>
        <w:t>Barrett</w:t>
      </w:r>
      <w:r w:rsidR="001638C2">
        <w:rPr>
          <w:rFonts w:ascii="Times New Roman" w:hAnsi="Times New Roman" w:cs="Times New Roman"/>
          <w:sz w:val="24"/>
          <w:szCs w:val="24"/>
          <w:lang w:val="en-US"/>
        </w:rPr>
        <w:t xml:space="preserve"> et al., 2009).</w:t>
      </w:r>
      <w:r w:rsidR="001638C2">
        <w:rPr>
          <w:rFonts w:ascii="Times New Roman" w:hAnsi="Times New Roman" w:cs="Times New Roman"/>
          <w:sz w:val="24"/>
          <w:szCs w:val="24"/>
        </w:rPr>
        <w:t xml:space="preserve"> </w:t>
      </w:r>
      <w:r w:rsidR="001747ED" w:rsidRPr="001747ED">
        <w:rPr>
          <w:rFonts w:ascii="Times New Roman" w:hAnsi="Times New Roman" w:cs="Times New Roman"/>
          <w:sz w:val="24"/>
          <w:szCs w:val="24"/>
        </w:rPr>
        <w:t>As questões buscam colher informações de dimensões relacionadas à saúde, as quais são negativamente afetadas por resfriados comuns e inclui um (1) item de severidade global (“quanto debilitado você se sente hoje?”), dez itens baseados em sintomas (coriza, nariz tapado, espirrando, dor de garganta, garganta raspando/pegando, tosse, rouquidão, congestão de cabeça, congestão peitoral, sentindo cansado), nove itens funcionais relacionados à qualidade de vida (pensar claramente, dormir bem, respirar facilmente, caminhar, subir escadas e se exercitar, cumprir com atividades do dia a dia, tarefas dentro de casa, tarefas fora de casa, interagir com as outras pessoas, viver sua vida pessoal) e um (1) item de modificação geral (“comparado com ontem, sinto que meu resfriado está...”). Todos os itens são baseados em uma de severidade de 0 a 7.</w:t>
      </w:r>
    </w:p>
    <w:p w14:paraId="4CB4F89C" w14:textId="7039DEFD" w:rsidR="001747ED" w:rsidRPr="009C1C4B" w:rsidRDefault="001747ED" w:rsidP="0006336A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47ED">
        <w:rPr>
          <w:rFonts w:ascii="Times New Roman" w:hAnsi="Times New Roman" w:cs="Times New Roman"/>
          <w:sz w:val="24"/>
          <w:szCs w:val="24"/>
        </w:rPr>
        <w:t xml:space="preserve">Para a identificação de um episódio de doença de infecção respiratória aguda (IRA) é necessário que: 1) o sujeito responda "sim" a: "O quando você se sente doente hoje?" ou "Você acha que está pegando um resfriado?" E 2) relatar pelo menos 1 de 4 sintomas de resfriado (ou sinônimos): corrimento nasal (coriza); obstrução nasal (obstruída ou congestionada); espirros; ou garganta inflamada (arranhada) E 3) marcar pelo menos 2 pontos na escala de Jackson. Pelo menos 2 dias consecutivos devem atender aos critérios para ser classificado como um episódio de doença IRA. A partir do primeiro dia da doença IRA em diante, cada participante deverá preencher um WURSS diário até responder “Não” à pergunta “Você acha que ainda está doente com esta infecção respiratória?” por 2 dias seguidos. O último dia em que o participante </w:t>
      </w:r>
      <w:r w:rsidRPr="001747ED">
        <w:rPr>
          <w:rFonts w:ascii="Times New Roman" w:hAnsi="Times New Roman" w:cs="Times New Roman"/>
          <w:sz w:val="24"/>
          <w:szCs w:val="24"/>
        </w:rPr>
        <w:lastRenderedPageBreak/>
        <w:t>responder “Sim” e preencher um instrumento WURSS será o último dia classificado como doença IRA. As pontuações resumidas dos episódios de doenças de IRA são calculadas somando as pontuações diárias do WURSS-21, dos itens baseados em sintomas e dos itens funcionais relacionados à qualidade de vida</w:t>
      </w:r>
    </w:p>
    <w:p w14:paraId="0B7564C1" w14:textId="7F75700D" w:rsidR="009A5C66" w:rsidRPr="00F20D67" w:rsidRDefault="00FC2D96" w:rsidP="009A5C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94792488"/>
      <w:r>
        <w:rPr>
          <w:rFonts w:ascii="Times New Roman" w:hAnsi="Times New Roman" w:cs="Times New Roman"/>
          <w:b/>
          <w:bCs/>
          <w:sz w:val="24"/>
          <w:szCs w:val="24"/>
        </w:rPr>
        <w:t>Protocolo de exercício físico</w:t>
      </w:r>
    </w:p>
    <w:p w14:paraId="783EE0FE" w14:textId="05C8D754" w:rsidR="00AD2A10" w:rsidRPr="00F20D67" w:rsidRDefault="009A5C66" w:rsidP="009C1C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D67">
        <w:rPr>
          <w:rFonts w:ascii="Times New Roman" w:hAnsi="Times New Roman" w:cs="Times New Roman"/>
          <w:sz w:val="24"/>
          <w:szCs w:val="24"/>
        </w:rPr>
        <w:t xml:space="preserve">Para prescrição do MICT, inicialmente, os indivíduos serão submetidos a um teste de esforço no </w:t>
      </w:r>
      <w:proofErr w:type="spellStart"/>
      <w:r w:rsidRPr="00F20D67">
        <w:rPr>
          <w:rFonts w:ascii="Times New Roman" w:hAnsi="Times New Roman" w:cs="Times New Roman"/>
          <w:sz w:val="24"/>
          <w:szCs w:val="24"/>
        </w:rPr>
        <w:t>ergoespirometro</w:t>
      </w:r>
      <w:proofErr w:type="spellEnd"/>
      <w:r w:rsidRPr="00F20D67">
        <w:rPr>
          <w:rFonts w:ascii="Times New Roman" w:hAnsi="Times New Roman" w:cs="Times New Roman"/>
          <w:sz w:val="24"/>
          <w:szCs w:val="24"/>
        </w:rPr>
        <w:t xml:space="preserve"> para determinar </w:t>
      </w:r>
      <w:r w:rsidR="002F6011">
        <w:rPr>
          <w:rFonts w:ascii="Times New Roman" w:hAnsi="Times New Roman" w:cs="Times New Roman"/>
          <w:sz w:val="24"/>
          <w:szCs w:val="24"/>
        </w:rPr>
        <w:t>a potência associada a 6</w:t>
      </w:r>
      <w:r w:rsidR="00374889">
        <w:rPr>
          <w:rFonts w:ascii="Times New Roman" w:hAnsi="Times New Roman" w:cs="Times New Roman"/>
          <w:sz w:val="24"/>
          <w:szCs w:val="24"/>
        </w:rPr>
        <w:t>5</w:t>
      </w:r>
      <w:r w:rsidR="002F6011">
        <w:rPr>
          <w:rFonts w:ascii="Times New Roman" w:hAnsi="Times New Roman" w:cs="Times New Roman"/>
          <w:sz w:val="24"/>
          <w:szCs w:val="24"/>
        </w:rPr>
        <w:t>-7</w:t>
      </w:r>
      <w:r w:rsidR="00374889">
        <w:rPr>
          <w:rFonts w:ascii="Times New Roman" w:hAnsi="Times New Roman" w:cs="Times New Roman"/>
          <w:sz w:val="24"/>
          <w:szCs w:val="24"/>
        </w:rPr>
        <w:t>5</w:t>
      </w:r>
      <w:r w:rsidR="002F6011">
        <w:rPr>
          <w:rFonts w:ascii="Times New Roman" w:hAnsi="Times New Roman" w:cs="Times New Roman"/>
          <w:sz w:val="24"/>
          <w:szCs w:val="24"/>
        </w:rPr>
        <w:t>% d</w:t>
      </w:r>
      <w:r w:rsidR="00BE3006">
        <w:rPr>
          <w:rFonts w:ascii="Times New Roman" w:hAnsi="Times New Roman" w:cs="Times New Roman"/>
          <w:sz w:val="24"/>
          <w:szCs w:val="24"/>
        </w:rPr>
        <w:t>a</w:t>
      </w:r>
      <w:r w:rsidR="002F6011">
        <w:rPr>
          <w:rFonts w:ascii="Times New Roman" w:hAnsi="Times New Roman" w:cs="Times New Roman"/>
          <w:sz w:val="24"/>
          <w:szCs w:val="24"/>
        </w:rPr>
        <w:t xml:space="preserve"> </w:t>
      </w:r>
      <w:r w:rsidR="00BE3006">
        <w:rPr>
          <w:rFonts w:ascii="Times New Roman" w:hAnsi="Times New Roman" w:cs="Times New Roman"/>
          <w:sz w:val="24"/>
          <w:szCs w:val="24"/>
        </w:rPr>
        <w:t>FC de pico</w:t>
      </w:r>
      <w:r w:rsidR="002F6011">
        <w:rPr>
          <w:rFonts w:ascii="Times New Roman" w:hAnsi="Times New Roman" w:cs="Times New Roman"/>
          <w:sz w:val="24"/>
          <w:szCs w:val="24"/>
        </w:rPr>
        <w:t>,</w:t>
      </w:r>
      <w:r w:rsidRPr="00F20D67">
        <w:rPr>
          <w:rFonts w:ascii="Times New Roman" w:hAnsi="Times New Roman" w:cs="Times New Roman"/>
          <w:sz w:val="24"/>
          <w:szCs w:val="24"/>
        </w:rPr>
        <w:t xml:space="preserve"> que será utilizada para determinar a intensidade do exercício</w:t>
      </w:r>
      <w:r w:rsidR="000A39A0">
        <w:rPr>
          <w:rFonts w:ascii="Times New Roman" w:hAnsi="Times New Roman" w:cs="Times New Roman"/>
          <w:sz w:val="24"/>
          <w:szCs w:val="24"/>
        </w:rPr>
        <w:t xml:space="preserve"> e que terá uma duração de 31 minutos</w:t>
      </w:r>
      <w:r w:rsidRPr="00F20D67">
        <w:rPr>
          <w:rFonts w:ascii="Times New Roman" w:hAnsi="Times New Roman" w:cs="Times New Roman"/>
          <w:sz w:val="24"/>
          <w:szCs w:val="24"/>
        </w:rPr>
        <w:t xml:space="preserve">. </w:t>
      </w:r>
      <w:bookmarkStart w:id="6" w:name="_Hlk94792507"/>
      <w:bookmarkEnd w:id="5"/>
      <w:r w:rsidR="00E810EF" w:rsidRPr="00F20D67">
        <w:rPr>
          <w:rFonts w:ascii="Times New Roman" w:hAnsi="Times New Roman" w:cs="Times New Roman"/>
          <w:sz w:val="24"/>
          <w:szCs w:val="24"/>
        </w:rPr>
        <w:t xml:space="preserve">Para prescrição do treinamento intervalado de alta intensidade (HIIT), inicialmente, os indivíduos serão submetidos a um teste de esforço no </w:t>
      </w:r>
      <w:proofErr w:type="spellStart"/>
      <w:r w:rsidR="00E810EF" w:rsidRPr="00F20D67">
        <w:rPr>
          <w:rFonts w:ascii="Times New Roman" w:hAnsi="Times New Roman" w:cs="Times New Roman"/>
          <w:sz w:val="24"/>
          <w:szCs w:val="24"/>
        </w:rPr>
        <w:t>ergoespirometro</w:t>
      </w:r>
      <w:proofErr w:type="spellEnd"/>
      <w:r w:rsidR="00E810EF" w:rsidRPr="00F20D67">
        <w:rPr>
          <w:rFonts w:ascii="Times New Roman" w:hAnsi="Times New Roman" w:cs="Times New Roman"/>
          <w:sz w:val="24"/>
          <w:szCs w:val="24"/>
        </w:rPr>
        <w:t xml:space="preserve"> para determinar a </w:t>
      </w:r>
      <w:r w:rsidR="002F6011">
        <w:rPr>
          <w:rFonts w:ascii="Times New Roman" w:hAnsi="Times New Roman" w:cs="Times New Roman"/>
          <w:sz w:val="24"/>
          <w:szCs w:val="24"/>
        </w:rPr>
        <w:t xml:space="preserve">potência associada </w:t>
      </w:r>
      <w:r w:rsidR="000A39A0">
        <w:rPr>
          <w:rFonts w:ascii="Times New Roman" w:hAnsi="Times New Roman" w:cs="Times New Roman"/>
          <w:sz w:val="24"/>
          <w:szCs w:val="24"/>
        </w:rPr>
        <w:t xml:space="preserve">a FC de pico </w:t>
      </w:r>
      <w:r w:rsidR="00CE56D3" w:rsidRPr="00F20D67">
        <w:rPr>
          <w:rFonts w:ascii="Times New Roman" w:hAnsi="Times New Roman" w:cs="Times New Roman"/>
          <w:sz w:val="24"/>
          <w:szCs w:val="24"/>
        </w:rPr>
        <w:t>e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 será utilizada para prescrever a intensidade do aquecimento, dos estímulos</w:t>
      </w:r>
      <w:r w:rsidR="00EC002B" w:rsidRPr="00F20D67">
        <w:rPr>
          <w:rFonts w:ascii="Times New Roman" w:hAnsi="Times New Roman" w:cs="Times New Roman"/>
          <w:sz w:val="24"/>
          <w:szCs w:val="24"/>
        </w:rPr>
        <w:t xml:space="preserve"> </w:t>
      </w:r>
      <w:r w:rsidR="00E810EF" w:rsidRPr="00F20D67">
        <w:rPr>
          <w:rFonts w:ascii="Times New Roman" w:hAnsi="Times New Roman" w:cs="Times New Roman"/>
          <w:sz w:val="24"/>
          <w:szCs w:val="24"/>
        </w:rPr>
        <w:t>e da recuperação após a sessão do exercício. A sessão de HIIT irá durar 3</w:t>
      </w:r>
      <w:r w:rsidR="00FC2D96">
        <w:rPr>
          <w:rFonts w:ascii="Times New Roman" w:hAnsi="Times New Roman" w:cs="Times New Roman"/>
          <w:sz w:val="24"/>
          <w:szCs w:val="24"/>
        </w:rPr>
        <w:t>1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 minutos e será dividida em 4 fases: 1) aquecimento, que irá durar </w:t>
      </w:r>
      <w:r w:rsidR="00FC2D96">
        <w:rPr>
          <w:rFonts w:ascii="Times New Roman" w:hAnsi="Times New Roman" w:cs="Times New Roman"/>
          <w:sz w:val="24"/>
          <w:szCs w:val="24"/>
        </w:rPr>
        <w:t>3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 minutos com uma intensidade de 6</w:t>
      </w:r>
      <w:r w:rsidR="00F9091C">
        <w:rPr>
          <w:rFonts w:ascii="Times New Roman" w:hAnsi="Times New Roman" w:cs="Times New Roman"/>
          <w:sz w:val="24"/>
          <w:szCs w:val="24"/>
        </w:rPr>
        <w:t>5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 a 7</w:t>
      </w:r>
      <w:r w:rsidR="00433D50" w:rsidRPr="00F20D67">
        <w:rPr>
          <w:rFonts w:ascii="Times New Roman" w:hAnsi="Times New Roman" w:cs="Times New Roman"/>
          <w:sz w:val="24"/>
          <w:szCs w:val="24"/>
        </w:rPr>
        <w:t>5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% </w:t>
      </w:r>
      <w:r w:rsidR="00D007B6">
        <w:rPr>
          <w:rFonts w:ascii="Times New Roman" w:hAnsi="Times New Roman" w:cs="Times New Roman"/>
          <w:sz w:val="24"/>
          <w:szCs w:val="24"/>
        </w:rPr>
        <w:t>d</w:t>
      </w:r>
      <w:r w:rsidR="00F9091C">
        <w:rPr>
          <w:rFonts w:ascii="Times New Roman" w:hAnsi="Times New Roman" w:cs="Times New Roman"/>
          <w:sz w:val="24"/>
          <w:szCs w:val="24"/>
        </w:rPr>
        <w:t>a FC de pico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; 2) 4 estímulos de 4 minuto de 85 a 95% </w:t>
      </w:r>
      <w:r w:rsidR="00D007B6">
        <w:rPr>
          <w:rFonts w:ascii="Times New Roman" w:hAnsi="Times New Roman" w:cs="Times New Roman"/>
          <w:sz w:val="24"/>
          <w:szCs w:val="24"/>
        </w:rPr>
        <w:t>d</w:t>
      </w:r>
      <w:r w:rsidR="00F9091C">
        <w:rPr>
          <w:rFonts w:ascii="Times New Roman" w:hAnsi="Times New Roman" w:cs="Times New Roman"/>
          <w:sz w:val="24"/>
          <w:szCs w:val="24"/>
        </w:rPr>
        <w:t>a FC de pico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; 3) 3 intervalos de 3 minutos para a recuperação </w:t>
      </w:r>
      <w:r w:rsidR="00137B6E" w:rsidRPr="00F20D67">
        <w:rPr>
          <w:rFonts w:ascii="Times New Roman" w:hAnsi="Times New Roman" w:cs="Times New Roman"/>
          <w:sz w:val="24"/>
          <w:szCs w:val="24"/>
        </w:rPr>
        <w:t>passiva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; 4) recuperação de </w:t>
      </w:r>
      <w:r w:rsidR="00CE56D3" w:rsidRPr="00F20D67">
        <w:rPr>
          <w:rFonts w:ascii="Times New Roman" w:hAnsi="Times New Roman" w:cs="Times New Roman"/>
          <w:sz w:val="24"/>
          <w:szCs w:val="24"/>
        </w:rPr>
        <w:t>3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 minutos com uma intensidade de 6</w:t>
      </w:r>
      <w:r w:rsidR="00F9091C">
        <w:rPr>
          <w:rFonts w:ascii="Times New Roman" w:hAnsi="Times New Roman" w:cs="Times New Roman"/>
          <w:sz w:val="24"/>
          <w:szCs w:val="24"/>
        </w:rPr>
        <w:t>5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 a 7</w:t>
      </w:r>
      <w:r w:rsidR="00433D50" w:rsidRPr="00F20D67">
        <w:rPr>
          <w:rFonts w:ascii="Times New Roman" w:hAnsi="Times New Roman" w:cs="Times New Roman"/>
          <w:sz w:val="24"/>
          <w:szCs w:val="24"/>
        </w:rPr>
        <w:t>5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% </w:t>
      </w:r>
      <w:r w:rsidR="00192363">
        <w:rPr>
          <w:rFonts w:ascii="Times New Roman" w:hAnsi="Times New Roman" w:cs="Times New Roman"/>
          <w:sz w:val="24"/>
          <w:szCs w:val="24"/>
        </w:rPr>
        <w:t>da FC de pico</w:t>
      </w:r>
      <w:r w:rsidR="00E810EF" w:rsidRPr="00F20D67">
        <w:rPr>
          <w:rFonts w:ascii="Times New Roman" w:hAnsi="Times New Roman" w:cs="Times New Roman"/>
          <w:sz w:val="24"/>
          <w:szCs w:val="24"/>
        </w:rPr>
        <w:t xml:space="preserve"> após sessão de treino</w:t>
      </w:r>
      <w:r w:rsidR="004E7A3A" w:rsidRPr="00F20D67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6"/>
    <w:p w14:paraId="7F1D1C1B" w14:textId="00AF74D2" w:rsidR="00587154" w:rsidRPr="00F20D67" w:rsidRDefault="00587154" w:rsidP="009E58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0D67">
        <w:rPr>
          <w:rFonts w:ascii="Times New Roman" w:hAnsi="Times New Roman" w:cs="Times New Roman"/>
          <w:b/>
          <w:bCs/>
          <w:sz w:val="24"/>
          <w:szCs w:val="24"/>
        </w:rPr>
        <w:t xml:space="preserve">Análise Estatística </w:t>
      </w:r>
    </w:p>
    <w:p w14:paraId="4FCD8CE3" w14:textId="51169A7E" w:rsidR="00F20D67" w:rsidRPr="00F20D67" w:rsidRDefault="00BD5932" w:rsidP="009C1C4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87154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erá conduzido </w:t>
      </w:r>
      <w:r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587154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teste</w:t>
      </w:r>
      <w:r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87154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Pr="00F20D67">
        <w:rPr>
          <w:rFonts w:ascii="Times New Roman" w:hAnsi="Times New Roman" w:cs="Times New Roman"/>
          <w:sz w:val="24"/>
          <w:szCs w:val="24"/>
        </w:rPr>
        <w:t>normalidade dos dados por meio da análise de z-score de assimetria e curtose (-1.96 a 1.96) e o teste de Shapiro-Wilk</w:t>
      </w:r>
      <w:r w:rsidR="00587154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Posteriormente, serão aplicados os testes de comparação entre grupos de acordo com a normalidade dos dados, caso os dados se apresentem como paramétricos será aplicado o teste de ANOVA </w:t>
      </w:r>
      <w:proofErr w:type="spellStart"/>
      <w:r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two</w:t>
      </w:r>
      <w:r w:rsidR="00587154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-way</w:t>
      </w:r>
      <w:proofErr w:type="spellEnd"/>
      <w:r w:rsidR="00FB09B6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B09B6" w:rsidRPr="00F20D67">
        <w:rPr>
          <w:rFonts w:ascii="Times New Roman" w:hAnsi="Times New Roman" w:cs="Times New Roman"/>
          <w:sz w:val="24"/>
          <w:szCs w:val="24"/>
        </w:rPr>
        <w:t xml:space="preserve"> As comparações pontuais </w:t>
      </w:r>
      <w:r w:rsidR="00575073" w:rsidRPr="00F20D67">
        <w:rPr>
          <w:rFonts w:ascii="Times New Roman" w:hAnsi="Times New Roman" w:cs="Times New Roman"/>
          <w:sz w:val="24"/>
          <w:szCs w:val="24"/>
        </w:rPr>
        <w:t>serão</w:t>
      </w:r>
      <w:r w:rsidR="00FB09B6" w:rsidRPr="00F20D67">
        <w:rPr>
          <w:rFonts w:ascii="Times New Roman" w:hAnsi="Times New Roman" w:cs="Times New Roman"/>
          <w:sz w:val="24"/>
          <w:szCs w:val="24"/>
        </w:rPr>
        <w:t xml:space="preserve"> verificadas com a correção a posteriori de </w:t>
      </w:r>
      <w:proofErr w:type="spellStart"/>
      <w:r w:rsidR="00FB09B6" w:rsidRPr="00F20D67">
        <w:rPr>
          <w:rFonts w:ascii="Times New Roman" w:hAnsi="Times New Roman" w:cs="Times New Roman"/>
          <w:sz w:val="24"/>
          <w:szCs w:val="24"/>
        </w:rPr>
        <w:t>Bonferroni</w:t>
      </w:r>
      <w:proofErr w:type="spellEnd"/>
      <w:r w:rsidR="00587154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B09B6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="00FB09B6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Eta</w:t>
      </w:r>
      <w:proofErr w:type="spellEnd"/>
      <w:r w:rsidR="00FB09B6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-quadrado parcial (η2p) será utilizado para verificar o tamanho do efeito da interação entre as variâncias das variáveis e o efeito do tempo em relação as intervenções [HIIT X</w:t>
      </w:r>
      <w:r w:rsidR="009A5C66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MICT X</w:t>
      </w:r>
      <w:r w:rsidR="00FB09B6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4982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Controle</w:t>
      </w:r>
      <w:r w:rsidR="00FB09B6" w:rsidRPr="00F20D67">
        <w:rPr>
          <w:rFonts w:ascii="Times New Roman" w:hAnsi="Times New Roman" w:cs="Times New Roman"/>
          <w:color w:val="000000" w:themeColor="text1"/>
          <w:sz w:val="24"/>
          <w:szCs w:val="24"/>
        </w:rPr>
        <w:t>]. A magnitude utilizada será: pequeno η2p ≤ 0,10 a 0,23; Η2p médio de 0,24 a 0,34; grande η2p de 0,35 a 0,44; muito grande η2p ≥ 0,45. Considerando um nível de significância de 95%, p&lt;0,05.</w:t>
      </w:r>
    </w:p>
    <w:p w14:paraId="68B8E0B5" w14:textId="040D6C1B" w:rsidR="00D072D3" w:rsidRDefault="00EC002B" w:rsidP="00F933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90329316"/>
      <w:r w:rsidRPr="00F20D67">
        <w:rPr>
          <w:rFonts w:ascii="Times New Roman" w:hAnsi="Times New Roman" w:cs="Times New Roman"/>
          <w:b/>
          <w:bCs/>
          <w:sz w:val="24"/>
          <w:szCs w:val="24"/>
        </w:rPr>
        <w:t xml:space="preserve">REFERÊNCIAS BIBLIOGRÁFICAS </w:t>
      </w:r>
    </w:p>
    <w:p w14:paraId="615A4787" w14:textId="77777777" w:rsidR="00AA3B0E" w:rsidRDefault="00AA3B0E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B0E">
        <w:rPr>
          <w:rFonts w:ascii="Times New Roman" w:hAnsi="Times New Roman" w:cs="Times New Roman"/>
          <w:sz w:val="24"/>
          <w:szCs w:val="24"/>
        </w:rPr>
        <w:t xml:space="preserve">ARROYO,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Eliott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et al.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lymphocyte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response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interval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versus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recreationally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trained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men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Brain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Behavior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, &amp;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Immunity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>-Health</w:t>
      </w:r>
      <w:r w:rsidRPr="00AA3B0E">
        <w:rPr>
          <w:rFonts w:ascii="Times New Roman" w:hAnsi="Times New Roman" w:cs="Times New Roman"/>
          <w:sz w:val="24"/>
          <w:szCs w:val="24"/>
        </w:rPr>
        <w:t>, v. 20, p. 100415, 2022.</w:t>
      </w:r>
    </w:p>
    <w:p w14:paraId="2BF2256D" w14:textId="77777777" w:rsidR="00AA3B0E" w:rsidRDefault="00AA3B0E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B0E">
        <w:rPr>
          <w:rFonts w:ascii="Times New Roman" w:hAnsi="Times New Roman" w:cs="Times New Roman"/>
          <w:sz w:val="24"/>
          <w:szCs w:val="24"/>
        </w:rPr>
        <w:lastRenderedPageBreak/>
        <w:t xml:space="preserve">ATAKAN,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Muhammed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Mustafa et al.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Evidence-based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high-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intensity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interval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training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: A review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historical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perspective. 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International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environmental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research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public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health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>, v. 18, n. 13, p. 7201, 2021.</w:t>
      </w:r>
    </w:p>
    <w:p w14:paraId="66739141" w14:textId="77777777" w:rsidR="00AA3B0E" w:rsidRDefault="00AA3B0E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B0E">
        <w:rPr>
          <w:rFonts w:ascii="Times New Roman" w:hAnsi="Times New Roman" w:cs="Times New Roman"/>
          <w:sz w:val="24"/>
          <w:szCs w:val="24"/>
        </w:rPr>
        <w:t xml:space="preserve">BARRETT, Bruce et al.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Validation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a short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Wisconsin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respiratory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symptom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(WURSS-21). </w:t>
      </w:r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Health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quality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life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outcomes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>, v. 7, n. 1, p. 1-20, 2009.</w:t>
      </w:r>
    </w:p>
    <w:p w14:paraId="17EA3E80" w14:textId="77777777" w:rsidR="00AA3B0E" w:rsidRDefault="00AA3B0E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B0E">
        <w:rPr>
          <w:rFonts w:ascii="Times New Roman" w:hAnsi="Times New Roman" w:cs="Times New Roman"/>
          <w:sz w:val="24"/>
          <w:szCs w:val="24"/>
        </w:rPr>
        <w:t xml:space="preserve">BORGES, J.; SOARES, P.; FARINATTI, P.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Autonomic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modulation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impaired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 xml:space="preserve"> in HIV </w:t>
      </w:r>
      <w:proofErr w:type="spellStart"/>
      <w:r w:rsidRPr="00AA3B0E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AA3B0E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International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0E">
        <w:rPr>
          <w:rFonts w:ascii="Times New Roman" w:hAnsi="Times New Roman" w:cs="Times New Roman"/>
          <w:b/>
          <w:bCs/>
          <w:sz w:val="24"/>
          <w:szCs w:val="24"/>
        </w:rPr>
        <w:t>sports</w:t>
      </w:r>
      <w:proofErr w:type="spellEnd"/>
      <w:r w:rsidRPr="00AA3B0E">
        <w:rPr>
          <w:rFonts w:ascii="Times New Roman" w:hAnsi="Times New Roman" w:cs="Times New Roman"/>
          <w:b/>
          <w:bCs/>
          <w:sz w:val="24"/>
          <w:szCs w:val="24"/>
        </w:rPr>
        <w:t xml:space="preserve"> medicine</w:t>
      </w:r>
      <w:r w:rsidRPr="00AA3B0E">
        <w:rPr>
          <w:rFonts w:ascii="Times New Roman" w:hAnsi="Times New Roman" w:cs="Times New Roman"/>
          <w:sz w:val="24"/>
          <w:szCs w:val="24"/>
        </w:rPr>
        <w:t>, v. 33, n. 04, p. 320-324, 2012.</w:t>
      </w:r>
    </w:p>
    <w:p w14:paraId="0FB87BFF" w14:textId="77777777" w:rsidR="00AA3B0E" w:rsidRDefault="00AA3B0E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B0E">
        <w:rPr>
          <w:rFonts w:ascii="Times New Roman" w:hAnsi="Times New Roman" w:cs="Times New Roman"/>
          <w:sz w:val="24"/>
          <w:szCs w:val="24"/>
        </w:rPr>
        <w:t>BRASIL; MINISTÉRIO DA SAÚDE; SECRETARIA DE VIGILÂNCIA EM SAÚDE. Aids e hepatites virais. Recomendações para a prática de atividades físicas para pessoas vivendo com HIV e AIDS. 2012.</w:t>
      </w:r>
    </w:p>
    <w:p w14:paraId="63A79584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COHEN, Myron S.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Antiretroviral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HIV-1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transmission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New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England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Medicine</w:t>
      </w:r>
      <w:proofErr w:type="gramEnd"/>
      <w:r w:rsidRPr="00DB6BC7">
        <w:rPr>
          <w:rFonts w:ascii="Times New Roman" w:hAnsi="Times New Roman" w:cs="Times New Roman"/>
          <w:sz w:val="24"/>
          <w:szCs w:val="24"/>
        </w:rPr>
        <w:t>, v. 375, n. 9, p. 830-839, 2016.</w:t>
      </w:r>
    </w:p>
    <w:p w14:paraId="290E8C0C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COLE, Roger J.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Automatic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wake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identification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wrist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Sleep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, v. 15, n. 5, p. 461-469, 1992.</w:t>
      </w:r>
    </w:p>
    <w:p w14:paraId="3CE33A19" w14:textId="42AD712C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CROXFORD, Sara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causes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death in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diagnosed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HIV in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era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highly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antiretroviral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compared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observational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cohort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The Lancet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Public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Health</w:t>
      </w:r>
      <w:r w:rsidRPr="00DB6BC7">
        <w:rPr>
          <w:rFonts w:ascii="Times New Roman" w:hAnsi="Times New Roman" w:cs="Times New Roman"/>
          <w:sz w:val="24"/>
          <w:szCs w:val="24"/>
        </w:rPr>
        <w:t>, v. 2, n. 1, p. e35-e46, 2017.</w:t>
      </w:r>
    </w:p>
    <w:p w14:paraId="7D239465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DAVIS, Katherine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HIV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hypertension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: a global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meta-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cross-sectional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>BMC medicine</w:t>
      </w:r>
      <w:r w:rsidRPr="00DB6BC7">
        <w:rPr>
          <w:rFonts w:ascii="Times New Roman" w:hAnsi="Times New Roman" w:cs="Times New Roman"/>
          <w:sz w:val="24"/>
          <w:szCs w:val="24"/>
        </w:rPr>
        <w:t>, v. 19, p. 1-16, 2021.</w:t>
      </w:r>
    </w:p>
    <w:p w14:paraId="66E49443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FARAUT,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Brice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disturbance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time in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persons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living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HIV: a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cross-sectional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AIDS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Behavior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, v. 22, p. 2877-2887, 2018.</w:t>
      </w:r>
    </w:p>
    <w:p w14:paraId="25727986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FEINSTEIN, Matthew J.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cardiovascular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living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HIV: a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American Heart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Circulation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, v. 140, n. 2, p. e98-e124, 2019.</w:t>
      </w:r>
    </w:p>
    <w:p w14:paraId="5C45F039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FERRARI SILVA, Bruno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modality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intensity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CD4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count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HIV: a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meta-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AIDS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care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, v. 34, n. 2, p. 163-172, 2022.</w:t>
      </w:r>
    </w:p>
    <w:p w14:paraId="12857154" w14:textId="5B029763" w:rsidR="00A37300" w:rsidRDefault="00A37300" w:rsidP="00A37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300">
        <w:rPr>
          <w:rFonts w:ascii="Times New Roman" w:hAnsi="Times New Roman" w:cs="Times New Roman"/>
          <w:sz w:val="24"/>
          <w:szCs w:val="24"/>
        </w:rPr>
        <w:lastRenderedPageBreak/>
        <w:t xml:space="preserve">Jason R.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Jaggers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Gregory A. Hand. "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Prescription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Populations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Other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Health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Immunodeficiency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Virus."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ACSM’s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Prescription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edited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Gary </w:t>
      </w:r>
      <w:proofErr w:type="spellStart"/>
      <w:proofErr w:type="gramStart"/>
      <w:r w:rsidRPr="00A37300">
        <w:rPr>
          <w:rFonts w:ascii="Times New Roman" w:hAnsi="Times New Roman" w:cs="Times New Roman"/>
          <w:sz w:val="24"/>
          <w:szCs w:val="24"/>
        </w:rPr>
        <w:t>Liguori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Lippencott</w:t>
      </w:r>
      <w:proofErr w:type="spellEnd"/>
      <w:proofErr w:type="gramEnd"/>
      <w:r w:rsidRPr="00A37300">
        <w:rPr>
          <w:rFonts w:ascii="Times New Roman" w:hAnsi="Times New Roman" w:cs="Times New Roman"/>
          <w:sz w:val="24"/>
          <w:szCs w:val="24"/>
        </w:rPr>
        <w:t xml:space="preserve"> Williams &amp; Wilkins, 2020, </w:t>
      </w:r>
      <w:proofErr w:type="spellStart"/>
      <w:r w:rsidRPr="00A37300">
        <w:rPr>
          <w:rFonts w:ascii="Times New Roman" w:hAnsi="Times New Roman" w:cs="Times New Roman"/>
          <w:sz w:val="24"/>
          <w:szCs w:val="24"/>
        </w:rPr>
        <w:t>pages</w:t>
      </w:r>
      <w:proofErr w:type="spellEnd"/>
      <w:r w:rsidRPr="00A37300">
        <w:rPr>
          <w:rFonts w:ascii="Times New Roman" w:hAnsi="Times New Roman" w:cs="Times New Roman"/>
          <w:sz w:val="24"/>
          <w:szCs w:val="24"/>
        </w:rPr>
        <w:t xml:space="preserve"> 332-336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64D6F9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LUNDGREN, Jens D.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Initiation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antiretroviral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asymptomatic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HIV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New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England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Medicine</w:t>
      </w:r>
      <w:proofErr w:type="gramEnd"/>
      <w:r w:rsidRPr="00DB6BC7">
        <w:rPr>
          <w:rFonts w:ascii="Times New Roman" w:hAnsi="Times New Roman" w:cs="Times New Roman"/>
          <w:sz w:val="24"/>
          <w:szCs w:val="24"/>
        </w:rPr>
        <w:t>, v. 373, n. 9, p. 795-807, 2015.</w:t>
      </w:r>
    </w:p>
    <w:p w14:paraId="647A1F96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MARINO, Miguel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Measuring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accuracy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specificity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wrist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actigraphy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compared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polysomnography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Sleep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, v. 36, n. 11, p. 1747-1755, 2013.</w:t>
      </w:r>
    </w:p>
    <w:p w14:paraId="56440A25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MATSUDO, Sandra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Questinário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internacional de atividade f1sica (IPAQ): estudo de validade e reprodutibilidade no Brasil.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>Rev. bras. ativ. fís. saúde</w:t>
      </w:r>
      <w:r w:rsidRPr="00DB6BC7">
        <w:rPr>
          <w:rFonts w:ascii="Times New Roman" w:hAnsi="Times New Roman" w:cs="Times New Roman"/>
          <w:sz w:val="24"/>
          <w:szCs w:val="24"/>
        </w:rPr>
        <w:t>, p. 05-18, 2001.</w:t>
      </w:r>
    </w:p>
    <w:p w14:paraId="3F0979F5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O’BRIEN, Kelly K.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aerobic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living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HIV: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meta-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Cochrane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Collaboration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BMC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infectious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diseases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, v. 16, n. 1, p. 1-56, 2016.</w:t>
      </w:r>
    </w:p>
    <w:p w14:paraId="7284D67A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O’BRIEN, Kelly K.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Progressive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Resistive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(PRE) in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HIV: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meta-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Cochrane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Collaboration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BMC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infectious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diseases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, v. 17, n. 1, p. 1-23, 2017.</w:t>
      </w:r>
    </w:p>
    <w:p w14:paraId="377E00C7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PALELLA JR, Frank J. et al.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Declining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morbidity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immunodeficiency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New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England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Medicine</w:t>
      </w:r>
      <w:proofErr w:type="gramEnd"/>
      <w:r w:rsidRPr="00DB6BC7">
        <w:rPr>
          <w:rFonts w:ascii="Times New Roman" w:hAnsi="Times New Roman" w:cs="Times New Roman"/>
          <w:sz w:val="24"/>
          <w:szCs w:val="24"/>
        </w:rPr>
        <w:t>, v. 338, n. 13, p. 853-860, 1998.</w:t>
      </w:r>
    </w:p>
    <w:p w14:paraId="44F123CB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RÜCKER,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Sekai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Mathabire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et al. High rates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hypertension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, diabetes,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elevated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low-density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lipoprotein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cholesterol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cardiovascular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in HIV-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infected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in Malawi.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AIDS (London,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England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B6BC7">
        <w:rPr>
          <w:rFonts w:ascii="Times New Roman" w:hAnsi="Times New Roman" w:cs="Times New Roman"/>
          <w:sz w:val="24"/>
          <w:szCs w:val="24"/>
        </w:rPr>
        <w:t>, v. 32, n. 2, p. 253, 2018.</w:t>
      </w:r>
    </w:p>
    <w:p w14:paraId="77864B13" w14:textId="77777777" w:rsidR="00DB6BC7" w:rsidRDefault="00DB6BC7" w:rsidP="00AA3B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SARGENT,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Charli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et al. The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training schedules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fatigue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elite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athletes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Chronobiology</w:t>
      </w:r>
      <w:proofErr w:type="spellEnd"/>
      <w:r w:rsidRPr="00DB6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b/>
          <w:bCs/>
          <w:sz w:val="24"/>
          <w:szCs w:val="24"/>
        </w:rPr>
        <w:t>international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, v. 31, n. 10, p. 1160-1168, 2014.</w:t>
      </w:r>
    </w:p>
    <w:bookmarkEnd w:id="7"/>
    <w:p w14:paraId="639EC050" w14:textId="50773EAE" w:rsidR="00631C0A" w:rsidRDefault="00DB6BC7" w:rsidP="00631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BC7">
        <w:rPr>
          <w:rFonts w:ascii="Times New Roman" w:hAnsi="Times New Roman" w:cs="Times New Roman"/>
          <w:sz w:val="24"/>
          <w:szCs w:val="24"/>
        </w:rPr>
        <w:t xml:space="preserve">SIMON, Viviana; HO, David D.; KARIM,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Quarraisha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Abdool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. HIV/AIDS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epidemiology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pathogenesis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BC7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DB6BC7">
        <w:rPr>
          <w:rFonts w:ascii="Times New Roman" w:hAnsi="Times New Roman" w:cs="Times New Roman"/>
          <w:sz w:val="24"/>
          <w:szCs w:val="24"/>
        </w:rPr>
        <w:t>. </w:t>
      </w:r>
      <w:r w:rsidRPr="00DB6BC7">
        <w:rPr>
          <w:rFonts w:ascii="Times New Roman" w:hAnsi="Times New Roman" w:cs="Times New Roman"/>
          <w:b/>
          <w:bCs/>
          <w:sz w:val="24"/>
          <w:szCs w:val="24"/>
        </w:rPr>
        <w:t>The Lancet</w:t>
      </w:r>
      <w:r w:rsidRPr="00DB6BC7">
        <w:rPr>
          <w:rFonts w:ascii="Times New Roman" w:hAnsi="Times New Roman" w:cs="Times New Roman"/>
          <w:sz w:val="24"/>
          <w:szCs w:val="24"/>
        </w:rPr>
        <w:t>, v. 368, n. 9534, p. 489-504, 2006.</w:t>
      </w:r>
    </w:p>
    <w:p w14:paraId="74A16406" w14:textId="77777777" w:rsidR="00674152" w:rsidRDefault="00674152" w:rsidP="00E51A7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5FAB9" w14:textId="77777777" w:rsidR="00674152" w:rsidRDefault="00674152" w:rsidP="00E51A7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9F064" w14:textId="77777777" w:rsidR="00EF6DDF" w:rsidRDefault="00EF6DDF" w:rsidP="00E51A7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D4FAB" w14:textId="13007927" w:rsidR="00BD6DBF" w:rsidRPr="004B0FA6" w:rsidRDefault="00E51A73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Logística para avaliação de 1 pessoa por dia</w:t>
      </w:r>
    </w:p>
    <w:tbl>
      <w:tblPr>
        <w:tblStyle w:val="Tabelacomgrade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9497"/>
      </w:tblGrid>
      <w:tr w:rsidR="00BD6DBF" w14:paraId="22A61CB6" w14:textId="77777777" w:rsidTr="00BD6DBF">
        <w:trPr>
          <w:trHeight w:val="262"/>
        </w:trPr>
        <w:tc>
          <w:tcPr>
            <w:tcW w:w="10490" w:type="dxa"/>
            <w:gridSpan w:val="2"/>
          </w:tcPr>
          <w:p w14:paraId="47ABBE08" w14:textId="58E4EBBA" w:rsidR="00BD6DBF" w:rsidRDefault="00BD6DBF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Logística das Avaliações</w:t>
            </w:r>
          </w:p>
        </w:tc>
      </w:tr>
      <w:tr w:rsidR="00D94AC8" w14:paraId="57F97CEF" w14:textId="77777777" w:rsidTr="00D94AC8">
        <w:trPr>
          <w:trHeight w:val="262"/>
        </w:trPr>
        <w:tc>
          <w:tcPr>
            <w:tcW w:w="10490" w:type="dxa"/>
            <w:gridSpan w:val="2"/>
            <w:shd w:val="clear" w:color="auto" w:fill="FFFF00"/>
          </w:tcPr>
          <w:p w14:paraId="292A5487" w14:textId="0D1CEFF8" w:rsidR="00D94AC8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 1 (Primeira semana)</w:t>
            </w:r>
          </w:p>
        </w:tc>
      </w:tr>
      <w:tr w:rsidR="006F0B5E" w14:paraId="3D17D0FD" w14:textId="77777777" w:rsidTr="00D94AC8">
        <w:trPr>
          <w:trHeight w:val="262"/>
        </w:trPr>
        <w:tc>
          <w:tcPr>
            <w:tcW w:w="993" w:type="dxa"/>
            <w:vAlign w:val="center"/>
          </w:tcPr>
          <w:p w14:paraId="1A2D8231" w14:textId="69D9FF08" w:rsidR="006F0B5E" w:rsidRDefault="00D94AC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8h00</w:t>
            </w:r>
          </w:p>
        </w:tc>
        <w:tc>
          <w:tcPr>
            <w:tcW w:w="9497" w:type="dxa"/>
            <w:vAlign w:val="center"/>
          </w:tcPr>
          <w:p w14:paraId="0E1E57B7" w14:textId="454E46CB" w:rsidR="006F0B5E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Aplicação de questionários e entrevistas afim de avaliar a atividade física, sono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 consumo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alimentar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infecção do trato respiratório superior.</w:t>
            </w:r>
          </w:p>
        </w:tc>
      </w:tr>
      <w:tr w:rsidR="00D94AC8" w14:paraId="7652F04E" w14:textId="77777777" w:rsidTr="00D94AC8">
        <w:trPr>
          <w:trHeight w:val="262"/>
        </w:trPr>
        <w:tc>
          <w:tcPr>
            <w:tcW w:w="993" w:type="dxa"/>
            <w:vAlign w:val="center"/>
          </w:tcPr>
          <w:p w14:paraId="79AF669A" w14:textId="4256E811" w:rsidR="00D94AC8" w:rsidRDefault="00D94AC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8h30</w:t>
            </w:r>
          </w:p>
        </w:tc>
        <w:tc>
          <w:tcPr>
            <w:tcW w:w="9497" w:type="dxa"/>
            <w:vAlign w:val="center"/>
          </w:tcPr>
          <w:p w14:paraId="590029DD" w14:textId="7228AC54" w:rsidR="00D94AC8" w:rsidRPr="00BD6DBF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Avaliação da composição corporal (DXA)</w:t>
            </w:r>
          </w:p>
        </w:tc>
      </w:tr>
      <w:tr w:rsidR="00D94AC8" w14:paraId="71CBEE21" w14:textId="77777777" w:rsidTr="00D94AC8">
        <w:trPr>
          <w:trHeight w:val="262"/>
        </w:trPr>
        <w:tc>
          <w:tcPr>
            <w:tcW w:w="993" w:type="dxa"/>
            <w:vAlign w:val="center"/>
          </w:tcPr>
          <w:p w14:paraId="4457BAC4" w14:textId="6F48A699" w:rsidR="00D94AC8" w:rsidRDefault="00D94AC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9h00</w:t>
            </w:r>
          </w:p>
        </w:tc>
        <w:tc>
          <w:tcPr>
            <w:tcW w:w="9497" w:type="dxa"/>
            <w:vAlign w:val="center"/>
          </w:tcPr>
          <w:p w14:paraId="74A4CFFC" w14:textId="7C68DE03" w:rsidR="00D94AC8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Teste de esforço máximo</w:t>
            </w:r>
          </w:p>
        </w:tc>
      </w:tr>
      <w:tr w:rsidR="00BD6DBF" w14:paraId="4CDBBC03" w14:textId="77777777" w:rsidTr="00D94AC8">
        <w:tc>
          <w:tcPr>
            <w:tcW w:w="10490" w:type="dxa"/>
            <w:gridSpan w:val="2"/>
            <w:shd w:val="clear" w:color="auto" w:fill="FFFF00"/>
            <w:vAlign w:val="center"/>
          </w:tcPr>
          <w:p w14:paraId="222DA9E7" w14:textId="3AEB0B64" w:rsidR="00BD6DBF" w:rsidRPr="00BD6DBF" w:rsidRDefault="00BD6DBF" w:rsidP="00FA2CA8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 2</w:t>
            </w:r>
            <w:r w:rsidR="00D94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(Segunda semana)</w:t>
            </w:r>
          </w:p>
        </w:tc>
      </w:tr>
      <w:tr w:rsidR="00D94AC8" w14:paraId="60237C4C" w14:textId="77777777" w:rsidTr="00D94AC8">
        <w:tc>
          <w:tcPr>
            <w:tcW w:w="993" w:type="dxa"/>
            <w:vAlign w:val="center"/>
          </w:tcPr>
          <w:p w14:paraId="59A849DB" w14:textId="08425FE2" w:rsidR="00D94AC8" w:rsidRDefault="00D94AC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7h00</w:t>
            </w:r>
          </w:p>
        </w:tc>
        <w:tc>
          <w:tcPr>
            <w:tcW w:w="9497" w:type="dxa"/>
            <w:vAlign w:val="center"/>
          </w:tcPr>
          <w:p w14:paraId="28264B4C" w14:textId="72E58C9B" w:rsidR="00D94AC8" w:rsidRPr="00BD6DBF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Aplicação de questionários e entrevistas afim de avaliar a atividade física, sono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 consumo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alimentar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infecção do trato respiratório superior.</w:t>
            </w:r>
          </w:p>
        </w:tc>
      </w:tr>
      <w:tr w:rsidR="00D94AC8" w14:paraId="6048E170" w14:textId="77777777" w:rsidTr="00D94AC8">
        <w:tc>
          <w:tcPr>
            <w:tcW w:w="993" w:type="dxa"/>
            <w:vAlign w:val="center"/>
          </w:tcPr>
          <w:p w14:paraId="4C6459B5" w14:textId="5A822B81" w:rsidR="00D94AC8" w:rsidRDefault="00D94AC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7h30</w:t>
            </w:r>
          </w:p>
        </w:tc>
        <w:tc>
          <w:tcPr>
            <w:tcW w:w="9497" w:type="dxa"/>
            <w:vAlign w:val="center"/>
          </w:tcPr>
          <w:p w14:paraId="40D25663" w14:textId="76AB77D9" w:rsidR="00D94AC8" w:rsidRPr="00BD6DBF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1: </w:t>
            </w:r>
            <w:proofErr w:type="spellStart"/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pré</w:t>
            </w:r>
            <w:proofErr w:type="spellEnd"/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-exercício)</w:t>
            </w:r>
          </w:p>
        </w:tc>
      </w:tr>
      <w:tr w:rsidR="00D94AC8" w14:paraId="39FD1F2B" w14:textId="77777777" w:rsidTr="00D94AC8">
        <w:tc>
          <w:tcPr>
            <w:tcW w:w="993" w:type="dxa"/>
            <w:vAlign w:val="center"/>
          </w:tcPr>
          <w:p w14:paraId="66FD7ED8" w14:textId="5CEB63C6" w:rsidR="00D94AC8" w:rsidRDefault="00D94AC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7h45</w:t>
            </w:r>
          </w:p>
        </w:tc>
        <w:tc>
          <w:tcPr>
            <w:tcW w:w="9497" w:type="dxa"/>
            <w:vAlign w:val="center"/>
          </w:tcPr>
          <w:p w14:paraId="25F819A9" w14:textId="1C2ADCE8" w:rsidR="00D94AC8" w:rsidRPr="00BD6DBF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Randomização (HIIT ou MICT)</w:t>
            </w:r>
          </w:p>
        </w:tc>
      </w:tr>
      <w:tr w:rsidR="00D94AC8" w14:paraId="33CFC7E1" w14:textId="77777777" w:rsidTr="00FA2CA8">
        <w:tc>
          <w:tcPr>
            <w:tcW w:w="993" w:type="dxa"/>
            <w:vAlign w:val="center"/>
          </w:tcPr>
          <w:p w14:paraId="3EA185FE" w14:textId="54527A3B" w:rsidR="00D94AC8" w:rsidRDefault="00D94AC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8h00</w:t>
            </w:r>
          </w:p>
        </w:tc>
        <w:tc>
          <w:tcPr>
            <w:tcW w:w="9497" w:type="dxa"/>
            <w:shd w:val="clear" w:color="auto" w:fill="FFD966" w:themeFill="accent4" w:themeFillTint="99"/>
            <w:vAlign w:val="center"/>
          </w:tcPr>
          <w:p w14:paraId="559E4527" w14:textId="0377B0FE" w:rsidR="00D94AC8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Exercício Físico</w:t>
            </w:r>
          </w:p>
        </w:tc>
      </w:tr>
      <w:tr w:rsidR="00D94AC8" w14:paraId="529BF7D1" w14:textId="77777777" w:rsidTr="00D94AC8">
        <w:tc>
          <w:tcPr>
            <w:tcW w:w="993" w:type="dxa"/>
            <w:vAlign w:val="center"/>
          </w:tcPr>
          <w:p w14:paraId="4533CCFE" w14:textId="222E3313" w:rsidR="00D94AC8" w:rsidRDefault="00D94AC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8h35</w:t>
            </w:r>
          </w:p>
        </w:tc>
        <w:tc>
          <w:tcPr>
            <w:tcW w:w="9497" w:type="dxa"/>
            <w:vAlign w:val="center"/>
          </w:tcPr>
          <w:p w14:paraId="6F4C0656" w14:textId="44BE0C35" w:rsidR="00D94AC8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imediatamente após o exercício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D94AC8" w14:paraId="2023E760" w14:textId="77777777" w:rsidTr="00D94AC8">
        <w:tc>
          <w:tcPr>
            <w:tcW w:w="993" w:type="dxa"/>
            <w:vAlign w:val="center"/>
          </w:tcPr>
          <w:p w14:paraId="447F0064" w14:textId="6BB2B2FC" w:rsidR="00D94AC8" w:rsidRDefault="00D94AC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9h05</w:t>
            </w:r>
          </w:p>
        </w:tc>
        <w:tc>
          <w:tcPr>
            <w:tcW w:w="9497" w:type="dxa"/>
            <w:vAlign w:val="center"/>
          </w:tcPr>
          <w:p w14:paraId="573ED2A5" w14:textId="33ABF85E" w:rsidR="00D94AC8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após 30 minutos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D94AC8" w14:paraId="4E24EA76" w14:textId="77777777" w:rsidTr="00D94AC8">
        <w:tc>
          <w:tcPr>
            <w:tcW w:w="993" w:type="dxa"/>
            <w:vAlign w:val="center"/>
          </w:tcPr>
          <w:p w14:paraId="1C7002C7" w14:textId="788C1449" w:rsidR="00D94AC8" w:rsidRDefault="00D94AC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10h35</w:t>
            </w:r>
          </w:p>
        </w:tc>
        <w:tc>
          <w:tcPr>
            <w:tcW w:w="9497" w:type="dxa"/>
            <w:vAlign w:val="center"/>
          </w:tcPr>
          <w:p w14:paraId="102748EA" w14:textId="59734FBF" w:rsidR="00D94AC8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após 2h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D94AC8" w14:paraId="67066458" w14:textId="77777777" w:rsidTr="00D94AC8">
        <w:trPr>
          <w:trHeight w:val="287"/>
        </w:trPr>
        <w:tc>
          <w:tcPr>
            <w:tcW w:w="10490" w:type="dxa"/>
            <w:gridSpan w:val="2"/>
            <w:shd w:val="clear" w:color="auto" w:fill="FFFF00"/>
            <w:vAlign w:val="center"/>
          </w:tcPr>
          <w:p w14:paraId="31C17DDD" w14:textId="7D73C87A" w:rsidR="00D94AC8" w:rsidRPr="006F0B5E" w:rsidRDefault="00D94AC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 3</w:t>
            </w:r>
          </w:p>
        </w:tc>
      </w:tr>
      <w:tr w:rsidR="00D94AC8" w14:paraId="45638C17" w14:textId="77777777" w:rsidTr="00D94AC8">
        <w:tc>
          <w:tcPr>
            <w:tcW w:w="993" w:type="dxa"/>
            <w:vAlign w:val="center"/>
          </w:tcPr>
          <w:p w14:paraId="7673E8EA" w14:textId="1E0CB853" w:rsidR="00D94AC8" w:rsidRDefault="00D94AC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</w:t>
            </w:r>
            <w:r w:rsidR="00FA2C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9497" w:type="dxa"/>
            <w:vAlign w:val="center"/>
          </w:tcPr>
          <w:p w14:paraId="57BB3EC2" w14:textId="4C7C1150" w:rsidR="00D94AC8" w:rsidRDefault="00FA2CA8" w:rsidP="00FA2CA8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Aplicação de questionários e entrevistas afim de avaliar a atividade física, sono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 consumo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alimentar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infecção do trato respiratório superior.</w:t>
            </w:r>
          </w:p>
        </w:tc>
      </w:tr>
      <w:tr w:rsidR="00FA2CA8" w14:paraId="256BE51B" w14:textId="77777777" w:rsidTr="00D94AC8">
        <w:tc>
          <w:tcPr>
            <w:tcW w:w="993" w:type="dxa"/>
            <w:vAlign w:val="center"/>
          </w:tcPr>
          <w:p w14:paraId="0A076E28" w14:textId="265839B6" w:rsidR="00FA2CA8" w:rsidRDefault="00FA2CA8" w:rsidP="00FA2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8h35</w:t>
            </w:r>
          </w:p>
        </w:tc>
        <w:tc>
          <w:tcPr>
            <w:tcW w:w="9497" w:type="dxa"/>
            <w:vAlign w:val="center"/>
          </w:tcPr>
          <w:p w14:paraId="5A19A8C1" w14:textId="21AABA0F" w:rsidR="00FA2CA8" w:rsidRPr="00BD6DBF" w:rsidRDefault="00FA2CA8" w:rsidP="00FA2C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após 24h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</w:tbl>
    <w:p w14:paraId="2272C91A" w14:textId="77777777" w:rsidR="00BD6DBF" w:rsidRDefault="00BD6DBF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653A8" w14:textId="77777777" w:rsidR="00E51A73" w:rsidRDefault="00E51A73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F2369" w14:textId="77777777" w:rsidR="00674152" w:rsidRDefault="00674152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9AA70" w14:textId="77777777" w:rsidR="00674152" w:rsidRDefault="00674152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17365" w14:textId="77777777" w:rsidR="00674152" w:rsidRDefault="00674152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DEF1F" w14:textId="77777777" w:rsidR="00674152" w:rsidRDefault="00674152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F1559" w14:textId="77777777" w:rsidR="00674152" w:rsidRDefault="00674152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8A88F" w14:textId="77777777" w:rsidR="00674152" w:rsidRDefault="00674152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7D791" w14:textId="77777777" w:rsidR="00674152" w:rsidRDefault="00674152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6678B" w14:textId="77777777" w:rsidR="00674152" w:rsidRDefault="00674152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DC6BE" w14:textId="77777777" w:rsidR="00674152" w:rsidRDefault="00674152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98929" w14:textId="77777777" w:rsidR="00674152" w:rsidRDefault="00674152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2F3C3" w14:textId="77777777" w:rsidR="004B0FA6" w:rsidRDefault="004B0FA6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4A687" w14:textId="23204A39" w:rsidR="00900741" w:rsidRDefault="00E84838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Logística para avaliação de duas pessoas por dia</w:t>
      </w:r>
    </w:p>
    <w:tbl>
      <w:tblPr>
        <w:tblStyle w:val="Tabelacomgrade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9497"/>
      </w:tblGrid>
      <w:tr w:rsidR="00900741" w14:paraId="697C3CC2" w14:textId="77777777" w:rsidTr="0086718F">
        <w:trPr>
          <w:trHeight w:val="262"/>
        </w:trPr>
        <w:tc>
          <w:tcPr>
            <w:tcW w:w="10490" w:type="dxa"/>
            <w:gridSpan w:val="2"/>
          </w:tcPr>
          <w:p w14:paraId="20975A9F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Logística das Avaliações</w:t>
            </w:r>
          </w:p>
        </w:tc>
      </w:tr>
      <w:tr w:rsidR="00900741" w14:paraId="030FF7A2" w14:textId="77777777" w:rsidTr="0086718F">
        <w:trPr>
          <w:trHeight w:val="262"/>
        </w:trPr>
        <w:tc>
          <w:tcPr>
            <w:tcW w:w="10490" w:type="dxa"/>
            <w:gridSpan w:val="2"/>
            <w:shd w:val="clear" w:color="auto" w:fill="FFFF00"/>
          </w:tcPr>
          <w:p w14:paraId="5E33C4C1" w14:textId="77777777" w:rsidR="00900741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 1 (Primeira semana)</w:t>
            </w:r>
          </w:p>
        </w:tc>
      </w:tr>
      <w:tr w:rsidR="00900741" w14:paraId="6EA21E15" w14:textId="77777777" w:rsidTr="0086718F">
        <w:trPr>
          <w:trHeight w:val="262"/>
        </w:trPr>
        <w:tc>
          <w:tcPr>
            <w:tcW w:w="993" w:type="dxa"/>
            <w:vAlign w:val="center"/>
          </w:tcPr>
          <w:p w14:paraId="169BBB53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8h00</w:t>
            </w:r>
          </w:p>
        </w:tc>
        <w:tc>
          <w:tcPr>
            <w:tcW w:w="9497" w:type="dxa"/>
            <w:vAlign w:val="center"/>
          </w:tcPr>
          <w:p w14:paraId="6F6E1ED7" w14:textId="77777777" w:rsidR="00900741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Aplicação de questionários e entrevistas afim de avaliar a atividade física, sono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 consumo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alimentar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infecção do trato respiratório superior.</w:t>
            </w:r>
          </w:p>
        </w:tc>
      </w:tr>
      <w:tr w:rsidR="00900741" w14:paraId="4C407A68" w14:textId="77777777" w:rsidTr="0086718F">
        <w:trPr>
          <w:trHeight w:val="262"/>
        </w:trPr>
        <w:tc>
          <w:tcPr>
            <w:tcW w:w="993" w:type="dxa"/>
            <w:vAlign w:val="center"/>
          </w:tcPr>
          <w:p w14:paraId="5C68EEC2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8h30</w:t>
            </w:r>
          </w:p>
        </w:tc>
        <w:tc>
          <w:tcPr>
            <w:tcW w:w="9497" w:type="dxa"/>
            <w:vAlign w:val="center"/>
          </w:tcPr>
          <w:p w14:paraId="409C6E4E" w14:textId="77777777" w:rsidR="00900741" w:rsidRPr="00BD6DBF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Avaliação da composição corporal (DXA)</w:t>
            </w:r>
          </w:p>
        </w:tc>
      </w:tr>
      <w:tr w:rsidR="00900741" w14:paraId="7AB5C4DD" w14:textId="77777777" w:rsidTr="0086718F">
        <w:trPr>
          <w:trHeight w:val="262"/>
        </w:trPr>
        <w:tc>
          <w:tcPr>
            <w:tcW w:w="993" w:type="dxa"/>
            <w:vAlign w:val="center"/>
          </w:tcPr>
          <w:p w14:paraId="60A4B9FA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9h00</w:t>
            </w:r>
          </w:p>
        </w:tc>
        <w:tc>
          <w:tcPr>
            <w:tcW w:w="9497" w:type="dxa"/>
            <w:vAlign w:val="center"/>
          </w:tcPr>
          <w:p w14:paraId="2A7F8FA0" w14:textId="77777777" w:rsidR="00900741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Teste de esforço máximo</w:t>
            </w:r>
          </w:p>
        </w:tc>
      </w:tr>
      <w:tr w:rsidR="00900741" w14:paraId="18078B05" w14:textId="77777777" w:rsidTr="0086718F">
        <w:tc>
          <w:tcPr>
            <w:tcW w:w="10490" w:type="dxa"/>
            <w:gridSpan w:val="2"/>
            <w:shd w:val="clear" w:color="auto" w:fill="FFFF00"/>
            <w:vAlign w:val="center"/>
          </w:tcPr>
          <w:p w14:paraId="2A4E4706" w14:textId="77777777" w:rsidR="00900741" w:rsidRPr="00BD6DBF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(Segunda semana)</w:t>
            </w:r>
          </w:p>
        </w:tc>
      </w:tr>
      <w:tr w:rsidR="00900741" w14:paraId="040DDAC7" w14:textId="77777777" w:rsidTr="0086718F">
        <w:tc>
          <w:tcPr>
            <w:tcW w:w="993" w:type="dxa"/>
            <w:shd w:val="clear" w:color="auto" w:fill="FFE599" w:themeFill="accent4" w:themeFillTint="66"/>
            <w:vAlign w:val="center"/>
          </w:tcPr>
          <w:p w14:paraId="746D107C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7h00</w:t>
            </w:r>
          </w:p>
        </w:tc>
        <w:tc>
          <w:tcPr>
            <w:tcW w:w="9497" w:type="dxa"/>
            <w:shd w:val="clear" w:color="auto" w:fill="FFE599" w:themeFill="accent4" w:themeFillTint="66"/>
            <w:vAlign w:val="center"/>
          </w:tcPr>
          <w:p w14:paraId="171E64CD" w14:textId="77777777" w:rsidR="00900741" w:rsidRPr="00BD6DBF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1.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Aplicação de questionários e entrevistas afim de avaliar a atividade física, sono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 consumo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alimentar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infecção do trato respiratório superior.</w:t>
            </w:r>
          </w:p>
        </w:tc>
      </w:tr>
      <w:tr w:rsidR="00900741" w14:paraId="5E68FBEF" w14:textId="77777777" w:rsidTr="0086718F">
        <w:tc>
          <w:tcPr>
            <w:tcW w:w="993" w:type="dxa"/>
            <w:shd w:val="clear" w:color="auto" w:fill="FFE599" w:themeFill="accent4" w:themeFillTint="66"/>
            <w:vAlign w:val="center"/>
          </w:tcPr>
          <w:p w14:paraId="228EB0A7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7h30</w:t>
            </w:r>
          </w:p>
        </w:tc>
        <w:tc>
          <w:tcPr>
            <w:tcW w:w="9497" w:type="dxa"/>
            <w:shd w:val="clear" w:color="auto" w:fill="FFE599" w:themeFill="accent4" w:themeFillTint="66"/>
            <w:vAlign w:val="center"/>
          </w:tcPr>
          <w:p w14:paraId="571BBE86" w14:textId="77777777" w:rsidR="00900741" w:rsidRPr="00BD6DBF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1.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1: </w:t>
            </w:r>
            <w:proofErr w:type="spellStart"/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pré</w:t>
            </w:r>
            <w:proofErr w:type="spellEnd"/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-exercício)</w:t>
            </w:r>
          </w:p>
        </w:tc>
      </w:tr>
      <w:tr w:rsidR="00900741" w14:paraId="3963EE46" w14:textId="77777777" w:rsidTr="0086718F">
        <w:tc>
          <w:tcPr>
            <w:tcW w:w="993" w:type="dxa"/>
            <w:shd w:val="clear" w:color="auto" w:fill="FFE599" w:themeFill="accent4" w:themeFillTint="66"/>
            <w:vAlign w:val="center"/>
          </w:tcPr>
          <w:p w14:paraId="7C95F72E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7h45</w:t>
            </w:r>
          </w:p>
        </w:tc>
        <w:tc>
          <w:tcPr>
            <w:tcW w:w="9497" w:type="dxa"/>
            <w:shd w:val="clear" w:color="auto" w:fill="FFE599" w:themeFill="accent4" w:themeFillTint="66"/>
            <w:vAlign w:val="center"/>
          </w:tcPr>
          <w:p w14:paraId="2038AD7A" w14:textId="77777777" w:rsidR="00900741" w:rsidRPr="00BD6DBF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1.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Randomização (HIIT ou MICT)</w:t>
            </w:r>
          </w:p>
        </w:tc>
      </w:tr>
      <w:tr w:rsidR="00900741" w14:paraId="48DE4886" w14:textId="77777777" w:rsidTr="0086718F">
        <w:tc>
          <w:tcPr>
            <w:tcW w:w="993" w:type="dxa"/>
            <w:shd w:val="clear" w:color="auto" w:fill="FFE599" w:themeFill="accent4" w:themeFillTint="66"/>
            <w:vAlign w:val="center"/>
          </w:tcPr>
          <w:p w14:paraId="49B8BBCF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7h50</w:t>
            </w:r>
          </w:p>
        </w:tc>
        <w:tc>
          <w:tcPr>
            <w:tcW w:w="9497" w:type="dxa"/>
            <w:shd w:val="clear" w:color="auto" w:fill="FFE599" w:themeFill="accent4" w:themeFillTint="66"/>
            <w:vAlign w:val="center"/>
          </w:tcPr>
          <w:p w14:paraId="4F09DFDF" w14:textId="77777777" w:rsidR="00900741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Paciente 1. Exercício Físico</w:t>
            </w:r>
          </w:p>
        </w:tc>
      </w:tr>
      <w:tr w:rsidR="00900741" w14:paraId="7903C4AE" w14:textId="77777777" w:rsidTr="0086718F">
        <w:tc>
          <w:tcPr>
            <w:tcW w:w="993" w:type="dxa"/>
            <w:shd w:val="clear" w:color="auto" w:fill="B4C6E7" w:themeFill="accent1" w:themeFillTint="66"/>
            <w:vAlign w:val="center"/>
          </w:tcPr>
          <w:p w14:paraId="129126B5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8h10</w:t>
            </w:r>
          </w:p>
        </w:tc>
        <w:tc>
          <w:tcPr>
            <w:tcW w:w="9497" w:type="dxa"/>
            <w:shd w:val="clear" w:color="auto" w:fill="B4C6E7" w:themeFill="accent1" w:themeFillTint="66"/>
            <w:vAlign w:val="center"/>
          </w:tcPr>
          <w:p w14:paraId="6586A20D" w14:textId="77777777" w:rsidR="00900741" w:rsidRDefault="00900741" w:rsidP="0086718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CA8">
              <w:rPr>
                <w:rFonts w:ascii="Times New Roman" w:hAnsi="Times New Roman" w:cs="Times New Roman"/>
                <w:sz w:val="24"/>
                <w:szCs w:val="24"/>
              </w:rPr>
              <w:t>Paciente 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Aplicação de questionários e entrevistas afim de avaliar a atividade física, sono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 consumo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alimentar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infecção do trato respiratório superior.</w:t>
            </w:r>
          </w:p>
        </w:tc>
      </w:tr>
      <w:tr w:rsidR="00900741" w14:paraId="43E5EDED" w14:textId="77777777" w:rsidTr="0086718F">
        <w:tc>
          <w:tcPr>
            <w:tcW w:w="993" w:type="dxa"/>
            <w:shd w:val="clear" w:color="auto" w:fill="FFE599" w:themeFill="accent4" w:themeFillTint="66"/>
            <w:vAlign w:val="center"/>
          </w:tcPr>
          <w:p w14:paraId="209D3FFF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8h25</w:t>
            </w:r>
          </w:p>
        </w:tc>
        <w:tc>
          <w:tcPr>
            <w:tcW w:w="9497" w:type="dxa"/>
            <w:shd w:val="clear" w:color="auto" w:fill="FFE599" w:themeFill="accent4" w:themeFillTint="66"/>
            <w:vAlign w:val="center"/>
          </w:tcPr>
          <w:p w14:paraId="4BACEBFC" w14:textId="77777777" w:rsidR="00900741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1.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imediatamente após o exercício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900741" w14:paraId="03E90A67" w14:textId="77777777" w:rsidTr="0086718F">
        <w:tc>
          <w:tcPr>
            <w:tcW w:w="993" w:type="dxa"/>
            <w:shd w:val="clear" w:color="auto" w:fill="B4C6E7" w:themeFill="accent1" w:themeFillTint="66"/>
            <w:vAlign w:val="center"/>
          </w:tcPr>
          <w:p w14:paraId="66E56C98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8h40</w:t>
            </w:r>
          </w:p>
        </w:tc>
        <w:tc>
          <w:tcPr>
            <w:tcW w:w="9497" w:type="dxa"/>
            <w:shd w:val="clear" w:color="auto" w:fill="B4C6E7" w:themeFill="accent1" w:themeFillTint="66"/>
            <w:vAlign w:val="center"/>
          </w:tcPr>
          <w:p w14:paraId="0A83F8B6" w14:textId="77777777" w:rsidR="00900741" w:rsidRDefault="00900741" w:rsidP="008671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2.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1: </w:t>
            </w:r>
            <w:proofErr w:type="spellStart"/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pré</w:t>
            </w:r>
            <w:proofErr w:type="spellEnd"/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-exercício)</w:t>
            </w:r>
          </w:p>
        </w:tc>
      </w:tr>
      <w:tr w:rsidR="00900741" w14:paraId="6323401A" w14:textId="77777777" w:rsidTr="0086718F">
        <w:tc>
          <w:tcPr>
            <w:tcW w:w="993" w:type="dxa"/>
            <w:shd w:val="clear" w:color="auto" w:fill="B4C6E7" w:themeFill="accent1" w:themeFillTint="66"/>
            <w:vAlign w:val="center"/>
          </w:tcPr>
          <w:p w14:paraId="1E40D24F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8h55</w:t>
            </w:r>
          </w:p>
        </w:tc>
        <w:tc>
          <w:tcPr>
            <w:tcW w:w="9497" w:type="dxa"/>
            <w:shd w:val="clear" w:color="auto" w:fill="B4C6E7" w:themeFill="accent1" w:themeFillTint="66"/>
            <w:vAlign w:val="center"/>
          </w:tcPr>
          <w:p w14:paraId="37D0DFB7" w14:textId="77777777" w:rsidR="00900741" w:rsidRDefault="00900741" w:rsidP="008671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Randomização</w:t>
            </w:r>
          </w:p>
        </w:tc>
      </w:tr>
      <w:tr w:rsidR="00900741" w14:paraId="08113144" w14:textId="77777777" w:rsidTr="0086718F">
        <w:tc>
          <w:tcPr>
            <w:tcW w:w="993" w:type="dxa"/>
            <w:shd w:val="clear" w:color="auto" w:fill="FFE599" w:themeFill="accent4" w:themeFillTint="66"/>
            <w:vAlign w:val="center"/>
          </w:tcPr>
          <w:p w14:paraId="5A5F105E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8h55</w:t>
            </w:r>
          </w:p>
        </w:tc>
        <w:tc>
          <w:tcPr>
            <w:tcW w:w="9497" w:type="dxa"/>
            <w:shd w:val="clear" w:color="auto" w:fill="FFE599" w:themeFill="accent4" w:themeFillTint="66"/>
            <w:vAlign w:val="center"/>
          </w:tcPr>
          <w:p w14:paraId="0C03C7B5" w14:textId="77777777" w:rsidR="00900741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1.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após 30 minutos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900741" w14:paraId="52797E41" w14:textId="77777777" w:rsidTr="0086718F">
        <w:tc>
          <w:tcPr>
            <w:tcW w:w="993" w:type="dxa"/>
            <w:shd w:val="clear" w:color="auto" w:fill="B4C6E7" w:themeFill="accent1" w:themeFillTint="66"/>
            <w:vAlign w:val="center"/>
          </w:tcPr>
          <w:p w14:paraId="169BAE42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9h00</w:t>
            </w:r>
          </w:p>
        </w:tc>
        <w:tc>
          <w:tcPr>
            <w:tcW w:w="9497" w:type="dxa"/>
            <w:shd w:val="clear" w:color="auto" w:fill="B4C6E7" w:themeFill="accent1" w:themeFillTint="66"/>
            <w:vAlign w:val="center"/>
          </w:tcPr>
          <w:p w14:paraId="6D78E86D" w14:textId="77777777" w:rsidR="00900741" w:rsidRPr="00BD6DBF" w:rsidRDefault="00900741" w:rsidP="008671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Paciente 2. Exercício Físico</w:t>
            </w:r>
          </w:p>
        </w:tc>
      </w:tr>
      <w:tr w:rsidR="00900741" w14:paraId="11D96706" w14:textId="77777777" w:rsidTr="0086718F">
        <w:tc>
          <w:tcPr>
            <w:tcW w:w="993" w:type="dxa"/>
            <w:shd w:val="clear" w:color="auto" w:fill="B4C6E7" w:themeFill="accent1" w:themeFillTint="66"/>
            <w:vAlign w:val="center"/>
          </w:tcPr>
          <w:p w14:paraId="19ED69BE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9h35</w:t>
            </w:r>
          </w:p>
        </w:tc>
        <w:tc>
          <w:tcPr>
            <w:tcW w:w="9497" w:type="dxa"/>
            <w:shd w:val="clear" w:color="auto" w:fill="B4C6E7" w:themeFill="accent1" w:themeFillTint="66"/>
            <w:vAlign w:val="center"/>
          </w:tcPr>
          <w:p w14:paraId="43FE679A" w14:textId="77777777" w:rsidR="00900741" w:rsidRDefault="00900741" w:rsidP="0086718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2.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imediatamente após o exercício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900741" w14:paraId="0917860E" w14:textId="77777777" w:rsidTr="0086718F">
        <w:tc>
          <w:tcPr>
            <w:tcW w:w="993" w:type="dxa"/>
            <w:shd w:val="clear" w:color="auto" w:fill="B4C6E7" w:themeFill="accent1" w:themeFillTint="66"/>
            <w:vAlign w:val="center"/>
          </w:tcPr>
          <w:p w14:paraId="5C52101E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10h05</w:t>
            </w:r>
          </w:p>
        </w:tc>
        <w:tc>
          <w:tcPr>
            <w:tcW w:w="9497" w:type="dxa"/>
            <w:shd w:val="clear" w:color="auto" w:fill="B4C6E7" w:themeFill="accent1" w:themeFillTint="66"/>
            <w:vAlign w:val="center"/>
          </w:tcPr>
          <w:p w14:paraId="53413EEA" w14:textId="77777777" w:rsidR="00900741" w:rsidRDefault="00900741" w:rsidP="0086718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após 30 minutos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900741" w14:paraId="2803A139" w14:textId="77777777" w:rsidTr="0086718F">
        <w:tc>
          <w:tcPr>
            <w:tcW w:w="993" w:type="dxa"/>
            <w:shd w:val="clear" w:color="auto" w:fill="FFE599" w:themeFill="accent4" w:themeFillTint="66"/>
            <w:vAlign w:val="center"/>
          </w:tcPr>
          <w:p w14:paraId="667E81E7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10h55</w:t>
            </w:r>
          </w:p>
        </w:tc>
        <w:tc>
          <w:tcPr>
            <w:tcW w:w="9497" w:type="dxa"/>
            <w:shd w:val="clear" w:color="auto" w:fill="FFE599" w:themeFill="accent4" w:themeFillTint="66"/>
            <w:vAlign w:val="center"/>
          </w:tcPr>
          <w:p w14:paraId="1E4A6B50" w14:textId="77777777" w:rsidR="00900741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1.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após 2h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900741" w14:paraId="377AC926" w14:textId="77777777" w:rsidTr="0086718F">
        <w:tc>
          <w:tcPr>
            <w:tcW w:w="993" w:type="dxa"/>
            <w:shd w:val="clear" w:color="auto" w:fill="B4C6E7" w:themeFill="accent1" w:themeFillTint="66"/>
            <w:vAlign w:val="center"/>
          </w:tcPr>
          <w:p w14:paraId="2E4CD449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12h05</w:t>
            </w:r>
          </w:p>
        </w:tc>
        <w:tc>
          <w:tcPr>
            <w:tcW w:w="9497" w:type="dxa"/>
            <w:shd w:val="clear" w:color="auto" w:fill="B4C6E7" w:themeFill="accent1" w:themeFillTint="66"/>
            <w:vAlign w:val="center"/>
          </w:tcPr>
          <w:p w14:paraId="5478C06C" w14:textId="77777777" w:rsidR="00900741" w:rsidRPr="00BD6DBF" w:rsidRDefault="00900741" w:rsidP="008671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2.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após 2h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900741" w14:paraId="5E22DDAE" w14:textId="77777777" w:rsidTr="0086718F">
        <w:trPr>
          <w:trHeight w:val="287"/>
        </w:trPr>
        <w:tc>
          <w:tcPr>
            <w:tcW w:w="10490" w:type="dxa"/>
            <w:gridSpan w:val="2"/>
            <w:shd w:val="clear" w:color="auto" w:fill="FFFF00"/>
            <w:vAlign w:val="center"/>
          </w:tcPr>
          <w:p w14:paraId="7C838F71" w14:textId="77777777" w:rsidR="00900741" w:rsidRPr="006F0B5E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 3</w:t>
            </w:r>
          </w:p>
        </w:tc>
      </w:tr>
      <w:tr w:rsidR="00900741" w14:paraId="088F2670" w14:textId="77777777" w:rsidTr="0086718F">
        <w:tc>
          <w:tcPr>
            <w:tcW w:w="993" w:type="dxa"/>
            <w:shd w:val="clear" w:color="auto" w:fill="FFE599" w:themeFill="accent4" w:themeFillTint="66"/>
            <w:vAlign w:val="center"/>
          </w:tcPr>
          <w:p w14:paraId="7A9F5152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7h50</w:t>
            </w:r>
          </w:p>
        </w:tc>
        <w:tc>
          <w:tcPr>
            <w:tcW w:w="9497" w:type="dxa"/>
            <w:shd w:val="clear" w:color="auto" w:fill="FFE599" w:themeFill="accent4" w:themeFillTint="66"/>
            <w:vAlign w:val="center"/>
          </w:tcPr>
          <w:p w14:paraId="4CFFB352" w14:textId="77777777" w:rsidR="00900741" w:rsidRDefault="00900741" w:rsidP="0086718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1.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Aplicação de questionários e entrevistas afim de avaliar a atividade física, sono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 consumo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alimentar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infecção do trato respiratório superior.</w:t>
            </w:r>
          </w:p>
        </w:tc>
      </w:tr>
      <w:tr w:rsidR="00900741" w14:paraId="50484D77" w14:textId="77777777" w:rsidTr="0086718F">
        <w:tc>
          <w:tcPr>
            <w:tcW w:w="993" w:type="dxa"/>
            <w:shd w:val="clear" w:color="auto" w:fill="FFE599" w:themeFill="accent4" w:themeFillTint="66"/>
            <w:vAlign w:val="center"/>
          </w:tcPr>
          <w:p w14:paraId="76C23B66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8h25</w:t>
            </w:r>
          </w:p>
        </w:tc>
        <w:tc>
          <w:tcPr>
            <w:tcW w:w="9497" w:type="dxa"/>
            <w:shd w:val="clear" w:color="auto" w:fill="FFE599" w:themeFill="accent4" w:themeFillTint="66"/>
            <w:vAlign w:val="center"/>
          </w:tcPr>
          <w:p w14:paraId="146DB869" w14:textId="77777777" w:rsidR="00900741" w:rsidRPr="00BD6DBF" w:rsidRDefault="00900741" w:rsidP="008671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1.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após 24h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900741" w14:paraId="5CD84985" w14:textId="77777777" w:rsidTr="0086718F">
        <w:tc>
          <w:tcPr>
            <w:tcW w:w="993" w:type="dxa"/>
            <w:shd w:val="clear" w:color="auto" w:fill="ACB9CA" w:themeFill="text2" w:themeFillTint="66"/>
            <w:vAlign w:val="center"/>
          </w:tcPr>
          <w:p w14:paraId="00D0A65A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8h50</w:t>
            </w:r>
          </w:p>
        </w:tc>
        <w:tc>
          <w:tcPr>
            <w:tcW w:w="9497" w:type="dxa"/>
            <w:shd w:val="clear" w:color="auto" w:fill="ACB9CA" w:themeFill="text2" w:themeFillTint="66"/>
            <w:vAlign w:val="center"/>
          </w:tcPr>
          <w:p w14:paraId="5F8A6F2F" w14:textId="77777777" w:rsidR="00900741" w:rsidRDefault="00900741" w:rsidP="008671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CA8">
              <w:rPr>
                <w:rFonts w:ascii="Times New Roman" w:hAnsi="Times New Roman" w:cs="Times New Roman"/>
                <w:sz w:val="24"/>
                <w:szCs w:val="24"/>
              </w:rPr>
              <w:t>Paciente 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Aplicação de questionários e entrevistas afim de avaliar a atividade física, sono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 consumo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>alimentar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infecção do trato respiratório superior.</w:t>
            </w:r>
          </w:p>
        </w:tc>
      </w:tr>
      <w:tr w:rsidR="00900741" w14:paraId="0F160C2C" w14:textId="77777777" w:rsidTr="0086718F">
        <w:tc>
          <w:tcPr>
            <w:tcW w:w="993" w:type="dxa"/>
            <w:shd w:val="clear" w:color="auto" w:fill="ACB9CA" w:themeFill="text2" w:themeFillTint="66"/>
            <w:vAlign w:val="center"/>
          </w:tcPr>
          <w:p w14:paraId="70896AC0" w14:textId="77777777" w:rsidR="00900741" w:rsidRDefault="00900741" w:rsidP="008671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9h35</w:t>
            </w:r>
          </w:p>
        </w:tc>
        <w:tc>
          <w:tcPr>
            <w:tcW w:w="9497" w:type="dxa"/>
            <w:shd w:val="clear" w:color="auto" w:fill="ACB9CA" w:themeFill="text2" w:themeFillTint="66"/>
            <w:vAlign w:val="center"/>
          </w:tcPr>
          <w:p w14:paraId="62D1361E" w14:textId="77777777" w:rsidR="00900741" w:rsidRDefault="00900741" w:rsidP="008671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Paciente 2. </w:t>
            </w:r>
            <w:r w:rsidRPr="00BD6DBF">
              <w:rPr>
                <w:rFonts w:ascii="Times New Roman" w:hAnsi="Times New Roman" w:cs="Times New Roman"/>
                <w:sz w:val="24"/>
                <w:szCs w:val="24"/>
              </w:rPr>
              <w:t xml:space="preserve">Coleta de sangue 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(Momento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após 24h</w:t>
            </w:r>
            <w:r w:rsidRPr="00BD6D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</w:tbl>
    <w:p w14:paraId="54E2EC7D" w14:textId="77777777" w:rsidR="00900741" w:rsidRPr="00F20D67" w:rsidRDefault="00900741" w:rsidP="00631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00741" w:rsidRPr="00F20D67" w:rsidSect="00C3022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D6462" w14:textId="77777777" w:rsidR="00A421CF" w:rsidRDefault="00A421CF" w:rsidP="000B4EF6">
      <w:pPr>
        <w:spacing w:after="0" w:line="240" w:lineRule="auto"/>
      </w:pPr>
      <w:r>
        <w:separator/>
      </w:r>
    </w:p>
  </w:endnote>
  <w:endnote w:type="continuationSeparator" w:id="0">
    <w:p w14:paraId="67E86B68" w14:textId="77777777" w:rsidR="00A421CF" w:rsidRDefault="00A421CF" w:rsidP="000B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8D96D" w14:textId="77777777" w:rsidR="00A421CF" w:rsidRDefault="00A421CF" w:rsidP="000B4EF6">
      <w:pPr>
        <w:spacing w:after="0" w:line="240" w:lineRule="auto"/>
      </w:pPr>
      <w:r>
        <w:separator/>
      </w:r>
    </w:p>
  </w:footnote>
  <w:footnote w:type="continuationSeparator" w:id="0">
    <w:p w14:paraId="5488411C" w14:textId="77777777" w:rsidR="00A421CF" w:rsidRDefault="00A421CF" w:rsidP="000B4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60B1"/>
    <w:multiLevelType w:val="hybridMultilevel"/>
    <w:tmpl w:val="47A4D594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7EB58BA"/>
    <w:multiLevelType w:val="multilevel"/>
    <w:tmpl w:val="6390F24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91E0C73"/>
    <w:multiLevelType w:val="hybridMultilevel"/>
    <w:tmpl w:val="86AE409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C94C77"/>
    <w:multiLevelType w:val="hybridMultilevel"/>
    <w:tmpl w:val="63228D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A02D8"/>
    <w:multiLevelType w:val="hybridMultilevel"/>
    <w:tmpl w:val="891A40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D3582"/>
    <w:multiLevelType w:val="hybridMultilevel"/>
    <w:tmpl w:val="FA24E8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729E3"/>
    <w:multiLevelType w:val="hybridMultilevel"/>
    <w:tmpl w:val="2F983A1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3275922"/>
    <w:multiLevelType w:val="multilevel"/>
    <w:tmpl w:val="4CD6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D7F72C5"/>
    <w:multiLevelType w:val="hybridMultilevel"/>
    <w:tmpl w:val="8F7040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60274"/>
    <w:multiLevelType w:val="multilevel"/>
    <w:tmpl w:val="F0022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F507CE7"/>
    <w:multiLevelType w:val="hybridMultilevel"/>
    <w:tmpl w:val="E21CD2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148092">
    <w:abstractNumId w:val="9"/>
  </w:num>
  <w:num w:numId="2" w16cid:durableId="1560433988">
    <w:abstractNumId w:val="3"/>
  </w:num>
  <w:num w:numId="3" w16cid:durableId="156724703">
    <w:abstractNumId w:val="6"/>
  </w:num>
  <w:num w:numId="4" w16cid:durableId="1763842855">
    <w:abstractNumId w:val="1"/>
  </w:num>
  <w:num w:numId="5" w16cid:durableId="197087980">
    <w:abstractNumId w:val="10"/>
  </w:num>
  <w:num w:numId="6" w16cid:durableId="1738237921">
    <w:abstractNumId w:val="5"/>
  </w:num>
  <w:num w:numId="7" w16cid:durableId="1896774293">
    <w:abstractNumId w:val="2"/>
  </w:num>
  <w:num w:numId="8" w16cid:durableId="512766038">
    <w:abstractNumId w:val="4"/>
  </w:num>
  <w:num w:numId="9" w16cid:durableId="907767208">
    <w:abstractNumId w:val="0"/>
  </w:num>
  <w:num w:numId="10" w16cid:durableId="2071491302">
    <w:abstractNumId w:val="7"/>
  </w:num>
  <w:num w:numId="11" w16cid:durableId="20107189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4B"/>
    <w:rsid w:val="000016E3"/>
    <w:rsid w:val="00002FD6"/>
    <w:rsid w:val="00006809"/>
    <w:rsid w:val="00012DF0"/>
    <w:rsid w:val="000203E3"/>
    <w:rsid w:val="00021631"/>
    <w:rsid w:val="00023DDF"/>
    <w:rsid w:val="00027489"/>
    <w:rsid w:val="000377AF"/>
    <w:rsid w:val="000510F8"/>
    <w:rsid w:val="00057719"/>
    <w:rsid w:val="00057F72"/>
    <w:rsid w:val="0006336A"/>
    <w:rsid w:val="000646AE"/>
    <w:rsid w:val="00077F5E"/>
    <w:rsid w:val="00081B88"/>
    <w:rsid w:val="00087100"/>
    <w:rsid w:val="00087629"/>
    <w:rsid w:val="00090425"/>
    <w:rsid w:val="000951CF"/>
    <w:rsid w:val="00095357"/>
    <w:rsid w:val="000A1A77"/>
    <w:rsid w:val="000A251D"/>
    <w:rsid w:val="000A39A0"/>
    <w:rsid w:val="000A755E"/>
    <w:rsid w:val="000B2B54"/>
    <w:rsid w:val="000B4EF6"/>
    <w:rsid w:val="000B6594"/>
    <w:rsid w:val="000B773B"/>
    <w:rsid w:val="000C1248"/>
    <w:rsid w:val="000C300E"/>
    <w:rsid w:val="000C42C5"/>
    <w:rsid w:val="000D7ED8"/>
    <w:rsid w:val="000E24EB"/>
    <w:rsid w:val="000E7C62"/>
    <w:rsid w:val="000E7CB3"/>
    <w:rsid w:val="000F1DED"/>
    <w:rsid w:val="000F383F"/>
    <w:rsid w:val="001040AF"/>
    <w:rsid w:val="001041A7"/>
    <w:rsid w:val="00122266"/>
    <w:rsid w:val="001270B0"/>
    <w:rsid w:val="00127B2E"/>
    <w:rsid w:val="001364C7"/>
    <w:rsid w:val="00137B6E"/>
    <w:rsid w:val="00151D84"/>
    <w:rsid w:val="0015326E"/>
    <w:rsid w:val="00157C46"/>
    <w:rsid w:val="001638C2"/>
    <w:rsid w:val="00172E1C"/>
    <w:rsid w:val="001747E8"/>
    <w:rsid w:val="001747ED"/>
    <w:rsid w:val="0017599B"/>
    <w:rsid w:val="00180967"/>
    <w:rsid w:val="001846BA"/>
    <w:rsid w:val="00186E7D"/>
    <w:rsid w:val="00187102"/>
    <w:rsid w:val="00192363"/>
    <w:rsid w:val="0019321D"/>
    <w:rsid w:val="0019348D"/>
    <w:rsid w:val="00193587"/>
    <w:rsid w:val="00197F2D"/>
    <w:rsid w:val="001A5EB5"/>
    <w:rsid w:val="001A69E8"/>
    <w:rsid w:val="001B1492"/>
    <w:rsid w:val="001B182C"/>
    <w:rsid w:val="001B65EE"/>
    <w:rsid w:val="001B6E26"/>
    <w:rsid w:val="001B713A"/>
    <w:rsid w:val="001C0AC8"/>
    <w:rsid w:val="001C3DD4"/>
    <w:rsid w:val="001D2B37"/>
    <w:rsid w:val="001E3714"/>
    <w:rsid w:val="001E5E7D"/>
    <w:rsid w:val="001F2F00"/>
    <w:rsid w:val="001F3AF8"/>
    <w:rsid w:val="001F743E"/>
    <w:rsid w:val="001F74F7"/>
    <w:rsid w:val="00204D12"/>
    <w:rsid w:val="002108EF"/>
    <w:rsid w:val="00227493"/>
    <w:rsid w:val="00230B9C"/>
    <w:rsid w:val="00232798"/>
    <w:rsid w:val="002372BC"/>
    <w:rsid w:val="0023773C"/>
    <w:rsid w:val="00240856"/>
    <w:rsid w:val="0024651E"/>
    <w:rsid w:val="00247338"/>
    <w:rsid w:val="00247348"/>
    <w:rsid w:val="0025046E"/>
    <w:rsid w:val="00256585"/>
    <w:rsid w:val="00257E8B"/>
    <w:rsid w:val="002611FC"/>
    <w:rsid w:val="00265962"/>
    <w:rsid w:val="002664FC"/>
    <w:rsid w:val="00267487"/>
    <w:rsid w:val="00282083"/>
    <w:rsid w:val="00290774"/>
    <w:rsid w:val="00291FCF"/>
    <w:rsid w:val="002926CF"/>
    <w:rsid w:val="002C43F5"/>
    <w:rsid w:val="002D08EC"/>
    <w:rsid w:val="002D2E24"/>
    <w:rsid w:val="002E1D87"/>
    <w:rsid w:val="002E6BEF"/>
    <w:rsid w:val="002F1052"/>
    <w:rsid w:val="002F3E9E"/>
    <w:rsid w:val="002F6011"/>
    <w:rsid w:val="00300E65"/>
    <w:rsid w:val="00301F61"/>
    <w:rsid w:val="00302C9B"/>
    <w:rsid w:val="00314D01"/>
    <w:rsid w:val="00314E79"/>
    <w:rsid w:val="00322974"/>
    <w:rsid w:val="00331056"/>
    <w:rsid w:val="00331735"/>
    <w:rsid w:val="00331D80"/>
    <w:rsid w:val="003325F8"/>
    <w:rsid w:val="00341020"/>
    <w:rsid w:val="003449E9"/>
    <w:rsid w:val="00346757"/>
    <w:rsid w:val="00352CBA"/>
    <w:rsid w:val="00353939"/>
    <w:rsid w:val="0035725B"/>
    <w:rsid w:val="00360428"/>
    <w:rsid w:val="00373AEF"/>
    <w:rsid w:val="00374889"/>
    <w:rsid w:val="00377CAF"/>
    <w:rsid w:val="00385651"/>
    <w:rsid w:val="003919E5"/>
    <w:rsid w:val="00396EFF"/>
    <w:rsid w:val="003A5E0D"/>
    <w:rsid w:val="003B7DA5"/>
    <w:rsid w:val="003C205D"/>
    <w:rsid w:val="003C6F40"/>
    <w:rsid w:val="003D075D"/>
    <w:rsid w:val="003D2C8E"/>
    <w:rsid w:val="003E0F42"/>
    <w:rsid w:val="003E5105"/>
    <w:rsid w:val="003F3227"/>
    <w:rsid w:val="00402777"/>
    <w:rsid w:val="00402C9D"/>
    <w:rsid w:val="00407401"/>
    <w:rsid w:val="00412FD5"/>
    <w:rsid w:val="004134DF"/>
    <w:rsid w:val="00414FE8"/>
    <w:rsid w:val="004150FD"/>
    <w:rsid w:val="00421C08"/>
    <w:rsid w:val="004269C3"/>
    <w:rsid w:val="0043082C"/>
    <w:rsid w:val="00433D50"/>
    <w:rsid w:val="004428D7"/>
    <w:rsid w:val="00444B68"/>
    <w:rsid w:val="00444DF9"/>
    <w:rsid w:val="00451AAF"/>
    <w:rsid w:val="00453119"/>
    <w:rsid w:val="00453FC7"/>
    <w:rsid w:val="0046509C"/>
    <w:rsid w:val="0046658D"/>
    <w:rsid w:val="004814B1"/>
    <w:rsid w:val="00486170"/>
    <w:rsid w:val="00487EF7"/>
    <w:rsid w:val="004A04AB"/>
    <w:rsid w:val="004A502E"/>
    <w:rsid w:val="004B0E60"/>
    <w:rsid w:val="004B0FA6"/>
    <w:rsid w:val="004B5E85"/>
    <w:rsid w:val="004C06C8"/>
    <w:rsid w:val="004C3803"/>
    <w:rsid w:val="004D3064"/>
    <w:rsid w:val="004D5A65"/>
    <w:rsid w:val="004D629D"/>
    <w:rsid w:val="004E2EDA"/>
    <w:rsid w:val="004E4EFC"/>
    <w:rsid w:val="004E7A3A"/>
    <w:rsid w:val="00501638"/>
    <w:rsid w:val="005025A5"/>
    <w:rsid w:val="00507EEB"/>
    <w:rsid w:val="0051347E"/>
    <w:rsid w:val="005155FD"/>
    <w:rsid w:val="0052394E"/>
    <w:rsid w:val="00524F14"/>
    <w:rsid w:val="00525B79"/>
    <w:rsid w:val="00530839"/>
    <w:rsid w:val="005339F7"/>
    <w:rsid w:val="00542A60"/>
    <w:rsid w:val="00546670"/>
    <w:rsid w:val="00575073"/>
    <w:rsid w:val="00581258"/>
    <w:rsid w:val="00587154"/>
    <w:rsid w:val="005B7BBD"/>
    <w:rsid w:val="005C1508"/>
    <w:rsid w:val="005C31E7"/>
    <w:rsid w:val="005D3E94"/>
    <w:rsid w:val="005D6EA3"/>
    <w:rsid w:val="005E607E"/>
    <w:rsid w:val="005F4BE4"/>
    <w:rsid w:val="005F7B83"/>
    <w:rsid w:val="00612A37"/>
    <w:rsid w:val="006139EE"/>
    <w:rsid w:val="00616A3B"/>
    <w:rsid w:val="00617784"/>
    <w:rsid w:val="00622CC1"/>
    <w:rsid w:val="00623555"/>
    <w:rsid w:val="00624096"/>
    <w:rsid w:val="00624CC0"/>
    <w:rsid w:val="00631C0A"/>
    <w:rsid w:val="006338B8"/>
    <w:rsid w:val="00637495"/>
    <w:rsid w:val="00641E43"/>
    <w:rsid w:val="0064307B"/>
    <w:rsid w:val="00643CBD"/>
    <w:rsid w:val="00643CFE"/>
    <w:rsid w:val="006454AE"/>
    <w:rsid w:val="00646633"/>
    <w:rsid w:val="00647631"/>
    <w:rsid w:val="0065200A"/>
    <w:rsid w:val="00652028"/>
    <w:rsid w:val="006579E5"/>
    <w:rsid w:val="0066079D"/>
    <w:rsid w:val="00663EE0"/>
    <w:rsid w:val="006656D6"/>
    <w:rsid w:val="006657BE"/>
    <w:rsid w:val="006667D8"/>
    <w:rsid w:val="00667849"/>
    <w:rsid w:val="00670A86"/>
    <w:rsid w:val="00672FCB"/>
    <w:rsid w:val="00674152"/>
    <w:rsid w:val="0067788E"/>
    <w:rsid w:val="006831EE"/>
    <w:rsid w:val="00687538"/>
    <w:rsid w:val="00690360"/>
    <w:rsid w:val="00692F64"/>
    <w:rsid w:val="00696040"/>
    <w:rsid w:val="006A2C65"/>
    <w:rsid w:val="006A6AB3"/>
    <w:rsid w:val="006B1146"/>
    <w:rsid w:val="006B3A86"/>
    <w:rsid w:val="006B3C04"/>
    <w:rsid w:val="006B463C"/>
    <w:rsid w:val="006D4811"/>
    <w:rsid w:val="006E0CAF"/>
    <w:rsid w:val="006E15BC"/>
    <w:rsid w:val="006E210A"/>
    <w:rsid w:val="006E2BC0"/>
    <w:rsid w:val="006E45DD"/>
    <w:rsid w:val="006E7559"/>
    <w:rsid w:val="006F0B47"/>
    <w:rsid w:val="006F0B5E"/>
    <w:rsid w:val="006F7871"/>
    <w:rsid w:val="0070290C"/>
    <w:rsid w:val="0070721A"/>
    <w:rsid w:val="00712377"/>
    <w:rsid w:val="007211E0"/>
    <w:rsid w:val="0072351D"/>
    <w:rsid w:val="007242B1"/>
    <w:rsid w:val="00743F24"/>
    <w:rsid w:val="00751476"/>
    <w:rsid w:val="007535B8"/>
    <w:rsid w:val="00763263"/>
    <w:rsid w:val="00766AF0"/>
    <w:rsid w:val="00767E0A"/>
    <w:rsid w:val="00770F66"/>
    <w:rsid w:val="00775602"/>
    <w:rsid w:val="00781C60"/>
    <w:rsid w:val="00782306"/>
    <w:rsid w:val="00783DF7"/>
    <w:rsid w:val="00784E87"/>
    <w:rsid w:val="007A230B"/>
    <w:rsid w:val="007A43D8"/>
    <w:rsid w:val="007B3100"/>
    <w:rsid w:val="007B54F4"/>
    <w:rsid w:val="007C04C5"/>
    <w:rsid w:val="007C0858"/>
    <w:rsid w:val="007C5305"/>
    <w:rsid w:val="007D174D"/>
    <w:rsid w:val="007D4F63"/>
    <w:rsid w:val="007E0877"/>
    <w:rsid w:val="007E3694"/>
    <w:rsid w:val="007F1E37"/>
    <w:rsid w:val="00800777"/>
    <w:rsid w:val="008067B7"/>
    <w:rsid w:val="0081004E"/>
    <w:rsid w:val="00823825"/>
    <w:rsid w:val="00824406"/>
    <w:rsid w:val="00831324"/>
    <w:rsid w:val="00834CB2"/>
    <w:rsid w:val="00836A88"/>
    <w:rsid w:val="008400DD"/>
    <w:rsid w:val="008453B0"/>
    <w:rsid w:val="00845DE9"/>
    <w:rsid w:val="00851247"/>
    <w:rsid w:val="0086218B"/>
    <w:rsid w:val="00864747"/>
    <w:rsid w:val="00864D29"/>
    <w:rsid w:val="00875BCD"/>
    <w:rsid w:val="00880EC2"/>
    <w:rsid w:val="0088321C"/>
    <w:rsid w:val="00885A25"/>
    <w:rsid w:val="0088630C"/>
    <w:rsid w:val="008878F1"/>
    <w:rsid w:val="0089064F"/>
    <w:rsid w:val="0089132C"/>
    <w:rsid w:val="008A0EA9"/>
    <w:rsid w:val="008A336D"/>
    <w:rsid w:val="008A39DD"/>
    <w:rsid w:val="008A3AD6"/>
    <w:rsid w:val="008A4F72"/>
    <w:rsid w:val="008A6842"/>
    <w:rsid w:val="008B0796"/>
    <w:rsid w:val="008B2DDC"/>
    <w:rsid w:val="008B523E"/>
    <w:rsid w:val="008C460B"/>
    <w:rsid w:val="008C527B"/>
    <w:rsid w:val="008C7A59"/>
    <w:rsid w:val="008E3340"/>
    <w:rsid w:val="008E5838"/>
    <w:rsid w:val="00900741"/>
    <w:rsid w:val="00915BEB"/>
    <w:rsid w:val="00917FA0"/>
    <w:rsid w:val="009321DC"/>
    <w:rsid w:val="00934068"/>
    <w:rsid w:val="00941534"/>
    <w:rsid w:val="00941643"/>
    <w:rsid w:val="009455BA"/>
    <w:rsid w:val="00951B6F"/>
    <w:rsid w:val="00960BE7"/>
    <w:rsid w:val="00963C41"/>
    <w:rsid w:val="009651E1"/>
    <w:rsid w:val="009763A5"/>
    <w:rsid w:val="00982ACF"/>
    <w:rsid w:val="0099306C"/>
    <w:rsid w:val="00994D71"/>
    <w:rsid w:val="00996676"/>
    <w:rsid w:val="00996F38"/>
    <w:rsid w:val="009A5C66"/>
    <w:rsid w:val="009B37F4"/>
    <w:rsid w:val="009B5680"/>
    <w:rsid w:val="009B5C2D"/>
    <w:rsid w:val="009B6FEB"/>
    <w:rsid w:val="009C1C4B"/>
    <w:rsid w:val="009C202A"/>
    <w:rsid w:val="009C6BA0"/>
    <w:rsid w:val="009D30BD"/>
    <w:rsid w:val="009E0B2A"/>
    <w:rsid w:val="009E34DD"/>
    <w:rsid w:val="009E5825"/>
    <w:rsid w:val="009F3F59"/>
    <w:rsid w:val="009F6C34"/>
    <w:rsid w:val="00A01CDE"/>
    <w:rsid w:val="00A0362D"/>
    <w:rsid w:val="00A052FF"/>
    <w:rsid w:val="00A21CA8"/>
    <w:rsid w:val="00A229D6"/>
    <w:rsid w:val="00A249D2"/>
    <w:rsid w:val="00A37300"/>
    <w:rsid w:val="00A3769E"/>
    <w:rsid w:val="00A4119A"/>
    <w:rsid w:val="00A421CF"/>
    <w:rsid w:val="00A4296C"/>
    <w:rsid w:val="00A43C49"/>
    <w:rsid w:val="00A51D32"/>
    <w:rsid w:val="00A56382"/>
    <w:rsid w:val="00A56CB2"/>
    <w:rsid w:val="00A64E7B"/>
    <w:rsid w:val="00A7058F"/>
    <w:rsid w:val="00A86003"/>
    <w:rsid w:val="00A87807"/>
    <w:rsid w:val="00AA3B0E"/>
    <w:rsid w:val="00AB1E06"/>
    <w:rsid w:val="00AB433D"/>
    <w:rsid w:val="00AC0B53"/>
    <w:rsid w:val="00AC46F5"/>
    <w:rsid w:val="00AC508D"/>
    <w:rsid w:val="00AC6B36"/>
    <w:rsid w:val="00AC713A"/>
    <w:rsid w:val="00AD2A10"/>
    <w:rsid w:val="00B061E3"/>
    <w:rsid w:val="00B12E9B"/>
    <w:rsid w:val="00B169FB"/>
    <w:rsid w:val="00B23603"/>
    <w:rsid w:val="00B302EE"/>
    <w:rsid w:val="00B3194B"/>
    <w:rsid w:val="00B35E4E"/>
    <w:rsid w:val="00B41EA6"/>
    <w:rsid w:val="00B445F3"/>
    <w:rsid w:val="00B6511E"/>
    <w:rsid w:val="00B660F9"/>
    <w:rsid w:val="00B67632"/>
    <w:rsid w:val="00B67AA8"/>
    <w:rsid w:val="00B74982"/>
    <w:rsid w:val="00B76F17"/>
    <w:rsid w:val="00B77DE3"/>
    <w:rsid w:val="00B80868"/>
    <w:rsid w:val="00B81C6E"/>
    <w:rsid w:val="00B864D0"/>
    <w:rsid w:val="00B901C2"/>
    <w:rsid w:val="00B970F7"/>
    <w:rsid w:val="00BA19FB"/>
    <w:rsid w:val="00BA2E45"/>
    <w:rsid w:val="00BC6CC1"/>
    <w:rsid w:val="00BC7386"/>
    <w:rsid w:val="00BD10E0"/>
    <w:rsid w:val="00BD5932"/>
    <w:rsid w:val="00BD5E63"/>
    <w:rsid w:val="00BD6DBF"/>
    <w:rsid w:val="00BE0F9E"/>
    <w:rsid w:val="00BE3006"/>
    <w:rsid w:val="00BF11CD"/>
    <w:rsid w:val="00BF1DFE"/>
    <w:rsid w:val="00C013C1"/>
    <w:rsid w:val="00C06C06"/>
    <w:rsid w:val="00C101FC"/>
    <w:rsid w:val="00C13A96"/>
    <w:rsid w:val="00C14DD5"/>
    <w:rsid w:val="00C22999"/>
    <w:rsid w:val="00C26D8F"/>
    <w:rsid w:val="00C26FA7"/>
    <w:rsid w:val="00C30226"/>
    <w:rsid w:val="00C31301"/>
    <w:rsid w:val="00C32CD0"/>
    <w:rsid w:val="00C33609"/>
    <w:rsid w:val="00C33A35"/>
    <w:rsid w:val="00C36100"/>
    <w:rsid w:val="00C37CA6"/>
    <w:rsid w:val="00C55F6D"/>
    <w:rsid w:val="00C62785"/>
    <w:rsid w:val="00C7176D"/>
    <w:rsid w:val="00C71DBD"/>
    <w:rsid w:val="00C80483"/>
    <w:rsid w:val="00C84AE2"/>
    <w:rsid w:val="00C85C8C"/>
    <w:rsid w:val="00C908D0"/>
    <w:rsid w:val="00C937C3"/>
    <w:rsid w:val="00C96DF3"/>
    <w:rsid w:val="00CA1475"/>
    <w:rsid w:val="00CA3B84"/>
    <w:rsid w:val="00CA41C4"/>
    <w:rsid w:val="00CA63F1"/>
    <w:rsid w:val="00CB0828"/>
    <w:rsid w:val="00CB210A"/>
    <w:rsid w:val="00CB4770"/>
    <w:rsid w:val="00CC033B"/>
    <w:rsid w:val="00CC0B81"/>
    <w:rsid w:val="00CC3462"/>
    <w:rsid w:val="00CE224A"/>
    <w:rsid w:val="00CE5198"/>
    <w:rsid w:val="00CE56D3"/>
    <w:rsid w:val="00CF0E04"/>
    <w:rsid w:val="00D00200"/>
    <w:rsid w:val="00D007B6"/>
    <w:rsid w:val="00D01F2A"/>
    <w:rsid w:val="00D072D3"/>
    <w:rsid w:val="00D07FDA"/>
    <w:rsid w:val="00D10871"/>
    <w:rsid w:val="00D127D5"/>
    <w:rsid w:val="00D223AB"/>
    <w:rsid w:val="00D24BFE"/>
    <w:rsid w:val="00D31F98"/>
    <w:rsid w:val="00D34F89"/>
    <w:rsid w:val="00D36798"/>
    <w:rsid w:val="00D37C63"/>
    <w:rsid w:val="00D409AA"/>
    <w:rsid w:val="00D4118D"/>
    <w:rsid w:val="00D52EAA"/>
    <w:rsid w:val="00D53048"/>
    <w:rsid w:val="00D552DE"/>
    <w:rsid w:val="00D60B1E"/>
    <w:rsid w:val="00D7466D"/>
    <w:rsid w:val="00D80023"/>
    <w:rsid w:val="00D90C76"/>
    <w:rsid w:val="00D93F99"/>
    <w:rsid w:val="00D94AC8"/>
    <w:rsid w:val="00DA1DE1"/>
    <w:rsid w:val="00DA3DD6"/>
    <w:rsid w:val="00DB4C30"/>
    <w:rsid w:val="00DB577E"/>
    <w:rsid w:val="00DB6BC7"/>
    <w:rsid w:val="00DB7DB3"/>
    <w:rsid w:val="00DC4105"/>
    <w:rsid w:val="00DC74A2"/>
    <w:rsid w:val="00DD03D6"/>
    <w:rsid w:val="00DD13DF"/>
    <w:rsid w:val="00DD1DB1"/>
    <w:rsid w:val="00DD212B"/>
    <w:rsid w:val="00DD4CFC"/>
    <w:rsid w:val="00DE159D"/>
    <w:rsid w:val="00DE6684"/>
    <w:rsid w:val="00DF245E"/>
    <w:rsid w:val="00E00CBF"/>
    <w:rsid w:val="00E03C64"/>
    <w:rsid w:val="00E140BD"/>
    <w:rsid w:val="00E1761E"/>
    <w:rsid w:val="00E20BDD"/>
    <w:rsid w:val="00E2205C"/>
    <w:rsid w:val="00E278F6"/>
    <w:rsid w:val="00E27E0F"/>
    <w:rsid w:val="00E346CC"/>
    <w:rsid w:val="00E35F85"/>
    <w:rsid w:val="00E36702"/>
    <w:rsid w:val="00E37421"/>
    <w:rsid w:val="00E37A65"/>
    <w:rsid w:val="00E47671"/>
    <w:rsid w:val="00E51A73"/>
    <w:rsid w:val="00E53FA0"/>
    <w:rsid w:val="00E577C1"/>
    <w:rsid w:val="00E66427"/>
    <w:rsid w:val="00E74AC6"/>
    <w:rsid w:val="00E810EF"/>
    <w:rsid w:val="00E82B97"/>
    <w:rsid w:val="00E84838"/>
    <w:rsid w:val="00E86ED2"/>
    <w:rsid w:val="00E945CF"/>
    <w:rsid w:val="00E9652D"/>
    <w:rsid w:val="00EA2A22"/>
    <w:rsid w:val="00EA6A59"/>
    <w:rsid w:val="00EC002B"/>
    <w:rsid w:val="00EC0A0A"/>
    <w:rsid w:val="00EC3DBA"/>
    <w:rsid w:val="00EC7886"/>
    <w:rsid w:val="00ED1DC6"/>
    <w:rsid w:val="00ED6876"/>
    <w:rsid w:val="00EE3487"/>
    <w:rsid w:val="00EE3BE8"/>
    <w:rsid w:val="00EF62C5"/>
    <w:rsid w:val="00EF6DDF"/>
    <w:rsid w:val="00F020A1"/>
    <w:rsid w:val="00F02CA4"/>
    <w:rsid w:val="00F12A77"/>
    <w:rsid w:val="00F13F6C"/>
    <w:rsid w:val="00F163ED"/>
    <w:rsid w:val="00F20D67"/>
    <w:rsid w:val="00F24283"/>
    <w:rsid w:val="00F25614"/>
    <w:rsid w:val="00F304A6"/>
    <w:rsid w:val="00F34642"/>
    <w:rsid w:val="00F366FD"/>
    <w:rsid w:val="00F36BB8"/>
    <w:rsid w:val="00F41643"/>
    <w:rsid w:val="00F419FB"/>
    <w:rsid w:val="00F458C7"/>
    <w:rsid w:val="00F535E8"/>
    <w:rsid w:val="00F57556"/>
    <w:rsid w:val="00F61BAD"/>
    <w:rsid w:val="00F666A8"/>
    <w:rsid w:val="00F67419"/>
    <w:rsid w:val="00F8718A"/>
    <w:rsid w:val="00F87258"/>
    <w:rsid w:val="00F9091C"/>
    <w:rsid w:val="00F933FB"/>
    <w:rsid w:val="00F94560"/>
    <w:rsid w:val="00FA2CA8"/>
    <w:rsid w:val="00FB09B6"/>
    <w:rsid w:val="00FB165D"/>
    <w:rsid w:val="00FB2D18"/>
    <w:rsid w:val="00FC2D96"/>
    <w:rsid w:val="00FD0909"/>
    <w:rsid w:val="00FD1D11"/>
    <w:rsid w:val="00FE2017"/>
    <w:rsid w:val="00FE2509"/>
    <w:rsid w:val="00FE602C"/>
    <w:rsid w:val="00FE71CC"/>
    <w:rsid w:val="00FE73F6"/>
    <w:rsid w:val="00FF2F72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0B58"/>
  <w15:docId w15:val="{75E63219-DA1C-4CFB-B505-C5326070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1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E65"/>
    <w:pPr>
      <w:ind w:left="720"/>
      <w:contextualSpacing/>
    </w:pPr>
  </w:style>
  <w:style w:type="table" w:styleId="Tabelacomgrade">
    <w:name w:val="Table Grid"/>
    <w:basedOn w:val="Tabelanormal"/>
    <w:uiPriority w:val="59"/>
    <w:rsid w:val="0058715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75BC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75BC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0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4A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B4E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4EF6"/>
  </w:style>
  <w:style w:type="paragraph" w:styleId="Rodap">
    <w:name w:val="footer"/>
    <w:basedOn w:val="Normal"/>
    <w:link w:val="RodapChar"/>
    <w:uiPriority w:val="99"/>
    <w:unhideWhenUsed/>
    <w:rsid w:val="000B4E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4EF6"/>
  </w:style>
  <w:style w:type="character" w:styleId="Refdecomentrio">
    <w:name w:val="annotation reference"/>
    <w:basedOn w:val="Fontepargpadro"/>
    <w:uiPriority w:val="99"/>
    <w:semiHidden/>
    <w:unhideWhenUsed/>
    <w:rsid w:val="004027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27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0277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27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2777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240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04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79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DAED0-16B2-468A-B724-3025F2AF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4020</Words>
  <Characters>21712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Phelipe Wilde</dc:creator>
  <cp:keywords/>
  <dc:description/>
  <cp:lastModifiedBy>Phelipe Wilde</cp:lastModifiedBy>
  <cp:revision>33</cp:revision>
  <cp:lastPrinted>2022-02-14T18:16:00Z</cp:lastPrinted>
  <dcterms:created xsi:type="dcterms:W3CDTF">2023-05-04T21:30:00Z</dcterms:created>
  <dcterms:modified xsi:type="dcterms:W3CDTF">2023-05-18T20:21:00Z</dcterms:modified>
</cp:coreProperties>
</file>