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71E5" w14:textId="77777777" w:rsidR="00085867" w:rsidRPr="00651C99" w:rsidRDefault="00645D38" w:rsidP="00EF72BC">
      <w:pPr>
        <w:jc w:val="center"/>
        <w:rPr>
          <w:rFonts w:ascii="Times New Roman" w:hAnsi="Times New Roman" w:cs="Times New Roman"/>
          <w:b/>
          <w:bCs/>
          <w:sz w:val="24"/>
          <w:szCs w:val="24"/>
        </w:rPr>
      </w:pPr>
      <w:r w:rsidRPr="00651C99">
        <w:rPr>
          <w:rFonts w:ascii="Times New Roman" w:hAnsi="Times New Roman" w:cs="Times New Roman"/>
          <w:b/>
          <w:bCs/>
          <w:sz w:val="24"/>
          <w:szCs w:val="24"/>
        </w:rPr>
        <w:t xml:space="preserve">PROJETO DETALHADO </w:t>
      </w:r>
    </w:p>
    <w:p w14:paraId="635F4DAF" w14:textId="77777777" w:rsidR="00971981" w:rsidRPr="00651C99" w:rsidRDefault="00971981" w:rsidP="00085867">
      <w:pPr>
        <w:rPr>
          <w:rFonts w:ascii="Times New Roman" w:hAnsi="Times New Roman" w:cs="Times New Roman"/>
          <w:sz w:val="24"/>
          <w:szCs w:val="24"/>
        </w:rPr>
      </w:pPr>
    </w:p>
    <w:p w14:paraId="5A341734" w14:textId="7E9174DE" w:rsidR="00BB1492" w:rsidRPr="00651C99" w:rsidRDefault="007D5883" w:rsidP="007B2211">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TÍTULO PÚBLICO DA PESQUISA</w:t>
      </w:r>
      <w:bookmarkStart w:id="0" w:name="_Hlk99461172"/>
      <w:r w:rsidR="007B2211" w:rsidRPr="00651C99">
        <w:rPr>
          <w:rFonts w:ascii="Times New Roman" w:hAnsi="Times New Roman" w:cs="Times New Roman"/>
          <w:b/>
          <w:bCs/>
          <w:sz w:val="24"/>
          <w:szCs w:val="24"/>
        </w:rPr>
        <w:t xml:space="preserve">: </w:t>
      </w:r>
      <w:r w:rsidR="00011CA6">
        <w:rPr>
          <w:rFonts w:ascii="Times New Roman" w:hAnsi="Times New Roman" w:cs="Times New Roman"/>
          <w:sz w:val="24"/>
          <w:szCs w:val="24"/>
        </w:rPr>
        <w:t>Efeitos</w:t>
      </w:r>
      <w:r w:rsidR="00BB1492" w:rsidRPr="00651C99">
        <w:rPr>
          <w:rFonts w:ascii="Times New Roman" w:hAnsi="Times New Roman" w:cs="Times New Roman"/>
          <w:sz w:val="24"/>
          <w:szCs w:val="24"/>
        </w:rPr>
        <w:t xml:space="preserve"> de um programa de treinamento resistido de </w:t>
      </w:r>
      <w:r w:rsidR="00A64E0A">
        <w:rPr>
          <w:rFonts w:ascii="Times New Roman" w:hAnsi="Times New Roman" w:cs="Times New Roman"/>
          <w:sz w:val="24"/>
          <w:szCs w:val="24"/>
        </w:rPr>
        <w:t>8</w:t>
      </w:r>
      <w:r w:rsidR="00BB1492" w:rsidRPr="00651C99">
        <w:rPr>
          <w:rFonts w:ascii="Times New Roman" w:hAnsi="Times New Roman" w:cs="Times New Roman"/>
          <w:sz w:val="24"/>
          <w:szCs w:val="24"/>
        </w:rPr>
        <w:t xml:space="preserve"> semanas sobre os sintomas psicológicos e </w:t>
      </w:r>
      <w:r w:rsidR="00651C99" w:rsidRPr="00651C99">
        <w:rPr>
          <w:rFonts w:ascii="Times New Roman" w:hAnsi="Times New Roman" w:cs="Times New Roman"/>
          <w:sz w:val="24"/>
          <w:szCs w:val="24"/>
        </w:rPr>
        <w:t>e</w:t>
      </w:r>
      <w:r w:rsidR="00BB1492" w:rsidRPr="00651C99">
        <w:rPr>
          <w:rFonts w:ascii="Times New Roman" w:hAnsi="Times New Roman" w:cs="Times New Roman"/>
          <w:sz w:val="24"/>
          <w:szCs w:val="24"/>
        </w:rPr>
        <w:t xml:space="preserve">stratégias de </w:t>
      </w:r>
      <w:r w:rsidR="00651C99" w:rsidRPr="00651C99">
        <w:rPr>
          <w:rFonts w:ascii="Times New Roman" w:hAnsi="Times New Roman" w:cs="Times New Roman"/>
          <w:i/>
          <w:iCs/>
          <w:sz w:val="24"/>
          <w:szCs w:val="24"/>
        </w:rPr>
        <w:t>c</w:t>
      </w:r>
      <w:r w:rsidR="00BB1492" w:rsidRPr="00651C99">
        <w:rPr>
          <w:rFonts w:ascii="Times New Roman" w:hAnsi="Times New Roman" w:cs="Times New Roman"/>
          <w:i/>
          <w:iCs/>
          <w:sz w:val="24"/>
          <w:szCs w:val="24"/>
        </w:rPr>
        <w:t>oping</w:t>
      </w:r>
      <w:r w:rsidR="00BB1492" w:rsidRPr="00651C99">
        <w:rPr>
          <w:rFonts w:ascii="Times New Roman" w:hAnsi="Times New Roman" w:cs="Times New Roman"/>
          <w:sz w:val="24"/>
          <w:szCs w:val="24"/>
        </w:rPr>
        <w:t xml:space="preserve"> utilizadas por universitárias</w:t>
      </w:r>
      <w:r w:rsidR="00016231" w:rsidRPr="00651C99">
        <w:rPr>
          <w:rFonts w:ascii="Times New Roman" w:hAnsi="Times New Roman" w:cs="Times New Roman"/>
          <w:sz w:val="24"/>
          <w:szCs w:val="24"/>
        </w:rPr>
        <w:t xml:space="preserve"> acometidas</w:t>
      </w:r>
      <w:r w:rsidR="00BB1492" w:rsidRPr="00651C99">
        <w:rPr>
          <w:rFonts w:ascii="Times New Roman" w:hAnsi="Times New Roman" w:cs="Times New Roman"/>
          <w:sz w:val="24"/>
          <w:szCs w:val="24"/>
        </w:rPr>
        <w:t xml:space="preserve"> pela Síndrome pré-menstrual</w:t>
      </w:r>
      <w:r w:rsidR="007B1CCF" w:rsidRPr="00651C99">
        <w:rPr>
          <w:rFonts w:ascii="Times New Roman" w:hAnsi="Times New Roman" w:cs="Times New Roman"/>
          <w:sz w:val="24"/>
          <w:szCs w:val="24"/>
        </w:rPr>
        <w:t xml:space="preserve"> (SPM)</w:t>
      </w:r>
      <w:r w:rsidR="00011CA6">
        <w:rPr>
          <w:rFonts w:ascii="Times New Roman" w:hAnsi="Times New Roman" w:cs="Times New Roman"/>
          <w:sz w:val="24"/>
          <w:szCs w:val="24"/>
        </w:rPr>
        <w:t>: Um estudo piloto.</w:t>
      </w:r>
    </w:p>
    <w:bookmarkEnd w:id="0"/>
    <w:p w14:paraId="1B6AFD8F" w14:textId="77777777" w:rsidR="00A31C82" w:rsidRPr="00651C99" w:rsidRDefault="00E31A1F" w:rsidP="007B2211">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HAVERÁ USO DE GRUPO CONTROLE</w:t>
      </w:r>
      <w:r w:rsidR="007B2211" w:rsidRPr="00651C99">
        <w:rPr>
          <w:rFonts w:ascii="Times New Roman" w:hAnsi="Times New Roman" w:cs="Times New Roman"/>
          <w:b/>
          <w:bCs/>
          <w:sz w:val="24"/>
          <w:szCs w:val="24"/>
        </w:rPr>
        <w:t xml:space="preserve">: </w:t>
      </w:r>
      <w:r w:rsidR="00A31C82" w:rsidRPr="00651C99">
        <w:rPr>
          <w:rFonts w:ascii="Times New Roman" w:hAnsi="Times New Roman" w:cs="Times New Roman"/>
          <w:sz w:val="24"/>
          <w:szCs w:val="24"/>
        </w:rPr>
        <w:t xml:space="preserve">Sim. Para a comparação dos dados com o grupo que realizará a intervenção, </w:t>
      </w:r>
      <w:r w:rsidR="00D64D9A" w:rsidRPr="00651C99">
        <w:rPr>
          <w:rFonts w:ascii="Times New Roman" w:hAnsi="Times New Roman" w:cs="Times New Roman"/>
          <w:sz w:val="24"/>
          <w:szCs w:val="24"/>
        </w:rPr>
        <w:t xml:space="preserve">gerando dados que comprovarão se o método de intervenção </w:t>
      </w:r>
      <w:r w:rsidR="001F42F5" w:rsidRPr="00651C99">
        <w:rPr>
          <w:rFonts w:ascii="Times New Roman" w:hAnsi="Times New Roman" w:cs="Times New Roman"/>
          <w:sz w:val="24"/>
          <w:szCs w:val="24"/>
        </w:rPr>
        <w:t xml:space="preserve">(exercício resistido) </w:t>
      </w:r>
      <w:r w:rsidR="00D64D9A" w:rsidRPr="00651C99">
        <w:rPr>
          <w:rFonts w:ascii="Times New Roman" w:hAnsi="Times New Roman" w:cs="Times New Roman"/>
          <w:sz w:val="24"/>
          <w:szCs w:val="24"/>
        </w:rPr>
        <w:t xml:space="preserve">pode ser eficaz na diminuição dos impactos da </w:t>
      </w:r>
      <w:r w:rsidR="00651C99" w:rsidRPr="00651C99">
        <w:rPr>
          <w:rFonts w:ascii="Times New Roman" w:hAnsi="Times New Roman" w:cs="Times New Roman"/>
          <w:sz w:val="24"/>
          <w:szCs w:val="24"/>
        </w:rPr>
        <w:t>SPM</w:t>
      </w:r>
      <w:r w:rsidR="00D64D9A" w:rsidRPr="00651C99">
        <w:rPr>
          <w:rFonts w:ascii="Times New Roman" w:hAnsi="Times New Roman" w:cs="Times New Roman"/>
          <w:sz w:val="24"/>
          <w:szCs w:val="24"/>
        </w:rPr>
        <w:t xml:space="preserve"> e se as estratégias de </w:t>
      </w:r>
      <w:r w:rsidR="00651C99" w:rsidRPr="00651C99">
        <w:rPr>
          <w:rFonts w:ascii="Times New Roman" w:hAnsi="Times New Roman" w:cs="Times New Roman"/>
          <w:i/>
          <w:sz w:val="24"/>
          <w:szCs w:val="24"/>
        </w:rPr>
        <w:t xml:space="preserve">coping </w:t>
      </w:r>
      <w:r w:rsidR="00651C99" w:rsidRPr="00651C99">
        <w:rPr>
          <w:rFonts w:ascii="Times New Roman" w:hAnsi="Times New Roman" w:cs="Times New Roman"/>
          <w:sz w:val="24"/>
          <w:szCs w:val="24"/>
        </w:rPr>
        <w:t>(</w:t>
      </w:r>
      <w:r w:rsidR="00D64D9A" w:rsidRPr="00651C99">
        <w:rPr>
          <w:rFonts w:ascii="Times New Roman" w:hAnsi="Times New Roman" w:cs="Times New Roman"/>
          <w:sz w:val="24"/>
          <w:szCs w:val="24"/>
        </w:rPr>
        <w:t>enfrentamento</w:t>
      </w:r>
      <w:r w:rsidR="00651C99" w:rsidRPr="00651C99">
        <w:rPr>
          <w:rFonts w:ascii="Times New Roman" w:hAnsi="Times New Roman" w:cs="Times New Roman"/>
          <w:sz w:val="24"/>
          <w:szCs w:val="24"/>
        </w:rPr>
        <w:t>)</w:t>
      </w:r>
      <w:r w:rsidR="00D64D9A" w:rsidRPr="00651C99">
        <w:rPr>
          <w:rFonts w:ascii="Times New Roman" w:hAnsi="Times New Roman" w:cs="Times New Roman"/>
          <w:sz w:val="24"/>
          <w:szCs w:val="24"/>
        </w:rPr>
        <w:t xml:space="preserve"> são modificadas com o uso da intervenção.</w:t>
      </w:r>
    </w:p>
    <w:p w14:paraId="728E1E5A" w14:textId="3455EFFA" w:rsidR="00EF056A" w:rsidRPr="00651C99" w:rsidRDefault="007D5883" w:rsidP="007B2211">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DESENHO</w:t>
      </w:r>
      <w:r w:rsidR="007B2211" w:rsidRPr="00651C99">
        <w:rPr>
          <w:rFonts w:ascii="Times New Roman" w:hAnsi="Times New Roman" w:cs="Times New Roman"/>
          <w:b/>
          <w:bCs/>
          <w:sz w:val="24"/>
          <w:szCs w:val="24"/>
        </w:rPr>
        <w:t>:</w:t>
      </w:r>
      <w:r w:rsidR="007B2211" w:rsidRPr="00651C99">
        <w:rPr>
          <w:rFonts w:ascii="Times New Roman" w:hAnsi="Times New Roman" w:cs="Times New Roman"/>
          <w:sz w:val="24"/>
          <w:szCs w:val="24"/>
        </w:rPr>
        <w:t xml:space="preserve"> Ensaio clínico controlado e randomizado de </w:t>
      </w:r>
      <w:r w:rsidR="00A64E0A">
        <w:rPr>
          <w:rFonts w:ascii="Times New Roman" w:hAnsi="Times New Roman" w:cs="Times New Roman"/>
          <w:sz w:val="24"/>
          <w:szCs w:val="24"/>
        </w:rPr>
        <w:t>8</w:t>
      </w:r>
      <w:r w:rsidR="007B2211" w:rsidRPr="00651C99">
        <w:rPr>
          <w:rFonts w:ascii="Times New Roman" w:hAnsi="Times New Roman" w:cs="Times New Roman"/>
          <w:sz w:val="24"/>
          <w:szCs w:val="24"/>
        </w:rPr>
        <w:t xml:space="preserve"> semanas de intervenção utilizando treinamento resistido. As participantes serão mulheres universitárias que serão informadas pelos pesquisadores responsáveis sobre os delineamentos do estudo em suas salas nas dependências da universidade, além da produção de informativos impressos que serão fixados em pontos da universidade e um anúncio no site da universidade “https://campuscastanhal.ufpa.br/”.</w:t>
      </w:r>
      <w:r w:rsidR="007B2211" w:rsidRPr="00651C99">
        <w:rPr>
          <w:rFonts w:ascii="Times New Roman" w:hAnsi="Times New Roman" w:cs="Times New Roman"/>
          <w:b/>
          <w:bCs/>
          <w:sz w:val="24"/>
          <w:szCs w:val="24"/>
        </w:rPr>
        <w:t xml:space="preserve"> </w:t>
      </w:r>
    </w:p>
    <w:p w14:paraId="512F66DE" w14:textId="0CAB53CD" w:rsidR="00EF056A" w:rsidRPr="00651C99" w:rsidRDefault="007B2211" w:rsidP="00E41AAE">
      <w:pPr>
        <w:spacing w:line="240" w:lineRule="auto"/>
        <w:ind w:firstLine="708"/>
        <w:jc w:val="both"/>
        <w:rPr>
          <w:rFonts w:ascii="Times New Roman" w:hAnsi="Times New Roman" w:cs="Times New Roman"/>
          <w:sz w:val="24"/>
          <w:szCs w:val="24"/>
        </w:rPr>
      </w:pPr>
      <w:r w:rsidRPr="00651C99">
        <w:rPr>
          <w:rFonts w:ascii="Times New Roman" w:hAnsi="Times New Roman" w:cs="Times New Roman"/>
          <w:sz w:val="24"/>
          <w:szCs w:val="24"/>
        </w:rPr>
        <w:t xml:space="preserve">Após aceitarem participar da pesquisa, responderão um Termo de Consentimento Livre e Esclarecido (TCLE), questionário sociodemográfico, um questionário de rastreamento da Síndrome Pré-Menstrual (PSST) e o Brief COPE para estratégias de </w:t>
      </w:r>
      <w:r w:rsidR="00651C99" w:rsidRPr="00651C99">
        <w:rPr>
          <w:rFonts w:ascii="Times New Roman" w:hAnsi="Times New Roman" w:cs="Times New Roman"/>
          <w:i/>
          <w:sz w:val="24"/>
          <w:szCs w:val="24"/>
        </w:rPr>
        <w:t>c</w:t>
      </w:r>
      <w:r w:rsidRPr="00651C99">
        <w:rPr>
          <w:rFonts w:ascii="Times New Roman" w:hAnsi="Times New Roman" w:cs="Times New Roman"/>
          <w:i/>
          <w:iCs/>
          <w:sz w:val="24"/>
          <w:szCs w:val="24"/>
        </w:rPr>
        <w:t>oping</w:t>
      </w:r>
      <w:r w:rsidRPr="00651C99">
        <w:rPr>
          <w:rFonts w:ascii="Times New Roman" w:hAnsi="Times New Roman" w:cs="Times New Roman"/>
          <w:sz w:val="24"/>
          <w:szCs w:val="24"/>
        </w:rPr>
        <w:t xml:space="preserve">. As que obedecerem aos critérios de inclusão serão divididas em dois grupos: Grupo Controle (GC) e Grupo Treinamento Resistido (GTR). As participantes do GTR realizarão </w:t>
      </w:r>
      <w:r w:rsidR="00A64E0A">
        <w:rPr>
          <w:rFonts w:ascii="Times New Roman" w:hAnsi="Times New Roman" w:cs="Times New Roman"/>
          <w:sz w:val="24"/>
          <w:szCs w:val="24"/>
        </w:rPr>
        <w:t>8</w:t>
      </w:r>
      <w:r w:rsidRPr="00651C99">
        <w:rPr>
          <w:rFonts w:ascii="Times New Roman" w:hAnsi="Times New Roman" w:cs="Times New Roman"/>
          <w:sz w:val="24"/>
          <w:szCs w:val="24"/>
        </w:rPr>
        <w:t xml:space="preserve"> semanas de exercícios, com </w:t>
      </w:r>
      <w:r w:rsidR="00A64E0A">
        <w:rPr>
          <w:rFonts w:ascii="Times New Roman" w:hAnsi="Times New Roman" w:cs="Times New Roman"/>
          <w:sz w:val="24"/>
          <w:szCs w:val="24"/>
        </w:rPr>
        <w:t>duas</w:t>
      </w:r>
      <w:r w:rsidRPr="00651C99">
        <w:rPr>
          <w:rFonts w:ascii="Times New Roman" w:hAnsi="Times New Roman" w:cs="Times New Roman"/>
          <w:sz w:val="24"/>
          <w:szCs w:val="24"/>
        </w:rPr>
        <w:t xml:space="preserve"> sessões semanais de 40 minutos, e responderão a um questionário diário </w:t>
      </w:r>
      <w:r w:rsidR="00651C99" w:rsidRPr="00651C99">
        <w:rPr>
          <w:rFonts w:ascii="Times New Roman" w:hAnsi="Times New Roman" w:cs="Times New Roman"/>
          <w:sz w:val="24"/>
          <w:szCs w:val="24"/>
        </w:rPr>
        <w:t xml:space="preserve">(DRST) </w:t>
      </w:r>
      <w:r w:rsidRPr="00651C99">
        <w:rPr>
          <w:rFonts w:ascii="Times New Roman" w:hAnsi="Times New Roman" w:cs="Times New Roman"/>
          <w:sz w:val="24"/>
          <w:szCs w:val="24"/>
        </w:rPr>
        <w:t xml:space="preserve">dos sintomas da </w:t>
      </w:r>
      <w:r w:rsidR="00651C99" w:rsidRPr="00651C99">
        <w:rPr>
          <w:rFonts w:ascii="Times New Roman" w:hAnsi="Times New Roman" w:cs="Times New Roman"/>
          <w:sz w:val="24"/>
          <w:szCs w:val="24"/>
        </w:rPr>
        <w:t>SPM</w:t>
      </w:r>
      <w:r w:rsidRPr="00651C99">
        <w:rPr>
          <w:rFonts w:ascii="Times New Roman" w:hAnsi="Times New Roman" w:cs="Times New Roman"/>
          <w:sz w:val="24"/>
          <w:szCs w:val="24"/>
        </w:rPr>
        <w:t>. As participantes do GC apenas responderão o questionário diário</w:t>
      </w:r>
      <w:r w:rsidR="00651C99" w:rsidRPr="00651C99">
        <w:rPr>
          <w:rFonts w:ascii="Times New Roman" w:hAnsi="Times New Roman" w:cs="Times New Roman"/>
          <w:sz w:val="24"/>
          <w:szCs w:val="24"/>
        </w:rPr>
        <w:t xml:space="preserve"> (DRST)</w:t>
      </w:r>
      <w:r w:rsidRPr="00651C99">
        <w:rPr>
          <w:rFonts w:ascii="Times New Roman" w:hAnsi="Times New Roman" w:cs="Times New Roman"/>
          <w:sz w:val="24"/>
          <w:szCs w:val="24"/>
        </w:rPr>
        <w:t xml:space="preserve">. </w:t>
      </w:r>
    </w:p>
    <w:p w14:paraId="228A3C60" w14:textId="0FD3A087" w:rsidR="007D5883" w:rsidRPr="00651C99" w:rsidRDefault="007B2211" w:rsidP="00EF056A">
      <w:pPr>
        <w:spacing w:line="240" w:lineRule="auto"/>
        <w:ind w:firstLine="708"/>
        <w:jc w:val="both"/>
        <w:rPr>
          <w:rFonts w:ascii="Times New Roman" w:hAnsi="Times New Roman" w:cs="Times New Roman"/>
          <w:b/>
          <w:bCs/>
          <w:sz w:val="24"/>
          <w:szCs w:val="24"/>
        </w:rPr>
      </w:pPr>
      <w:r w:rsidRPr="00651C99">
        <w:rPr>
          <w:rFonts w:ascii="Times New Roman" w:hAnsi="Times New Roman" w:cs="Times New Roman"/>
          <w:sz w:val="24"/>
          <w:szCs w:val="24"/>
        </w:rPr>
        <w:t xml:space="preserve">Após as </w:t>
      </w:r>
      <w:r w:rsidR="00A64E0A">
        <w:rPr>
          <w:rFonts w:ascii="Times New Roman" w:hAnsi="Times New Roman" w:cs="Times New Roman"/>
          <w:sz w:val="24"/>
          <w:szCs w:val="24"/>
        </w:rPr>
        <w:t>4</w:t>
      </w:r>
      <w:r w:rsidRPr="00651C99">
        <w:rPr>
          <w:rFonts w:ascii="Times New Roman" w:hAnsi="Times New Roman" w:cs="Times New Roman"/>
          <w:sz w:val="24"/>
          <w:szCs w:val="24"/>
        </w:rPr>
        <w:t xml:space="preserve"> semanas de intervenção</w:t>
      </w:r>
      <w:r w:rsidR="00A64E0A">
        <w:rPr>
          <w:rFonts w:ascii="Times New Roman" w:hAnsi="Times New Roman" w:cs="Times New Roman"/>
          <w:sz w:val="24"/>
          <w:szCs w:val="24"/>
        </w:rPr>
        <w:t xml:space="preserve"> e após as 8 semanas</w:t>
      </w:r>
      <w:r w:rsidRPr="00651C99">
        <w:rPr>
          <w:rFonts w:ascii="Times New Roman" w:hAnsi="Times New Roman" w:cs="Times New Roman"/>
          <w:sz w:val="24"/>
          <w:szCs w:val="24"/>
        </w:rPr>
        <w:t>, o questionário Brief Cope será novamente repassado às participantes para que haja a comparação Pré -</w:t>
      </w:r>
      <w:r w:rsidR="00A64E0A">
        <w:rPr>
          <w:rFonts w:ascii="Times New Roman" w:hAnsi="Times New Roman" w:cs="Times New Roman"/>
          <w:sz w:val="24"/>
          <w:szCs w:val="24"/>
        </w:rPr>
        <w:t xml:space="preserve"> Durante e</w:t>
      </w:r>
      <w:r w:rsidRPr="00651C99">
        <w:rPr>
          <w:rFonts w:ascii="Times New Roman" w:hAnsi="Times New Roman" w:cs="Times New Roman"/>
          <w:sz w:val="24"/>
          <w:szCs w:val="24"/>
        </w:rPr>
        <w:t xml:space="preserve"> Pós e entre os grupos. Os dados do DRST serão analisados durante as </w:t>
      </w:r>
      <w:r w:rsidR="00A64E0A">
        <w:rPr>
          <w:rFonts w:ascii="Times New Roman" w:hAnsi="Times New Roman" w:cs="Times New Roman"/>
          <w:sz w:val="24"/>
          <w:szCs w:val="24"/>
        </w:rPr>
        <w:t>8</w:t>
      </w:r>
      <w:r w:rsidRPr="00651C99">
        <w:rPr>
          <w:rFonts w:ascii="Times New Roman" w:hAnsi="Times New Roman" w:cs="Times New Roman"/>
          <w:sz w:val="24"/>
          <w:szCs w:val="24"/>
        </w:rPr>
        <w:t xml:space="preserve"> semanas </w:t>
      </w:r>
      <w:r w:rsidR="00A64E0A">
        <w:rPr>
          <w:rFonts w:ascii="Times New Roman" w:hAnsi="Times New Roman" w:cs="Times New Roman"/>
          <w:sz w:val="24"/>
          <w:szCs w:val="24"/>
        </w:rPr>
        <w:t xml:space="preserve">(dois ciclos menstruais) </w:t>
      </w:r>
      <w:r w:rsidRPr="00651C99">
        <w:rPr>
          <w:rFonts w:ascii="Times New Roman" w:hAnsi="Times New Roman" w:cs="Times New Roman"/>
          <w:sz w:val="24"/>
          <w:szCs w:val="24"/>
        </w:rPr>
        <w:t xml:space="preserve">e será realizada a comparação dos sintomas da </w:t>
      </w:r>
      <w:r w:rsidR="00651C99" w:rsidRPr="00651C99">
        <w:rPr>
          <w:rFonts w:ascii="Times New Roman" w:hAnsi="Times New Roman" w:cs="Times New Roman"/>
          <w:sz w:val="24"/>
          <w:szCs w:val="24"/>
        </w:rPr>
        <w:t>SPM</w:t>
      </w:r>
      <w:r w:rsidRPr="00651C99">
        <w:rPr>
          <w:rFonts w:ascii="Times New Roman" w:hAnsi="Times New Roman" w:cs="Times New Roman"/>
          <w:sz w:val="24"/>
          <w:szCs w:val="24"/>
        </w:rPr>
        <w:t xml:space="preserve"> entre os grupos.</w:t>
      </w:r>
    </w:p>
    <w:p w14:paraId="2C3AEDAB" w14:textId="22C79954" w:rsidR="003B5FFE" w:rsidRPr="00651C99" w:rsidRDefault="007D5883" w:rsidP="00651C99">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RESUMO</w:t>
      </w:r>
      <w:bookmarkStart w:id="1" w:name="_Hlk97905937"/>
      <w:r w:rsidR="007B2211" w:rsidRPr="00651C99">
        <w:rPr>
          <w:rFonts w:ascii="Times New Roman" w:hAnsi="Times New Roman" w:cs="Times New Roman"/>
          <w:b/>
          <w:bCs/>
          <w:sz w:val="24"/>
          <w:szCs w:val="24"/>
        </w:rPr>
        <w:t xml:space="preserve">: </w:t>
      </w:r>
      <w:r w:rsidR="003B5FFE" w:rsidRPr="00651C99">
        <w:rPr>
          <w:rFonts w:ascii="Times New Roman" w:hAnsi="Times New Roman" w:cs="Times New Roman"/>
          <w:bCs/>
          <w:sz w:val="24"/>
          <w:szCs w:val="24"/>
        </w:rPr>
        <w:t>A Síndrome pré-menstrual (SPM) é um conjunto de mais de 100 sintomas físicos, psicológicos e comportamentais decorrentes de modificações hormonais que ocorrem n</w:t>
      </w:r>
      <w:r w:rsidR="00651C99">
        <w:rPr>
          <w:rFonts w:ascii="Times New Roman" w:hAnsi="Times New Roman" w:cs="Times New Roman"/>
          <w:bCs/>
          <w:sz w:val="24"/>
          <w:szCs w:val="24"/>
        </w:rPr>
        <w:t>a fase lútea do ciclo menstrual</w:t>
      </w:r>
      <w:r w:rsidR="003B5FFE" w:rsidRPr="00651C99">
        <w:rPr>
          <w:rFonts w:ascii="Times New Roman" w:hAnsi="Times New Roman" w:cs="Times New Roman"/>
          <w:bCs/>
          <w:sz w:val="24"/>
          <w:szCs w:val="24"/>
        </w:rPr>
        <w:t xml:space="preserve"> </w:t>
      </w:r>
      <w:r w:rsidR="00F06CFF" w:rsidRPr="00651C99">
        <w:rPr>
          <w:rFonts w:ascii="Times New Roman" w:eastAsia="Arial" w:hAnsi="Times New Roman" w:cs="Times New Roman"/>
          <w:sz w:val="24"/>
          <w:szCs w:val="24"/>
        </w:rPr>
        <w:t xml:space="preserve">(COSTA E SILVA </w:t>
      </w:r>
      <w:r w:rsidR="00F06CFF" w:rsidRPr="00651C99">
        <w:rPr>
          <w:rFonts w:ascii="Times New Roman" w:eastAsia="Arial" w:hAnsi="Times New Roman" w:cs="Times New Roman"/>
          <w:i/>
          <w:iCs/>
          <w:sz w:val="24"/>
          <w:szCs w:val="24"/>
        </w:rPr>
        <w:t>et al.,</w:t>
      </w:r>
      <w:r w:rsidR="00F06CFF" w:rsidRPr="00651C99">
        <w:rPr>
          <w:rFonts w:ascii="Times New Roman" w:eastAsia="Arial" w:hAnsi="Times New Roman" w:cs="Times New Roman"/>
          <w:sz w:val="24"/>
          <w:szCs w:val="24"/>
        </w:rPr>
        <w:t xml:space="preserve"> 2017;</w:t>
      </w:r>
      <w:r w:rsidR="00BE7605" w:rsidRPr="00651C99">
        <w:rPr>
          <w:rFonts w:ascii="Times New Roman" w:eastAsia="Arial" w:hAnsi="Times New Roman" w:cs="Times New Roman"/>
          <w:sz w:val="24"/>
          <w:szCs w:val="24"/>
        </w:rPr>
        <w:t xml:space="preserve"> DA CRUZ LOPES </w:t>
      </w:r>
      <w:r w:rsidR="00BE7605" w:rsidRPr="00651C99">
        <w:rPr>
          <w:rFonts w:ascii="Times New Roman" w:eastAsia="Arial" w:hAnsi="Times New Roman" w:cs="Times New Roman"/>
          <w:i/>
          <w:iCs/>
          <w:sz w:val="24"/>
          <w:szCs w:val="24"/>
        </w:rPr>
        <w:t>et al.,</w:t>
      </w:r>
      <w:r w:rsidR="00BE7605" w:rsidRPr="00651C99">
        <w:rPr>
          <w:rFonts w:ascii="Times New Roman" w:eastAsia="Arial" w:hAnsi="Times New Roman" w:cs="Times New Roman"/>
          <w:sz w:val="24"/>
          <w:szCs w:val="24"/>
        </w:rPr>
        <w:t>2019</w:t>
      </w:r>
      <w:r w:rsidR="00F06CFF" w:rsidRPr="00651C99">
        <w:rPr>
          <w:rFonts w:ascii="Times New Roman" w:eastAsia="Arial" w:hAnsi="Times New Roman" w:cs="Times New Roman"/>
          <w:sz w:val="24"/>
          <w:szCs w:val="24"/>
        </w:rPr>
        <w:t xml:space="preserve">). </w:t>
      </w:r>
      <w:r w:rsidR="003B5FFE" w:rsidRPr="00651C99">
        <w:rPr>
          <w:rFonts w:ascii="Times New Roman" w:hAnsi="Times New Roman" w:cs="Times New Roman"/>
          <w:bCs/>
          <w:sz w:val="24"/>
          <w:szCs w:val="24"/>
        </w:rPr>
        <w:t xml:space="preserve">Mulheres acometidas tendem a enfrentar o estresse gerado nessa fase de forma negativa, intensificando os sintomas já presentes. Estudos recentes comprovam a eficácia da atividade física na diminuição dos sintomas psicológicos pré-menstruais sugerindo análises </w:t>
      </w:r>
      <w:r w:rsidR="00165E2C" w:rsidRPr="00651C99">
        <w:rPr>
          <w:rFonts w:ascii="Times New Roman" w:hAnsi="Times New Roman" w:cs="Times New Roman"/>
          <w:bCs/>
          <w:sz w:val="24"/>
          <w:szCs w:val="24"/>
        </w:rPr>
        <w:t>em longo prazo</w:t>
      </w:r>
      <w:r w:rsidR="003B5FFE" w:rsidRPr="00651C99">
        <w:rPr>
          <w:rFonts w:ascii="Times New Roman" w:hAnsi="Times New Roman" w:cs="Times New Roman"/>
          <w:bCs/>
          <w:sz w:val="24"/>
          <w:szCs w:val="24"/>
        </w:rPr>
        <w:t>, com protocolos estabelecidos</w:t>
      </w:r>
      <w:r w:rsidR="005A0FE8" w:rsidRPr="00651C99">
        <w:rPr>
          <w:rFonts w:ascii="Times New Roman" w:hAnsi="Times New Roman" w:cs="Times New Roman"/>
          <w:bCs/>
          <w:sz w:val="24"/>
          <w:szCs w:val="24"/>
        </w:rPr>
        <w:t xml:space="preserve"> </w:t>
      </w:r>
      <w:r w:rsidR="005A0FE8" w:rsidRPr="00651C99">
        <w:rPr>
          <w:rFonts w:ascii="Times New Roman" w:eastAsia="Arial" w:hAnsi="Times New Roman" w:cs="Times New Roman"/>
          <w:sz w:val="24"/>
          <w:szCs w:val="24"/>
        </w:rPr>
        <w:t xml:space="preserve">(ABEBE </w:t>
      </w:r>
      <w:r w:rsidR="005A0FE8" w:rsidRPr="00651C99">
        <w:rPr>
          <w:rFonts w:ascii="Times New Roman" w:eastAsia="Arial" w:hAnsi="Times New Roman" w:cs="Times New Roman"/>
          <w:i/>
          <w:iCs/>
          <w:sz w:val="24"/>
          <w:szCs w:val="24"/>
        </w:rPr>
        <w:t xml:space="preserve">et al., </w:t>
      </w:r>
      <w:r w:rsidR="005A0FE8" w:rsidRPr="00651C99">
        <w:rPr>
          <w:rFonts w:ascii="Times New Roman" w:eastAsia="Arial" w:hAnsi="Times New Roman" w:cs="Times New Roman"/>
          <w:sz w:val="24"/>
          <w:szCs w:val="24"/>
        </w:rPr>
        <w:t xml:space="preserve">2019; CHEN Y. C. </w:t>
      </w:r>
      <w:r w:rsidR="005A0FE8" w:rsidRPr="00651C99">
        <w:rPr>
          <w:rFonts w:ascii="Times New Roman" w:eastAsia="Arial" w:hAnsi="Times New Roman" w:cs="Times New Roman"/>
          <w:i/>
          <w:iCs/>
          <w:sz w:val="24"/>
          <w:szCs w:val="24"/>
        </w:rPr>
        <w:t>et al</w:t>
      </w:r>
      <w:r w:rsidR="005A0FE8" w:rsidRPr="00651C99">
        <w:rPr>
          <w:rFonts w:ascii="Times New Roman" w:eastAsia="Arial" w:hAnsi="Times New Roman" w:cs="Times New Roman"/>
          <w:sz w:val="24"/>
          <w:szCs w:val="24"/>
        </w:rPr>
        <w:t>., 2022</w:t>
      </w:r>
      <w:r w:rsidR="005A0FE8" w:rsidRPr="00651C99">
        <w:rPr>
          <w:rFonts w:ascii="Times New Roman" w:hAnsi="Times New Roman" w:cs="Times New Roman"/>
          <w:bCs/>
          <w:sz w:val="24"/>
          <w:szCs w:val="24"/>
        </w:rPr>
        <w:t>)</w:t>
      </w:r>
      <w:r w:rsidR="003B5FFE" w:rsidRPr="00651C99">
        <w:rPr>
          <w:rFonts w:ascii="Times New Roman" w:eastAsia="Arial" w:hAnsi="Times New Roman" w:cs="Times New Roman"/>
          <w:sz w:val="24"/>
          <w:szCs w:val="24"/>
        </w:rPr>
        <w:t>.</w:t>
      </w:r>
      <w:r w:rsidR="0089691B" w:rsidRPr="00651C99">
        <w:rPr>
          <w:rFonts w:ascii="Times New Roman" w:eastAsia="Arial" w:hAnsi="Times New Roman" w:cs="Times New Roman"/>
          <w:i/>
          <w:iCs/>
          <w:sz w:val="24"/>
          <w:szCs w:val="24"/>
        </w:rPr>
        <w:t xml:space="preserve"> </w:t>
      </w:r>
      <w:r w:rsidR="003B5FFE" w:rsidRPr="00651C99">
        <w:rPr>
          <w:rFonts w:ascii="Times New Roman" w:eastAsia="Arial" w:hAnsi="Times New Roman" w:cs="Times New Roman"/>
          <w:i/>
          <w:iCs/>
          <w:sz w:val="24"/>
          <w:szCs w:val="24"/>
        </w:rPr>
        <w:t>Copin</w:t>
      </w:r>
      <w:r w:rsidR="0089691B" w:rsidRPr="00651C99">
        <w:rPr>
          <w:rFonts w:ascii="Times New Roman" w:eastAsia="Arial" w:hAnsi="Times New Roman" w:cs="Times New Roman"/>
          <w:i/>
          <w:iCs/>
          <w:sz w:val="24"/>
          <w:szCs w:val="24"/>
        </w:rPr>
        <w:t>g</w:t>
      </w:r>
      <w:r w:rsidR="003B5FFE" w:rsidRPr="00651C99">
        <w:rPr>
          <w:rFonts w:ascii="Times New Roman" w:eastAsia="Arial" w:hAnsi="Times New Roman" w:cs="Times New Roman"/>
          <w:sz w:val="24"/>
          <w:szCs w:val="24"/>
        </w:rPr>
        <w:t xml:space="preserve"> são </w:t>
      </w:r>
      <w:r w:rsidR="003B5FFE" w:rsidRPr="00651C99">
        <w:rPr>
          <w:rFonts w:ascii="Times New Roman" w:hAnsi="Times New Roman" w:cs="Times New Roman"/>
          <w:sz w:val="24"/>
          <w:szCs w:val="24"/>
          <w:shd w:val="clear" w:color="auto" w:fill="FFFFFF"/>
        </w:rPr>
        <w:t xml:space="preserve">estratégias que as pessoas utilizam para se adaptar às circunstâncias da vida e podem impactar de forma positiva ou negativa a saúde física e mental das pessoas com capacidade de modificar a evolução do estresse. </w:t>
      </w:r>
      <w:r w:rsidR="0009187D" w:rsidRPr="00651C99">
        <w:rPr>
          <w:rFonts w:ascii="Times New Roman" w:hAnsi="Times New Roman" w:cs="Times New Roman"/>
          <w:sz w:val="24"/>
          <w:szCs w:val="24"/>
          <w:shd w:val="clear" w:color="auto" w:fill="FFFFFF"/>
        </w:rPr>
        <w:t>M</w:t>
      </w:r>
      <w:r w:rsidR="003B5FFE" w:rsidRPr="00651C99">
        <w:rPr>
          <w:rFonts w:ascii="Times New Roman" w:eastAsia="Arial" w:hAnsi="Times New Roman" w:cs="Times New Roman"/>
          <w:sz w:val="24"/>
          <w:szCs w:val="24"/>
        </w:rPr>
        <w:t xml:space="preserve">ulheres com </w:t>
      </w:r>
      <w:r w:rsidR="00651C99">
        <w:rPr>
          <w:rFonts w:ascii="Times New Roman" w:eastAsia="Arial" w:hAnsi="Times New Roman" w:cs="Times New Roman"/>
          <w:sz w:val="24"/>
          <w:szCs w:val="24"/>
        </w:rPr>
        <w:t>SPM</w:t>
      </w:r>
      <w:r w:rsidR="003B5FFE" w:rsidRPr="00651C99">
        <w:rPr>
          <w:rFonts w:ascii="Times New Roman" w:eastAsia="Arial" w:hAnsi="Times New Roman" w:cs="Times New Roman"/>
          <w:sz w:val="24"/>
          <w:szCs w:val="24"/>
        </w:rPr>
        <w:t xml:space="preserve"> usam diferentes estratégias para enfrentar o estresse se comparadas a mulheres sem </w:t>
      </w:r>
      <w:r w:rsidR="00651C99">
        <w:rPr>
          <w:rFonts w:ascii="Times New Roman" w:eastAsia="Arial" w:hAnsi="Times New Roman" w:cs="Times New Roman"/>
          <w:sz w:val="24"/>
          <w:szCs w:val="24"/>
        </w:rPr>
        <w:t>SPM</w:t>
      </w:r>
      <w:r w:rsidR="0009187D" w:rsidRPr="00651C99">
        <w:rPr>
          <w:rFonts w:ascii="Times New Roman" w:eastAsia="Arial" w:hAnsi="Times New Roman" w:cs="Times New Roman"/>
          <w:sz w:val="24"/>
          <w:szCs w:val="24"/>
        </w:rPr>
        <w:t>.</w:t>
      </w:r>
      <w:r w:rsidR="00651C99">
        <w:rPr>
          <w:rFonts w:ascii="Times New Roman" w:eastAsia="Arial" w:hAnsi="Times New Roman" w:cs="Times New Roman"/>
          <w:sz w:val="24"/>
          <w:szCs w:val="24"/>
        </w:rPr>
        <w:t xml:space="preserve"> </w:t>
      </w:r>
      <w:r w:rsidR="0009187D" w:rsidRPr="00651C99">
        <w:rPr>
          <w:rFonts w:ascii="Times New Roman" w:eastAsia="Arial" w:hAnsi="Times New Roman" w:cs="Times New Roman"/>
          <w:sz w:val="24"/>
          <w:szCs w:val="24"/>
        </w:rPr>
        <w:t xml:space="preserve">Assim, torna-se relevante investigar </w:t>
      </w:r>
      <w:r w:rsidR="003B5FFE" w:rsidRPr="00651C99">
        <w:rPr>
          <w:rFonts w:ascii="Times New Roman" w:eastAsia="Arial" w:hAnsi="Times New Roman" w:cs="Times New Roman"/>
          <w:sz w:val="24"/>
          <w:szCs w:val="24"/>
        </w:rPr>
        <w:t xml:space="preserve">quais estratégias são úteis para lidar com o sofrimento pré-menstrual e quais podem ser modificadas ativamente, com métodos ou apoio instrumental como </w:t>
      </w:r>
      <w:r w:rsidR="0009187D" w:rsidRPr="00651C99">
        <w:rPr>
          <w:rFonts w:ascii="Times New Roman" w:eastAsia="Arial" w:hAnsi="Times New Roman" w:cs="Times New Roman"/>
          <w:sz w:val="24"/>
          <w:szCs w:val="24"/>
        </w:rPr>
        <w:t>a</w:t>
      </w:r>
      <w:r w:rsidR="003B5FFE" w:rsidRPr="00651C99">
        <w:rPr>
          <w:rFonts w:ascii="Times New Roman" w:eastAsia="Arial" w:hAnsi="Times New Roman" w:cs="Times New Roman"/>
          <w:sz w:val="24"/>
          <w:szCs w:val="24"/>
        </w:rPr>
        <w:t xml:space="preserve"> atividade física</w:t>
      </w:r>
      <w:r w:rsidR="005A0FE8" w:rsidRPr="00651C99">
        <w:rPr>
          <w:rFonts w:ascii="Times New Roman" w:eastAsia="Arial" w:hAnsi="Times New Roman" w:cs="Times New Roman"/>
          <w:sz w:val="24"/>
          <w:szCs w:val="24"/>
        </w:rPr>
        <w:t xml:space="preserve"> (KAISER et al., 2017; FISHER, </w:t>
      </w:r>
      <w:r w:rsidR="005A0FE8" w:rsidRPr="00651C99">
        <w:rPr>
          <w:rFonts w:ascii="Times New Roman" w:eastAsia="Arial" w:hAnsi="Times New Roman" w:cs="Times New Roman"/>
          <w:i/>
          <w:iCs/>
          <w:sz w:val="24"/>
          <w:szCs w:val="24"/>
        </w:rPr>
        <w:t>et al</w:t>
      </w:r>
      <w:r w:rsidR="005A0FE8" w:rsidRPr="00651C99">
        <w:rPr>
          <w:rFonts w:ascii="Times New Roman" w:eastAsia="Arial" w:hAnsi="Times New Roman" w:cs="Times New Roman"/>
          <w:sz w:val="24"/>
          <w:szCs w:val="24"/>
        </w:rPr>
        <w:t>., 2016; KAHYAOGLU SUT &amp; MESTOGULLARI, 2016)</w:t>
      </w:r>
      <w:r w:rsidR="003B5FFE" w:rsidRPr="00651C99">
        <w:rPr>
          <w:rFonts w:ascii="Times New Roman" w:eastAsia="Arial" w:hAnsi="Times New Roman" w:cs="Times New Roman"/>
          <w:sz w:val="24"/>
          <w:szCs w:val="24"/>
        </w:rPr>
        <w:t>.</w:t>
      </w:r>
      <w:bookmarkEnd w:id="1"/>
      <w:r w:rsidR="00464D25" w:rsidRPr="00651C99">
        <w:rPr>
          <w:rFonts w:ascii="Times New Roman" w:hAnsi="Times New Roman" w:cs="Times New Roman"/>
          <w:sz w:val="24"/>
          <w:szCs w:val="24"/>
        </w:rPr>
        <w:t xml:space="preserve"> Os objetivos do estudo são analisar as mudanças nos sintomas psicológicos durante um programa de treinamento resistido de </w:t>
      </w:r>
      <w:r w:rsidR="00A64E0A">
        <w:rPr>
          <w:rFonts w:ascii="Times New Roman" w:hAnsi="Times New Roman" w:cs="Times New Roman"/>
          <w:sz w:val="24"/>
          <w:szCs w:val="24"/>
        </w:rPr>
        <w:t>8</w:t>
      </w:r>
      <w:r w:rsidR="00464D25" w:rsidRPr="00651C99">
        <w:rPr>
          <w:rFonts w:ascii="Times New Roman" w:hAnsi="Times New Roman" w:cs="Times New Roman"/>
          <w:sz w:val="24"/>
          <w:szCs w:val="24"/>
        </w:rPr>
        <w:t xml:space="preserve"> semanas e comparar as estratégias de enfrentamento utilizadas pelas mulheres acometidas pela S</w:t>
      </w:r>
      <w:r w:rsidR="00316E2E" w:rsidRPr="00651C99">
        <w:rPr>
          <w:rFonts w:ascii="Times New Roman" w:hAnsi="Times New Roman" w:cs="Times New Roman"/>
          <w:sz w:val="24"/>
          <w:szCs w:val="24"/>
        </w:rPr>
        <w:t>PM</w:t>
      </w:r>
      <w:r w:rsidR="00464D25" w:rsidRPr="00651C99">
        <w:rPr>
          <w:rFonts w:ascii="Times New Roman" w:hAnsi="Times New Roman" w:cs="Times New Roman"/>
          <w:sz w:val="24"/>
          <w:szCs w:val="24"/>
        </w:rPr>
        <w:t xml:space="preserve"> pré e pós a intervenção</w:t>
      </w:r>
      <w:r w:rsidR="003B5FFE" w:rsidRPr="00651C99">
        <w:rPr>
          <w:rFonts w:ascii="Times New Roman" w:hAnsi="Times New Roman" w:cs="Times New Roman"/>
          <w:bCs/>
          <w:sz w:val="24"/>
          <w:szCs w:val="24"/>
        </w:rPr>
        <w:t xml:space="preserve">. As universitárias </w:t>
      </w:r>
      <w:r w:rsidR="003D4E39" w:rsidRPr="00651C99">
        <w:rPr>
          <w:rFonts w:ascii="Times New Roman" w:hAnsi="Times New Roman" w:cs="Times New Roman"/>
          <w:bCs/>
          <w:sz w:val="24"/>
          <w:szCs w:val="24"/>
        </w:rPr>
        <w:t>com SPM</w:t>
      </w:r>
      <w:r w:rsidR="003B5FFE" w:rsidRPr="00651C99">
        <w:rPr>
          <w:rFonts w:ascii="Times New Roman" w:hAnsi="Times New Roman" w:cs="Times New Roman"/>
          <w:bCs/>
          <w:sz w:val="24"/>
          <w:szCs w:val="24"/>
        </w:rPr>
        <w:t xml:space="preserve"> serão divididas em dois grupos: </w:t>
      </w:r>
      <w:r w:rsidR="00165E2C" w:rsidRPr="00651C99">
        <w:rPr>
          <w:rFonts w:ascii="Times New Roman" w:hAnsi="Times New Roman" w:cs="Times New Roman"/>
          <w:bCs/>
          <w:sz w:val="24"/>
          <w:szCs w:val="24"/>
        </w:rPr>
        <w:t xml:space="preserve">as participantes do Grupo </w:t>
      </w:r>
      <w:r w:rsidR="003B5FFE" w:rsidRPr="00651C99">
        <w:rPr>
          <w:rFonts w:ascii="Times New Roman" w:hAnsi="Times New Roman" w:cs="Times New Roman"/>
          <w:bCs/>
          <w:sz w:val="24"/>
          <w:szCs w:val="24"/>
        </w:rPr>
        <w:t>treinamento resistido (GTR) realizarão um programa de treinamento de força</w:t>
      </w:r>
      <w:r w:rsidR="00165E2C" w:rsidRPr="00651C99">
        <w:rPr>
          <w:rFonts w:ascii="Times New Roman" w:hAnsi="Times New Roman" w:cs="Times New Roman"/>
          <w:bCs/>
          <w:sz w:val="24"/>
          <w:szCs w:val="24"/>
        </w:rPr>
        <w:t>, enquanto qu</w:t>
      </w:r>
      <w:r w:rsidR="003B5FFE" w:rsidRPr="00651C99">
        <w:rPr>
          <w:rFonts w:ascii="Times New Roman" w:hAnsi="Times New Roman" w:cs="Times New Roman"/>
          <w:bCs/>
          <w:sz w:val="24"/>
          <w:szCs w:val="24"/>
        </w:rPr>
        <w:t xml:space="preserve">e </w:t>
      </w:r>
      <w:r w:rsidR="00165E2C" w:rsidRPr="00651C99">
        <w:rPr>
          <w:rFonts w:ascii="Times New Roman" w:hAnsi="Times New Roman" w:cs="Times New Roman"/>
          <w:bCs/>
          <w:sz w:val="24"/>
          <w:szCs w:val="24"/>
        </w:rPr>
        <w:t>as participantes do G</w:t>
      </w:r>
      <w:r w:rsidR="003B5FFE" w:rsidRPr="00651C99">
        <w:rPr>
          <w:rFonts w:ascii="Times New Roman" w:hAnsi="Times New Roman" w:cs="Times New Roman"/>
          <w:bCs/>
          <w:sz w:val="24"/>
          <w:szCs w:val="24"/>
        </w:rPr>
        <w:t>rupo controle (GC)</w:t>
      </w:r>
      <w:r w:rsidR="00165E2C" w:rsidRPr="00651C99">
        <w:rPr>
          <w:rFonts w:ascii="Times New Roman" w:hAnsi="Times New Roman" w:cs="Times New Roman"/>
          <w:bCs/>
          <w:sz w:val="24"/>
          <w:szCs w:val="24"/>
        </w:rPr>
        <w:t xml:space="preserve"> não serão</w:t>
      </w:r>
      <w:r w:rsidR="003D4E39" w:rsidRPr="00651C99">
        <w:rPr>
          <w:rFonts w:ascii="Times New Roman" w:hAnsi="Times New Roman" w:cs="Times New Roman"/>
          <w:bCs/>
          <w:sz w:val="24"/>
          <w:szCs w:val="24"/>
        </w:rPr>
        <w:t xml:space="preserve"> submetid</w:t>
      </w:r>
      <w:r w:rsidR="00165E2C" w:rsidRPr="00651C99">
        <w:rPr>
          <w:rFonts w:ascii="Times New Roman" w:hAnsi="Times New Roman" w:cs="Times New Roman"/>
          <w:bCs/>
          <w:sz w:val="24"/>
          <w:szCs w:val="24"/>
        </w:rPr>
        <w:t>as</w:t>
      </w:r>
      <w:r w:rsidR="003D4E39" w:rsidRPr="00651C99">
        <w:rPr>
          <w:rFonts w:ascii="Times New Roman" w:hAnsi="Times New Roman" w:cs="Times New Roman"/>
          <w:bCs/>
          <w:sz w:val="24"/>
          <w:szCs w:val="24"/>
        </w:rPr>
        <w:t xml:space="preserve"> à intervenção com exercício resistido.</w:t>
      </w:r>
      <w:r w:rsidR="00651C99">
        <w:rPr>
          <w:rFonts w:ascii="Times New Roman" w:hAnsi="Times New Roman" w:cs="Times New Roman"/>
          <w:bCs/>
          <w:sz w:val="24"/>
          <w:szCs w:val="24"/>
        </w:rPr>
        <w:t xml:space="preserve"> </w:t>
      </w:r>
      <w:r w:rsidR="008A0DA7" w:rsidRPr="00651C99">
        <w:rPr>
          <w:rFonts w:ascii="Times New Roman" w:hAnsi="Times New Roman" w:cs="Times New Roman"/>
          <w:bCs/>
          <w:sz w:val="24"/>
          <w:szCs w:val="24"/>
        </w:rPr>
        <w:t>As participantes de a</w:t>
      </w:r>
      <w:r w:rsidR="003B5FFE" w:rsidRPr="00651C99">
        <w:rPr>
          <w:rFonts w:ascii="Times New Roman" w:hAnsi="Times New Roman" w:cs="Times New Roman"/>
          <w:bCs/>
          <w:sz w:val="24"/>
          <w:szCs w:val="24"/>
        </w:rPr>
        <w:t xml:space="preserve">mbos </w:t>
      </w:r>
      <w:r w:rsidR="003D4E39" w:rsidRPr="00651C99">
        <w:rPr>
          <w:rFonts w:ascii="Times New Roman" w:hAnsi="Times New Roman" w:cs="Times New Roman"/>
          <w:bCs/>
          <w:sz w:val="24"/>
          <w:szCs w:val="24"/>
        </w:rPr>
        <w:t xml:space="preserve">os grupos </w:t>
      </w:r>
      <w:r w:rsidR="003B5FFE" w:rsidRPr="00651C99">
        <w:rPr>
          <w:rFonts w:ascii="Times New Roman" w:hAnsi="Times New Roman" w:cs="Times New Roman"/>
          <w:bCs/>
          <w:sz w:val="24"/>
          <w:szCs w:val="24"/>
        </w:rPr>
        <w:t>responderão um questionário diário sobre a intensidade dos sintomas (</w:t>
      </w:r>
      <w:r w:rsidR="003B5FFE" w:rsidRPr="00651C99">
        <w:rPr>
          <w:rFonts w:ascii="Times New Roman" w:hAnsi="Times New Roman" w:cs="Times New Roman"/>
          <w:i/>
          <w:iCs/>
          <w:sz w:val="24"/>
          <w:szCs w:val="24"/>
        </w:rPr>
        <w:t>Daily Report of Severity of Problems</w:t>
      </w:r>
      <w:r w:rsidR="003B5FFE" w:rsidRPr="00651C99">
        <w:rPr>
          <w:rFonts w:ascii="Times New Roman" w:hAnsi="Times New Roman" w:cs="Times New Roman"/>
          <w:sz w:val="24"/>
          <w:szCs w:val="24"/>
        </w:rPr>
        <w:t xml:space="preserve"> </w:t>
      </w:r>
      <w:r w:rsidR="003B5FFE" w:rsidRPr="00651C99">
        <w:rPr>
          <w:rFonts w:ascii="Times New Roman" w:hAnsi="Times New Roman" w:cs="Times New Roman"/>
          <w:i/>
          <w:iCs/>
          <w:sz w:val="24"/>
          <w:szCs w:val="24"/>
        </w:rPr>
        <w:t>–</w:t>
      </w:r>
      <w:r w:rsidR="003B5FFE" w:rsidRPr="00651C99">
        <w:rPr>
          <w:rFonts w:ascii="Times New Roman" w:hAnsi="Times New Roman" w:cs="Times New Roman"/>
          <w:sz w:val="24"/>
          <w:szCs w:val="24"/>
        </w:rPr>
        <w:t xml:space="preserve"> DRSP</w:t>
      </w:r>
      <w:r w:rsidR="003B5FFE" w:rsidRPr="00651C99">
        <w:rPr>
          <w:rFonts w:ascii="Times New Roman" w:hAnsi="Times New Roman" w:cs="Times New Roman"/>
          <w:bCs/>
          <w:sz w:val="24"/>
          <w:szCs w:val="24"/>
        </w:rPr>
        <w:t xml:space="preserve">) durante um período de </w:t>
      </w:r>
      <w:r w:rsidR="00A64E0A">
        <w:rPr>
          <w:rFonts w:ascii="Times New Roman" w:hAnsi="Times New Roman" w:cs="Times New Roman"/>
          <w:bCs/>
          <w:sz w:val="24"/>
          <w:szCs w:val="24"/>
        </w:rPr>
        <w:t>8</w:t>
      </w:r>
      <w:r w:rsidR="008A0DA7" w:rsidRPr="00651C99">
        <w:rPr>
          <w:rFonts w:ascii="Times New Roman" w:hAnsi="Times New Roman" w:cs="Times New Roman"/>
          <w:bCs/>
          <w:sz w:val="24"/>
          <w:szCs w:val="24"/>
        </w:rPr>
        <w:t xml:space="preserve"> semanas</w:t>
      </w:r>
      <w:r w:rsidR="003B5FFE" w:rsidRPr="00651C99">
        <w:rPr>
          <w:rFonts w:ascii="Times New Roman" w:hAnsi="Times New Roman" w:cs="Times New Roman"/>
          <w:bCs/>
          <w:sz w:val="24"/>
          <w:szCs w:val="24"/>
        </w:rPr>
        <w:t xml:space="preserve">, </w:t>
      </w:r>
      <w:r w:rsidR="008A0DA7" w:rsidRPr="00651C99">
        <w:rPr>
          <w:rFonts w:ascii="Times New Roman" w:hAnsi="Times New Roman" w:cs="Times New Roman"/>
          <w:bCs/>
          <w:sz w:val="24"/>
          <w:szCs w:val="24"/>
        </w:rPr>
        <w:t>enquanto que o questionário</w:t>
      </w:r>
      <w:r w:rsidR="00945931" w:rsidRPr="00651C99">
        <w:rPr>
          <w:rFonts w:ascii="Times New Roman" w:hAnsi="Times New Roman" w:cs="Times New Roman"/>
          <w:bCs/>
          <w:sz w:val="24"/>
          <w:szCs w:val="24"/>
        </w:rPr>
        <w:t xml:space="preserve"> Brief COPE</w:t>
      </w:r>
      <w:r w:rsidR="008A0DA7" w:rsidRPr="00651C99">
        <w:rPr>
          <w:rFonts w:ascii="Times New Roman" w:hAnsi="Times New Roman" w:cs="Times New Roman"/>
          <w:bCs/>
          <w:sz w:val="24"/>
          <w:szCs w:val="24"/>
        </w:rPr>
        <w:t xml:space="preserve"> será</w:t>
      </w:r>
      <w:r w:rsidR="003B5FFE" w:rsidRPr="00651C99">
        <w:rPr>
          <w:rFonts w:ascii="Times New Roman" w:hAnsi="Times New Roman" w:cs="Times New Roman"/>
          <w:bCs/>
          <w:sz w:val="24"/>
          <w:szCs w:val="24"/>
        </w:rPr>
        <w:t xml:space="preserve"> </w:t>
      </w:r>
      <w:r w:rsidR="008A0DA7" w:rsidRPr="00651C99">
        <w:rPr>
          <w:rFonts w:ascii="Times New Roman" w:hAnsi="Times New Roman" w:cs="Times New Roman"/>
          <w:bCs/>
          <w:sz w:val="24"/>
          <w:szCs w:val="24"/>
        </w:rPr>
        <w:t>respondido</w:t>
      </w:r>
      <w:r w:rsidR="003B5FFE" w:rsidRPr="00651C99">
        <w:rPr>
          <w:rFonts w:ascii="Times New Roman" w:hAnsi="Times New Roman" w:cs="Times New Roman"/>
          <w:bCs/>
          <w:sz w:val="24"/>
          <w:szCs w:val="24"/>
        </w:rPr>
        <w:t xml:space="preserve"> antes</w:t>
      </w:r>
      <w:r w:rsidR="00A64E0A">
        <w:rPr>
          <w:rFonts w:ascii="Times New Roman" w:hAnsi="Times New Roman" w:cs="Times New Roman"/>
          <w:bCs/>
          <w:sz w:val="24"/>
          <w:szCs w:val="24"/>
        </w:rPr>
        <w:t>, durante</w:t>
      </w:r>
      <w:r w:rsidR="003B5FFE" w:rsidRPr="00651C99">
        <w:rPr>
          <w:rFonts w:ascii="Times New Roman" w:hAnsi="Times New Roman" w:cs="Times New Roman"/>
          <w:bCs/>
          <w:sz w:val="24"/>
          <w:szCs w:val="24"/>
        </w:rPr>
        <w:t xml:space="preserve"> e após o protocolo</w:t>
      </w:r>
      <w:r w:rsidR="008A0DA7" w:rsidRPr="00651C99">
        <w:rPr>
          <w:rFonts w:ascii="Times New Roman" w:hAnsi="Times New Roman" w:cs="Times New Roman"/>
          <w:bCs/>
          <w:sz w:val="24"/>
          <w:szCs w:val="24"/>
        </w:rPr>
        <w:t xml:space="preserve"> de exercício resistido</w:t>
      </w:r>
      <w:r w:rsidR="003B5FFE" w:rsidRPr="00651C99">
        <w:rPr>
          <w:rFonts w:ascii="Times New Roman" w:hAnsi="Times New Roman" w:cs="Times New Roman"/>
          <w:bCs/>
          <w:sz w:val="24"/>
          <w:szCs w:val="24"/>
        </w:rPr>
        <w:t>.</w:t>
      </w:r>
      <w:r w:rsidR="0098610D" w:rsidRPr="00651C99">
        <w:rPr>
          <w:rFonts w:ascii="Times New Roman" w:hAnsi="Times New Roman" w:cs="Times New Roman"/>
          <w:bCs/>
          <w:sz w:val="24"/>
          <w:szCs w:val="24"/>
        </w:rPr>
        <w:t xml:space="preserve"> A análise de dados será realizada com o teste Shapiro-Wilk para a normalidade das amostras. Para a análise </w:t>
      </w:r>
      <w:r w:rsidR="00A64E0A">
        <w:rPr>
          <w:rFonts w:ascii="Times New Roman" w:hAnsi="Times New Roman" w:cs="Times New Roman"/>
          <w:bCs/>
          <w:sz w:val="24"/>
          <w:szCs w:val="24"/>
        </w:rPr>
        <w:t xml:space="preserve">de comparação </w:t>
      </w:r>
      <w:r w:rsidR="0098610D" w:rsidRPr="00651C99">
        <w:rPr>
          <w:rFonts w:ascii="Times New Roman" w:hAnsi="Times New Roman" w:cs="Times New Roman"/>
          <w:bCs/>
          <w:sz w:val="24"/>
          <w:szCs w:val="24"/>
        </w:rPr>
        <w:t>das estratégias de coping (pré-</w:t>
      </w:r>
      <w:r w:rsidR="00A64E0A">
        <w:rPr>
          <w:rFonts w:ascii="Times New Roman" w:hAnsi="Times New Roman" w:cs="Times New Roman"/>
          <w:bCs/>
          <w:sz w:val="24"/>
          <w:szCs w:val="24"/>
        </w:rPr>
        <w:t xml:space="preserve"> durante e </w:t>
      </w:r>
      <w:r w:rsidR="0098610D" w:rsidRPr="00651C99">
        <w:rPr>
          <w:rFonts w:ascii="Times New Roman" w:hAnsi="Times New Roman" w:cs="Times New Roman"/>
          <w:bCs/>
          <w:sz w:val="24"/>
          <w:szCs w:val="24"/>
        </w:rPr>
        <w:t xml:space="preserve">pós) será utilizado o teste </w:t>
      </w:r>
      <w:r w:rsidR="00A64E0A">
        <w:rPr>
          <w:rFonts w:ascii="Times New Roman" w:hAnsi="Times New Roman" w:cs="Times New Roman"/>
          <w:bCs/>
          <w:sz w:val="24"/>
          <w:szCs w:val="24"/>
        </w:rPr>
        <w:t>Friedman</w:t>
      </w:r>
      <w:r w:rsidR="0098610D" w:rsidRPr="00651C99">
        <w:rPr>
          <w:rFonts w:ascii="Times New Roman" w:hAnsi="Times New Roman" w:cs="Times New Roman"/>
          <w:bCs/>
          <w:sz w:val="24"/>
          <w:szCs w:val="24"/>
        </w:rPr>
        <w:t>,</w:t>
      </w:r>
      <w:r w:rsidR="00A64E0A">
        <w:rPr>
          <w:rFonts w:ascii="Times New Roman" w:hAnsi="Times New Roman" w:cs="Times New Roman"/>
          <w:bCs/>
          <w:sz w:val="24"/>
          <w:szCs w:val="24"/>
        </w:rPr>
        <w:t xml:space="preserve"> para a análise da intensidade dos sintomas da síndrome, será utilizado o teste de Wilcoxon</w:t>
      </w:r>
      <w:r w:rsidR="0098610D" w:rsidRPr="00651C99">
        <w:rPr>
          <w:rFonts w:ascii="Times New Roman" w:hAnsi="Times New Roman" w:cs="Times New Roman"/>
          <w:bCs/>
          <w:sz w:val="24"/>
          <w:szCs w:val="24"/>
        </w:rPr>
        <w:t>. O índice de significância adotado será igual a p</w:t>
      </w:r>
      <w:r w:rsidR="00A64E0A">
        <w:rPr>
          <w:rFonts w:ascii="Times New Roman" w:hAnsi="Times New Roman" w:cs="Times New Roman"/>
          <w:bCs/>
          <w:sz w:val="24"/>
          <w:szCs w:val="24"/>
        </w:rPr>
        <w:t>:</w:t>
      </w:r>
      <w:r w:rsidR="0098610D" w:rsidRPr="00651C99">
        <w:rPr>
          <w:rFonts w:ascii="Times New Roman" w:hAnsi="Times New Roman" w:cs="Times New Roman"/>
          <w:bCs/>
          <w:sz w:val="24"/>
          <w:szCs w:val="24"/>
        </w:rPr>
        <w:t>0,05 e o pacote estatístico utilizado será o SPSS.</w:t>
      </w:r>
    </w:p>
    <w:p w14:paraId="6BBC74D6" w14:textId="77777777" w:rsidR="00EF056A" w:rsidRPr="00651C99" w:rsidRDefault="00ED55A7" w:rsidP="0098610D">
      <w:pPr>
        <w:spacing w:line="240" w:lineRule="auto"/>
        <w:jc w:val="both"/>
        <w:rPr>
          <w:rFonts w:ascii="Times New Roman" w:eastAsia="Arial" w:hAnsi="Times New Roman" w:cs="Times New Roman"/>
          <w:sz w:val="24"/>
          <w:szCs w:val="24"/>
        </w:rPr>
      </w:pPr>
      <w:r w:rsidRPr="00651C99">
        <w:rPr>
          <w:rFonts w:ascii="Times New Roman" w:hAnsi="Times New Roman" w:cs="Times New Roman"/>
          <w:b/>
          <w:bCs/>
          <w:sz w:val="24"/>
          <w:szCs w:val="24"/>
        </w:rPr>
        <w:lastRenderedPageBreak/>
        <w:t>INTRODUÇÃO</w:t>
      </w:r>
      <w:r w:rsidR="007B2211" w:rsidRPr="00651C99">
        <w:rPr>
          <w:rFonts w:ascii="Times New Roman" w:hAnsi="Times New Roman" w:cs="Times New Roman"/>
          <w:sz w:val="24"/>
          <w:szCs w:val="24"/>
        </w:rPr>
        <w:t xml:space="preserve">: </w:t>
      </w:r>
      <w:r w:rsidRPr="00651C99">
        <w:rPr>
          <w:rFonts w:ascii="Times New Roman" w:hAnsi="Times New Roman" w:cs="Times New Roman"/>
          <w:bCs/>
          <w:sz w:val="24"/>
          <w:szCs w:val="24"/>
        </w:rPr>
        <w:t xml:space="preserve">A Síndrome pré-menstrual (SPM) é um conjunto de mais de 100 sintomas físicos, psicológicos e comportamentais decorrentes de modificações hormonais que ocorrem na fase lútea do ciclo menstrual </w:t>
      </w:r>
      <w:r w:rsidRPr="00651C99">
        <w:rPr>
          <w:rFonts w:ascii="Times New Roman" w:eastAsia="Arial" w:hAnsi="Times New Roman" w:cs="Times New Roman"/>
          <w:sz w:val="24"/>
          <w:szCs w:val="24"/>
        </w:rPr>
        <w:t xml:space="preserve">(COSTA E SILVA </w:t>
      </w:r>
      <w:r w:rsidRPr="00651C99">
        <w:rPr>
          <w:rFonts w:ascii="Times New Roman" w:eastAsia="Arial" w:hAnsi="Times New Roman" w:cs="Times New Roman"/>
          <w:i/>
          <w:iCs/>
          <w:sz w:val="24"/>
          <w:szCs w:val="24"/>
        </w:rPr>
        <w:t>et al.,</w:t>
      </w:r>
      <w:r w:rsidRPr="00651C99">
        <w:rPr>
          <w:rFonts w:ascii="Times New Roman" w:eastAsia="Arial" w:hAnsi="Times New Roman" w:cs="Times New Roman"/>
          <w:sz w:val="24"/>
          <w:szCs w:val="24"/>
        </w:rPr>
        <w:t xml:space="preserve"> 2017; DA CRUZ LOPES </w:t>
      </w:r>
      <w:r w:rsidRPr="00651C99">
        <w:rPr>
          <w:rFonts w:ascii="Times New Roman" w:eastAsia="Arial" w:hAnsi="Times New Roman" w:cs="Times New Roman"/>
          <w:i/>
          <w:iCs/>
          <w:sz w:val="24"/>
          <w:szCs w:val="24"/>
        </w:rPr>
        <w:t>et al.,</w:t>
      </w:r>
      <w:r w:rsidRPr="00651C99">
        <w:rPr>
          <w:rFonts w:ascii="Times New Roman" w:eastAsia="Arial" w:hAnsi="Times New Roman" w:cs="Times New Roman"/>
          <w:sz w:val="24"/>
          <w:szCs w:val="24"/>
        </w:rPr>
        <w:t>2019). A SPM pode afetar toda a população feminina em idade fértil, tendo probabilidade de haver casos em equipes esportivas (52 atletas, 59,6% acometidas)</w:t>
      </w:r>
      <w:r w:rsidRPr="00651C99">
        <w:rPr>
          <w:rFonts w:ascii="Times New Roman" w:eastAsia="Arial" w:hAnsi="Times New Roman" w:cs="Times New Roman"/>
          <w:sz w:val="24"/>
          <w:szCs w:val="24"/>
          <w:vertAlign w:val="superscript"/>
        </w:rPr>
        <w:t xml:space="preserve"> </w:t>
      </w:r>
      <w:r w:rsidRPr="00651C99">
        <w:rPr>
          <w:rFonts w:ascii="Times New Roman" w:eastAsia="Arial" w:hAnsi="Times New Roman" w:cs="Times New Roman"/>
          <w:sz w:val="24"/>
          <w:szCs w:val="24"/>
        </w:rPr>
        <w:t xml:space="preserve">(FOSTER </w:t>
      </w:r>
      <w:r w:rsidRPr="00651C99">
        <w:rPr>
          <w:rFonts w:ascii="Times New Roman" w:eastAsia="Arial" w:hAnsi="Times New Roman" w:cs="Times New Roman"/>
          <w:i/>
          <w:iCs/>
          <w:sz w:val="24"/>
          <w:szCs w:val="24"/>
        </w:rPr>
        <w:t>et al.,</w:t>
      </w:r>
      <w:r w:rsidRPr="00651C99">
        <w:rPr>
          <w:rFonts w:ascii="Times New Roman" w:eastAsia="Arial" w:hAnsi="Times New Roman" w:cs="Times New Roman"/>
          <w:sz w:val="24"/>
          <w:szCs w:val="24"/>
        </w:rPr>
        <w:t xml:space="preserve"> 2019), escolas e universidades (80 alunas, 56% acometidas)</w:t>
      </w:r>
      <w:r w:rsidRPr="00651C99">
        <w:rPr>
          <w:rFonts w:ascii="Times New Roman" w:eastAsia="Arial" w:hAnsi="Times New Roman" w:cs="Times New Roman"/>
          <w:sz w:val="24"/>
          <w:szCs w:val="24"/>
          <w:vertAlign w:val="superscript"/>
        </w:rPr>
        <w:t xml:space="preserve"> </w:t>
      </w:r>
      <w:r w:rsidRPr="00651C99">
        <w:rPr>
          <w:rFonts w:ascii="Times New Roman" w:eastAsia="Arial" w:hAnsi="Times New Roman" w:cs="Times New Roman"/>
          <w:sz w:val="24"/>
          <w:szCs w:val="24"/>
        </w:rPr>
        <w:t xml:space="preserve">(SHOBEIRI </w:t>
      </w:r>
      <w:r w:rsidRPr="00651C99">
        <w:rPr>
          <w:rFonts w:ascii="Times New Roman" w:eastAsia="Arial" w:hAnsi="Times New Roman" w:cs="Times New Roman"/>
          <w:i/>
          <w:iCs/>
          <w:sz w:val="24"/>
          <w:szCs w:val="24"/>
        </w:rPr>
        <w:t xml:space="preserve">et al., </w:t>
      </w:r>
      <w:r w:rsidRPr="00651C99">
        <w:rPr>
          <w:rFonts w:ascii="Times New Roman" w:eastAsia="Arial" w:hAnsi="Times New Roman" w:cs="Times New Roman"/>
          <w:sz w:val="24"/>
          <w:szCs w:val="24"/>
        </w:rPr>
        <w:t>2018), prejudicando mulheres em seus afazeres e aprendizados. Vários estudos, entre eles uma revisão sistemática com 17 artigos elaborados por Saglam e Orsal (2020), mostram evidências de que a prática de exercícios físicos regulares possui impacto positivo na prevenção ou combate a SPM</w:t>
      </w:r>
      <w:r w:rsidRPr="00651C99">
        <w:rPr>
          <w:rFonts w:ascii="Times New Roman" w:eastAsia="Arial" w:hAnsi="Times New Roman" w:cs="Times New Roman"/>
          <w:sz w:val="24"/>
          <w:szCs w:val="24"/>
          <w:vertAlign w:val="superscript"/>
        </w:rPr>
        <w:t xml:space="preserve"> </w:t>
      </w:r>
      <w:r w:rsidRPr="00651C99">
        <w:rPr>
          <w:rFonts w:ascii="Times New Roman" w:eastAsia="Arial" w:hAnsi="Times New Roman" w:cs="Times New Roman"/>
          <w:sz w:val="24"/>
          <w:szCs w:val="24"/>
        </w:rPr>
        <w:t xml:space="preserve">(ABEBE </w:t>
      </w:r>
      <w:r w:rsidRPr="00651C99">
        <w:rPr>
          <w:rFonts w:ascii="Times New Roman" w:eastAsia="Arial" w:hAnsi="Times New Roman" w:cs="Times New Roman"/>
          <w:i/>
          <w:iCs/>
          <w:sz w:val="24"/>
          <w:szCs w:val="24"/>
        </w:rPr>
        <w:t xml:space="preserve">et al., </w:t>
      </w:r>
      <w:r w:rsidRPr="00651C99">
        <w:rPr>
          <w:rFonts w:ascii="Times New Roman" w:eastAsia="Arial" w:hAnsi="Times New Roman" w:cs="Times New Roman"/>
          <w:sz w:val="24"/>
          <w:szCs w:val="24"/>
        </w:rPr>
        <w:t xml:space="preserve">2019; MENDES e DE SOUZA, 2017; CHEN Y. C. et al., 2022), levando mulheres acometidas a utilizar estratégias para enfrentar o estresse gerado. </w:t>
      </w:r>
      <w:r w:rsidRPr="00651C99">
        <w:rPr>
          <w:rFonts w:ascii="Times New Roman" w:hAnsi="Times New Roman" w:cs="Times New Roman"/>
          <w:bCs/>
          <w:sz w:val="24"/>
          <w:szCs w:val="24"/>
        </w:rPr>
        <w:t>Mulheres acometidas tendem a enfrentar o estresse gerado nessa fase de forma negativa, intensificando ainda mais os sintomas já presentes prejudicando sua qualidade de vida (</w:t>
      </w:r>
      <w:r w:rsidRPr="00651C99">
        <w:rPr>
          <w:rFonts w:ascii="Times New Roman" w:eastAsia="Arial" w:hAnsi="Times New Roman" w:cs="Times New Roman"/>
          <w:sz w:val="24"/>
          <w:szCs w:val="24"/>
        </w:rPr>
        <w:t xml:space="preserve">AYAZ-ALKAVA;YAMAN-SÖZBIR, 2020; </w:t>
      </w:r>
      <w:r w:rsidRPr="00651C99">
        <w:rPr>
          <w:rFonts w:ascii="Times New Roman" w:hAnsi="Times New Roman" w:cs="Times New Roman"/>
          <w:bCs/>
          <w:sz w:val="24"/>
          <w:szCs w:val="24"/>
        </w:rPr>
        <w:t xml:space="preserve">GURKAN D. e BILGILI D., 2022). Estudos recentes comprovam a eficácia da atividade física na diminuição dos sintomas psicológicos pré-menstruais sugerindo análises em longo prazo, com protocolos estabelecidos </w:t>
      </w:r>
      <w:r w:rsidRPr="00651C99">
        <w:rPr>
          <w:rFonts w:ascii="Times New Roman" w:eastAsia="Arial" w:hAnsi="Times New Roman" w:cs="Times New Roman"/>
          <w:sz w:val="24"/>
          <w:szCs w:val="24"/>
        </w:rPr>
        <w:t xml:space="preserve">(ABEBE </w:t>
      </w:r>
      <w:r w:rsidRPr="00651C99">
        <w:rPr>
          <w:rFonts w:ascii="Times New Roman" w:eastAsia="Arial" w:hAnsi="Times New Roman" w:cs="Times New Roman"/>
          <w:i/>
          <w:iCs/>
          <w:sz w:val="24"/>
          <w:szCs w:val="24"/>
        </w:rPr>
        <w:t xml:space="preserve">et al., </w:t>
      </w:r>
      <w:r w:rsidRPr="00651C99">
        <w:rPr>
          <w:rFonts w:ascii="Times New Roman" w:eastAsia="Arial" w:hAnsi="Times New Roman" w:cs="Times New Roman"/>
          <w:sz w:val="24"/>
          <w:szCs w:val="24"/>
        </w:rPr>
        <w:t>2019; CHEN Y. C. et al., 2022</w:t>
      </w:r>
      <w:r w:rsidRPr="00651C99">
        <w:rPr>
          <w:rFonts w:ascii="Times New Roman" w:hAnsi="Times New Roman" w:cs="Times New Roman"/>
          <w:bCs/>
          <w:sz w:val="24"/>
          <w:szCs w:val="24"/>
        </w:rPr>
        <w:t>)</w:t>
      </w:r>
      <w:r w:rsidRPr="00651C99">
        <w:rPr>
          <w:rFonts w:ascii="Times New Roman" w:eastAsia="Arial" w:hAnsi="Times New Roman" w:cs="Times New Roman"/>
          <w:sz w:val="24"/>
          <w:szCs w:val="24"/>
        </w:rPr>
        <w:t>.</w:t>
      </w:r>
    </w:p>
    <w:p w14:paraId="37DB2D07" w14:textId="77777777" w:rsidR="00ED55A7" w:rsidRPr="00651C99" w:rsidRDefault="00ED55A7" w:rsidP="00EF056A">
      <w:pPr>
        <w:spacing w:line="240" w:lineRule="auto"/>
        <w:ind w:firstLine="708"/>
        <w:jc w:val="both"/>
        <w:rPr>
          <w:rFonts w:ascii="Times New Roman" w:hAnsi="Times New Roman" w:cs="Times New Roman"/>
          <w:sz w:val="24"/>
          <w:szCs w:val="24"/>
        </w:rPr>
      </w:pPr>
      <w:r w:rsidRPr="00651C99">
        <w:rPr>
          <w:rFonts w:ascii="Times New Roman" w:eastAsia="Arial" w:hAnsi="Times New Roman" w:cs="Times New Roman"/>
          <w:sz w:val="24"/>
          <w:szCs w:val="24"/>
        </w:rPr>
        <w:t xml:space="preserve"> </w:t>
      </w:r>
      <w:r w:rsidRPr="00651C99">
        <w:rPr>
          <w:rFonts w:ascii="Times New Roman" w:eastAsia="Arial" w:hAnsi="Times New Roman" w:cs="Times New Roman"/>
          <w:i/>
          <w:iCs/>
          <w:sz w:val="24"/>
          <w:szCs w:val="24"/>
        </w:rPr>
        <w:t>Coping</w:t>
      </w:r>
      <w:r w:rsidRPr="00651C99">
        <w:rPr>
          <w:rFonts w:ascii="Times New Roman" w:eastAsia="Arial" w:hAnsi="Times New Roman" w:cs="Times New Roman"/>
          <w:sz w:val="24"/>
          <w:szCs w:val="24"/>
        </w:rPr>
        <w:t xml:space="preserve"> são </w:t>
      </w:r>
      <w:r w:rsidRPr="00651C99">
        <w:rPr>
          <w:rFonts w:ascii="Times New Roman" w:hAnsi="Times New Roman" w:cs="Times New Roman"/>
          <w:sz w:val="24"/>
          <w:szCs w:val="24"/>
          <w:shd w:val="clear" w:color="auto" w:fill="FFFFFF"/>
        </w:rPr>
        <w:t xml:space="preserve">estratégias que as pessoas utilizam para se adaptar às circunstâncias da vida e podem impactar de forma positiva ou negativa a saúde física e mental das pessoas com capacidade de modificar a evolução do estresse. </w:t>
      </w:r>
      <w:r w:rsidRPr="00651C99">
        <w:rPr>
          <w:rFonts w:ascii="Times New Roman" w:eastAsia="Arial" w:hAnsi="Times New Roman" w:cs="Times New Roman"/>
          <w:sz w:val="24"/>
          <w:szCs w:val="24"/>
        </w:rPr>
        <w:t xml:space="preserve">A literatura mostra que mulheres com </w:t>
      </w:r>
      <w:r w:rsidR="00651C99">
        <w:rPr>
          <w:rFonts w:ascii="Times New Roman" w:eastAsia="Arial" w:hAnsi="Times New Roman" w:cs="Times New Roman"/>
          <w:sz w:val="24"/>
          <w:szCs w:val="24"/>
        </w:rPr>
        <w:t>SPM</w:t>
      </w:r>
      <w:r w:rsidRPr="00651C99">
        <w:rPr>
          <w:rFonts w:ascii="Times New Roman" w:eastAsia="Arial" w:hAnsi="Times New Roman" w:cs="Times New Roman"/>
          <w:sz w:val="24"/>
          <w:szCs w:val="24"/>
        </w:rPr>
        <w:t xml:space="preserve"> usam diferentes estratégias para enfrentar o estresse quando comparadas a mulheres sem </w:t>
      </w:r>
      <w:r w:rsidR="00651C99">
        <w:rPr>
          <w:rFonts w:ascii="Times New Roman" w:eastAsia="Arial" w:hAnsi="Times New Roman" w:cs="Times New Roman"/>
          <w:sz w:val="24"/>
          <w:szCs w:val="24"/>
        </w:rPr>
        <w:t>SPM</w:t>
      </w:r>
      <w:r w:rsidRPr="00651C99">
        <w:rPr>
          <w:rFonts w:ascii="Times New Roman" w:eastAsia="Arial" w:hAnsi="Times New Roman" w:cs="Times New Roman"/>
          <w:sz w:val="24"/>
          <w:szCs w:val="24"/>
        </w:rPr>
        <w:t>. Futuras pesquisas deverão examinar quais estratégias são úteis para lidar com o sofrimento pré-menstrual e quais podem ser modificadas ativamente, com métodos ou apoio instrumental como psicoterapia ou atividade física</w:t>
      </w:r>
      <w:r w:rsidRPr="00651C99">
        <w:rPr>
          <w:rFonts w:ascii="Times New Roman" w:eastAsia="Arial" w:hAnsi="Times New Roman" w:cs="Times New Roman"/>
          <w:color w:val="FF0000"/>
          <w:sz w:val="24"/>
          <w:szCs w:val="24"/>
        </w:rPr>
        <w:t xml:space="preserve"> </w:t>
      </w:r>
      <w:r w:rsidRPr="00651C99">
        <w:rPr>
          <w:rFonts w:ascii="Times New Roman" w:eastAsia="Arial" w:hAnsi="Times New Roman" w:cs="Times New Roman"/>
          <w:sz w:val="24"/>
          <w:szCs w:val="24"/>
        </w:rPr>
        <w:t>(KAISER et al., 2017; FISHER, et al., 2016; KAHYAOGLU SUT &amp; MESTOGULLARI, 2016).</w:t>
      </w:r>
    </w:p>
    <w:p w14:paraId="6E5B45F9" w14:textId="40AB1814" w:rsidR="005F0560" w:rsidRPr="00651C99" w:rsidRDefault="007D5883" w:rsidP="007B2211">
      <w:pPr>
        <w:spacing w:line="240" w:lineRule="auto"/>
        <w:rPr>
          <w:rFonts w:ascii="Times New Roman" w:hAnsi="Times New Roman" w:cs="Times New Roman"/>
          <w:b/>
          <w:bCs/>
          <w:sz w:val="24"/>
          <w:szCs w:val="24"/>
        </w:rPr>
      </w:pPr>
      <w:r w:rsidRPr="00651C99">
        <w:rPr>
          <w:rFonts w:ascii="Times New Roman" w:hAnsi="Times New Roman" w:cs="Times New Roman"/>
          <w:b/>
          <w:bCs/>
          <w:sz w:val="24"/>
          <w:szCs w:val="24"/>
        </w:rPr>
        <w:t>HIPÓTESE</w:t>
      </w:r>
      <w:r w:rsidR="005D16CB" w:rsidRPr="00651C99">
        <w:rPr>
          <w:rFonts w:ascii="Times New Roman" w:hAnsi="Times New Roman" w:cs="Times New Roman"/>
          <w:b/>
          <w:bCs/>
          <w:sz w:val="24"/>
          <w:szCs w:val="24"/>
        </w:rPr>
        <w:t xml:space="preserve"> </w:t>
      </w:r>
      <w:r w:rsidR="007B2211" w:rsidRPr="00651C99">
        <w:rPr>
          <w:rFonts w:ascii="Times New Roman" w:hAnsi="Times New Roman" w:cs="Times New Roman"/>
          <w:b/>
          <w:bCs/>
          <w:sz w:val="24"/>
          <w:szCs w:val="24"/>
        </w:rPr>
        <w:t>:</w:t>
      </w:r>
      <w:r w:rsidR="005F0560" w:rsidRPr="00651C99">
        <w:rPr>
          <w:rFonts w:ascii="Times New Roman" w:hAnsi="Times New Roman" w:cs="Times New Roman"/>
          <w:sz w:val="24"/>
          <w:szCs w:val="24"/>
        </w:rPr>
        <w:t>H0:</w:t>
      </w:r>
      <w:r w:rsidR="00AD0E62" w:rsidRPr="00651C99">
        <w:rPr>
          <w:rFonts w:ascii="Times New Roman" w:hAnsi="Times New Roman" w:cs="Times New Roman"/>
          <w:sz w:val="24"/>
          <w:szCs w:val="24"/>
        </w:rPr>
        <w:t xml:space="preserve"> O </w:t>
      </w:r>
      <w:r w:rsidR="00316E2E" w:rsidRPr="00651C99">
        <w:rPr>
          <w:rFonts w:ascii="Times New Roman" w:hAnsi="Times New Roman" w:cs="Times New Roman"/>
          <w:sz w:val="24"/>
          <w:szCs w:val="24"/>
        </w:rPr>
        <w:t>GTR</w:t>
      </w:r>
      <w:r w:rsidR="00AD0E62" w:rsidRPr="00651C99">
        <w:rPr>
          <w:rFonts w:ascii="Times New Roman" w:hAnsi="Times New Roman" w:cs="Times New Roman"/>
          <w:sz w:val="24"/>
          <w:szCs w:val="24"/>
        </w:rPr>
        <w:t xml:space="preserve"> não apresenta diminuição nos sintomas</w:t>
      </w:r>
      <w:r w:rsidR="00A460C6" w:rsidRPr="00651C99">
        <w:rPr>
          <w:rFonts w:ascii="Times New Roman" w:hAnsi="Times New Roman" w:cs="Times New Roman"/>
          <w:sz w:val="24"/>
          <w:szCs w:val="24"/>
        </w:rPr>
        <w:t xml:space="preserve"> psicológicos</w:t>
      </w:r>
      <w:r w:rsidR="00AD0E62" w:rsidRPr="00651C99">
        <w:rPr>
          <w:rFonts w:ascii="Times New Roman" w:hAnsi="Times New Roman" w:cs="Times New Roman"/>
          <w:sz w:val="24"/>
          <w:szCs w:val="24"/>
        </w:rPr>
        <w:t xml:space="preserve"> da síndrome pré-menstrual </w:t>
      </w:r>
      <w:r w:rsidR="00BE4CE3">
        <w:rPr>
          <w:rFonts w:ascii="Times New Roman" w:hAnsi="Times New Roman" w:cs="Times New Roman"/>
          <w:sz w:val="24"/>
          <w:szCs w:val="24"/>
        </w:rPr>
        <w:t>durante a</w:t>
      </w:r>
      <w:r w:rsidR="00AD0E62" w:rsidRPr="00651C99">
        <w:rPr>
          <w:rFonts w:ascii="Times New Roman" w:hAnsi="Times New Roman" w:cs="Times New Roman"/>
          <w:sz w:val="24"/>
          <w:szCs w:val="24"/>
        </w:rPr>
        <w:t xml:space="preserve"> 12</w:t>
      </w:r>
      <w:r w:rsidR="00BE4CE3">
        <w:rPr>
          <w:rFonts w:ascii="Times New Roman" w:hAnsi="Times New Roman" w:cs="Times New Roman"/>
          <w:sz w:val="24"/>
          <w:szCs w:val="24"/>
        </w:rPr>
        <w:t>°</w:t>
      </w:r>
      <w:r w:rsidR="00AD0E62" w:rsidRPr="00651C99">
        <w:rPr>
          <w:rFonts w:ascii="Times New Roman" w:hAnsi="Times New Roman" w:cs="Times New Roman"/>
          <w:sz w:val="24"/>
          <w:szCs w:val="24"/>
        </w:rPr>
        <w:t xml:space="preserve"> semana de protocolo</w:t>
      </w:r>
      <w:r w:rsidR="008A0DA7" w:rsidRPr="00651C99">
        <w:rPr>
          <w:rFonts w:ascii="Times New Roman" w:hAnsi="Times New Roman" w:cs="Times New Roman"/>
          <w:sz w:val="24"/>
          <w:szCs w:val="24"/>
        </w:rPr>
        <w:t xml:space="preserve"> se comparado ao </w:t>
      </w:r>
      <w:r w:rsidR="00316E2E" w:rsidRPr="00651C99">
        <w:rPr>
          <w:rFonts w:ascii="Times New Roman" w:hAnsi="Times New Roman" w:cs="Times New Roman"/>
          <w:sz w:val="24"/>
          <w:szCs w:val="24"/>
        </w:rPr>
        <w:t>GC</w:t>
      </w:r>
      <w:r w:rsidR="00AD0E62" w:rsidRPr="00651C99">
        <w:rPr>
          <w:rFonts w:ascii="Times New Roman" w:hAnsi="Times New Roman" w:cs="Times New Roman"/>
          <w:sz w:val="24"/>
          <w:szCs w:val="24"/>
        </w:rPr>
        <w:t>.</w:t>
      </w:r>
    </w:p>
    <w:p w14:paraId="3E9858E5" w14:textId="08F93183" w:rsidR="003218E7" w:rsidRPr="00651C99" w:rsidRDefault="003218E7" w:rsidP="007B2211">
      <w:pPr>
        <w:spacing w:line="240" w:lineRule="auto"/>
        <w:jc w:val="both"/>
        <w:rPr>
          <w:rFonts w:ascii="Times New Roman" w:hAnsi="Times New Roman" w:cs="Times New Roman"/>
          <w:sz w:val="24"/>
          <w:szCs w:val="24"/>
        </w:rPr>
      </w:pPr>
      <w:r w:rsidRPr="00651C99">
        <w:rPr>
          <w:rFonts w:ascii="Times New Roman" w:hAnsi="Times New Roman" w:cs="Times New Roman"/>
          <w:sz w:val="24"/>
          <w:szCs w:val="24"/>
        </w:rPr>
        <w:t xml:space="preserve">H1: </w:t>
      </w:r>
      <w:r w:rsidR="00AD0E62" w:rsidRPr="00651C99">
        <w:rPr>
          <w:rFonts w:ascii="Times New Roman" w:hAnsi="Times New Roman" w:cs="Times New Roman"/>
          <w:sz w:val="24"/>
          <w:szCs w:val="24"/>
        </w:rPr>
        <w:t xml:space="preserve">O </w:t>
      </w:r>
      <w:r w:rsidR="00316E2E" w:rsidRPr="00651C99">
        <w:rPr>
          <w:rFonts w:ascii="Times New Roman" w:hAnsi="Times New Roman" w:cs="Times New Roman"/>
          <w:sz w:val="24"/>
          <w:szCs w:val="24"/>
        </w:rPr>
        <w:t>GTR</w:t>
      </w:r>
      <w:r w:rsidR="00AD0E62" w:rsidRPr="00651C99">
        <w:rPr>
          <w:rFonts w:ascii="Times New Roman" w:hAnsi="Times New Roman" w:cs="Times New Roman"/>
          <w:sz w:val="24"/>
          <w:szCs w:val="24"/>
        </w:rPr>
        <w:t xml:space="preserve"> apresenta </w:t>
      </w:r>
      <w:r w:rsidRPr="00651C99">
        <w:rPr>
          <w:rFonts w:ascii="Times New Roman" w:hAnsi="Times New Roman" w:cs="Times New Roman"/>
          <w:sz w:val="24"/>
          <w:szCs w:val="24"/>
        </w:rPr>
        <w:t xml:space="preserve">diminuição </w:t>
      </w:r>
      <w:r w:rsidR="00A460C6" w:rsidRPr="00651C99">
        <w:rPr>
          <w:rFonts w:ascii="Times New Roman" w:hAnsi="Times New Roman" w:cs="Times New Roman"/>
          <w:sz w:val="24"/>
          <w:szCs w:val="24"/>
        </w:rPr>
        <w:t xml:space="preserve">nos sintomas psicológicos da síndrome pré-menstrual </w:t>
      </w:r>
      <w:r w:rsidR="00BE4CE3">
        <w:rPr>
          <w:rFonts w:ascii="Times New Roman" w:hAnsi="Times New Roman" w:cs="Times New Roman"/>
          <w:sz w:val="24"/>
          <w:szCs w:val="24"/>
        </w:rPr>
        <w:t xml:space="preserve">durante a </w:t>
      </w:r>
      <w:r w:rsidR="00A64E0A">
        <w:rPr>
          <w:rFonts w:ascii="Times New Roman" w:hAnsi="Times New Roman" w:cs="Times New Roman"/>
          <w:sz w:val="24"/>
          <w:szCs w:val="24"/>
        </w:rPr>
        <w:t>8</w:t>
      </w:r>
      <w:r w:rsidR="00BE4CE3">
        <w:rPr>
          <w:rFonts w:ascii="Times New Roman" w:hAnsi="Times New Roman" w:cs="Times New Roman"/>
          <w:sz w:val="24"/>
          <w:szCs w:val="24"/>
        </w:rPr>
        <w:t>°</w:t>
      </w:r>
      <w:r w:rsidR="00A460C6" w:rsidRPr="00651C99">
        <w:rPr>
          <w:rFonts w:ascii="Times New Roman" w:hAnsi="Times New Roman" w:cs="Times New Roman"/>
          <w:sz w:val="24"/>
          <w:szCs w:val="24"/>
        </w:rPr>
        <w:t xml:space="preserve"> semana de protocolo</w:t>
      </w:r>
      <w:r w:rsidR="008A0DA7" w:rsidRPr="00651C99">
        <w:rPr>
          <w:rFonts w:ascii="Times New Roman" w:hAnsi="Times New Roman" w:cs="Times New Roman"/>
          <w:sz w:val="24"/>
          <w:szCs w:val="24"/>
        </w:rPr>
        <w:t xml:space="preserve"> se comparado ao </w:t>
      </w:r>
      <w:r w:rsidR="00316E2E" w:rsidRPr="00651C99">
        <w:rPr>
          <w:rFonts w:ascii="Times New Roman" w:hAnsi="Times New Roman" w:cs="Times New Roman"/>
          <w:sz w:val="24"/>
          <w:szCs w:val="24"/>
        </w:rPr>
        <w:t>GC</w:t>
      </w:r>
      <w:r w:rsidR="00A460C6" w:rsidRPr="00651C99">
        <w:rPr>
          <w:rFonts w:ascii="Times New Roman" w:hAnsi="Times New Roman" w:cs="Times New Roman"/>
          <w:sz w:val="24"/>
          <w:szCs w:val="24"/>
        </w:rPr>
        <w:t>.</w:t>
      </w:r>
    </w:p>
    <w:p w14:paraId="75971158" w14:textId="6885CA1C" w:rsidR="008A0DA7" w:rsidRPr="00651C99" w:rsidRDefault="008A0DA7" w:rsidP="007B2211">
      <w:pPr>
        <w:spacing w:line="240" w:lineRule="auto"/>
        <w:jc w:val="both"/>
        <w:rPr>
          <w:rFonts w:ascii="Times New Roman" w:hAnsi="Times New Roman" w:cs="Times New Roman"/>
          <w:sz w:val="24"/>
          <w:szCs w:val="24"/>
        </w:rPr>
      </w:pPr>
      <w:r w:rsidRPr="00651C99">
        <w:rPr>
          <w:rFonts w:ascii="Times New Roman" w:hAnsi="Times New Roman" w:cs="Times New Roman"/>
          <w:sz w:val="24"/>
          <w:szCs w:val="24"/>
        </w:rPr>
        <w:t xml:space="preserve">H0: </w:t>
      </w:r>
      <w:r w:rsidR="00AF1F02" w:rsidRPr="00651C99">
        <w:rPr>
          <w:rFonts w:ascii="Times New Roman" w:hAnsi="Times New Roman" w:cs="Times New Roman"/>
          <w:sz w:val="24"/>
          <w:szCs w:val="24"/>
        </w:rPr>
        <w:t xml:space="preserve">O GTR não apresenta modificações nas escolhas das estratégias de </w:t>
      </w:r>
      <w:r w:rsidR="00651C99">
        <w:rPr>
          <w:rFonts w:ascii="Times New Roman" w:hAnsi="Times New Roman" w:cs="Times New Roman"/>
          <w:i/>
          <w:iCs/>
          <w:sz w:val="24"/>
          <w:szCs w:val="24"/>
        </w:rPr>
        <w:t>c</w:t>
      </w:r>
      <w:r w:rsidR="00AF1F02" w:rsidRPr="00651C99">
        <w:rPr>
          <w:rFonts w:ascii="Times New Roman" w:hAnsi="Times New Roman" w:cs="Times New Roman"/>
          <w:i/>
          <w:iCs/>
          <w:sz w:val="24"/>
          <w:szCs w:val="24"/>
        </w:rPr>
        <w:t>oping</w:t>
      </w:r>
      <w:r w:rsidR="00AF1F02" w:rsidRPr="00651C99">
        <w:rPr>
          <w:rFonts w:ascii="Times New Roman" w:hAnsi="Times New Roman" w:cs="Times New Roman"/>
          <w:sz w:val="24"/>
          <w:szCs w:val="24"/>
        </w:rPr>
        <w:t xml:space="preserve"> após </w:t>
      </w:r>
      <w:r w:rsidR="00A64E0A">
        <w:rPr>
          <w:rFonts w:ascii="Times New Roman" w:hAnsi="Times New Roman" w:cs="Times New Roman"/>
          <w:sz w:val="24"/>
          <w:szCs w:val="24"/>
        </w:rPr>
        <w:t>8</w:t>
      </w:r>
      <w:r w:rsidR="00AF1F02" w:rsidRPr="00651C99">
        <w:rPr>
          <w:rFonts w:ascii="Times New Roman" w:hAnsi="Times New Roman" w:cs="Times New Roman"/>
          <w:sz w:val="24"/>
          <w:szCs w:val="24"/>
        </w:rPr>
        <w:t xml:space="preserve"> semanas de protocolo se comparado ao GC.</w:t>
      </w:r>
    </w:p>
    <w:p w14:paraId="3F815A19" w14:textId="574C83A3" w:rsidR="008A0DA7" w:rsidRDefault="008A0DA7" w:rsidP="00EF056A">
      <w:pPr>
        <w:spacing w:line="240" w:lineRule="auto"/>
        <w:jc w:val="both"/>
        <w:rPr>
          <w:rFonts w:ascii="Times New Roman" w:hAnsi="Times New Roman" w:cs="Times New Roman"/>
          <w:sz w:val="24"/>
          <w:szCs w:val="24"/>
        </w:rPr>
      </w:pPr>
      <w:r w:rsidRPr="00651C99">
        <w:rPr>
          <w:rFonts w:ascii="Times New Roman" w:hAnsi="Times New Roman" w:cs="Times New Roman"/>
          <w:sz w:val="24"/>
          <w:szCs w:val="24"/>
        </w:rPr>
        <w:t xml:space="preserve">H1: </w:t>
      </w:r>
      <w:r w:rsidR="00AF1F02" w:rsidRPr="00651C99">
        <w:rPr>
          <w:rFonts w:ascii="Times New Roman" w:hAnsi="Times New Roman" w:cs="Times New Roman"/>
          <w:sz w:val="24"/>
          <w:szCs w:val="24"/>
        </w:rPr>
        <w:t xml:space="preserve">O GTR escolhe estratégias de </w:t>
      </w:r>
      <w:r w:rsidR="00651C99">
        <w:rPr>
          <w:rFonts w:ascii="Times New Roman" w:hAnsi="Times New Roman" w:cs="Times New Roman"/>
          <w:i/>
          <w:iCs/>
          <w:sz w:val="24"/>
          <w:szCs w:val="24"/>
        </w:rPr>
        <w:t>c</w:t>
      </w:r>
      <w:r w:rsidR="00AF1F02" w:rsidRPr="00651C99">
        <w:rPr>
          <w:rFonts w:ascii="Times New Roman" w:hAnsi="Times New Roman" w:cs="Times New Roman"/>
          <w:i/>
          <w:iCs/>
          <w:sz w:val="24"/>
          <w:szCs w:val="24"/>
        </w:rPr>
        <w:t>oping</w:t>
      </w:r>
      <w:r w:rsidR="00AF1F02" w:rsidRPr="00651C99">
        <w:rPr>
          <w:rFonts w:ascii="Times New Roman" w:hAnsi="Times New Roman" w:cs="Times New Roman"/>
          <w:sz w:val="24"/>
          <w:szCs w:val="24"/>
        </w:rPr>
        <w:t xml:space="preserve"> adaptativas após </w:t>
      </w:r>
      <w:r w:rsidR="00A64E0A">
        <w:rPr>
          <w:rFonts w:ascii="Times New Roman" w:hAnsi="Times New Roman" w:cs="Times New Roman"/>
          <w:sz w:val="24"/>
          <w:szCs w:val="24"/>
        </w:rPr>
        <w:t>8</w:t>
      </w:r>
      <w:r w:rsidR="00AF1F02" w:rsidRPr="00651C99">
        <w:rPr>
          <w:rFonts w:ascii="Times New Roman" w:hAnsi="Times New Roman" w:cs="Times New Roman"/>
          <w:sz w:val="24"/>
          <w:szCs w:val="24"/>
        </w:rPr>
        <w:t xml:space="preserve"> semanas de protocolo se comparado ao GC.</w:t>
      </w:r>
    </w:p>
    <w:p w14:paraId="43E8CF84" w14:textId="19F7FBDB" w:rsidR="00EF481F" w:rsidRDefault="00EF481F" w:rsidP="00EF056A">
      <w:pPr>
        <w:spacing w:line="240" w:lineRule="auto"/>
        <w:jc w:val="both"/>
        <w:rPr>
          <w:rFonts w:ascii="Times New Roman" w:hAnsi="Times New Roman" w:cs="Times New Roman"/>
          <w:sz w:val="24"/>
          <w:szCs w:val="24"/>
        </w:rPr>
      </w:pPr>
      <w:r>
        <w:rPr>
          <w:rFonts w:ascii="Times New Roman" w:hAnsi="Times New Roman" w:cs="Times New Roman"/>
          <w:sz w:val="24"/>
          <w:szCs w:val="24"/>
        </w:rPr>
        <w:t>H0: O G</w:t>
      </w:r>
      <w:r w:rsidR="00625C96">
        <w:rPr>
          <w:rFonts w:ascii="Times New Roman" w:hAnsi="Times New Roman" w:cs="Times New Roman"/>
          <w:sz w:val="24"/>
          <w:szCs w:val="24"/>
        </w:rPr>
        <w:t>TR</w:t>
      </w:r>
      <w:r>
        <w:rPr>
          <w:rFonts w:ascii="Times New Roman" w:hAnsi="Times New Roman" w:cs="Times New Roman"/>
          <w:sz w:val="24"/>
          <w:szCs w:val="24"/>
        </w:rPr>
        <w:t xml:space="preserve"> não apresenta </w:t>
      </w:r>
      <w:r w:rsidRPr="00651C99">
        <w:rPr>
          <w:rFonts w:ascii="Times New Roman" w:hAnsi="Times New Roman" w:cs="Times New Roman"/>
          <w:sz w:val="24"/>
          <w:szCs w:val="24"/>
        </w:rPr>
        <w:t xml:space="preserve">diminuição nos sintomas psicológicos da síndrome pré-menstrual </w:t>
      </w:r>
      <w:r w:rsidR="00BE4CE3">
        <w:rPr>
          <w:rFonts w:ascii="Times New Roman" w:hAnsi="Times New Roman" w:cs="Times New Roman"/>
          <w:sz w:val="24"/>
          <w:szCs w:val="24"/>
        </w:rPr>
        <w:t>na</w:t>
      </w:r>
      <w:r w:rsidRPr="00651C99">
        <w:rPr>
          <w:rFonts w:ascii="Times New Roman" w:hAnsi="Times New Roman" w:cs="Times New Roman"/>
          <w:sz w:val="24"/>
          <w:szCs w:val="24"/>
        </w:rPr>
        <w:t xml:space="preserve"> </w:t>
      </w:r>
      <w:r w:rsidR="00A64E0A">
        <w:rPr>
          <w:rFonts w:ascii="Times New Roman" w:hAnsi="Times New Roman" w:cs="Times New Roman"/>
          <w:sz w:val="24"/>
          <w:szCs w:val="24"/>
        </w:rPr>
        <w:t>8</w:t>
      </w:r>
      <w:r w:rsidR="00BE4CE3">
        <w:rPr>
          <w:rFonts w:ascii="Times New Roman" w:hAnsi="Times New Roman" w:cs="Times New Roman"/>
          <w:sz w:val="24"/>
          <w:szCs w:val="24"/>
        </w:rPr>
        <w:t>°</w:t>
      </w:r>
      <w:r w:rsidRPr="00651C99">
        <w:rPr>
          <w:rFonts w:ascii="Times New Roman" w:hAnsi="Times New Roman" w:cs="Times New Roman"/>
          <w:sz w:val="24"/>
          <w:szCs w:val="24"/>
        </w:rPr>
        <w:t xml:space="preserve"> semana de protocolo</w:t>
      </w:r>
      <w:r>
        <w:rPr>
          <w:rFonts w:ascii="Times New Roman" w:hAnsi="Times New Roman" w:cs="Times New Roman"/>
          <w:sz w:val="24"/>
          <w:szCs w:val="24"/>
        </w:rPr>
        <w:t xml:space="preserve"> se comparado a</w:t>
      </w:r>
      <w:r w:rsidR="00BE4CE3">
        <w:rPr>
          <w:rFonts w:ascii="Times New Roman" w:hAnsi="Times New Roman" w:cs="Times New Roman"/>
          <w:sz w:val="24"/>
          <w:szCs w:val="24"/>
        </w:rPr>
        <w:t xml:space="preserve"> 1° semana.</w:t>
      </w:r>
    </w:p>
    <w:p w14:paraId="6E34748D" w14:textId="06722FD3" w:rsidR="00EF481F" w:rsidRDefault="00EF481F" w:rsidP="00EF056A">
      <w:pPr>
        <w:spacing w:line="240" w:lineRule="auto"/>
        <w:jc w:val="both"/>
        <w:rPr>
          <w:rFonts w:ascii="Times New Roman" w:hAnsi="Times New Roman" w:cs="Times New Roman"/>
          <w:sz w:val="24"/>
          <w:szCs w:val="24"/>
        </w:rPr>
      </w:pPr>
      <w:r>
        <w:rPr>
          <w:rFonts w:ascii="Times New Roman" w:hAnsi="Times New Roman" w:cs="Times New Roman"/>
          <w:sz w:val="24"/>
          <w:szCs w:val="24"/>
        </w:rPr>
        <w:t>H1: O G</w:t>
      </w:r>
      <w:r w:rsidR="00625C96">
        <w:rPr>
          <w:rFonts w:ascii="Times New Roman" w:hAnsi="Times New Roman" w:cs="Times New Roman"/>
          <w:sz w:val="24"/>
          <w:szCs w:val="24"/>
        </w:rPr>
        <w:t>TR</w:t>
      </w:r>
      <w:r>
        <w:rPr>
          <w:rFonts w:ascii="Times New Roman" w:hAnsi="Times New Roman" w:cs="Times New Roman"/>
          <w:sz w:val="24"/>
          <w:szCs w:val="24"/>
        </w:rPr>
        <w:t xml:space="preserve"> apresenta diminuição nos sintomas psicológicos da síndrome pré-menstrual </w:t>
      </w:r>
      <w:r w:rsidR="00BE4CE3">
        <w:rPr>
          <w:rFonts w:ascii="Times New Roman" w:hAnsi="Times New Roman" w:cs="Times New Roman"/>
          <w:sz w:val="24"/>
          <w:szCs w:val="24"/>
        </w:rPr>
        <w:t>na</w:t>
      </w:r>
      <w:r>
        <w:rPr>
          <w:rFonts w:ascii="Times New Roman" w:hAnsi="Times New Roman" w:cs="Times New Roman"/>
          <w:sz w:val="24"/>
          <w:szCs w:val="24"/>
        </w:rPr>
        <w:t xml:space="preserve"> </w:t>
      </w:r>
      <w:r w:rsidR="00A64E0A">
        <w:rPr>
          <w:rFonts w:ascii="Times New Roman" w:hAnsi="Times New Roman" w:cs="Times New Roman"/>
          <w:sz w:val="24"/>
          <w:szCs w:val="24"/>
        </w:rPr>
        <w:t>8</w:t>
      </w:r>
      <w:r w:rsidR="00BE4CE3">
        <w:rPr>
          <w:rFonts w:ascii="Times New Roman" w:hAnsi="Times New Roman" w:cs="Times New Roman"/>
          <w:sz w:val="24"/>
          <w:szCs w:val="24"/>
        </w:rPr>
        <w:t>°</w:t>
      </w:r>
      <w:r>
        <w:rPr>
          <w:rFonts w:ascii="Times New Roman" w:hAnsi="Times New Roman" w:cs="Times New Roman"/>
          <w:sz w:val="24"/>
          <w:szCs w:val="24"/>
        </w:rPr>
        <w:t xml:space="preserve"> semana de protocolo se comparado a</w:t>
      </w:r>
      <w:r w:rsidR="00BE4CE3">
        <w:rPr>
          <w:rFonts w:ascii="Times New Roman" w:hAnsi="Times New Roman" w:cs="Times New Roman"/>
          <w:sz w:val="24"/>
          <w:szCs w:val="24"/>
        </w:rPr>
        <w:t xml:space="preserve"> 1° semana.</w:t>
      </w:r>
    </w:p>
    <w:p w14:paraId="4EE11856" w14:textId="73AE03FF" w:rsidR="00625C96" w:rsidRDefault="00625C96" w:rsidP="00EF056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H0: O GTR não apresenta modificações nas escolhas das estratégias de </w:t>
      </w:r>
      <w:r>
        <w:rPr>
          <w:rFonts w:ascii="Times New Roman" w:hAnsi="Times New Roman" w:cs="Times New Roman"/>
          <w:i/>
          <w:iCs/>
          <w:sz w:val="24"/>
          <w:szCs w:val="24"/>
        </w:rPr>
        <w:t>coping</w:t>
      </w:r>
      <w:r>
        <w:rPr>
          <w:rFonts w:ascii="Times New Roman" w:hAnsi="Times New Roman" w:cs="Times New Roman"/>
          <w:sz w:val="24"/>
          <w:szCs w:val="24"/>
        </w:rPr>
        <w:t xml:space="preserve"> após </w:t>
      </w:r>
      <w:r w:rsidR="00A64E0A">
        <w:rPr>
          <w:rFonts w:ascii="Times New Roman" w:hAnsi="Times New Roman" w:cs="Times New Roman"/>
          <w:sz w:val="24"/>
          <w:szCs w:val="24"/>
        </w:rPr>
        <w:t>8</w:t>
      </w:r>
      <w:r>
        <w:rPr>
          <w:rFonts w:ascii="Times New Roman" w:hAnsi="Times New Roman" w:cs="Times New Roman"/>
          <w:sz w:val="24"/>
          <w:szCs w:val="24"/>
        </w:rPr>
        <w:t xml:space="preserve"> semanas de protocolo se comparado ao momento pré-intervenção.</w:t>
      </w:r>
    </w:p>
    <w:p w14:paraId="3C4CA403" w14:textId="5B64DA91" w:rsidR="00625C96" w:rsidRDefault="00625C96" w:rsidP="00EF056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H1: O GTR escolhe estratégias </w:t>
      </w:r>
      <w:r w:rsidR="003B6659">
        <w:rPr>
          <w:rFonts w:ascii="Times New Roman" w:hAnsi="Times New Roman" w:cs="Times New Roman"/>
          <w:sz w:val="24"/>
          <w:szCs w:val="24"/>
        </w:rPr>
        <w:t xml:space="preserve">de </w:t>
      </w:r>
      <w:r w:rsidR="003B6659">
        <w:rPr>
          <w:rFonts w:ascii="Times New Roman" w:hAnsi="Times New Roman" w:cs="Times New Roman"/>
          <w:i/>
          <w:iCs/>
          <w:sz w:val="24"/>
          <w:szCs w:val="24"/>
        </w:rPr>
        <w:t xml:space="preserve">coping </w:t>
      </w:r>
      <w:r>
        <w:rPr>
          <w:rFonts w:ascii="Times New Roman" w:hAnsi="Times New Roman" w:cs="Times New Roman"/>
          <w:sz w:val="24"/>
          <w:szCs w:val="24"/>
        </w:rPr>
        <w:t xml:space="preserve">adaptativas após </w:t>
      </w:r>
      <w:r w:rsidR="00A64E0A">
        <w:rPr>
          <w:rFonts w:ascii="Times New Roman" w:hAnsi="Times New Roman" w:cs="Times New Roman"/>
          <w:sz w:val="24"/>
          <w:szCs w:val="24"/>
        </w:rPr>
        <w:t>8</w:t>
      </w:r>
      <w:r w:rsidR="003B6659">
        <w:rPr>
          <w:rFonts w:ascii="Times New Roman" w:hAnsi="Times New Roman" w:cs="Times New Roman"/>
          <w:sz w:val="24"/>
          <w:szCs w:val="24"/>
        </w:rPr>
        <w:t xml:space="preserve"> </w:t>
      </w:r>
      <w:r>
        <w:rPr>
          <w:rFonts w:ascii="Times New Roman" w:hAnsi="Times New Roman" w:cs="Times New Roman"/>
          <w:sz w:val="24"/>
          <w:szCs w:val="24"/>
        </w:rPr>
        <w:t>semanas de protocolo</w:t>
      </w:r>
      <w:r w:rsidR="003B6659">
        <w:rPr>
          <w:rFonts w:ascii="Times New Roman" w:hAnsi="Times New Roman" w:cs="Times New Roman"/>
          <w:sz w:val="24"/>
          <w:szCs w:val="24"/>
        </w:rPr>
        <w:t xml:space="preserve"> se comparado ao momento pré-intervenção.</w:t>
      </w:r>
    </w:p>
    <w:p w14:paraId="606A581B" w14:textId="27AC6F01" w:rsidR="00464D25" w:rsidRPr="00651C99" w:rsidRDefault="007D5883" w:rsidP="00EF056A">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OBJETIVO PRIMÁRIO</w:t>
      </w:r>
      <w:r w:rsidR="00EF056A" w:rsidRPr="00651C99">
        <w:rPr>
          <w:rFonts w:ascii="Times New Roman" w:hAnsi="Times New Roman" w:cs="Times New Roman"/>
          <w:b/>
          <w:bCs/>
          <w:sz w:val="24"/>
          <w:szCs w:val="24"/>
        </w:rPr>
        <w:t xml:space="preserve">: </w:t>
      </w:r>
      <w:r w:rsidR="00464D25" w:rsidRPr="00651C99">
        <w:rPr>
          <w:rFonts w:ascii="Times New Roman" w:hAnsi="Times New Roman" w:cs="Times New Roman"/>
          <w:sz w:val="24"/>
          <w:szCs w:val="24"/>
        </w:rPr>
        <w:t xml:space="preserve">Os objetivos do estudo são analisar as mudanças nos sintomas psicológicos durante um programa de treinamento resistido de </w:t>
      </w:r>
      <w:r w:rsidR="00A64E0A">
        <w:rPr>
          <w:rFonts w:ascii="Times New Roman" w:hAnsi="Times New Roman" w:cs="Times New Roman"/>
          <w:sz w:val="24"/>
          <w:szCs w:val="24"/>
        </w:rPr>
        <w:t>8</w:t>
      </w:r>
      <w:r w:rsidR="00464D25" w:rsidRPr="00651C99">
        <w:rPr>
          <w:rFonts w:ascii="Times New Roman" w:hAnsi="Times New Roman" w:cs="Times New Roman"/>
          <w:sz w:val="24"/>
          <w:szCs w:val="24"/>
        </w:rPr>
        <w:t xml:space="preserve"> semanas e comparar as estratégias de enfrentamento utilizadas pelas mulheres acometidas pela </w:t>
      </w:r>
      <w:r w:rsidR="00316E2E" w:rsidRPr="00651C99">
        <w:rPr>
          <w:rFonts w:ascii="Times New Roman" w:hAnsi="Times New Roman" w:cs="Times New Roman"/>
          <w:sz w:val="24"/>
          <w:szCs w:val="24"/>
        </w:rPr>
        <w:t>SPM</w:t>
      </w:r>
      <w:r w:rsidR="00464D25" w:rsidRPr="00651C99">
        <w:rPr>
          <w:rFonts w:ascii="Times New Roman" w:hAnsi="Times New Roman" w:cs="Times New Roman"/>
          <w:sz w:val="24"/>
          <w:szCs w:val="24"/>
        </w:rPr>
        <w:t xml:space="preserve"> pré</w:t>
      </w:r>
      <w:r w:rsidR="00A64E0A">
        <w:rPr>
          <w:rFonts w:ascii="Times New Roman" w:hAnsi="Times New Roman" w:cs="Times New Roman"/>
          <w:sz w:val="24"/>
          <w:szCs w:val="24"/>
        </w:rPr>
        <w:t>, durante</w:t>
      </w:r>
      <w:r w:rsidR="00464D25" w:rsidRPr="00651C99">
        <w:rPr>
          <w:rFonts w:ascii="Times New Roman" w:hAnsi="Times New Roman" w:cs="Times New Roman"/>
          <w:sz w:val="24"/>
          <w:szCs w:val="24"/>
        </w:rPr>
        <w:t xml:space="preserve"> e pós a intervenção.</w:t>
      </w:r>
    </w:p>
    <w:p w14:paraId="6AC2FAA4" w14:textId="77777777" w:rsidR="00EF056A" w:rsidRPr="00651C99" w:rsidRDefault="007D5883" w:rsidP="00EF056A">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METODOLOGIA PROPOSTA</w:t>
      </w:r>
      <w:r w:rsidR="00EF056A" w:rsidRPr="00651C99">
        <w:rPr>
          <w:rFonts w:ascii="Times New Roman" w:hAnsi="Times New Roman" w:cs="Times New Roman"/>
          <w:b/>
          <w:bCs/>
          <w:sz w:val="24"/>
          <w:szCs w:val="24"/>
        </w:rPr>
        <w:t xml:space="preserve">: </w:t>
      </w:r>
      <w:r w:rsidR="0098610D" w:rsidRPr="00651C99">
        <w:rPr>
          <w:rFonts w:ascii="Times New Roman" w:hAnsi="Times New Roman" w:cs="Times New Roman"/>
          <w:sz w:val="24"/>
          <w:szCs w:val="24"/>
        </w:rPr>
        <w:t>82</w:t>
      </w:r>
      <w:r w:rsidR="00050C70" w:rsidRPr="00651C99">
        <w:rPr>
          <w:rFonts w:ascii="Times New Roman" w:hAnsi="Times New Roman" w:cs="Times New Roman"/>
          <w:sz w:val="24"/>
          <w:szCs w:val="24"/>
        </w:rPr>
        <w:t xml:space="preserve"> Mulheres </w:t>
      </w:r>
      <w:r w:rsidR="008A0DA7" w:rsidRPr="00651C99">
        <w:rPr>
          <w:rFonts w:ascii="Times New Roman" w:hAnsi="Times New Roman" w:cs="Times New Roman"/>
          <w:sz w:val="24"/>
          <w:szCs w:val="24"/>
        </w:rPr>
        <w:t xml:space="preserve">universitárias </w:t>
      </w:r>
      <w:r w:rsidR="004253F7" w:rsidRPr="00651C99">
        <w:rPr>
          <w:rFonts w:ascii="Times New Roman" w:hAnsi="Times New Roman" w:cs="Times New Roman"/>
          <w:sz w:val="24"/>
          <w:szCs w:val="24"/>
        </w:rPr>
        <w:t>são estimadas de acordo com o cálculo amostral analisado no programa G.Power versão 3.1, com α: 0,05, β:0,80 e ρ</w:t>
      </w:r>
      <w:r w:rsidR="00727804" w:rsidRPr="00651C99">
        <w:rPr>
          <w:rFonts w:ascii="Times New Roman" w:hAnsi="Times New Roman" w:cs="Times New Roman"/>
          <w:sz w:val="24"/>
          <w:szCs w:val="24"/>
        </w:rPr>
        <w:t xml:space="preserve">: </w:t>
      </w:r>
      <w:r w:rsidR="0098610D" w:rsidRPr="00651C99">
        <w:rPr>
          <w:rFonts w:ascii="Times New Roman" w:hAnsi="Times New Roman" w:cs="Times New Roman"/>
          <w:sz w:val="24"/>
          <w:szCs w:val="24"/>
        </w:rPr>
        <w:t>0,351</w:t>
      </w:r>
      <w:r w:rsidR="00727804" w:rsidRPr="00651C99">
        <w:rPr>
          <w:rFonts w:ascii="Times New Roman" w:hAnsi="Times New Roman" w:cs="Times New Roman"/>
          <w:sz w:val="24"/>
          <w:szCs w:val="24"/>
        </w:rPr>
        <w:t>. As participantes devem possuir</w:t>
      </w:r>
      <w:r w:rsidR="00050C70" w:rsidRPr="00651C99">
        <w:rPr>
          <w:rFonts w:ascii="Times New Roman" w:hAnsi="Times New Roman" w:cs="Times New Roman"/>
          <w:sz w:val="24"/>
          <w:szCs w:val="24"/>
        </w:rPr>
        <w:t xml:space="preserve"> idade entre 18-50 anos</w:t>
      </w:r>
      <w:r w:rsidR="00727804" w:rsidRPr="00651C99">
        <w:rPr>
          <w:rFonts w:ascii="Times New Roman" w:hAnsi="Times New Roman" w:cs="Times New Roman"/>
          <w:sz w:val="24"/>
          <w:szCs w:val="24"/>
        </w:rPr>
        <w:t xml:space="preserve">, </w:t>
      </w:r>
      <w:r w:rsidR="00050C70" w:rsidRPr="00651C99">
        <w:rPr>
          <w:rFonts w:ascii="Times New Roman" w:hAnsi="Times New Roman" w:cs="Times New Roman"/>
          <w:sz w:val="24"/>
          <w:szCs w:val="24"/>
        </w:rPr>
        <w:t>sedentárias ou ativas, sem presença de ciclos menstruais irregulares, patologias no sistema reprodutor ou que impeçam a prática de atividades físicas, que não façam uso de remédios para controle psicológico, não estejam grávidas</w:t>
      </w:r>
      <w:r w:rsidR="00CD5EA4" w:rsidRPr="00651C99">
        <w:rPr>
          <w:rFonts w:ascii="Times New Roman" w:hAnsi="Times New Roman" w:cs="Times New Roman"/>
          <w:sz w:val="24"/>
          <w:szCs w:val="24"/>
        </w:rPr>
        <w:t>,</w:t>
      </w:r>
      <w:r w:rsidR="00050C70" w:rsidRPr="00651C99">
        <w:rPr>
          <w:rFonts w:ascii="Times New Roman" w:hAnsi="Times New Roman" w:cs="Times New Roman"/>
          <w:sz w:val="24"/>
          <w:szCs w:val="24"/>
        </w:rPr>
        <w:t xml:space="preserve"> que estejam acometidas por SPM</w:t>
      </w:r>
      <w:r w:rsidR="00D04D9D" w:rsidRPr="00651C99">
        <w:rPr>
          <w:rFonts w:ascii="Times New Roman" w:hAnsi="Times New Roman" w:cs="Times New Roman"/>
          <w:sz w:val="24"/>
          <w:szCs w:val="24"/>
        </w:rPr>
        <w:t xml:space="preserve"> e devidamente matriculadas regularmente na universidade</w:t>
      </w:r>
      <w:r w:rsidR="00050C70" w:rsidRPr="00651C99">
        <w:rPr>
          <w:rFonts w:ascii="Times New Roman" w:hAnsi="Times New Roman" w:cs="Times New Roman"/>
          <w:sz w:val="24"/>
          <w:szCs w:val="24"/>
        </w:rPr>
        <w:t xml:space="preserve">. Serão </w:t>
      </w:r>
      <w:r w:rsidR="00050C70" w:rsidRPr="00651C99">
        <w:rPr>
          <w:rFonts w:ascii="Times New Roman" w:hAnsi="Times New Roman" w:cs="Times New Roman"/>
          <w:sz w:val="24"/>
          <w:szCs w:val="24"/>
        </w:rPr>
        <w:lastRenderedPageBreak/>
        <w:t>excluídas as mulheres que não preencherem completamente algum dos questionários</w:t>
      </w:r>
      <w:r w:rsidR="00D04D9D" w:rsidRPr="00651C99">
        <w:rPr>
          <w:rFonts w:ascii="Times New Roman" w:hAnsi="Times New Roman" w:cs="Times New Roman"/>
          <w:sz w:val="24"/>
          <w:szCs w:val="24"/>
        </w:rPr>
        <w:t>, apresentem gestação durante o protocolo, pratiquem outros exercícios durante a pesquisa e</w:t>
      </w:r>
      <w:r w:rsidR="00050C70" w:rsidRPr="00651C99">
        <w:rPr>
          <w:rFonts w:ascii="Times New Roman" w:hAnsi="Times New Roman" w:cs="Times New Roman"/>
          <w:sz w:val="24"/>
          <w:szCs w:val="24"/>
        </w:rPr>
        <w:t xml:space="preserve"> que ultrapasse o limite de </w:t>
      </w:r>
      <w:r w:rsidR="005E6969" w:rsidRPr="00651C99">
        <w:rPr>
          <w:rFonts w:ascii="Times New Roman" w:hAnsi="Times New Roman" w:cs="Times New Roman"/>
          <w:sz w:val="24"/>
          <w:szCs w:val="24"/>
        </w:rPr>
        <w:t xml:space="preserve">quatro </w:t>
      </w:r>
      <w:r w:rsidR="00050C70" w:rsidRPr="00651C99">
        <w:rPr>
          <w:rFonts w:ascii="Times New Roman" w:hAnsi="Times New Roman" w:cs="Times New Roman"/>
          <w:sz w:val="24"/>
          <w:szCs w:val="24"/>
        </w:rPr>
        <w:t xml:space="preserve">faltas. Após a seleção, serão divididos em dois grupos de forma randomizada utilizando o </w:t>
      </w:r>
      <w:r w:rsidR="00450387" w:rsidRPr="00651C99">
        <w:rPr>
          <w:rFonts w:ascii="Times New Roman" w:hAnsi="Times New Roman" w:cs="Times New Roman"/>
          <w:sz w:val="24"/>
          <w:szCs w:val="24"/>
        </w:rPr>
        <w:t>site Random.org</w:t>
      </w:r>
      <w:r w:rsidR="00EF056A" w:rsidRPr="00651C99">
        <w:rPr>
          <w:rFonts w:ascii="Times New Roman" w:hAnsi="Times New Roman" w:cs="Times New Roman"/>
          <w:b/>
          <w:bCs/>
          <w:sz w:val="24"/>
          <w:szCs w:val="24"/>
        </w:rPr>
        <w:t xml:space="preserve">. </w:t>
      </w:r>
      <w:r w:rsidR="004F2DB5" w:rsidRPr="00651C99">
        <w:rPr>
          <w:rFonts w:ascii="Times New Roman" w:hAnsi="Times New Roman" w:cs="Times New Roman"/>
          <w:sz w:val="24"/>
          <w:szCs w:val="24"/>
        </w:rPr>
        <w:t>Os instrumentos utilizados previamente pelas participantes serão para a caracterização e inclusão ao estudo</w:t>
      </w:r>
      <w:r w:rsidR="00191676" w:rsidRPr="00651C99">
        <w:rPr>
          <w:rFonts w:ascii="Times New Roman" w:hAnsi="Times New Roman" w:cs="Times New Roman"/>
          <w:sz w:val="24"/>
          <w:szCs w:val="24"/>
        </w:rPr>
        <w:t>, eles são:</w:t>
      </w:r>
    </w:p>
    <w:p w14:paraId="551668ED" w14:textId="77777777" w:rsidR="00191676" w:rsidRPr="00651C99" w:rsidRDefault="00191676" w:rsidP="00EF056A">
      <w:pPr>
        <w:spacing w:line="240" w:lineRule="auto"/>
        <w:ind w:firstLine="567"/>
        <w:jc w:val="both"/>
        <w:rPr>
          <w:rFonts w:ascii="Times New Roman" w:hAnsi="Times New Roman" w:cs="Times New Roman"/>
          <w:b/>
          <w:bCs/>
          <w:sz w:val="24"/>
          <w:szCs w:val="24"/>
        </w:rPr>
      </w:pPr>
      <w:r w:rsidRPr="00651C99">
        <w:rPr>
          <w:rFonts w:ascii="Times New Roman" w:hAnsi="Times New Roman" w:cs="Times New Roman"/>
          <w:sz w:val="24"/>
          <w:szCs w:val="24"/>
        </w:rPr>
        <w:t>O</w:t>
      </w:r>
      <w:r w:rsidR="0085385E" w:rsidRPr="00651C99">
        <w:rPr>
          <w:rFonts w:ascii="Times New Roman" w:hAnsi="Times New Roman" w:cs="Times New Roman"/>
          <w:sz w:val="24"/>
          <w:szCs w:val="24"/>
        </w:rPr>
        <w:t xml:space="preserve"> Termo de Consentimento Livre e Esclarecido (TCLE) para a aceitação oficial das participantes </w:t>
      </w:r>
      <w:r w:rsidR="00313CAA" w:rsidRPr="00651C99">
        <w:rPr>
          <w:rFonts w:ascii="Times New Roman" w:hAnsi="Times New Roman" w:cs="Times New Roman"/>
          <w:sz w:val="24"/>
          <w:szCs w:val="24"/>
        </w:rPr>
        <w:t>à</w:t>
      </w:r>
      <w:r w:rsidR="0085385E" w:rsidRPr="00651C99">
        <w:rPr>
          <w:rFonts w:ascii="Times New Roman" w:hAnsi="Times New Roman" w:cs="Times New Roman"/>
          <w:sz w:val="24"/>
          <w:szCs w:val="24"/>
        </w:rPr>
        <w:t xml:space="preserve"> pesquisa e a permissão para o uso de seus dados coletados bem como informações sobre riscos e benefícios advindos da pesquisa. </w:t>
      </w:r>
    </w:p>
    <w:p w14:paraId="57C435E5" w14:textId="77777777" w:rsidR="008A0DA7" w:rsidRPr="00651C99" w:rsidRDefault="00191676" w:rsidP="00EF056A">
      <w:pPr>
        <w:spacing w:after="0" w:line="240" w:lineRule="auto"/>
        <w:ind w:firstLine="567"/>
        <w:jc w:val="both"/>
        <w:rPr>
          <w:rFonts w:ascii="Times New Roman" w:hAnsi="Times New Roman" w:cs="Times New Roman"/>
          <w:sz w:val="24"/>
          <w:szCs w:val="24"/>
        </w:rPr>
      </w:pPr>
      <w:r w:rsidRPr="00651C99">
        <w:rPr>
          <w:rFonts w:ascii="Times New Roman" w:hAnsi="Times New Roman" w:cs="Times New Roman"/>
          <w:sz w:val="24"/>
          <w:szCs w:val="24"/>
        </w:rPr>
        <w:t>O</w:t>
      </w:r>
      <w:r w:rsidR="004F2DB5" w:rsidRPr="00651C99">
        <w:rPr>
          <w:rFonts w:ascii="Times New Roman" w:hAnsi="Times New Roman" w:cs="Times New Roman"/>
          <w:sz w:val="24"/>
          <w:szCs w:val="24"/>
        </w:rPr>
        <w:t xml:space="preserve"> </w:t>
      </w:r>
      <w:r w:rsidR="00050C70" w:rsidRPr="00651C99">
        <w:rPr>
          <w:rFonts w:ascii="Times New Roman" w:hAnsi="Times New Roman" w:cs="Times New Roman"/>
          <w:sz w:val="24"/>
          <w:szCs w:val="24"/>
        </w:rPr>
        <w:t>questionário de dados pessoais</w:t>
      </w:r>
      <w:r w:rsidR="00CB22D3" w:rsidRPr="00651C99">
        <w:rPr>
          <w:rFonts w:ascii="Times New Roman" w:hAnsi="Times New Roman" w:cs="Times New Roman"/>
          <w:sz w:val="24"/>
          <w:szCs w:val="24"/>
        </w:rPr>
        <w:t xml:space="preserve"> contendo nome, idade, uso ou não de medicações, nível de prática de exercícios semanais, informações sobre o ciclo menstrual, presença de doenças musculoesqueléticas, psicológicas ou hormonais que interfiram na pesquisa e telefone para contato</w:t>
      </w:r>
      <w:r w:rsidR="008A0DA7" w:rsidRPr="00651C99">
        <w:rPr>
          <w:rFonts w:ascii="Times New Roman" w:hAnsi="Times New Roman" w:cs="Times New Roman"/>
          <w:sz w:val="24"/>
          <w:szCs w:val="24"/>
        </w:rPr>
        <w:t>.</w:t>
      </w:r>
      <w:r w:rsidR="00050C70" w:rsidRPr="00651C99">
        <w:rPr>
          <w:rFonts w:ascii="Times New Roman" w:hAnsi="Times New Roman" w:cs="Times New Roman"/>
          <w:sz w:val="24"/>
          <w:szCs w:val="24"/>
        </w:rPr>
        <w:t xml:space="preserve"> </w:t>
      </w:r>
    </w:p>
    <w:p w14:paraId="1D547E51" w14:textId="77777777" w:rsidR="008A0DA7" w:rsidRPr="00651C99" w:rsidRDefault="00191676" w:rsidP="00EF056A">
      <w:pPr>
        <w:spacing w:after="0" w:line="240" w:lineRule="auto"/>
        <w:ind w:firstLine="567"/>
        <w:jc w:val="both"/>
        <w:rPr>
          <w:rFonts w:ascii="Times New Roman" w:hAnsi="Times New Roman" w:cs="Times New Roman"/>
          <w:sz w:val="24"/>
          <w:szCs w:val="24"/>
        </w:rPr>
      </w:pPr>
      <w:r w:rsidRPr="00651C99">
        <w:rPr>
          <w:rFonts w:ascii="Times New Roman" w:hAnsi="Times New Roman" w:cs="Times New Roman"/>
          <w:sz w:val="24"/>
          <w:szCs w:val="24"/>
        </w:rPr>
        <w:t>O</w:t>
      </w:r>
      <w:r w:rsidR="00050C70" w:rsidRPr="00651C99">
        <w:rPr>
          <w:rFonts w:ascii="Times New Roman" w:hAnsi="Times New Roman" w:cs="Times New Roman"/>
          <w:sz w:val="24"/>
          <w:szCs w:val="24"/>
        </w:rPr>
        <w:t xml:space="preserve"> </w:t>
      </w:r>
      <w:r w:rsidR="00050C70" w:rsidRPr="00651C99">
        <w:rPr>
          <w:rFonts w:ascii="Times New Roman" w:hAnsi="Times New Roman" w:cs="Times New Roman"/>
          <w:i/>
          <w:iCs/>
          <w:sz w:val="24"/>
          <w:szCs w:val="24"/>
        </w:rPr>
        <w:t xml:space="preserve">Premenstrual Sympton Screening Tool </w:t>
      </w:r>
      <w:r w:rsidR="008A0DA7" w:rsidRPr="00651C99">
        <w:rPr>
          <w:rFonts w:ascii="Times New Roman" w:hAnsi="Times New Roman" w:cs="Times New Roman"/>
          <w:iCs/>
          <w:sz w:val="24"/>
          <w:szCs w:val="24"/>
        </w:rPr>
        <w:t>(</w:t>
      </w:r>
      <w:r w:rsidR="00050C70" w:rsidRPr="00651C99">
        <w:rPr>
          <w:rFonts w:ascii="Times New Roman" w:hAnsi="Times New Roman" w:cs="Times New Roman"/>
          <w:iCs/>
          <w:sz w:val="24"/>
          <w:szCs w:val="24"/>
        </w:rPr>
        <w:t>PSST</w:t>
      </w:r>
      <w:r w:rsidR="008A0DA7" w:rsidRPr="00651C99">
        <w:rPr>
          <w:rFonts w:ascii="Times New Roman" w:hAnsi="Times New Roman" w:cs="Times New Roman"/>
          <w:iCs/>
          <w:sz w:val="24"/>
          <w:szCs w:val="24"/>
        </w:rPr>
        <w:t>)</w:t>
      </w:r>
      <w:r w:rsidR="00652DB1" w:rsidRPr="00651C99">
        <w:rPr>
          <w:rFonts w:ascii="Times New Roman" w:hAnsi="Times New Roman" w:cs="Times New Roman"/>
          <w:iCs/>
          <w:sz w:val="24"/>
          <w:szCs w:val="24"/>
        </w:rPr>
        <w:t xml:space="preserve"> </w:t>
      </w:r>
      <w:r w:rsidR="00CB22D3" w:rsidRPr="00651C99">
        <w:rPr>
          <w:rFonts w:ascii="Times New Roman" w:hAnsi="Times New Roman" w:cs="Times New Roman"/>
          <w:sz w:val="24"/>
          <w:szCs w:val="24"/>
        </w:rPr>
        <w:t>para o rastreamento de SPM nas alunas participantes</w:t>
      </w:r>
      <w:r w:rsidRPr="00651C99">
        <w:rPr>
          <w:rFonts w:ascii="Times New Roman" w:hAnsi="Times New Roman" w:cs="Times New Roman"/>
          <w:sz w:val="24"/>
          <w:szCs w:val="24"/>
        </w:rPr>
        <w:t xml:space="preserve"> que é</w:t>
      </w:r>
      <w:r w:rsidR="009F5491" w:rsidRPr="00651C99">
        <w:rPr>
          <w:rFonts w:ascii="Times New Roman" w:hAnsi="Times New Roman" w:cs="Times New Roman"/>
          <w:sz w:val="24"/>
          <w:szCs w:val="24"/>
        </w:rPr>
        <w:t xml:space="preserve"> </w:t>
      </w:r>
      <w:r w:rsidR="00CB22D3" w:rsidRPr="00651C99">
        <w:rPr>
          <w:rFonts w:ascii="Times New Roman" w:hAnsi="Times New Roman" w:cs="Times New Roman"/>
          <w:bCs/>
          <w:sz w:val="24"/>
          <w:szCs w:val="24"/>
        </w:rPr>
        <w:t xml:space="preserve">composto por 19 </w:t>
      </w:r>
      <w:r w:rsidR="009F5491" w:rsidRPr="00651C99">
        <w:rPr>
          <w:rFonts w:ascii="Times New Roman" w:hAnsi="Times New Roman" w:cs="Times New Roman"/>
          <w:bCs/>
          <w:sz w:val="24"/>
          <w:szCs w:val="24"/>
        </w:rPr>
        <w:t>itens subdivididos em dois domínios: o primeiro domínio compreende as manifestações físicas e psicológicas da SPM enquanto o segundo domínio é composto por cinco itens utilizados para avaliar o impacto funcional dos sintomas pré-menstruais. Os itens são analisados</w:t>
      </w:r>
      <w:r w:rsidR="00CB22D3" w:rsidRPr="00651C99">
        <w:rPr>
          <w:rFonts w:ascii="Times New Roman" w:hAnsi="Times New Roman" w:cs="Times New Roman"/>
          <w:bCs/>
          <w:sz w:val="24"/>
          <w:szCs w:val="24"/>
        </w:rPr>
        <w:t xml:space="preserve"> em uma escala </w:t>
      </w:r>
      <w:r w:rsidR="00CB22D3" w:rsidRPr="00651C99">
        <w:rPr>
          <w:rFonts w:ascii="Times New Roman" w:hAnsi="Times New Roman" w:cs="Times New Roman"/>
          <w:bCs/>
          <w:i/>
          <w:iCs/>
          <w:sz w:val="24"/>
          <w:szCs w:val="24"/>
        </w:rPr>
        <w:t xml:space="preserve">Likert </w:t>
      </w:r>
      <w:r w:rsidR="00CB22D3" w:rsidRPr="00651C99">
        <w:rPr>
          <w:rFonts w:ascii="Times New Roman" w:hAnsi="Times New Roman" w:cs="Times New Roman"/>
          <w:bCs/>
          <w:sz w:val="24"/>
          <w:szCs w:val="24"/>
        </w:rPr>
        <w:t>com as respostas variando de acordo com a gravidade dos sintomas: 0 (nada), 1 (leve), 2 (moderado) e 3 (severo)</w:t>
      </w:r>
      <w:r w:rsidRPr="00651C99">
        <w:rPr>
          <w:rFonts w:ascii="Times New Roman" w:hAnsi="Times New Roman" w:cs="Times New Roman"/>
          <w:bCs/>
          <w:sz w:val="24"/>
          <w:szCs w:val="24"/>
        </w:rPr>
        <w:t xml:space="preserve"> (CÂMARA </w:t>
      </w:r>
      <w:r w:rsidRPr="00651C99">
        <w:rPr>
          <w:rFonts w:ascii="Times New Roman" w:hAnsi="Times New Roman" w:cs="Times New Roman"/>
          <w:bCs/>
          <w:i/>
          <w:iCs/>
          <w:sz w:val="24"/>
          <w:szCs w:val="24"/>
        </w:rPr>
        <w:t>et al</w:t>
      </w:r>
      <w:r w:rsidRPr="00651C99">
        <w:rPr>
          <w:rFonts w:ascii="Times New Roman" w:hAnsi="Times New Roman" w:cs="Times New Roman"/>
          <w:bCs/>
          <w:sz w:val="24"/>
          <w:szCs w:val="24"/>
        </w:rPr>
        <w:t>., 2017)</w:t>
      </w:r>
      <w:r w:rsidR="009A0E24" w:rsidRPr="00651C99">
        <w:rPr>
          <w:rFonts w:ascii="Times New Roman" w:hAnsi="Times New Roman" w:cs="Times New Roman"/>
          <w:bCs/>
          <w:sz w:val="24"/>
          <w:szCs w:val="24"/>
        </w:rPr>
        <w:t>.</w:t>
      </w:r>
    </w:p>
    <w:p w14:paraId="4D7EA106" w14:textId="77777777" w:rsidR="008A0DA7" w:rsidRPr="00651C99" w:rsidRDefault="008A0DA7" w:rsidP="00EF056A">
      <w:pPr>
        <w:pStyle w:val="TableParagraph"/>
        <w:ind w:left="107" w:firstLine="460"/>
        <w:jc w:val="both"/>
        <w:rPr>
          <w:rFonts w:ascii="Times New Roman" w:hAnsi="Times New Roman" w:cs="Times New Roman"/>
          <w:sz w:val="24"/>
          <w:szCs w:val="24"/>
        </w:rPr>
      </w:pPr>
      <w:r w:rsidRPr="00651C99">
        <w:rPr>
          <w:rFonts w:ascii="Times New Roman" w:hAnsi="Times New Roman" w:cs="Times New Roman"/>
          <w:sz w:val="24"/>
          <w:szCs w:val="24"/>
        </w:rPr>
        <w:t>O</w:t>
      </w:r>
      <w:r w:rsidR="00CB22D3" w:rsidRPr="00651C99">
        <w:rPr>
          <w:rFonts w:ascii="Times New Roman" w:hAnsi="Times New Roman" w:cs="Times New Roman"/>
          <w:sz w:val="24"/>
          <w:szCs w:val="24"/>
        </w:rPr>
        <w:t xml:space="preserve"> </w:t>
      </w:r>
      <w:r w:rsidR="00050C70" w:rsidRPr="00651C99">
        <w:rPr>
          <w:rFonts w:ascii="Times New Roman" w:hAnsi="Times New Roman" w:cs="Times New Roman"/>
          <w:bCs/>
          <w:sz w:val="24"/>
          <w:szCs w:val="24"/>
        </w:rPr>
        <w:t>Questionário de Aptidão Física (PAR-Q)</w:t>
      </w:r>
      <w:r w:rsidR="00CB22D3" w:rsidRPr="00651C99">
        <w:rPr>
          <w:rFonts w:ascii="Times New Roman" w:hAnsi="Times New Roman" w:cs="Times New Roman"/>
          <w:sz w:val="24"/>
          <w:szCs w:val="24"/>
        </w:rPr>
        <w:t xml:space="preserve"> </w:t>
      </w:r>
      <w:r w:rsidR="00191676" w:rsidRPr="00651C99">
        <w:rPr>
          <w:rFonts w:ascii="Times New Roman" w:hAnsi="Times New Roman" w:cs="Times New Roman"/>
          <w:sz w:val="24"/>
          <w:szCs w:val="24"/>
        </w:rPr>
        <w:t>que analisa a aptidão física</w:t>
      </w:r>
      <w:r w:rsidR="00D17C3E" w:rsidRPr="00651C99">
        <w:rPr>
          <w:rFonts w:ascii="Times New Roman" w:hAnsi="Times New Roman" w:cs="Times New Roman"/>
          <w:sz w:val="24"/>
          <w:szCs w:val="24"/>
        </w:rPr>
        <w:t xml:space="preserve">, </w:t>
      </w:r>
      <w:r w:rsidR="00CB22D3" w:rsidRPr="00651C99">
        <w:rPr>
          <w:rFonts w:ascii="Times New Roman" w:hAnsi="Times New Roman" w:cs="Times New Roman"/>
          <w:sz w:val="24"/>
          <w:szCs w:val="24"/>
        </w:rPr>
        <w:t xml:space="preserve">contendo </w:t>
      </w:r>
      <w:r w:rsidRPr="00651C99">
        <w:rPr>
          <w:rFonts w:ascii="Times New Roman" w:hAnsi="Times New Roman" w:cs="Times New Roman"/>
          <w:sz w:val="24"/>
          <w:szCs w:val="24"/>
        </w:rPr>
        <w:t>sete</w:t>
      </w:r>
      <w:r w:rsidR="00CB22D3" w:rsidRPr="00651C99">
        <w:rPr>
          <w:rFonts w:ascii="Times New Roman" w:hAnsi="Times New Roman" w:cs="Times New Roman"/>
          <w:sz w:val="24"/>
          <w:szCs w:val="24"/>
        </w:rPr>
        <w:t xml:space="preserve"> perguntas sobre o estado atual de aptidão física do participante </w:t>
      </w:r>
      <w:r w:rsidRPr="00651C99">
        <w:rPr>
          <w:rFonts w:ascii="Times New Roman" w:hAnsi="Times New Roman" w:cs="Times New Roman"/>
          <w:sz w:val="24"/>
          <w:szCs w:val="24"/>
        </w:rPr>
        <w:t>(exemplo: “</w:t>
      </w:r>
      <w:r w:rsidR="009F5491" w:rsidRPr="00651C99">
        <w:rPr>
          <w:rFonts w:ascii="Times New Roman" w:hAnsi="Times New Roman" w:cs="Times New Roman"/>
          <w:sz w:val="24"/>
          <w:szCs w:val="24"/>
        </w:rPr>
        <w:t>Algum médico já lhe recomendou o uso de medicamentos para a sua pressão arterial, para circulação ou coração?</w:t>
      </w:r>
      <w:r w:rsidRPr="00651C99">
        <w:rPr>
          <w:rFonts w:ascii="Times New Roman" w:hAnsi="Times New Roman" w:cs="Times New Roman"/>
          <w:sz w:val="24"/>
          <w:szCs w:val="24"/>
        </w:rPr>
        <w:t xml:space="preserve">”) </w:t>
      </w:r>
      <w:r w:rsidR="00CB22D3" w:rsidRPr="00651C99">
        <w:rPr>
          <w:rFonts w:ascii="Times New Roman" w:hAnsi="Times New Roman" w:cs="Times New Roman"/>
          <w:sz w:val="24"/>
          <w:szCs w:val="24"/>
        </w:rPr>
        <w:t>que devem ser respondidas com SIM ou NÃO. Ao final, há um termo de responsabilidade a ser assinado</w:t>
      </w:r>
      <w:r w:rsidR="00191676" w:rsidRPr="00651C99">
        <w:rPr>
          <w:rFonts w:ascii="Times New Roman" w:hAnsi="Times New Roman" w:cs="Times New Roman"/>
          <w:sz w:val="24"/>
          <w:szCs w:val="24"/>
        </w:rPr>
        <w:t xml:space="preserve"> (MATSUDO </w:t>
      </w:r>
      <w:r w:rsidR="00191676" w:rsidRPr="00651C99">
        <w:rPr>
          <w:rFonts w:ascii="Times New Roman" w:hAnsi="Times New Roman" w:cs="Times New Roman"/>
          <w:i/>
          <w:iCs/>
          <w:sz w:val="24"/>
          <w:szCs w:val="24"/>
        </w:rPr>
        <w:t>et al</w:t>
      </w:r>
      <w:r w:rsidR="00191676" w:rsidRPr="00651C99">
        <w:rPr>
          <w:rFonts w:ascii="Times New Roman" w:hAnsi="Times New Roman" w:cs="Times New Roman"/>
          <w:sz w:val="24"/>
          <w:szCs w:val="24"/>
        </w:rPr>
        <w:t>., 2012)</w:t>
      </w:r>
      <w:r w:rsidR="009A0E24" w:rsidRPr="00651C99">
        <w:rPr>
          <w:rFonts w:ascii="Times New Roman" w:hAnsi="Times New Roman" w:cs="Times New Roman"/>
          <w:sz w:val="24"/>
          <w:szCs w:val="24"/>
        </w:rPr>
        <w:t>.</w:t>
      </w:r>
    </w:p>
    <w:p w14:paraId="0DF4347B" w14:textId="77777777" w:rsidR="00257BAB" w:rsidRPr="00651C99" w:rsidRDefault="00191676" w:rsidP="00EF056A">
      <w:pPr>
        <w:spacing w:after="0" w:line="240" w:lineRule="auto"/>
        <w:ind w:firstLine="567"/>
        <w:jc w:val="both"/>
        <w:rPr>
          <w:rFonts w:ascii="Times New Roman" w:hAnsi="Times New Roman" w:cs="Times New Roman"/>
          <w:bCs/>
          <w:sz w:val="24"/>
          <w:szCs w:val="24"/>
        </w:rPr>
      </w:pPr>
      <w:r w:rsidRPr="00651C99">
        <w:rPr>
          <w:rFonts w:ascii="Times New Roman" w:hAnsi="Times New Roman" w:cs="Times New Roman"/>
          <w:sz w:val="24"/>
          <w:szCs w:val="24"/>
        </w:rPr>
        <w:t>O</w:t>
      </w:r>
      <w:r w:rsidR="000F31B4" w:rsidRPr="00651C99">
        <w:rPr>
          <w:rFonts w:ascii="Times New Roman" w:hAnsi="Times New Roman" w:cs="Times New Roman"/>
          <w:sz w:val="24"/>
          <w:szCs w:val="24"/>
        </w:rPr>
        <w:t xml:space="preserve"> Brief COPE</w:t>
      </w:r>
      <w:r w:rsidR="004F28CB" w:rsidRPr="00651C99">
        <w:rPr>
          <w:rFonts w:ascii="Times New Roman" w:hAnsi="Times New Roman" w:cs="Times New Roman"/>
          <w:sz w:val="24"/>
          <w:szCs w:val="24"/>
        </w:rPr>
        <w:t xml:space="preserve"> </w:t>
      </w:r>
      <w:r w:rsidR="00124B79" w:rsidRPr="00651C99">
        <w:rPr>
          <w:rFonts w:ascii="Times New Roman" w:hAnsi="Times New Roman" w:cs="Times New Roman"/>
          <w:sz w:val="24"/>
          <w:szCs w:val="24"/>
        </w:rPr>
        <w:t xml:space="preserve">para a análise de estratégias de </w:t>
      </w:r>
      <w:r w:rsidR="00124B79" w:rsidRPr="00651C99">
        <w:rPr>
          <w:rFonts w:ascii="Times New Roman" w:hAnsi="Times New Roman" w:cs="Times New Roman"/>
          <w:i/>
          <w:iCs/>
          <w:sz w:val="24"/>
          <w:szCs w:val="24"/>
        </w:rPr>
        <w:t>coping</w:t>
      </w:r>
      <w:r w:rsidR="004F28CB" w:rsidRPr="00651C99">
        <w:rPr>
          <w:rFonts w:ascii="Times New Roman" w:hAnsi="Times New Roman" w:cs="Times New Roman"/>
          <w:sz w:val="24"/>
          <w:szCs w:val="24"/>
        </w:rPr>
        <w:t xml:space="preserve"> </w:t>
      </w:r>
      <w:r w:rsidR="00D17C3E" w:rsidRPr="00651C99">
        <w:rPr>
          <w:rFonts w:ascii="Times New Roman" w:hAnsi="Times New Roman" w:cs="Times New Roman"/>
          <w:sz w:val="24"/>
          <w:szCs w:val="24"/>
        </w:rPr>
        <w:t xml:space="preserve">sendo </w:t>
      </w:r>
      <w:r w:rsidR="004F28CB" w:rsidRPr="00651C99">
        <w:rPr>
          <w:rFonts w:ascii="Times New Roman" w:hAnsi="Times New Roman" w:cs="Times New Roman"/>
          <w:sz w:val="24"/>
          <w:szCs w:val="24"/>
        </w:rPr>
        <w:t xml:space="preserve">constituído por 28 itens agrupados em 14 escalas </w:t>
      </w:r>
      <w:r w:rsidR="004A0337" w:rsidRPr="00651C99">
        <w:rPr>
          <w:rFonts w:ascii="Times New Roman" w:hAnsi="Times New Roman" w:cs="Times New Roman"/>
          <w:sz w:val="24"/>
          <w:szCs w:val="24"/>
        </w:rPr>
        <w:t xml:space="preserve">sendo elas: Coping Ativo (CA); Planejar (PL); Suporte </w:t>
      </w:r>
      <w:r w:rsidR="00281135" w:rsidRPr="00651C99">
        <w:rPr>
          <w:rFonts w:ascii="Times New Roman" w:hAnsi="Times New Roman" w:cs="Times New Roman"/>
          <w:sz w:val="24"/>
          <w:szCs w:val="24"/>
        </w:rPr>
        <w:t>Instrumental (SI); Suporte Emocional (SE); Religião (RE); Reinterpretação Positiva (RP); Auto Culpabilidade (AC); Aceitação (AT); Expressão de Sentimentos (ES); Negação (NG); Auto Distração (AD); Desinvestimento Comportamental (DC); Abuso de Substâncias</w:t>
      </w:r>
      <w:r w:rsidR="00B1088D" w:rsidRPr="00651C99">
        <w:rPr>
          <w:rFonts w:ascii="Times New Roman" w:hAnsi="Times New Roman" w:cs="Times New Roman"/>
          <w:sz w:val="24"/>
          <w:szCs w:val="24"/>
        </w:rPr>
        <w:t xml:space="preserve"> (AS) e Humor (HU). Cada questão é analisada</w:t>
      </w:r>
      <w:r w:rsidR="00124B79" w:rsidRPr="00651C99">
        <w:rPr>
          <w:rFonts w:ascii="Times New Roman" w:hAnsi="Times New Roman" w:cs="Times New Roman"/>
          <w:sz w:val="24"/>
          <w:szCs w:val="24"/>
        </w:rPr>
        <w:t xml:space="preserve"> utiliza</w:t>
      </w:r>
      <w:r w:rsidR="00B1088D" w:rsidRPr="00651C99">
        <w:rPr>
          <w:rFonts w:ascii="Times New Roman" w:hAnsi="Times New Roman" w:cs="Times New Roman"/>
          <w:sz w:val="24"/>
          <w:szCs w:val="24"/>
        </w:rPr>
        <w:t>ndo</w:t>
      </w:r>
      <w:r w:rsidR="00124B79" w:rsidRPr="00651C99">
        <w:rPr>
          <w:rFonts w:ascii="Times New Roman" w:hAnsi="Times New Roman" w:cs="Times New Roman"/>
          <w:sz w:val="24"/>
          <w:szCs w:val="24"/>
        </w:rPr>
        <w:t xml:space="preserve"> uma escala Likert com </w:t>
      </w:r>
      <w:r w:rsidR="008A0DA7" w:rsidRPr="00651C99">
        <w:rPr>
          <w:rFonts w:ascii="Times New Roman" w:hAnsi="Times New Roman" w:cs="Times New Roman"/>
          <w:sz w:val="24"/>
          <w:szCs w:val="24"/>
        </w:rPr>
        <w:t>cinco</w:t>
      </w:r>
      <w:r w:rsidR="00124B79" w:rsidRPr="00651C99">
        <w:rPr>
          <w:rFonts w:ascii="Times New Roman" w:hAnsi="Times New Roman" w:cs="Times New Roman"/>
          <w:sz w:val="24"/>
          <w:szCs w:val="24"/>
        </w:rPr>
        <w:t xml:space="preserve"> pontos (0-Nunca fiz isto; 1-Já fiz isto; 2-Faço isto algumas vezes; 3-Costumo fazer isto e 4-Faço sempre isto)</w:t>
      </w:r>
      <w:r w:rsidR="00D17C3E" w:rsidRPr="00651C99">
        <w:rPr>
          <w:rFonts w:ascii="Times New Roman" w:hAnsi="Times New Roman" w:cs="Times New Roman"/>
          <w:sz w:val="24"/>
          <w:szCs w:val="24"/>
        </w:rPr>
        <w:t xml:space="preserve"> (MAROCO </w:t>
      </w:r>
      <w:r w:rsidR="00D17C3E" w:rsidRPr="00651C99">
        <w:rPr>
          <w:rFonts w:ascii="Times New Roman" w:hAnsi="Times New Roman" w:cs="Times New Roman"/>
          <w:i/>
          <w:iCs/>
          <w:sz w:val="24"/>
          <w:szCs w:val="24"/>
        </w:rPr>
        <w:t>et al</w:t>
      </w:r>
      <w:r w:rsidR="00D17C3E" w:rsidRPr="00651C99">
        <w:rPr>
          <w:rFonts w:ascii="Times New Roman" w:hAnsi="Times New Roman" w:cs="Times New Roman"/>
          <w:sz w:val="24"/>
          <w:szCs w:val="24"/>
        </w:rPr>
        <w:t>., 2014)</w:t>
      </w:r>
      <w:r w:rsidR="009A0E24" w:rsidRPr="00651C99">
        <w:rPr>
          <w:rFonts w:ascii="Times New Roman" w:hAnsi="Times New Roman" w:cs="Times New Roman"/>
          <w:sz w:val="24"/>
          <w:szCs w:val="24"/>
        </w:rPr>
        <w:t>.</w:t>
      </w:r>
    </w:p>
    <w:p w14:paraId="6C8E093B" w14:textId="768B7217" w:rsidR="000F31B4" w:rsidRPr="00651C99" w:rsidRDefault="000F31B4" w:rsidP="00EF056A">
      <w:pPr>
        <w:spacing w:after="0" w:line="240" w:lineRule="auto"/>
        <w:ind w:firstLine="567"/>
        <w:jc w:val="both"/>
        <w:rPr>
          <w:rFonts w:ascii="Times New Roman" w:hAnsi="Times New Roman" w:cs="Times New Roman"/>
          <w:sz w:val="24"/>
          <w:szCs w:val="24"/>
        </w:rPr>
      </w:pPr>
      <w:r w:rsidRPr="00651C99">
        <w:rPr>
          <w:rFonts w:ascii="Times New Roman" w:hAnsi="Times New Roman" w:cs="Times New Roman"/>
          <w:sz w:val="24"/>
          <w:szCs w:val="24"/>
        </w:rPr>
        <w:t>Após a seleção e divisão a amostra será dividida em dois grupos: Grupo Treinamento Resistido (GRT) que realizará a intervenção e o Grupo Controle</w:t>
      </w:r>
      <w:r w:rsidR="00A65481" w:rsidRPr="00651C99">
        <w:rPr>
          <w:rFonts w:ascii="Times New Roman" w:hAnsi="Times New Roman" w:cs="Times New Roman"/>
          <w:sz w:val="24"/>
          <w:szCs w:val="24"/>
        </w:rPr>
        <w:t xml:space="preserve"> que não realizará a intervenção</w:t>
      </w:r>
      <w:r w:rsidRPr="00651C99">
        <w:rPr>
          <w:rFonts w:ascii="Times New Roman" w:hAnsi="Times New Roman" w:cs="Times New Roman"/>
          <w:sz w:val="24"/>
          <w:szCs w:val="24"/>
        </w:rPr>
        <w:t xml:space="preserve">. Será repassado para ambos os grupos durante as </w:t>
      </w:r>
      <w:r w:rsidR="00A64E0A">
        <w:rPr>
          <w:rFonts w:ascii="Times New Roman" w:hAnsi="Times New Roman" w:cs="Times New Roman"/>
          <w:sz w:val="24"/>
          <w:szCs w:val="24"/>
        </w:rPr>
        <w:t>8</w:t>
      </w:r>
      <w:r w:rsidRPr="00651C99">
        <w:rPr>
          <w:rFonts w:ascii="Times New Roman" w:hAnsi="Times New Roman" w:cs="Times New Roman"/>
          <w:sz w:val="24"/>
          <w:szCs w:val="24"/>
        </w:rPr>
        <w:t xml:space="preserve"> semanas de intervenção </w:t>
      </w:r>
      <w:r w:rsidRPr="00651C99">
        <w:rPr>
          <w:rFonts w:ascii="Times New Roman" w:hAnsi="Times New Roman" w:cs="Times New Roman"/>
          <w:bCs/>
          <w:sz w:val="24"/>
          <w:szCs w:val="24"/>
        </w:rPr>
        <w:t xml:space="preserve">o questionário </w:t>
      </w:r>
      <w:r w:rsidRPr="00651C99">
        <w:rPr>
          <w:rFonts w:ascii="Times New Roman" w:hAnsi="Times New Roman" w:cs="Times New Roman"/>
          <w:i/>
          <w:iCs/>
          <w:sz w:val="24"/>
          <w:szCs w:val="24"/>
        </w:rPr>
        <w:t>Daily Report of Severity of Problems</w:t>
      </w:r>
      <w:r w:rsidRPr="00651C99">
        <w:rPr>
          <w:rFonts w:ascii="Times New Roman" w:hAnsi="Times New Roman" w:cs="Times New Roman"/>
          <w:sz w:val="24"/>
          <w:szCs w:val="24"/>
        </w:rPr>
        <w:t xml:space="preserve"> </w:t>
      </w:r>
      <w:r w:rsidRPr="00651C99">
        <w:rPr>
          <w:rFonts w:ascii="Times New Roman" w:hAnsi="Times New Roman" w:cs="Times New Roman"/>
          <w:i/>
          <w:iCs/>
          <w:sz w:val="24"/>
          <w:szCs w:val="24"/>
        </w:rPr>
        <w:t>– DRSP</w:t>
      </w:r>
      <w:r w:rsidRPr="00651C99">
        <w:rPr>
          <w:rFonts w:ascii="Times New Roman" w:hAnsi="Times New Roman" w:cs="Times New Roman"/>
          <w:sz w:val="24"/>
          <w:szCs w:val="24"/>
        </w:rPr>
        <w:t xml:space="preserve"> para analisar ao decorrer de todo ciclo, os sintomas psicológicos advindos da Síndrome. É uma escala com </w:t>
      </w:r>
      <w:r w:rsidR="0079513F">
        <w:rPr>
          <w:rFonts w:ascii="Times New Roman" w:hAnsi="Times New Roman" w:cs="Times New Roman"/>
          <w:sz w:val="24"/>
          <w:szCs w:val="24"/>
        </w:rPr>
        <w:t>21 itens agrupados em 11 domínios que abordam sintomas pré-menstruais (depressão, ansiedade, labilidades, raiva, interesse em atividades, concentração, letargia, apetite, sono, controle e sintoma físico)</w:t>
      </w:r>
      <w:r w:rsidR="00EB54AB" w:rsidRPr="00651C99">
        <w:rPr>
          <w:rFonts w:ascii="Times New Roman" w:hAnsi="Times New Roman" w:cs="Times New Roman"/>
          <w:sz w:val="24"/>
          <w:szCs w:val="24"/>
        </w:rPr>
        <w:t>, e ao final,</w:t>
      </w:r>
      <w:r w:rsidR="00660E5A" w:rsidRPr="00651C99">
        <w:rPr>
          <w:rFonts w:ascii="Times New Roman" w:hAnsi="Times New Roman" w:cs="Times New Roman"/>
          <w:sz w:val="24"/>
          <w:szCs w:val="24"/>
        </w:rPr>
        <w:t xml:space="preserve"> </w:t>
      </w:r>
      <w:r w:rsidRPr="00651C99">
        <w:rPr>
          <w:rFonts w:ascii="Times New Roman" w:hAnsi="Times New Roman" w:cs="Times New Roman"/>
          <w:sz w:val="24"/>
          <w:szCs w:val="24"/>
        </w:rPr>
        <w:t xml:space="preserve">3 questões relacionadas a consequências </w:t>
      </w:r>
      <w:r w:rsidR="00EB54AB" w:rsidRPr="00651C99">
        <w:rPr>
          <w:rFonts w:ascii="Times New Roman" w:hAnsi="Times New Roman" w:cs="Times New Roman"/>
          <w:sz w:val="24"/>
          <w:szCs w:val="24"/>
        </w:rPr>
        <w:t>sociais e funcionais de SPM</w:t>
      </w:r>
      <w:r w:rsidR="0079513F">
        <w:rPr>
          <w:rFonts w:ascii="Times New Roman" w:hAnsi="Times New Roman" w:cs="Times New Roman"/>
          <w:sz w:val="24"/>
          <w:szCs w:val="24"/>
        </w:rPr>
        <w:t>. A</w:t>
      </w:r>
      <w:r w:rsidRPr="00651C99">
        <w:rPr>
          <w:rFonts w:ascii="Times New Roman" w:hAnsi="Times New Roman" w:cs="Times New Roman"/>
          <w:sz w:val="24"/>
          <w:szCs w:val="24"/>
        </w:rPr>
        <w:t xml:space="preserve"> gravidade dos sintomas</w:t>
      </w:r>
      <w:r w:rsidR="0079513F">
        <w:rPr>
          <w:rFonts w:ascii="Times New Roman" w:hAnsi="Times New Roman" w:cs="Times New Roman"/>
          <w:sz w:val="24"/>
          <w:szCs w:val="24"/>
        </w:rPr>
        <w:t xml:space="preserve"> é medida</w:t>
      </w:r>
      <w:r w:rsidRPr="00651C99">
        <w:rPr>
          <w:rFonts w:ascii="Times New Roman" w:hAnsi="Times New Roman" w:cs="Times New Roman"/>
          <w:sz w:val="24"/>
          <w:szCs w:val="24"/>
        </w:rPr>
        <w:t xml:space="preserve"> em uma escala </w:t>
      </w:r>
      <w:r w:rsidRPr="00651C99">
        <w:rPr>
          <w:rFonts w:ascii="Times New Roman" w:hAnsi="Times New Roman" w:cs="Times New Roman"/>
          <w:i/>
          <w:iCs/>
          <w:sz w:val="24"/>
          <w:szCs w:val="24"/>
        </w:rPr>
        <w:t xml:space="preserve">Likert </w:t>
      </w:r>
      <w:r w:rsidR="00EB54AB" w:rsidRPr="00651C99">
        <w:rPr>
          <w:rFonts w:ascii="Times New Roman" w:hAnsi="Times New Roman" w:cs="Times New Roman"/>
          <w:sz w:val="24"/>
          <w:szCs w:val="24"/>
        </w:rPr>
        <w:t>(</w:t>
      </w:r>
      <w:r w:rsidRPr="00651C99">
        <w:rPr>
          <w:rFonts w:ascii="Times New Roman" w:hAnsi="Times New Roman" w:cs="Times New Roman"/>
          <w:sz w:val="24"/>
          <w:szCs w:val="24"/>
        </w:rPr>
        <w:t>1 nenhu</w:t>
      </w:r>
      <w:r w:rsidR="002178F0" w:rsidRPr="00651C99">
        <w:rPr>
          <w:rFonts w:ascii="Times New Roman" w:hAnsi="Times New Roman" w:cs="Times New Roman"/>
          <w:sz w:val="24"/>
          <w:szCs w:val="24"/>
        </w:rPr>
        <w:t>m</w:t>
      </w:r>
      <w:r w:rsidR="00EB54AB" w:rsidRPr="00651C99">
        <w:rPr>
          <w:rFonts w:ascii="Times New Roman" w:hAnsi="Times New Roman" w:cs="Times New Roman"/>
          <w:sz w:val="24"/>
          <w:szCs w:val="24"/>
        </w:rPr>
        <w:t>; 2 mínima</w:t>
      </w:r>
      <w:r w:rsidR="002178F0" w:rsidRPr="00651C99">
        <w:rPr>
          <w:rFonts w:ascii="Times New Roman" w:hAnsi="Times New Roman" w:cs="Times New Roman"/>
          <w:sz w:val="24"/>
          <w:szCs w:val="24"/>
        </w:rPr>
        <w:t>;</w:t>
      </w:r>
      <w:r w:rsidR="00EB54AB" w:rsidRPr="00651C99">
        <w:rPr>
          <w:rFonts w:ascii="Times New Roman" w:hAnsi="Times New Roman" w:cs="Times New Roman"/>
          <w:sz w:val="24"/>
          <w:szCs w:val="24"/>
        </w:rPr>
        <w:t xml:space="preserve"> 3 leve</w:t>
      </w:r>
      <w:r w:rsidR="002178F0" w:rsidRPr="00651C99">
        <w:rPr>
          <w:rFonts w:ascii="Times New Roman" w:hAnsi="Times New Roman" w:cs="Times New Roman"/>
          <w:sz w:val="24"/>
          <w:szCs w:val="24"/>
        </w:rPr>
        <w:t>;</w:t>
      </w:r>
      <w:r w:rsidR="00EB54AB" w:rsidRPr="00651C99">
        <w:rPr>
          <w:rFonts w:ascii="Times New Roman" w:hAnsi="Times New Roman" w:cs="Times New Roman"/>
          <w:sz w:val="24"/>
          <w:szCs w:val="24"/>
        </w:rPr>
        <w:t xml:space="preserve"> 4</w:t>
      </w:r>
      <w:r w:rsidR="00C53C9D" w:rsidRPr="00651C99">
        <w:rPr>
          <w:rFonts w:ascii="Times New Roman" w:hAnsi="Times New Roman" w:cs="Times New Roman"/>
          <w:sz w:val="24"/>
          <w:szCs w:val="24"/>
        </w:rPr>
        <w:t xml:space="preserve"> </w:t>
      </w:r>
      <w:r w:rsidR="00EB54AB" w:rsidRPr="00651C99">
        <w:rPr>
          <w:rFonts w:ascii="Times New Roman" w:hAnsi="Times New Roman" w:cs="Times New Roman"/>
          <w:sz w:val="24"/>
          <w:szCs w:val="24"/>
        </w:rPr>
        <w:t>média</w:t>
      </w:r>
      <w:r w:rsidR="002178F0" w:rsidRPr="00651C99">
        <w:rPr>
          <w:rFonts w:ascii="Times New Roman" w:hAnsi="Times New Roman" w:cs="Times New Roman"/>
          <w:sz w:val="24"/>
          <w:szCs w:val="24"/>
        </w:rPr>
        <w:t>;</w:t>
      </w:r>
      <w:r w:rsidR="00EB54AB" w:rsidRPr="00651C99">
        <w:rPr>
          <w:rFonts w:ascii="Times New Roman" w:hAnsi="Times New Roman" w:cs="Times New Roman"/>
          <w:sz w:val="24"/>
          <w:szCs w:val="24"/>
        </w:rPr>
        <w:t xml:space="preserve"> 5 forte e</w:t>
      </w:r>
      <w:r w:rsidRPr="00651C99">
        <w:rPr>
          <w:rFonts w:ascii="Times New Roman" w:hAnsi="Times New Roman" w:cs="Times New Roman"/>
          <w:sz w:val="24"/>
          <w:szCs w:val="24"/>
        </w:rPr>
        <w:t xml:space="preserve"> 6 extremo). O primeiro dia do ciclo deve ser marcado com a letra M para a observação dos sintomas em cada fase do ciclo</w:t>
      </w:r>
      <w:r w:rsidR="00D17C3E" w:rsidRPr="00651C99">
        <w:rPr>
          <w:rFonts w:ascii="Times New Roman" w:hAnsi="Times New Roman" w:cs="Times New Roman"/>
          <w:sz w:val="24"/>
          <w:szCs w:val="24"/>
        </w:rPr>
        <w:t xml:space="preserve"> (HENZ </w:t>
      </w:r>
      <w:r w:rsidR="00D17C3E" w:rsidRPr="00651C99">
        <w:rPr>
          <w:rFonts w:ascii="Times New Roman" w:hAnsi="Times New Roman" w:cs="Times New Roman"/>
          <w:i/>
          <w:iCs/>
          <w:sz w:val="24"/>
          <w:szCs w:val="24"/>
        </w:rPr>
        <w:t>et al</w:t>
      </w:r>
      <w:r w:rsidR="00D17C3E" w:rsidRPr="00651C99">
        <w:rPr>
          <w:rFonts w:ascii="Times New Roman" w:hAnsi="Times New Roman" w:cs="Times New Roman"/>
          <w:sz w:val="24"/>
          <w:szCs w:val="24"/>
        </w:rPr>
        <w:t>., 2018)</w:t>
      </w:r>
      <w:r w:rsidR="009A0E24" w:rsidRPr="00651C99">
        <w:rPr>
          <w:rFonts w:ascii="Times New Roman" w:hAnsi="Times New Roman" w:cs="Times New Roman"/>
          <w:sz w:val="24"/>
          <w:szCs w:val="24"/>
        </w:rPr>
        <w:t>.</w:t>
      </w:r>
    </w:p>
    <w:p w14:paraId="39F1DA47" w14:textId="7C529A9A" w:rsidR="00C672DA" w:rsidRPr="00C672DA" w:rsidRDefault="008A0DA7" w:rsidP="00C672DA">
      <w:pPr>
        <w:spacing w:after="0" w:line="240" w:lineRule="auto"/>
        <w:ind w:firstLine="567"/>
        <w:jc w:val="both"/>
        <w:rPr>
          <w:rFonts w:ascii="Times New Roman" w:hAnsi="Times New Roman" w:cs="Times New Roman"/>
          <w:sz w:val="24"/>
          <w:szCs w:val="24"/>
        </w:rPr>
      </w:pPr>
      <w:r w:rsidRPr="00651C99">
        <w:rPr>
          <w:rFonts w:ascii="Times New Roman" w:hAnsi="Times New Roman" w:cs="Times New Roman"/>
          <w:sz w:val="24"/>
          <w:szCs w:val="24"/>
        </w:rPr>
        <w:t xml:space="preserve">Em relação ao protocolo de exercício resistido, ocorrerá primeiramente </w:t>
      </w:r>
      <w:r w:rsidR="00001781" w:rsidRPr="00651C99">
        <w:rPr>
          <w:rFonts w:ascii="Times New Roman" w:hAnsi="Times New Roman" w:cs="Times New Roman"/>
          <w:sz w:val="24"/>
          <w:szCs w:val="24"/>
        </w:rPr>
        <w:t>uma semana de familiarização com o grupo intervenção</w:t>
      </w:r>
      <w:r w:rsidRPr="00651C99">
        <w:rPr>
          <w:rFonts w:ascii="Times New Roman" w:hAnsi="Times New Roman" w:cs="Times New Roman"/>
          <w:sz w:val="24"/>
          <w:szCs w:val="24"/>
        </w:rPr>
        <w:t>, com o objetivo de experimentar</w:t>
      </w:r>
      <w:r w:rsidR="00001781" w:rsidRPr="00651C99">
        <w:rPr>
          <w:rFonts w:ascii="Times New Roman" w:hAnsi="Times New Roman" w:cs="Times New Roman"/>
          <w:sz w:val="24"/>
          <w:szCs w:val="24"/>
        </w:rPr>
        <w:t xml:space="preserve"> todos os exercícios que serão propostos</w:t>
      </w:r>
      <w:r w:rsidR="00C672DA">
        <w:rPr>
          <w:rFonts w:ascii="Times New Roman" w:hAnsi="Times New Roman" w:cs="Times New Roman"/>
          <w:sz w:val="24"/>
          <w:szCs w:val="24"/>
        </w:rPr>
        <w:t>. Uma bateria de testes físicos será administrada antes, durante e após o protocolo para ambos os grupos. Os testes realizados serão: Teste de 1 repetição máxima (RM) para manipular as cargas de treino, Preensão Palmar, Salto Vertical, Medicine Ball, TUG e TC-10, além de medidas de Perimetria (Peitoral, Cintura e Quadril), peso e estatura.</w:t>
      </w:r>
    </w:p>
    <w:p w14:paraId="7AC19DA7" w14:textId="1973165F" w:rsidR="00050C70" w:rsidRPr="00651C99" w:rsidRDefault="00A82DF5" w:rsidP="00EF056A">
      <w:pPr>
        <w:spacing w:after="0" w:line="240" w:lineRule="auto"/>
        <w:ind w:firstLine="708"/>
        <w:jc w:val="both"/>
        <w:rPr>
          <w:rFonts w:ascii="Times New Roman" w:hAnsi="Times New Roman" w:cs="Times New Roman"/>
          <w:sz w:val="24"/>
          <w:szCs w:val="24"/>
        </w:rPr>
      </w:pPr>
      <w:r w:rsidRPr="00651C99">
        <w:rPr>
          <w:rFonts w:ascii="Times New Roman" w:hAnsi="Times New Roman" w:cs="Times New Roman"/>
          <w:sz w:val="24"/>
          <w:szCs w:val="24"/>
        </w:rPr>
        <w:t xml:space="preserve">Serão realizadas </w:t>
      </w:r>
      <w:r w:rsidR="008A0DA7" w:rsidRPr="00651C99">
        <w:rPr>
          <w:rFonts w:ascii="Times New Roman" w:hAnsi="Times New Roman" w:cs="Times New Roman"/>
          <w:sz w:val="24"/>
          <w:szCs w:val="24"/>
        </w:rPr>
        <w:t>três</w:t>
      </w:r>
      <w:r w:rsidRPr="00651C99">
        <w:rPr>
          <w:rFonts w:ascii="Times New Roman" w:hAnsi="Times New Roman" w:cs="Times New Roman"/>
          <w:sz w:val="24"/>
          <w:szCs w:val="24"/>
        </w:rPr>
        <w:t xml:space="preserve"> sessões semanais de treino durante </w:t>
      </w:r>
      <w:r w:rsidR="00A64E0A">
        <w:rPr>
          <w:rFonts w:ascii="Times New Roman" w:hAnsi="Times New Roman" w:cs="Times New Roman"/>
          <w:sz w:val="24"/>
          <w:szCs w:val="24"/>
        </w:rPr>
        <w:t>8</w:t>
      </w:r>
      <w:r w:rsidR="008A0DA7" w:rsidRPr="00651C99">
        <w:rPr>
          <w:rFonts w:ascii="Times New Roman" w:hAnsi="Times New Roman" w:cs="Times New Roman"/>
          <w:sz w:val="24"/>
          <w:szCs w:val="24"/>
        </w:rPr>
        <w:t xml:space="preserve"> semanas</w:t>
      </w:r>
      <w:r w:rsidRPr="00651C99">
        <w:rPr>
          <w:rFonts w:ascii="Times New Roman" w:hAnsi="Times New Roman" w:cs="Times New Roman"/>
          <w:sz w:val="24"/>
          <w:szCs w:val="24"/>
        </w:rPr>
        <w:t xml:space="preserve"> para cada participante, conforme o seu grupo, totalizando </w:t>
      </w:r>
      <w:r w:rsidR="00A64E0A">
        <w:rPr>
          <w:rFonts w:ascii="Times New Roman" w:hAnsi="Times New Roman" w:cs="Times New Roman"/>
          <w:sz w:val="24"/>
          <w:szCs w:val="24"/>
        </w:rPr>
        <w:t>16</w:t>
      </w:r>
      <w:r w:rsidRPr="00651C99">
        <w:rPr>
          <w:rFonts w:ascii="Times New Roman" w:hAnsi="Times New Roman" w:cs="Times New Roman"/>
          <w:sz w:val="24"/>
          <w:szCs w:val="24"/>
        </w:rPr>
        <w:t xml:space="preserve"> sessões com duração máxima de 40-45 minutos cada</w:t>
      </w:r>
      <w:r w:rsidR="00BE7605" w:rsidRPr="00651C99">
        <w:rPr>
          <w:rFonts w:ascii="Times New Roman" w:hAnsi="Times New Roman" w:cs="Times New Roman"/>
          <w:sz w:val="24"/>
          <w:szCs w:val="24"/>
        </w:rPr>
        <w:t xml:space="preserve"> (ACSM, 2018)</w:t>
      </w:r>
      <w:r w:rsidRPr="00651C99">
        <w:rPr>
          <w:rFonts w:ascii="Times New Roman" w:hAnsi="Times New Roman" w:cs="Times New Roman"/>
          <w:sz w:val="24"/>
          <w:szCs w:val="24"/>
        </w:rPr>
        <w:t xml:space="preserve">. </w:t>
      </w:r>
      <w:r w:rsidR="00C672DA">
        <w:rPr>
          <w:rFonts w:ascii="Times New Roman" w:hAnsi="Times New Roman" w:cs="Times New Roman"/>
          <w:sz w:val="24"/>
          <w:szCs w:val="24"/>
        </w:rPr>
        <w:t xml:space="preserve">O primeiro protocolo utilizado será o protocolo de dose mínima (FISHER et.al, 2017) contendo os exercícios: Supino, Remada Sentado, Leg Press 45°, Agachamento Bom dia e Prancha. </w:t>
      </w:r>
      <w:r w:rsidRPr="00651C99">
        <w:rPr>
          <w:rFonts w:ascii="Times New Roman" w:hAnsi="Times New Roman" w:cs="Times New Roman"/>
          <w:bCs/>
          <w:sz w:val="24"/>
          <w:szCs w:val="24"/>
        </w:rPr>
        <w:t>O</w:t>
      </w:r>
      <w:r w:rsidR="00C672DA">
        <w:rPr>
          <w:rFonts w:ascii="Times New Roman" w:hAnsi="Times New Roman" w:cs="Times New Roman"/>
          <w:bCs/>
          <w:sz w:val="24"/>
          <w:szCs w:val="24"/>
        </w:rPr>
        <w:t xml:space="preserve"> segundo protocolo realizado</w:t>
      </w:r>
      <w:r w:rsidRPr="00651C99">
        <w:rPr>
          <w:rFonts w:ascii="Times New Roman" w:hAnsi="Times New Roman" w:cs="Times New Roman"/>
          <w:bCs/>
          <w:sz w:val="24"/>
          <w:szCs w:val="24"/>
        </w:rPr>
        <w:t xml:space="preserve"> pelas participantes </w:t>
      </w:r>
      <w:r w:rsidR="00C672DA">
        <w:rPr>
          <w:rFonts w:ascii="Times New Roman" w:hAnsi="Times New Roman" w:cs="Times New Roman"/>
          <w:bCs/>
          <w:sz w:val="24"/>
          <w:szCs w:val="24"/>
        </w:rPr>
        <w:t>contará com os exercícios</w:t>
      </w:r>
      <w:r w:rsidRPr="00651C99">
        <w:rPr>
          <w:rFonts w:ascii="Times New Roman" w:hAnsi="Times New Roman" w:cs="Times New Roman"/>
          <w:bCs/>
          <w:sz w:val="24"/>
          <w:szCs w:val="24"/>
        </w:rPr>
        <w:t xml:space="preserve">: </w:t>
      </w:r>
      <w:r w:rsidRPr="00651C99">
        <w:rPr>
          <w:rFonts w:ascii="Times New Roman" w:hAnsi="Times New Roman" w:cs="Times New Roman"/>
          <w:sz w:val="24"/>
          <w:szCs w:val="24"/>
        </w:rPr>
        <w:t xml:space="preserve">Supino Reto, </w:t>
      </w:r>
      <w:r w:rsidR="00C672DA">
        <w:rPr>
          <w:rFonts w:ascii="Times New Roman" w:hAnsi="Times New Roman" w:cs="Times New Roman"/>
          <w:sz w:val="24"/>
          <w:szCs w:val="24"/>
        </w:rPr>
        <w:t>Puxada Frontal</w:t>
      </w:r>
      <w:r w:rsidRPr="00651C99">
        <w:rPr>
          <w:rFonts w:ascii="Times New Roman" w:hAnsi="Times New Roman" w:cs="Times New Roman"/>
          <w:sz w:val="24"/>
          <w:szCs w:val="24"/>
        </w:rPr>
        <w:t>,</w:t>
      </w:r>
      <w:r w:rsidR="00C672DA">
        <w:rPr>
          <w:rFonts w:ascii="Times New Roman" w:hAnsi="Times New Roman" w:cs="Times New Roman"/>
          <w:sz w:val="24"/>
          <w:szCs w:val="24"/>
        </w:rPr>
        <w:t xml:space="preserve"> Remada Sentado,</w:t>
      </w:r>
      <w:r w:rsidRPr="00651C99">
        <w:rPr>
          <w:rFonts w:ascii="Times New Roman" w:hAnsi="Times New Roman" w:cs="Times New Roman"/>
          <w:sz w:val="24"/>
          <w:szCs w:val="24"/>
        </w:rPr>
        <w:t xml:space="preserve"> Agachamento</w:t>
      </w:r>
      <w:r w:rsidR="00C672DA">
        <w:rPr>
          <w:rFonts w:ascii="Times New Roman" w:hAnsi="Times New Roman" w:cs="Times New Roman"/>
          <w:sz w:val="24"/>
          <w:szCs w:val="24"/>
        </w:rPr>
        <w:t xml:space="preserve"> no Smith</w:t>
      </w:r>
      <w:r w:rsidRPr="00651C99">
        <w:rPr>
          <w:rFonts w:ascii="Times New Roman" w:hAnsi="Times New Roman" w:cs="Times New Roman"/>
          <w:sz w:val="24"/>
          <w:szCs w:val="24"/>
        </w:rPr>
        <w:t>, Leg Press 45°, Stiff e</w:t>
      </w:r>
      <w:r w:rsidR="00C672DA">
        <w:rPr>
          <w:rFonts w:ascii="Times New Roman" w:hAnsi="Times New Roman" w:cs="Times New Roman"/>
          <w:sz w:val="24"/>
          <w:szCs w:val="24"/>
        </w:rPr>
        <w:t xml:space="preserve"> Prancha </w:t>
      </w:r>
      <w:r w:rsidRPr="00651C99">
        <w:rPr>
          <w:rFonts w:ascii="Times New Roman" w:hAnsi="Times New Roman" w:cs="Times New Roman"/>
          <w:sz w:val="24"/>
          <w:szCs w:val="24"/>
        </w:rPr>
        <w:t>.</w:t>
      </w:r>
      <w:r w:rsidR="004754FF" w:rsidRPr="00651C99">
        <w:rPr>
          <w:rFonts w:ascii="Times New Roman" w:hAnsi="Times New Roman" w:cs="Times New Roman"/>
          <w:sz w:val="24"/>
          <w:szCs w:val="24"/>
        </w:rPr>
        <w:t xml:space="preserve"> Será utilizada como método de treino a periodização semanal, em que toda semana as variáveis </w:t>
      </w:r>
      <w:r w:rsidR="004754FF" w:rsidRPr="00651C99">
        <w:rPr>
          <w:rFonts w:ascii="Times New Roman" w:hAnsi="Times New Roman" w:cs="Times New Roman"/>
          <w:sz w:val="24"/>
          <w:szCs w:val="24"/>
        </w:rPr>
        <w:lastRenderedPageBreak/>
        <w:t>do treino são modificadas com cargas entre 12-15 RM com 30-60 segundos de descanso, 10-12 RM com 1-2 minutos de descanso e 6-8 RM com 2-3 minutos de descanso.</w:t>
      </w:r>
      <w:r w:rsidR="00BA6E56" w:rsidRPr="00651C99">
        <w:rPr>
          <w:rFonts w:ascii="Times New Roman" w:hAnsi="Times New Roman" w:cs="Times New Roman"/>
          <w:sz w:val="24"/>
          <w:szCs w:val="24"/>
        </w:rPr>
        <w:t xml:space="preserve"> (SILVA </w:t>
      </w:r>
      <w:r w:rsidR="00BA6E56" w:rsidRPr="00651C99">
        <w:rPr>
          <w:rFonts w:ascii="Times New Roman" w:hAnsi="Times New Roman" w:cs="Times New Roman"/>
          <w:i/>
          <w:iCs/>
          <w:sz w:val="24"/>
          <w:szCs w:val="24"/>
        </w:rPr>
        <w:t>et al.,</w:t>
      </w:r>
      <w:r w:rsidR="00BA6E56" w:rsidRPr="00651C99">
        <w:rPr>
          <w:rFonts w:ascii="Times New Roman" w:hAnsi="Times New Roman" w:cs="Times New Roman"/>
          <w:sz w:val="24"/>
          <w:szCs w:val="24"/>
        </w:rPr>
        <w:t xml:space="preserve"> 2020</w:t>
      </w:r>
      <w:r w:rsidR="00BA6E56" w:rsidRPr="00651C99">
        <w:rPr>
          <w:rFonts w:ascii="Times New Roman" w:hAnsi="Times New Roman" w:cs="Times New Roman"/>
          <w:color w:val="000000" w:themeColor="text1"/>
          <w:sz w:val="24"/>
          <w:szCs w:val="24"/>
        </w:rPr>
        <w:t>).</w:t>
      </w:r>
    </w:p>
    <w:p w14:paraId="70CA1A95" w14:textId="56BC0997" w:rsidR="00A65481" w:rsidRPr="00651C99" w:rsidRDefault="004754FF" w:rsidP="00EF056A">
      <w:pPr>
        <w:spacing w:after="0" w:line="240" w:lineRule="auto"/>
        <w:ind w:firstLine="708"/>
        <w:jc w:val="both"/>
        <w:rPr>
          <w:rFonts w:ascii="Times New Roman" w:hAnsi="Times New Roman" w:cs="Times New Roman"/>
          <w:sz w:val="24"/>
          <w:szCs w:val="24"/>
        </w:rPr>
      </w:pPr>
      <w:r w:rsidRPr="00651C99">
        <w:rPr>
          <w:rFonts w:ascii="Times New Roman" w:hAnsi="Times New Roman" w:cs="Times New Roman"/>
          <w:sz w:val="24"/>
          <w:szCs w:val="24"/>
        </w:rPr>
        <w:t xml:space="preserve">Após as </w:t>
      </w:r>
      <w:r w:rsidR="00C672DA">
        <w:rPr>
          <w:rFonts w:ascii="Times New Roman" w:hAnsi="Times New Roman" w:cs="Times New Roman"/>
          <w:sz w:val="24"/>
          <w:szCs w:val="24"/>
        </w:rPr>
        <w:t>8</w:t>
      </w:r>
      <w:r w:rsidRPr="00651C99">
        <w:rPr>
          <w:rFonts w:ascii="Times New Roman" w:hAnsi="Times New Roman" w:cs="Times New Roman"/>
          <w:sz w:val="24"/>
          <w:szCs w:val="24"/>
        </w:rPr>
        <w:t xml:space="preserve"> semanas de intervenção </w:t>
      </w:r>
      <w:r w:rsidR="00A65481" w:rsidRPr="00651C99">
        <w:rPr>
          <w:rFonts w:ascii="Times New Roman" w:hAnsi="Times New Roman" w:cs="Times New Roman"/>
          <w:sz w:val="24"/>
          <w:szCs w:val="24"/>
        </w:rPr>
        <w:t>será repassado novamente o questionário de</w:t>
      </w:r>
      <w:r w:rsidR="00EF481F">
        <w:rPr>
          <w:rFonts w:ascii="Times New Roman" w:hAnsi="Times New Roman" w:cs="Times New Roman"/>
          <w:sz w:val="24"/>
          <w:szCs w:val="24"/>
        </w:rPr>
        <w:t xml:space="preserve"> </w:t>
      </w:r>
      <w:r w:rsidR="00EF481F">
        <w:rPr>
          <w:rFonts w:ascii="Times New Roman" w:hAnsi="Times New Roman" w:cs="Times New Roman"/>
          <w:i/>
          <w:iCs/>
          <w:sz w:val="24"/>
          <w:szCs w:val="24"/>
        </w:rPr>
        <w:t>c</w:t>
      </w:r>
      <w:r w:rsidR="00A65481" w:rsidRPr="00651C99">
        <w:rPr>
          <w:rFonts w:ascii="Times New Roman" w:hAnsi="Times New Roman" w:cs="Times New Roman"/>
          <w:i/>
          <w:iCs/>
          <w:sz w:val="24"/>
          <w:szCs w:val="24"/>
        </w:rPr>
        <w:t>oping</w:t>
      </w:r>
      <w:r w:rsidR="00A65481" w:rsidRPr="00651C99">
        <w:rPr>
          <w:rFonts w:ascii="Times New Roman" w:hAnsi="Times New Roman" w:cs="Times New Roman"/>
          <w:sz w:val="24"/>
          <w:szCs w:val="24"/>
        </w:rPr>
        <w:t xml:space="preserve"> Brief COPE </w:t>
      </w:r>
      <w:r w:rsidR="00D04D9D" w:rsidRPr="00651C99">
        <w:rPr>
          <w:rFonts w:ascii="Times New Roman" w:hAnsi="Times New Roman" w:cs="Times New Roman"/>
          <w:sz w:val="24"/>
          <w:szCs w:val="24"/>
        </w:rPr>
        <w:t>tanto para o GTR como para o GC, para a comparação entre os grupos</w:t>
      </w:r>
      <w:r w:rsidR="00A65481" w:rsidRPr="00651C99">
        <w:rPr>
          <w:rFonts w:ascii="Times New Roman" w:hAnsi="Times New Roman" w:cs="Times New Roman"/>
          <w:sz w:val="24"/>
          <w:szCs w:val="24"/>
        </w:rPr>
        <w:t>.</w:t>
      </w:r>
      <w:r w:rsidR="00CD5EA4" w:rsidRPr="00651C99">
        <w:rPr>
          <w:rFonts w:ascii="Times New Roman" w:hAnsi="Times New Roman" w:cs="Times New Roman"/>
          <w:sz w:val="24"/>
          <w:szCs w:val="24"/>
        </w:rPr>
        <w:t xml:space="preserve"> Toda</w:t>
      </w:r>
      <w:r w:rsidR="00A65481" w:rsidRPr="00651C99">
        <w:rPr>
          <w:rFonts w:ascii="Times New Roman" w:hAnsi="Times New Roman" w:cs="Times New Roman"/>
          <w:sz w:val="24"/>
          <w:szCs w:val="24"/>
        </w:rPr>
        <w:t>s</w:t>
      </w:r>
      <w:r w:rsidR="00CD5EA4" w:rsidRPr="00651C99">
        <w:rPr>
          <w:rFonts w:ascii="Times New Roman" w:hAnsi="Times New Roman" w:cs="Times New Roman"/>
          <w:sz w:val="24"/>
          <w:szCs w:val="24"/>
        </w:rPr>
        <w:t xml:space="preserve"> as</w:t>
      </w:r>
      <w:r w:rsidR="00A65481" w:rsidRPr="00651C99">
        <w:rPr>
          <w:rFonts w:ascii="Times New Roman" w:hAnsi="Times New Roman" w:cs="Times New Roman"/>
          <w:sz w:val="24"/>
          <w:szCs w:val="24"/>
        </w:rPr>
        <w:t xml:space="preserve"> intervenções serão feitas pessoalmente, na sala de musculação da Universidade Federal Campus Castanhal.</w:t>
      </w:r>
    </w:p>
    <w:p w14:paraId="146ABD58" w14:textId="77777777" w:rsidR="00050C70" w:rsidRPr="00651C99" w:rsidRDefault="00050C70" w:rsidP="00FF1E90">
      <w:pPr>
        <w:spacing w:after="0" w:line="240" w:lineRule="auto"/>
        <w:ind w:firstLine="567"/>
        <w:jc w:val="both"/>
        <w:rPr>
          <w:rFonts w:ascii="Times New Roman" w:hAnsi="Times New Roman" w:cs="Times New Roman"/>
          <w:b/>
          <w:sz w:val="24"/>
          <w:szCs w:val="24"/>
        </w:rPr>
      </w:pPr>
    </w:p>
    <w:p w14:paraId="1B96CF1D" w14:textId="77777777" w:rsidR="001F1C1F" w:rsidRDefault="007D5883" w:rsidP="001F1C1F">
      <w:pPr>
        <w:jc w:val="both"/>
      </w:pPr>
      <w:r w:rsidRPr="00651C99">
        <w:rPr>
          <w:rFonts w:ascii="Times New Roman" w:hAnsi="Times New Roman" w:cs="Times New Roman"/>
          <w:b/>
          <w:bCs/>
          <w:sz w:val="24"/>
          <w:szCs w:val="24"/>
        </w:rPr>
        <w:t>CRITÉRIOS DE INCLUSÃO</w:t>
      </w:r>
      <w:r w:rsidR="00EF056A" w:rsidRPr="00651C99">
        <w:rPr>
          <w:rFonts w:ascii="Times New Roman" w:hAnsi="Times New Roman" w:cs="Times New Roman"/>
          <w:b/>
          <w:bCs/>
          <w:sz w:val="24"/>
          <w:szCs w:val="24"/>
        </w:rPr>
        <w:t xml:space="preserve">: </w:t>
      </w:r>
      <w:r w:rsidR="001F1C1F">
        <w:rPr>
          <w:rFonts w:ascii="Times New Roman" w:hAnsi="Times New Roman" w:cs="Times New Roman"/>
          <w:sz w:val="24"/>
          <w:szCs w:val="24"/>
        </w:rPr>
        <w:t>O</w:t>
      </w:r>
      <w:r w:rsidR="001F1C1F" w:rsidRPr="00B76679">
        <w:rPr>
          <w:rFonts w:ascii="Times New Roman" w:hAnsi="Times New Roman" w:cs="Times New Roman"/>
          <w:sz w:val="24"/>
          <w:szCs w:val="24"/>
        </w:rPr>
        <w:t>s procedimentos utilizados nesta pesquisa</w:t>
      </w:r>
      <w:r w:rsidR="001F1C1F">
        <w:rPr>
          <w:rFonts w:ascii="Times New Roman" w:hAnsi="Times New Roman" w:cs="Times New Roman"/>
          <w:sz w:val="24"/>
          <w:szCs w:val="24"/>
        </w:rPr>
        <w:t xml:space="preserve"> como critérios para inclusão ao protocolo</w:t>
      </w:r>
      <w:r w:rsidR="001F1C1F" w:rsidRPr="00B76679">
        <w:rPr>
          <w:rFonts w:ascii="Times New Roman" w:hAnsi="Times New Roman" w:cs="Times New Roman"/>
          <w:sz w:val="24"/>
          <w:szCs w:val="24"/>
        </w:rPr>
        <w:t xml:space="preserve"> serão </w:t>
      </w:r>
      <w:r w:rsidR="001F1C1F">
        <w:rPr>
          <w:rFonts w:ascii="Times New Roman" w:hAnsi="Times New Roman" w:cs="Times New Roman"/>
          <w:sz w:val="24"/>
          <w:szCs w:val="24"/>
        </w:rPr>
        <w:t>aplicados através</w:t>
      </w:r>
      <w:r w:rsidR="001F1C1F" w:rsidRPr="00B76679">
        <w:rPr>
          <w:rFonts w:ascii="Times New Roman" w:hAnsi="Times New Roman" w:cs="Times New Roman"/>
          <w:sz w:val="24"/>
          <w:szCs w:val="24"/>
        </w:rPr>
        <w:t xml:space="preserve"> de um questionário de dados demográficos</w:t>
      </w:r>
      <w:r w:rsidR="001F1C1F">
        <w:rPr>
          <w:rFonts w:ascii="Times New Roman" w:hAnsi="Times New Roman" w:cs="Times New Roman"/>
          <w:sz w:val="24"/>
          <w:szCs w:val="24"/>
        </w:rPr>
        <w:t xml:space="preserve"> com informações de caracterização pessoal que auxiliarão na inclusão ao estudo. As perguntas utilizadas como parâmetro para inclusão são:</w:t>
      </w:r>
      <w:r w:rsidR="001F1C1F" w:rsidRPr="00207A1B">
        <w:t xml:space="preserve"> </w:t>
      </w:r>
    </w:p>
    <w:p w14:paraId="0394484E" w14:textId="77777777" w:rsidR="001F1C1F" w:rsidRDefault="001F1C1F" w:rsidP="001F1C1F">
      <w:pPr>
        <w:jc w:val="both"/>
        <w:rPr>
          <w:rFonts w:ascii="Times New Roman" w:hAnsi="Times New Roman" w:cs="Times New Roman"/>
          <w:sz w:val="24"/>
          <w:szCs w:val="24"/>
        </w:rPr>
      </w:pPr>
      <w:r w:rsidRPr="00207A1B">
        <w:rPr>
          <w:rFonts w:ascii="Times New Roman" w:hAnsi="Times New Roman" w:cs="Times New Roman"/>
          <w:sz w:val="24"/>
          <w:szCs w:val="24"/>
        </w:rPr>
        <w:t xml:space="preserve">POSSUI AMENORRÉIA (AUSÊNCIA DE MENSTRUAÇÃO)? </w:t>
      </w:r>
      <w:r>
        <w:rPr>
          <w:rFonts w:ascii="Times New Roman" w:hAnsi="Times New Roman" w:cs="Times New Roman"/>
          <w:sz w:val="24"/>
          <w:szCs w:val="24"/>
        </w:rPr>
        <w:t xml:space="preserve"> ( ) SIM ( ) NÃO</w:t>
      </w:r>
    </w:p>
    <w:p w14:paraId="6AA697B9" w14:textId="77777777" w:rsidR="001F1C1F" w:rsidRDefault="001F1C1F" w:rsidP="001F1C1F">
      <w:pPr>
        <w:jc w:val="both"/>
        <w:rPr>
          <w:rFonts w:ascii="Times New Roman" w:hAnsi="Times New Roman" w:cs="Times New Roman"/>
          <w:sz w:val="24"/>
          <w:szCs w:val="24"/>
        </w:rPr>
      </w:pPr>
      <w:r w:rsidRPr="00207A1B">
        <w:rPr>
          <w:rFonts w:ascii="Times New Roman" w:hAnsi="Times New Roman" w:cs="Times New Roman"/>
          <w:sz w:val="24"/>
          <w:szCs w:val="24"/>
        </w:rPr>
        <w:t>GRAVIDEZ DIAGNOSTICADA?</w:t>
      </w:r>
      <w:r>
        <w:rPr>
          <w:rFonts w:ascii="Times New Roman" w:hAnsi="Times New Roman" w:cs="Times New Roman"/>
          <w:sz w:val="24"/>
          <w:szCs w:val="24"/>
        </w:rPr>
        <w:t xml:space="preserve"> ( ) SIM   ( ) NÃO</w:t>
      </w:r>
    </w:p>
    <w:p w14:paraId="141787AD" w14:textId="77777777" w:rsidR="001F1C1F" w:rsidRDefault="001F1C1F" w:rsidP="001F1C1F">
      <w:pPr>
        <w:jc w:val="both"/>
        <w:rPr>
          <w:rFonts w:ascii="Times New Roman" w:hAnsi="Times New Roman" w:cs="Times New Roman"/>
          <w:sz w:val="24"/>
          <w:szCs w:val="24"/>
        </w:rPr>
      </w:pPr>
      <w:r w:rsidRPr="00207A1B">
        <w:rPr>
          <w:rFonts w:ascii="Times New Roman" w:hAnsi="Times New Roman" w:cs="Times New Roman"/>
          <w:sz w:val="24"/>
          <w:szCs w:val="24"/>
        </w:rPr>
        <w:t>CICLO MENTRUAL REGULADO (21-35 DIAS)?</w:t>
      </w:r>
      <w:r>
        <w:rPr>
          <w:rFonts w:ascii="Times New Roman" w:hAnsi="Times New Roman" w:cs="Times New Roman"/>
          <w:sz w:val="24"/>
          <w:szCs w:val="24"/>
        </w:rPr>
        <w:t xml:space="preserve">  ( ) SIM  ( ) NÃO</w:t>
      </w:r>
    </w:p>
    <w:p w14:paraId="65BCA7CD" w14:textId="77777777" w:rsidR="001F1C1F" w:rsidRDefault="001F1C1F" w:rsidP="001F1C1F">
      <w:pPr>
        <w:jc w:val="both"/>
        <w:rPr>
          <w:rFonts w:ascii="Times New Roman" w:hAnsi="Times New Roman" w:cs="Times New Roman"/>
          <w:sz w:val="24"/>
          <w:szCs w:val="24"/>
        </w:rPr>
      </w:pPr>
      <w:r w:rsidRPr="00207A1B">
        <w:rPr>
          <w:rFonts w:ascii="Times New Roman" w:hAnsi="Times New Roman" w:cs="Times New Roman"/>
          <w:sz w:val="24"/>
          <w:szCs w:val="24"/>
        </w:rPr>
        <w:t>USO DE ALGUM ANTICONCEPCIONAL?</w:t>
      </w:r>
      <w:r>
        <w:rPr>
          <w:rFonts w:ascii="Times New Roman" w:hAnsi="Times New Roman" w:cs="Times New Roman"/>
          <w:sz w:val="24"/>
          <w:szCs w:val="24"/>
        </w:rPr>
        <w:t xml:space="preserve"> ( ) SIM ( ) NÃO</w:t>
      </w:r>
    </w:p>
    <w:p w14:paraId="117E46E8" w14:textId="77777777" w:rsidR="001F1C1F" w:rsidRDefault="001F1C1F" w:rsidP="001F1C1F">
      <w:pPr>
        <w:jc w:val="both"/>
        <w:rPr>
          <w:rFonts w:ascii="Times New Roman" w:hAnsi="Times New Roman" w:cs="Times New Roman"/>
          <w:sz w:val="24"/>
          <w:szCs w:val="24"/>
        </w:rPr>
      </w:pPr>
      <w:r w:rsidRPr="00207A1B">
        <w:rPr>
          <w:rFonts w:ascii="Times New Roman" w:hAnsi="Times New Roman" w:cs="Times New Roman"/>
          <w:sz w:val="24"/>
          <w:szCs w:val="24"/>
        </w:rPr>
        <w:t>ALGUMA DOENÇA PSICOLÓGICA DIAGNOSTICADA?</w:t>
      </w:r>
      <w:r>
        <w:rPr>
          <w:rFonts w:ascii="Times New Roman" w:hAnsi="Times New Roman" w:cs="Times New Roman"/>
          <w:sz w:val="24"/>
          <w:szCs w:val="24"/>
        </w:rPr>
        <w:t xml:space="preserve"> ( ) SIM ( ) NÃO</w:t>
      </w:r>
    </w:p>
    <w:p w14:paraId="3472E72F" w14:textId="77777777" w:rsidR="001F1C1F" w:rsidRDefault="001F1C1F" w:rsidP="001F1C1F">
      <w:pPr>
        <w:jc w:val="both"/>
        <w:rPr>
          <w:rFonts w:ascii="Times New Roman" w:hAnsi="Times New Roman" w:cs="Times New Roman"/>
          <w:sz w:val="24"/>
          <w:szCs w:val="24"/>
        </w:rPr>
      </w:pPr>
      <w:r w:rsidRPr="003F20AD">
        <w:rPr>
          <w:rFonts w:ascii="Times New Roman" w:hAnsi="Times New Roman" w:cs="Times New Roman"/>
          <w:sz w:val="24"/>
          <w:szCs w:val="24"/>
        </w:rPr>
        <w:t>DOENÇAS OSTEOMIOARTICULARES (MUSCULOS, OSSOS E ARTICULAÇÕES) ?</w:t>
      </w:r>
      <w:r>
        <w:rPr>
          <w:rFonts w:ascii="Times New Roman" w:hAnsi="Times New Roman" w:cs="Times New Roman"/>
          <w:sz w:val="24"/>
          <w:szCs w:val="24"/>
        </w:rPr>
        <w:t xml:space="preserve"> ( ) SIM ( ) NÃO</w:t>
      </w:r>
    </w:p>
    <w:p w14:paraId="371BB2B1" w14:textId="77777777" w:rsidR="001F1C1F" w:rsidRDefault="001F1C1F" w:rsidP="001F1C1F">
      <w:pPr>
        <w:jc w:val="both"/>
        <w:rPr>
          <w:rFonts w:ascii="Times New Roman" w:hAnsi="Times New Roman" w:cs="Times New Roman"/>
          <w:sz w:val="24"/>
          <w:szCs w:val="24"/>
        </w:rPr>
      </w:pPr>
      <w:r w:rsidRPr="003F20AD">
        <w:rPr>
          <w:rFonts w:ascii="Times New Roman" w:hAnsi="Times New Roman" w:cs="Times New Roman"/>
          <w:sz w:val="24"/>
          <w:szCs w:val="24"/>
        </w:rPr>
        <w:t>ALGUMA RESTRIÇÃO MÉDICA PARA A PRÁTICA DE EXERCÍCIOS FÍSICOS?</w:t>
      </w:r>
      <w:r>
        <w:rPr>
          <w:rFonts w:ascii="Times New Roman" w:hAnsi="Times New Roman" w:cs="Times New Roman"/>
          <w:sz w:val="24"/>
          <w:szCs w:val="24"/>
        </w:rPr>
        <w:t xml:space="preserve"> ( ) SIM ( ) NÃO</w:t>
      </w:r>
    </w:p>
    <w:p w14:paraId="3CA3081E" w14:textId="78D11A17" w:rsidR="001F1C1F" w:rsidRPr="00B76679" w:rsidRDefault="001F1C1F" w:rsidP="00E41AAE">
      <w:pPr>
        <w:ind w:firstLine="708"/>
        <w:jc w:val="both"/>
        <w:rPr>
          <w:rFonts w:ascii="Times New Roman" w:hAnsi="Times New Roman" w:cs="Times New Roman"/>
          <w:sz w:val="24"/>
          <w:szCs w:val="24"/>
        </w:rPr>
      </w:pPr>
      <w:r w:rsidRPr="00B76679">
        <w:rPr>
          <w:rFonts w:ascii="Times New Roman" w:hAnsi="Times New Roman" w:cs="Times New Roman"/>
          <w:sz w:val="24"/>
          <w:szCs w:val="24"/>
        </w:rPr>
        <w:t>Outro questionário também ser</w:t>
      </w:r>
      <w:r>
        <w:rPr>
          <w:rFonts w:ascii="Times New Roman" w:hAnsi="Times New Roman" w:cs="Times New Roman"/>
          <w:sz w:val="24"/>
          <w:szCs w:val="24"/>
        </w:rPr>
        <w:t>á</w:t>
      </w:r>
      <w:r w:rsidRPr="00B76679">
        <w:rPr>
          <w:rFonts w:ascii="Times New Roman" w:hAnsi="Times New Roman" w:cs="Times New Roman"/>
          <w:sz w:val="24"/>
          <w:szCs w:val="24"/>
        </w:rPr>
        <w:t xml:space="preserve"> utilizado </w:t>
      </w:r>
      <w:r>
        <w:rPr>
          <w:rFonts w:ascii="Times New Roman" w:hAnsi="Times New Roman" w:cs="Times New Roman"/>
          <w:sz w:val="24"/>
          <w:szCs w:val="24"/>
        </w:rPr>
        <w:t xml:space="preserve">para inclusão ao estudo, </w:t>
      </w:r>
      <w:r w:rsidRPr="00B76679">
        <w:rPr>
          <w:rFonts w:ascii="Times New Roman" w:hAnsi="Times New Roman" w:cs="Times New Roman"/>
          <w:sz w:val="24"/>
          <w:szCs w:val="24"/>
        </w:rPr>
        <w:t xml:space="preserve">o Questionário de </w:t>
      </w:r>
      <w:r>
        <w:rPr>
          <w:rFonts w:ascii="Times New Roman" w:hAnsi="Times New Roman" w:cs="Times New Roman"/>
          <w:sz w:val="24"/>
          <w:szCs w:val="24"/>
        </w:rPr>
        <w:t xml:space="preserve">Prontidão para a Atividade </w:t>
      </w:r>
      <w:r w:rsidRPr="00B76679">
        <w:rPr>
          <w:rFonts w:ascii="Times New Roman" w:hAnsi="Times New Roman" w:cs="Times New Roman"/>
          <w:sz w:val="24"/>
          <w:szCs w:val="24"/>
        </w:rPr>
        <w:t xml:space="preserve">Física (PAR-Q) para detectar se estão </w:t>
      </w:r>
      <w:r>
        <w:rPr>
          <w:rFonts w:ascii="Times New Roman" w:hAnsi="Times New Roman" w:cs="Times New Roman"/>
          <w:sz w:val="24"/>
          <w:szCs w:val="24"/>
        </w:rPr>
        <w:t>a</w:t>
      </w:r>
      <w:r w:rsidRPr="00B76679">
        <w:rPr>
          <w:rFonts w:ascii="Times New Roman" w:hAnsi="Times New Roman" w:cs="Times New Roman"/>
          <w:sz w:val="24"/>
          <w:szCs w:val="24"/>
        </w:rPr>
        <w:t>pitas para a prática de exercícios</w:t>
      </w:r>
      <w:r>
        <w:rPr>
          <w:rFonts w:ascii="Times New Roman" w:hAnsi="Times New Roman" w:cs="Times New Roman"/>
          <w:sz w:val="24"/>
          <w:szCs w:val="24"/>
        </w:rPr>
        <w:t>. Ele</w:t>
      </w:r>
      <w:r w:rsidRPr="00B76679">
        <w:rPr>
          <w:rFonts w:ascii="Times New Roman" w:hAnsi="Times New Roman" w:cs="Times New Roman"/>
          <w:sz w:val="24"/>
          <w:szCs w:val="24"/>
        </w:rPr>
        <w:t xml:space="preserve"> contém sete perguntas sobre o estado atual de aptidão física do participante que devem ser respondidas com SIM ou NÃO. Ao final, há um termo de responsabilidade a ser assinado.</w:t>
      </w:r>
      <w:r>
        <w:rPr>
          <w:rFonts w:ascii="Times New Roman" w:hAnsi="Times New Roman" w:cs="Times New Roman"/>
          <w:sz w:val="24"/>
          <w:szCs w:val="24"/>
        </w:rPr>
        <w:t xml:space="preserve"> Se uma dessas perguntas for respondida com SIM, a participante não está apita a praticar exercícios físicos e não será incluída no estudo.</w:t>
      </w:r>
    </w:p>
    <w:p w14:paraId="557B3C3E"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   Alguma vez um médico lhe disse que você possui um problema do coração e lhe       recomendou que só fizesse atividade física sob supervisão médica?</w:t>
      </w:r>
    </w:p>
    <w:p w14:paraId="73C2EC17"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2.  Você sente dor no peito, causada pela prática de atividade física?</w:t>
      </w:r>
    </w:p>
    <w:p w14:paraId="17E818D5"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3.   Você sentiu dor no peito no último mês?</w:t>
      </w:r>
    </w:p>
    <w:p w14:paraId="3E0D5B33"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4.   Você tende a perder a consciência ou cair, como resultado de tonteira ou desmaio?</w:t>
      </w:r>
    </w:p>
    <w:p w14:paraId="217099BB"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5.   Você tem algum problema ósseo ou muscular que poderia ser agravado com a prática de atividade física?</w:t>
      </w:r>
    </w:p>
    <w:p w14:paraId="77C66B7A"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6.   Algum médico já lhe recomendou o uso de medicamentos para a sua pressão arterial, para circulação ou coração?</w:t>
      </w:r>
    </w:p>
    <w:p w14:paraId="121631A4"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 xml:space="preserve">7.   Você tem consciência, através da sua própria experiência ou aconselhamento médico, de alguma outra razão física que impeça sua prática de atividade física sem supervisão médica? </w:t>
      </w:r>
    </w:p>
    <w:p w14:paraId="787B200A" w14:textId="77777777" w:rsidR="001F1C1F" w:rsidRPr="00B76679" w:rsidRDefault="001F1C1F" w:rsidP="00E41AAE">
      <w:pPr>
        <w:ind w:firstLine="708"/>
        <w:jc w:val="both"/>
        <w:rPr>
          <w:rFonts w:ascii="Times New Roman" w:hAnsi="Times New Roman" w:cs="Times New Roman"/>
          <w:sz w:val="24"/>
          <w:szCs w:val="24"/>
        </w:rPr>
      </w:pPr>
      <w:r w:rsidRPr="00B76679">
        <w:rPr>
          <w:rFonts w:ascii="Times New Roman" w:hAnsi="Times New Roman" w:cs="Times New Roman"/>
          <w:sz w:val="24"/>
          <w:szCs w:val="24"/>
        </w:rPr>
        <w:t xml:space="preserve">O </w:t>
      </w:r>
      <w:r w:rsidRPr="00E57838">
        <w:rPr>
          <w:rFonts w:ascii="Times New Roman" w:hAnsi="Times New Roman" w:cs="Times New Roman"/>
          <w:i/>
          <w:iCs/>
          <w:sz w:val="24"/>
          <w:szCs w:val="24"/>
        </w:rPr>
        <w:t>Premenstrual Sympton Screening Tool (PSST</w:t>
      </w:r>
      <w:r w:rsidRPr="00B76679">
        <w:rPr>
          <w:rFonts w:ascii="Times New Roman" w:hAnsi="Times New Roman" w:cs="Times New Roman"/>
          <w:sz w:val="24"/>
          <w:szCs w:val="24"/>
        </w:rPr>
        <w:t xml:space="preserve">) </w:t>
      </w:r>
      <w:r>
        <w:rPr>
          <w:rFonts w:ascii="Times New Roman" w:hAnsi="Times New Roman" w:cs="Times New Roman"/>
          <w:sz w:val="24"/>
          <w:szCs w:val="24"/>
        </w:rPr>
        <w:t>também será utilizado para inclusão de participantes na pesquisa. Ele é</w:t>
      </w:r>
      <w:r w:rsidRPr="00B76679">
        <w:rPr>
          <w:rFonts w:ascii="Times New Roman" w:hAnsi="Times New Roman" w:cs="Times New Roman"/>
          <w:sz w:val="24"/>
          <w:szCs w:val="24"/>
        </w:rPr>
        <w:t xml:space="preserve"> composto por 19</w:t>
      </w:r>
      <w:r>
        <w:rPr>
          <w:rFonts w:ascii="Times New Roman" w:hAnsi="Times New Roman" w:cs="Times New Roman"/>
          <w:sz w:val="24"/>
          <w:szCs w:val="24"/>
        </w:rPr>
        <w:t xml:space="preserve"> itens e busca analisar </w:t>
      </w:r>
      <w:r w:rsidRPr="00B76679">
        <w:rPr>
          <w:rFonts w:ascii="Times New Roman" w:hAnsi="Times New Roman" w:cs="Times New Roman"/>
          <w:sz w:val="24"/>
          <w:szCs w:val="24"/>
        </w:rPr>
        <w:t>as manifestações físicas</w:t>
      </w:r>
      <w:r>
        <w:rPr>
          <w:rFonts w:ascii="Times New Roman" w:hAnsi="Times New Roman" w:cs="Times New Roman"/>
          <w:sz w:val="24"/>
          <w:szCs w:val="24"/>
        </w:rPr>
        <w:t>,</w:t>
      </w:r>
      <w:r w:rsidRPr="00B76679">
        <w:rPr>
          <w:rFonts w:ascii="Times New Roman" w:hAnsi="Times New Roman" w:cs="Times New Roman"/>
          <w:sz w:val="24"/>
          <w:szCs w:val="24"/>
        </w:rPr>
        <w:t xml:space="preserve"> psicológicas</w:t>
      </w:r>
      <w:r>
        <w:rPr>
          <w:rFonts w:ascii="Times New Roman" w:hAnsi="Times New Roman" w:cs="Times New Roman"/>
          <w:sz w:val="24"/>
          <w:szCs w:val="24"/>
        </w:rPr>
        <w:t xml:space="preserve"> e </w:t>
      </w:r>
      <w:r w:rsidRPr="00B76679">
        <w:rPr>
          <w:rFonts w:ascii="Times New Roman" w:hAnsi="Times New Roman" w:cs="Times New Roman"/>
          <w:sz w:val="24"/>
          <w:szCs w:val="24"/>
        </w:rPr>
        <w:t>o impacto funcional dos sintomas pré-menstruais</w:t>
      </w:r>
      <w:r>
        <w:rPr>
          <w:rFonts w:ascii="Times New Roman" w:hAnsi="Times New Roman" w:cs="Times New Roman"/>
          <w:sz w:val="24"/>
          <w:szCs w:val="24"/>
        </w:rPr>
        <w:t xml:space="preserve"> para o rastreamento da SPM nas participantes</w:t>
      </w:r>
      <w:r w:rsidRPr="00B76679">
        <w:rPr>
          <w:rFonts w:ascii="Times New Roman" w:hAnsi="Times New Roman" w:cs="Times New Roman"/>
          <w:sz w:val="24"/>
          <w:szCs w:val="24"/>
        </w:rPr>
        <w:t xml:space="preserve">. Os itens são analisados em uma escala Likert com as respostas variando de acordo com a gravidade dos sintomas: 0 (nada), 1 (leve), 2 (moderado) e 3 (severo). </w:t>
      </w:r>
      <w:r>
        <w:rPr>
          <w:rFonts w:ascii="Times New Roman" w:hAnsi="Times New Roman" w:cs="Times New Roman"/>
          <w:sz w:val="24"/>
          <w:szCs w:val="24"/>
        </w:rPr>
        <w:t xml:space="preserve"> Para determinar que a participante possui SPM e incluí-la na pesquisa, suas respostas devem</w:t>
      </w:r>
      <w:r w:rsidRPr="002069AC">
        <w:rPr>
          <w:rFonts w:ascii="Times New Roman" w:hAnsi="Times New Roman" w:cs="Times New Roman"/>
          <w:sz w:val="24"/>
          <w:szCs w:val="24"/>
        </w:rPr>
        <w:t xml:space="preserve"> apresentar ao menos 1 sintoma nos itens de 1-4 </w:t>
      </w:r>
      <w:r>
        <w:rPr>
          <w:rFonts w:ascii="Times New Roman" w:hAnsi="Times New Roman" w:cs="Times New Roman"/>
          <w:sz w:val="24"/>
          <w:szCs w:val="24"/>
        </w:rPr>
        <w:t xml:space="preserve">com nível </w:t>
      </w:r>
      <w:r w:rsidRPr="002069AC">
        <w:rPr>
          <w:rFonts w:ascii="Times New Roman" w:hAnsi="Times New Roman" w:cs="Times New Roman"/>
          <w:sz w:val="24"/>
          <w:szCs w:val="24"/>
        </w:rPr>
        <w:t xml:space="preserve">moderado </w:t>
      </w:r>
      <w:r>
        <w:rPr>
          <w:rFonts w:ascii="Times New Roman" w:hAnsi="Times New Roman" w:cs="Times New Roman"/>
          <w:sz w:val="24"/>
          <w:szCs w:val="24"/>
        </w:rPr>
        <w:t>à</w:t>
      </w:r>
      <w:r w:rsidRPr="002069AC">
        <w:rPr>
          <w:rFonts w:ascii="Times New Roman" w:hAnsi="Times New Roman" w:cs="Times New Roman"/>
          <w:sz w:val="24"/>
          <w:szCs w:val="24"/>
        </w:rPr>
        <w:t xml:space="preserve"> severo; pelo menos 4 sintomas nos itens de 1-</w:t>
      </w:r>
      <w:r w:rsidRPr="002069AC">
        <w:rPr>
          <w:rFonts w:ascii="Times New Roman" w:hAnsi="Times New Roman" w:cs="Times New Roman"/>
          <w:sz w:val="24"/>
          <w:szCs w:val="24"/>
        </w:rPr>
        <w:lastRenderedPageBreak/>
        <w:t xml:space="preserve">14 </w:t>
      </w:r>
      <w:r>
        <w:rPr>
          <w:rFonts w:ascii="Times New Roman" w:hAnsi="Times New Roman" w:cs="Times New Roman"/>
          <w:sz w:val="24"/>
          <w:szCs w:val="24"/>
        </w:rPr>
        <w:t xml:space="preserve">com nível </w:t>
      </w:r>
      <w:r w:rsidRPr="002069AC">
        <w:rPr>
          <w:rFonts w:ascii="Times New Roman" w:hAnsi="Times New Roman" w:cs="Times New Roman"/>
          <w:sz w:val="24"/>
          <w:szCs w:val="24"/>
        </w:rPr>
        <w:t xml:space="preserve">moderado </w:t>
      </w:r>
      <w:r>
        <w:rPr>
          <w:rFonts w:ascii="Times New Roman" w:hAnsi="Times New Roman" w:cs="Times New Roman"/>
          <w:sz w:val="24"/>
          <w:szCs w:val="24"/>
        </w:rPr>
        <w:t>à</w:t>
      </w:r>
      <w:r w:rsidRPr="002069AC">
        <w:rPr>
          <w:rFonts w:ascii="Times New Roman" w:hAnsi="Times New Roman" w:cs="Times New Roman"/>
          <w:sz w:val="24"/>
          <w:szCs w:val="24"/>
        </w:rPr>
        <w:t xml:space="preserve"> severo, e ao menos 1 item de A-E </w:t>
      </w:r>
      <w:r>
        <w:rPr>
          <w:rFonts w:ascii="Times New Roman" w:hAnsi="Times New Roman" w:cs="Times New Roman"/>
          <w:sz w:val="24"/>
          <w:szCs w:val="24"/>
        </w:rPr>
        <w:t>com nível</w:t>
      </w:r>
      <w:r w:rsidRPr="002069AC">
        <w:rPr>
          <w:rFonts w:ascii="Times New Roman" w:hAnsi="Times New Roman" w:cs="Times New Roman"/>
          <w:sz w:val="24"/>
          <w:szCs w:val="24"/>
        </w:rPr>
        <w:t xml:space="preserve"> moderado </w:t>
      </w:r>
      <w:r>
        <w:rPr>
          <w:rFonts w:ascii="Times New Roman" w:hAnsi="Times New Roman" w:cs="Times New Roman"/>
          <w:sz w:val="24"/>
          <w:szCs w:val="24"/>
        </w:rPr>
        <w:t>à</w:t>
      </w:r>
      <w:r w:rsidRPr="002069AC">
        <w:rPr>
          <w:rFonts w:ascii="Times New Roman" w:hAnsi="Times New Roman" w:cs="Times New Roman"/>
          <w:sz w:val="24"/>
          <w:szCs w:val="24"/>
        </w:rPr>
        <w:t xml:space="preserve"> severo</w:t>
      </w:r>
      <w:r>
        <w:rPr>
          <w:rFonts w:ascii="Times New Roman" w:hAnsi="Times New Roman" w:cs="Times New Roman"/>
          <w:sz w:val="24"/>
          <w:szCs w:val="24"/>
        </w:rPr>
        <w:t>. Os itens a serem analisados são:</w:t>
      </w:r>
    </w:p>
    <w:p w14:paraId="26891A11"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   Raiva / Irritabilidade</w:t>
      </w:r>
    </w:p>
    <w:p w14:paraId="74B9D085"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2.   Ansiedade / Tensão</w:t>
      </w:r>
    </w:p>
    <w:p w14:paraId="1781700F"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3.   Chorosa/Mais sensível a rejeição</w:t>
      </w:r>
    </w:p>
    <w:p w14:paraId="5BB4BF19"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4.   Humor depressivo/Sem esperança</w:t>
      </w:r>
    </w:p>
    <w:p w14:paraId="4013FF25"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5.   Falta de interesse em atividades no trabalho</w:t>
      </w:r>
    </w:p>
    <w:p w14:paraId="5A2FF8D8"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6.   Falta de interesse em atividades de casa</w:t>
      </w:r>
    </w:p>
    <w:p w14:paraId="7D6A5E77"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7.   Falar de interesse em atividades sociais</w:t>
      </w:r>
    </w:p>
    <w:p w14:paraId="74B6FFED"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8.   Dificuldade de concentração</w:t>
      </w:r>
    </w:p>
    <w:p w14:paraId="2B851B50"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9.   Fadiga/Falta de energia</w:t>
      </w:r>
    </w:p>
    <w:p w14:paraId="2C759B6A"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10. Comendo demais/Desejo de comer</w:t>
      </w:r>
    </w:p>
    <w:p w14:paraId="36D7F2B2"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11. Insônia</w:t>
      </w:r>
    </w:p>
    <w:p w14:paraId="1586718E"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12. Hipersonia (Dormir de mais)</w:t>
      </w:r>
    </w:p>
    <w:p w14:paraId="61BF14B9"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13. Sentindo-se sob pressão ou fora de controle</w:t>
      </w:r>
    </w:p>
    <w:p w14:paraId="7A8AE9A0" w14:textId="77777777" w:rsidR="001F1C1F" w:rsidRPr="00B76679" w:rsidRDefault="001F1C1F" w:rsidP="001F1C1F">
      <w:pPr>
        <w:ind w:left="284" w:hanging="284"/>
        <w:rPr>
          <w:rFonts w:ascii="Times New Roman" w:hAnsi="Times New Roman" w:cs="Times New Roman"/>
          <w:sz w:val="24"/>
          <w:szCs w:val="24"/>
        </w:rPr>
      </w:pPr>
      <w:r w:rsidRPr="00B76679">
        <w:rPr>
          <w:rFonts w:ascii="Times New Roman" w:hAnsi="Times New Roman" w:cs="Times New Roman"/>
          <w:sz w:val="24"/>
          <w:szCs w:val="24"/>
        </w:rPr>
        <w:t>14. Sintomas físicos: seios sensíveis, dor de cabeça, dores musculares ou nas articulações, inchada, ganho de peso</w:t>
      </w:r>
    </w:p>
    <w:p w14:paraId="3E3198F5"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Seus sintomas listados acima interferem com:</w:t>
      </w:r>
    </w:p>
    <w:p w14:paraId="0FC5D655"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15. (A) Sua eficiência e produtividade no trabalho</w:t>
      </w:r>
    </w:p>
    <w:p w14:paraId="33BC40DD"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16. (B) Seus relacionamentos com colegas no trabalho</w:t>
      </w:r>
    </w:p>
    <w:p w14:paraId="58112AC9"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17. (C) Seus relacionamentos familiares</w:t>
      </w:r>
    </w:p>
    <w:p w14:paraId="25A34C52" w14:textId="77777777" w:rsidR="001F1C1F" w:rsidRPr="00B76679"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18. (D) Suas atividades e vida social</w:t>
      </w:r>
    </w:p>
    <w:p w14:paraId="04B39D77" w14:textId="77777777" w:rsidR="001F1C1F" w:rsidRDefault="001F1C1F" w:rsidP="001F1C1F">
      <w:pPr>
        <w:rPr>
          <w:rFonts w:ascii="Times New Roman" w:hAnsi="Times New Roman" w:cs="Times New Roman"/>
          <w:sz w:val="24"/>
          <w:szCs w:val="24"/>
        </w:rPr>
      </w:pPr>
      <w:r w:rsidRPr="00B76679">
        <w:rPr>
          <w:rFonts w:ascii="Times New Roman" w:hAnsi="Times New Roman" w:cs="Times New Roman"/>
          <w:sz w:val="24"/>
          <w:szCs w:val="24"/>
        </w:rPr>
        <w:t>19. (E) Suas responsabilidades em casa</w:t>
      </w:r>
    </w:p>
    <w:p w14:paraId="5DEE8C25" w14:textId="08E2D6D9" w:rsidR="006E7F6E" w:rsidRPr="001F1C1F" w:rsidRDefault="001F1C1F" w:rsidP="00E41AAE">
      <w:pPr>
        <w:ind w:firstLine="708"/>
        <w:jc w:val="both"/>
        <w:rPr>
          <w:rFonts w:ascii="Times New Roman" w:hAnsi="Times New Roman" w:cs="Times New Roman"/>
          <w:sz w:val="24"/>
          <w:szCs w:val="24"/>
        </w:rPr>
      </w:pPr>
      <w:r>
        <w:rPr>
          <w:rFonts w:ascii="Times New Roman" w:hAnsi="Times New Roman" w:cs="Times New Roman"/>
          <w:sz w:val="24"/>
          <w:szCs w:val="24"/>
        </w:rPr>
        <w:t>Em resumo, se as candidatas possuírem alguma patologia no órgão reprodutor, de ordem psicológica ou musculoesquelética; se estiver grávida, com ciclos menstruais irregulares ou ausência de menstruação; se foi alertada com alguma restrição médica; se responder com SIM para uma das perguntas do PAR-Q e não estar acometida por SPM, essas participantes não serão incluídas no grupo. Essa seleção é necessária para que os dados coletados através da pesquisa sejam fidedignos e não possuam risco de viés, resultando assim em conclusões mais concretas e úteis para a prática.</w:t>
      </w:r>
    </w:p>
    <w:p w14:paraId="2383439B" w14:textId="11FB2D60" w:rsidR="006E7F6E" w:rsidRPr="00651C99" w:rsidRDefault="007D5883" w:rsidP="009A0E24">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CRITÉRIOS DE EXCLUSÃO</w:t>
      </w:r>
      <w:r w:rsidR="00645D38" w:rsidRPr="00651C99">
        <w:rPr>
          <w:rFonts w:ascii="Times New Roman" w:hAnsi="Times New Roman" w:cs="Times New Roman"/>
          <w:b/>
          <w:bCs/>
          <w:sz w:val="24"/>
          <w:szCs w:val="24"/>
        </w:rPr>
        <w:t xml:space="preserve">: </w:t>
      </w:r>
      <w:r w:rsidR="00170ECD" w:rsidRPr="00651C99">
        <w:rPr>
          <w:rFonts w:ascii="Times New Roman" w:hAnsi="Times New Roman" w:cs="Times New Roman"/>
          <w:sz w:val="24"/>
          <w:szCs w:val="24"/>
        </w:rPr>
        <w:t>Não re</w:t>
      </w:r>
      <w:r w:rsidR="006F72AD" w:rsidRPr="00651C99">
        <w:rPr>
          <w:rFonts w:ascii="Times New Roman" w:hAnsi="Times New Roman" w:cs="Times New Roman"/>
          <w:sz w:val="24"/>
          <w:szCs w:val="24"/>
        </w:rPr>
        <w:t>sponder</w:t>
      </w:r>
      <w:r w:rsidR="00170ECD" w:rsidRPr="00651C99">
        <w:rPr>
          <w:rFonts w:ascii="Times New Roman" w:hAnsi="Times New Roman" w:cs="Times New Roman"/>
          <w:sz w:val="24"/>
          <w:szCs w:val="24"/>
        </w:rPr>
        <w:t xml:space="preserve"> aos questionários</w:t>
      </w:r>
      <w:r w:rsidR="006F72AD" w:rsidRPr="00651C99">
        <w:rPr>
          <w:rFonts w:ascii="Times New Roman" w:hAnsi="Times New Roman" w:cs="Times New Roman"/>
          <w:sz w:val="24"/>
          <w:szCs w:val="24"/>
        </w:rPr>
        <w:t xml:space="preserve"> (</w:t>
      </w:r>
      <w:r w:rsidR="007943FE" w:rsidRPr="00651C99">
        <w:rPr>
          <w:rFonts w:ascii="Times New Roman" w:hAnsi="Times New Roman" w:cs="Times New Roman"/>
          <w:sz w:val="24"/>
          <w:szCs w:val="24"/>
        </w:rPr>
        <w:t>três</w:t>
      </w:r>
      <w:r w:rsidR="006F72AD" w:rsidRPr="00651C99">
        <w:rPr>
          <w:rFonts w:ascii="Times New Roman" w:hAnsi="Times New Roman" w:cs="Times New Roman"/>
          <w:sz w:val="24"/>
          <w:szCs w:val="24"/>
        </w:rPr>
        <w:t xml:space="preserve"> dias consecutivos ou </w:t>
      </w:r>
      <w:r w:rsidR="007943FE" w:rsidRPr="00651C99">
        <w:rPr>
          <w:rFonts w:ascii="Times New Roman" w:hAnsi="Times New Roman" w:cs="Times New Roman"/>
          <w:sz w:val="24"/>
          <w:szCs w:val="24"/>
        </w:rPr>
        <w:t>cinco</w:t>
      </w:r>
      <w:r w:rsidR="006F72AD" w:rsidRPr="00651C99">
        <w:rPr>
          <w:rFonts w:ascii="Times New Roman" w:hAnsi="Times New Roman" w:cs="Times New Roman"/>
          <w:sz w:val="24"/>
          <w:szCs w:val="24"/>
        </w:rPr>
        <w:t xml:space="preserve"> dias interrompidos)</w:t>
      </w:r>
      <w:r w:rsidR="00645D38" w:rsidRPr="00651C99">
        <w:rPr>
          <w:rFonts w:ascii="Times New Roman" w:hAnsi="Times New Roman" w:cs="Times New Roman"/>
          <w:sz w:val="24"/>
          <w:szCs w:val="24"/>
        </w:rPr>
        <w:t>, f</w:t>
      </w:r>
      <w:r w:rsidR="00170ECD" w:rsidRPr="00651C99">
        <w:rPr>
          <w:rFonts w:ascii="Times New Roman" w:hAnsi="Times New Roman" w:cs="Times New Roman"/>
          <w:sz w:val="24"/>
          <w:szCs w:val="24"/>
        </w:rPr>
        <w:t>altar aos treinos</w:t>
      </w:r>
      <w:r w:rsidR="00B9108E" w:rsidRPr="00651C99">
        <w:rPr>
          <w:rFonts w:ascii="Times New Roman" w:hAnsi="Times New Roman" w:cs="Times New Roman"/>
          <w:sz w:val="24"/>
          <w:szCs w:val="24"/>
        </w:rPr>
        <w:t xml:space="preserve"> </w:t>
      </w:r>
      <w:r w:rsidR="005E6969" w:rsidRPr="00651C99">
        <w:rPr>
          <w:rFonts w:ascii="Times New Roman" w:hAnsi="Times New Roman" w:cs="Times New Roman"/>
          <w:sz w:val="24"/>
          <w:szCs w:val="24"/>
        </w:rPr>
        <w:t>por quatro vezes</w:t>
      </w:r>
      <w:r w:rsidR="00645D38" w:rsidRPr="00651C99">
        <w:rPr>
          <w:rFonts w:ascii="Times New Roman" w:hAnsi="Times New Roman" w:cs="Times New Roman"/>
          <w:sz w:val="24"/>
          <w:szCs w:val="24"/>
        </w:rPr>
        <w:t>, a</w:t>
      </w:r>
      <w:r w:rsidR="00B9108E" w:rsidRPr="00651C99">
        <w:rPr>
          <w:rFonts w:ascii="Times New Roman" w:hAnsi="Times New Roman" w:cs="Times New Roman"/>
          <w:sz w:val="24"/>
          <w:szCs w:val="24"/>
        </w:rPr>
        <w:t>presentar gestação durante o estudo</w:t>
      </w:r>
      <w:r w:rsidR="00645D38" w:rsidRPr="00651C99">
        <w:rPr>
          <w:rFonts w:ascii="Times New Roman" w:hAnsi="Times New Roman" w:cs="Times New Roman"/>
          <w:sz w:val="24"/>
          <w:szCs w:val="24"/>
        </w:rPr>
        <w:t xml:space="preserve"> e p</w:t>
      </w:r>
      <w:r w:rsidR="006E7F6E" w:rsidRPr="00651C99">
        <w:rPr>
          <w:rFonts w:ascii="Times New Roman" w:hAnsi="Times New Roman" w:cs="Times New Roman"/>
          <w:sz w:val="24"/>
          <w:szCs w:val="24"/>
        </w:rPr>
        <w:t>raticar outros exercícios durante a intervenção</w:t>
      </w:r>
      <w:r w:rsidR="00645D38" w:rsidRPr="00651C99">
        <w:rPr>
          <w:rFonts w:ascii="Times New Roman" w:hAnsi="Times New Roman" w:cs="Times New Roman"/>
          <w:sz w:val="24"/>
          <w:szCs w:val="24"/>
        </w:rPr>
        <w:t>.</w:t>
      </w:r>
    </w:p>
    <w:p w14:paraId="7DC554D1" w14:textId="646EAF70" w:rsidR="003218E7" w:rsidRPr="00651C99" w:rsidRDefault="007D5883" w:rsidP="009A0E24">
      <w:pPr>
        <w:spacing w:line="240" w:lineRule="auto"/>
        <w:jc w:val="both"/>
        <w:rPr>
          <w:rFonts w:ascii="Times New Roman" w:hAnsi="Times New Roman" w:cs="Times New Roman"/>
          <w:sz w:val="24"/>
          <w:szCs w:val="24"/>
        </w:rPr>
      </w:pPr>
      <w:r w:rsidRPr="00651C99">
        <w:rPr>
          <w:rFonts w:ascii="Times New Roman" w:hAnsi="Times New Roman" w:cs="Times New Roman"/>
          <w:b/>
          <w:bCs/>
          <w:sz w:val="24"/>
          <w:szCs w:val="24"/>
        </w:rPr>
        <w:t>RISCOS</w:t>
      </w:r>
      <w:r w:rsidR="00645D38"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Um possível risco consiste na</w:t>
      </w:r>
      <w:r w:rsidR="00335660" w:rsidRPr="00651C99">
        <w:rPr>
          <w:rFonts w:ascii="Times New Roman" w:hAnsi="Times New Roman" w:cs="Times New Roman"/>
          <w:sz w:val="24"/>
          <w:szCs w:val="24"/>
        </w:rPr>
        <w:t xml:space="preserve"> divulgação dos dados </w:t>
      </w:r>
      <w:r w:rsidR="00B9108E" w:rsidRPr="00651C99">
        <w:rPr>
          <w:rFonts w:ascii="Times New Roman" w:hAnsi="Times New Roman" w:cs="Times New Roman"/>
          <w:sz w:val="24"/>
          <w:szCs w:val="24"/>
        </w:rPr>
        <w:t>pessoais.</w:t>
      </w:r>
      <w:r w:rsidR="00335660"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N</w:t>
      </w:r>
      <w:r w:rsidR="00335660" w:rsidRPr="00651C99">
        <w:rPr>
          <w:rFonts w:ascii="Times New Roman" w:hAnsi="Times New Roman" w:cs="Times New Roman"/>
          <w:sz w:val="24"/>
          <w:szCs w:val="24"/>
        </w:rPr>
        <w:t>o entanto</w:t>
      </w:r>
      <w:r w:rsidR="00B9108E" w:rsidRPr="00651C99">
        <w:rPr>
          <w:rFonts w:ascii="Times New Roman" w:hAnsi="Times New Roman" w:cs="Times New Roman"/>
          <w:sz w:val="24"/>
          <w:szCs w:val="24"/>
        </w:rPr>
        <w:t>,</w:t>
      </w:r>
      <w:r w:rsidR="00335660"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 xml:space="preserve">esse risco será evitado a partir do </w:t>
      </w:r>
      <w:r w:rsidR="00335660" w:rsidRPr="00651C99">
        <w:rPr>
          <w:rFonts w:ascii="Times New Roman" w:hAnsi="Times New Roman" w:cs="Times New Roman"/>
          <w:sz w:val="24"/>
          <w:szCs w:val="24"/>
        </w:rPr>
        <w:t>sigilo</w:t>
      </w:r>
      <w:r w:rsidR="00B9108E" w:rsidRPr="00651C99">
        <w:rPr>
          <w:rFonts w:ascii="Times New Roman" w:hAnsi="Times New Roman" w:cs="Times New Roman"/>
          <w:sz w:val="24"/>
          <w:szCs w:val="24"/>
        </w:rPr>
        <w:t xml:space="preserve"> completo dos dados pessoais</w:t>
      </w:r>
      <w:r w:rsidR="00335660"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 xml:space="preserve">pois </w:t>
      </w:r>
      <w:r w:rsidR="00335660" w:rsidRPr="00651C99">
        <w:rPr>
          <w:rFonts w:ascii="Times New Roman" w:hAnsi="Times New Roman" w:cs="Times New Roman"/>
          <w:sz w:val="24"/>
          <w:szCs w:val="24"/>
        </w:rPr>
        <w:t>somente os pesquisadores responsáveis terão acesso ao banco de dados</w:t>
      </w:r>
      <w:r w:rsidR="00B9108E" w:rsidRPr="00651C99">
        <w:rPr>
          <w:rFonts w:ascii="Times New Roman" w:hAnsi="Times New Roman" w:cs="Times New Roman"/>
          <w:sz w:val="24"/>
          <w:szCs w:val="24"/>
        </w:rPr>
        <w:t>, bem como</w:t>
      </w:r>
      <w:r w:rsidR="00335660"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realizarão</w:t>
      </w:r>
      <w:r w:rsidR="00335660" w:rsidRPr="00651C99">
        <w:rPr>
          <w:rFonts w:ascii="Times New Roman" w:hAnsi="Times New Roman" w:cs="Times New Roman"/>
          <w:sz w:val="24"/>
          <w:szCs w:val="24"/>
        </w:rPr>
        <w:t xml:space="preserve"> os procedimentos relacionados à pesquisa utilizando de computadores protegidos por senha. </w:t>
      </w:r>
      <w:r w:rsidR="00E703DD" w:rsidRPr="00651C99">
        <w:rPr>
          <w:rFonts w:ascii="Times New Roman" w:hAnsi="Times New Roman" w:cs="Times New Roman"/>
          <w:sz w:val="24"/>
          <w:szCs w:val="24"/>
        </w:rPr>
        <w:t>Outro possível risco é de</w:t>
      </w:r>
      <w:r w:rsidR="00D44C04" w:rsidRPr="00651C99">
        <w:rPr>
          <w:rFonts w:ascii="Times New Roman" w:hAnsi="Times New Roman" w:cs="Times New Roman"/>
          <w:sz w:val="24"/>
          <w:szCs w:val="24"/>
        </w:rPr>
        <w:t xml:space="preserve"> origem psicológica, intelectual, emocional, além da possibilidade de constrangimento quanto </w:t>
      </w:r>
      <w:r w:rsidR="00E703DD" w:rsidRPr="00651C99">
        <w:rPr>
          <w:rFonts w:ascii="Times New Roman" w:hAnsi="Times New Roman" w:cs="Times New Roman"/>
          <w:sz w:val="24"/>
          <w:szCs w:val="24"/>
        </w:rPr>
        <w:t>à</w:t>
      </w:r>
      <w:r w:rsidR="00D44C04" w:rsidRPr="00651C99">
        <w:rPr>
          <w:rFonts w:ascii="Times New Roman" w:hAnsi="Times New Roman" w:cs="Times New Roman"/>
          <w:sz w:val="24"/>
          <w:szCs w:val="24"/>
        </w:rPr>
        <w:t>s perguntas dos questionários</w:t>
      </w:r>
      <w:r w:rsidR="00B9108E" w:rsidRPr="00651C99">
        <w:rPr>
          <w:rFonts w:ascii="Times New Roman" w:hAnsi="Times New Roman" w:cs="Times New Roman"/>
          <w:sz w:val="24"/>
          <w:szCs w:val="24"/>
        </w:rPr>
        <w:t>.</w:t>
      </w:r>
      <w:r w:rsidR="00D44C04" w:rsidRPr="00651C99">
        <w:rPr>
          <w:rFonts w:ascii="Times New Roman" w:hAnsi="Times New Roman" w:cs="Times New Roman"/>
          <w:sz w:val="24"/>
          <w:szCs w:val="24"/>
        </w:rPr>
        <w:t xml:space="preserve"> </w:t>
      </w:r>
      <w:r w:rsidR="00B9108E" w:rsidRPr="00651C99">
        <w:rPr>
          <w:rFonts w:ascii="Times New Roman" w:hAnsi="Times New Roman" w:cs="Times New Roman"/>
          <w:sz w:val="24"/>
          <w:szCs w:val="24"/>
        </w:rPr>
        <w:t>D</w:t>
      </w:r>
      <w:r w:rsidR="00D44C04" w:rsidRPr="00651C99">
        <w:rPr>
          <w:rFonts w:ascii="Times New Roman" w:hAnsi="Times New Roman" w:cs="Times New Roman"/>
          <w:sz w:val="24"/>
          <w:szCs w:val="24"/>
        </w:rPr>
        <w:t>esta forma, os participantes não serão obrigados a responder as perguntas. Outro risco importante a se destacar é o possível sofrimento psíquico decorrente da leitura do</w:t>
      </w:r>
      <w:r w:rsidR="00646987" w:rsidRPr="00651C99">
        <w:rPr>
          <w:rFonts w:ascii="Times New Roman" w:hAnsi="Times New Roman" w:cs="Times New Roman"/>
          <w:sz w:val="24"/>
          <w:szCs w:val="24"/>
        </w:rPr>
        <w:t>s</w:t>
      </w:r>
      <w:r w:rsidR="00D44C04" w:rsidRPr="00651C99">
        <w:rPr>
          <w:rFonts w:ascii="Times New Roman" w:hAnsi="Times New Roman" w:cs="Times New Roman"/>
          <w:sz w:val="24"/>
          <w:szCs w:val="24"/>
        </w:rPr>
        <w:t xml:space="preserve"> formulário</w:t>
      </w:r>
      <w:r w:rsidR="00646987" w:rsidRPr="00651C99">
        <w:rPr>
          <w:rFonts w:ascii="Times New Roman" w:hAnsi="Times New Roman" w:cs="Times New Roman"/>
          <w:sz w:val="24"/>
          <w:szCs w:val="24"/>
        </w:rPr>
        <w:t>s</w:t>
      </w:r>
      <w:r w:rsidR="00D44C04" w:rsidRPr="00651C99">
        <w:rPr>
          <w:rFonts w:ascii="Times New Roman" w:hAnsi="Times New Roman" w:cs="Times New Roman"/>
          <w:sz w:val="24"/>
          <w:szCs w:val="24"/>
        </w:rPr>
        <w:t xml:space="preserve">, podendo desencadear alguns pensamentos e atitudes disfuncionais e </w:t>
      </w:r>
      <w:r w:rsidR="00D44C04" w:rsidRPr="00651C99">
        <w:rPr>
          <w:rFonts w:ascii="Times New Roman" w:hAnsi="Times New Roman" w:cs="Times New Roman"/>
          <w:sz w:val="24"/>
          <w:szCs w:val="24"/>
        </w:rPr>
        <w:lastRenderedPageBreak/>
        <w:t>negativos</w:t>
      </w:r>
      <w:r w:rsidR="00E703DD" w:rsidRPr="00651C99">
        <w:rPr>
          <w:rFonts w:ascii="Times New Roman" w:hAnsi="Times New Roman" w:cs="Times New Roman"/>
          <w:sz w:val="24"/>
          <w:szCs w:val="24"/>
        </w:rPr>
        <w:t>. Em caso de apresentação de quadros de angústia ou sofrimento, o(a) participante será encaminhado</w:t>
      </w:r>
      <w:r w:rsidR="00D44C04" w:rsidRPr="00651C99">
        <w:rPr>
          <w:rFonts w:ascii="Times New Roman" w:hAnsi="Times New Roman" w:cs="Times New Roman"/>
          <w:sz w:val="24"/>
          <w:szCs w:val="24"/>
        </w:rPr>
        <w:t xml:space="preserve"> </w:t>
      </w:r>
      <w:r w:rsidR="00E703DD" w:rsidRPr="00651C99">
        <w:rPr>
          <w:rFonts w:ascii="Times New Roman" w:hAnsi="Times New Roman" w:cs="Times New Roman"/>
          <w:sz w:val="24"/>
          <w:szCs w:val="24"/>
        </w:rPr>
        <w:t>para(a) o serviço de apoio psicológico à comunidade estudantil, ofertado pela Superintendência de Assistência Estudantil (SAEST) da UFPA</w:t>
      </w:r>
      <w:r w:rsidR="001F1C1F">
        <w:rPr>
          <w:rFonts w:ascii="Times New Roman" w:hAnsi="Times New Roman" w:cs="Times New Roman"/>
          <w:sz w:val="24"/>
          <w:szCs w:val="24"/>
        </w:rPr>
        <w:t>,</w:t>
      </w:r>
      <w:r w:rsidR="001F1C1F" w:rsidRPr="001F1C1F">
        <w:rPr>
          <w:rFonts w:ascii="Times New Roman" w:hAnsi="Times New Roman" w:cs="Times New Roman"/>
          <w:sz w:val="24"/>
          <w:szCs w:val="24"/>
        </w:rPr>
        <w:t xml:space="preserve"> </w:t>
      </w:r>
      <w:r w:rsidR="001F1C1F">
        <w:rPr>
          <w:rFonts w:ascii="Times New Roman" w:hAnsi="Times New Roman" w:cs="Times New Roman"/>
          <w:sz w:val="24"/>
          <w:szCs w:val="24"/>
        </w:rPr>
        <w:t>recebendo também todo o apoio dos pesquisadores responsáveis, que se responsabilizarão pelo tratamento necessário com um profissional capacitado. E por fim, se alguma das participantes se lesionar, se ferir, ou sofrer quaisquer desconfortos físicos ou psicológicos durante as sessões de treino na academia da universidade, todo o atendimento de primeiros socorros com profissionais capacitados será disponibilizado.</w:t>
      </w:r>
    </w:p>
    <w:p w14:paraId="1653C905" w14:textId="77777777" w:rsidR="00EB6BF6" w:rsidRPr="00651C99" w:rsidRDefault="007D5883" w:rsidP="009A0E24">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BENEFÍCIOS</w:t>
      </w:r>
      <w:bookmarkStart w:id="2" w:name="_Hlk99460751"/>
      <w:r w:rsidR="00645D38" w:rsidRPr="00651C99">
        <w:rPr>
          <w:rFonts w:ascii="Times New Roman" w:hAnsi="Times New Roman" w:cs="Times New Roman"/>
          <w:b/>
          <w:bCs/>
          <w:sz w:val="24"/>
          <w:szCs w:val="24"/>
        </w:rPr>
        <w:t xml:space="preserve">: </w:t>
      </w:r>
      <w:r w:rsidR="000831FE" w:rsidRPr="00651C99">
        <w:rPr>
          <w:rFonts w:ascii="Times New Roman" w:hAnsi="Times New Roman" w:cs="Times New Roman"/>
          <w:sz w:val="24"/>
          <w:szCs w:val="24"/>
        </w:rPr>
        <w:t xml:space="preserve">A oportunidade de contribuir para a descoberta da análise dos resultados do treinamento resistido sobre a </w:t>
      </w:r>
      <w:r w:rsidR="00651C99" w:rsidRPr="00651C99">
        <w:rPr>
          <w:rFonts w:ascii="Times New Roman" w:hAnsi="Times New Roman" w:cs="Times New Roman"/>
          <w:sz w:val="24"/>
          <w:szCs w:val="24"/>
        </w:rPr>
        <w:t>SPM</w:t>
      </w:r>
      <w:r w:rsidR="000831FE" w:rsidRPr="00651C99">
        <w:rPr>
          <w:rFonts w:ascii="Times New Roman" w:hAnsi="Times New Roman" w:cs="Times New Roman"/>
          <w:sz w:val="24"/>
          <w:szCs w:val="24"/>
        </w:rPr>
        <w:t xml:space="preserve">. Os benefícios consistem na identificação da </w:t>
      </w:r>
      <w:r w:rsidR="00651C99" w:rsidRPr="00651C99">
        <w:rPr>
          <w:rFonts w:ascii="Times New Roman" w:hAnsi="Times New Roman" w:cs="Times New Roman"/>
          <w:sz w:val="24"/>
          <w:szCs w:val="24"/>
        </w:rPr>
        <w:t>s</w:t>
      </w:r>
      <w:r w:rsidR="000831FE" w:rsidRPr="00651C99">
        <w:rPr>
          <w:rFonts w:ascii="Times New Roman" w:hAnsi="Times New Roman" w:cs="Times New Roman"/>
          <w:sz w:val="24"/>
          <w:szCs w:val="24"/>
        </w:rPr>
        <w:t xml:space="preserve">índrome, na possibilidade de perceber a intensidade dos sintomas e as estratégias tomadas mediante as circunstâncias ocasionadas pela </w:t>
      </w:r>
      <w:r w:rsidR="00651C99" w:rsidRPr="00651C99">
        <w:rPr>
          <w:rFonts w:ascii="Times New Roman" w:hAnsi="Times New Roman" w:cs="Times New Roman"/>
          <w:sz w:val="24"/>
          <w:szCs w:val="24"/>
        </w:rPr>
        <w:t>SPM</w:t>
      </w:r>
      <w:r w:rsidR="000831FE" w:rsidRPr="00651C99">
        <w:rPr>
          <w:rFonts w:ascii="Times New Roman" w:hAnsi="Times New Roman" w:cs="Times New Roman"/>
          <w:sz w:val="24"/>
          <w:szCs w:val="24"/>
        </w:rPr>
        <w:t>, apontando se há interferências dos efeitos do treinamento nessas medidas. A compreensão dessas modulações psicológicas e físicas mediante a intervenção pode contribuir para uma possível melhora no desempenho de atividades cotidianas e nas relações sociais das mulheres acometidas.</w:t>
      </w:r>
    </w:p>
    <w:bookmarkEnd w:id="2"/>
    <w:p w14:paraId="2753784B" w14:textId="34FA38D8" w:rsidR="00270D45" w:rsidRPr="00651C99" w:rsidRDefault="007D5883" w:rsidP="009A0E24">
      <w:pPr>
        <w:spacing w:line="240" w:lineRule="auto"/>
        <w:jc w:val="both"/>
        <w:rPr>
          <w:rFonts w:ascii="Times New Roman" w:hAnsi="Times New Roman" w:cs="Times New Roman"/>
          <w:b/>
          <w:bCs/>
          <w:sz w:val="24"/>
          <w:szCs w:val="24"/>
        </w:rPr>
      </w:pPr>
      <w:r w:rsidRPr="00651C99">
        <w:rPr>
          <w:rFonts w:ascii="Times New Roman" w:hAnsi="Times New Roman" w:cs="Times New Roman"/>
          <w:b/>
          <w:bCs/>
          <w:sz w:val="24"/>
          <w:szCs w:val="24"/>
        </w:rPr>
        <w:t>METODOLOGIA DE ANÁLISE DE DADOS</w:t>
      </w:r>
      <w:r w:rsidR="00645D38" w:rsidRPr="00651C99">
        <w:rPr>
          <w:rFonts w:ascii="Times New Roman" w:hAnsi="Times New Roman" w:cs="Times New Roman"/>
          <w:b/>
          <w:bCs/>
          <w:sz w:val="24"/>
          <w:szCs w:val="24"/>
        </w:rPr>
        <w:t xml:space="preserve">: </w:t>
      </w:r>
      <w:r w:rsidR="00830EC4" w:rsidRPr="00651C99">
        <w:rPr>
          <w:rFonts w:ascii="Times New Roman" w:hAnsi="Times New Roman" w:cs="Times New Roman"/>
          <w:bCs/>
          <w:sz w:val="24"/>
          <w:szCs w:val="24"/>
        </w:rPr>
        <w:t>A análise de dados será realizada com o teste Shapiro-Wilk para a normalidade das amostras</w:t>
      </w:r>
      <w:r w:rsidR="009C6BCE" w:rsidRPr="00651C99">
        <w:rPr>
          <w:rFonts w:ascii="Times New Roman" w:hAnsi="Times New Roman" w:cs="Times New Roman"/>
          <w:bCs/>
          <w:sz w:val="24"/>
          <w:szCs w:val="24"/>
        </w:rPr>
        <w:t xml:space="preserve">. </w:t>
      </w:r>
      <w:r w:rsidR="00C672DA" w:rsidRPr="00651C99">
        <w:rPr>
          <w:rFonts w:ascii="Times New Roman" w:hAnsi="Times New Roman" w:cs="Times New Roman"/>
          <w:bCs/>
          <w:sz w:val="24"/>
          <w:szCs w:val="24"/>
        </w:rPr>
        <w:t xml:space="preserve">Para a análise </w:t>
      </w:r>
      <w:r w:rsidR="00C672DA">
        <w:rPr>
          <w:rFonts w:ascii="Times New Roman" w:hAnsi="Times New Roman" w:cs="Times New Roman"/>
          <w:bCs/>
          <w:sz w:val="24"/>
          <w:szCs w:val="24"/>
        </w:rPr>
        <w:t xml:space="preserve">de comparação </w:t>
      </w:r>
      <w:r w:rsidR="00C672DA" w:rsidRPr="00651C99">
        <w:rPr>
          <w:rFonts w:ascii="Times New Roman" w:hAnsi="Times New Roman" w:cs="Times New Roman"/>
          <w:bCs/>
          <w:sz w:val="24"/>
          <w:szCs w:val="24"/>
        </w:rPr>
        <w:t>das estratégias de coping (pré-</w:t>
      </w:r>
      <w:r w:rsidR="00C672DA">
        <w:rPr>
          <w:rFonts w:ascii="Times New Roman" w:hAnsi="Times New Roman" w:cs="Times New Roman"/>
          <w:bCs/>
          <w:sz w:val="24"/>
          <w:szCs w:val="24"/>
        </w:rPr>
        <w:t xml:space="preserve"> durante e </w:t>
      </w:r>
      <w:r w:rsidR="00C672DA" w:rsidRPr="00651C99">
        <w:rPr>
          <w:rFonts w:ascii="Times New Roman" w:hAnsi="Times New Roman" w:cs="Times New Roman"/>
          <w:bCs/>
          <w:sz w:val="24"/>
          <w:szCs w:val="24"/>
        </w:rPr>
        <w:t xml:space="preserve">pós) será utilizado o teste </w:t>
      </w:r>
      <w:r w:rsidR="00C672DA">
        <w:rPr>
          <w:rFonts w:ascii="Times New Roman" w:hAnsi="Times New Roman" w:cs="Times New Roman"/>
          <w:bCs/>
          <w:sz w:val="24"/>
          <w:szCs w:val="24"/>
        </w:rPr>
        <w:t>Friedman</w:t>
      </w:r>
      <w:r w:rsidR="00C672DA" w:rsidRPr="00651C99">
        <w:rPr>
          <w:rFonts w:ascii="Times New Roman" w:hAnsi="Times New Roman" w:cs="Times New Roman"/>
          <w:bCs/>
          <w:sz w:val="24"/>
          <w:szCs w:val="24"/>
        </w:rPr>
        <w:t>,</w:t>
      </w:r>
      <w:r w:rsidR="00C672DA">
        <w:rPr>
          <w:rFonts w:ascii="Times New Roman" w:hAnsi="Times New Roman" w:cs="Times New Roman"/>
          <w:bCs/>
          <w:sz w:val="24"/>
          <w:szCs w:val="24"/>
        </w:rPr>
        <w:t xml:space="preserve"> para a análise da intensidade dos sintomas da síndrome, será utilizado o teste de Wilcoxon</w:t>
      </w:r>
      <w:r w:rsidR="00C672DA" w:rsidRPr="00651C99">
        <w:rPr>
          <w:rFonts w:ascii="Times New Roman" w:hAnsi="Times New Roman" w:cs="Times New Roman"/>
          <w:bCs/>
          <w:sz w:val="24"/>
          <w:szCs w:val="24"/>
        </w:rPr>
        <w:t>. O índice de significância adotado será igual a p</w:t>
      </w:r>
      <w:r w:rsidR="00C672DA">
        <w:rPr>
          <w:rFonts w:ascii="Times New Roman" w:hAnsi="Times New Roman" w:cs="Times New Roman"/>
          <w:bCs/>
          <w:sz w:val="24"/>
          <w:szCs w:val="24"/>
        </w:rPr>
        <w:t>:</w:t>
      </w:r>
      <w:r w:rsidR="00C672DA" w:rsidRPr="00651C99">
        <w:rPr>
          <w:rFonts w:ascii="Times New Roman" w:hAnsi="Times New Roman" w:cs="Times New Roman"/>
          <w:bCs/>
          <w:sz w:val="24"/>
          <w:szCs w:val="24"/>
        </w:rPr>
        <w:t>0,05 e o pacote estatístico utilizado será o SPSS.</w:t>
      </w:r>
    </w:p>
    <w:p w14:paraId="07E94B0D" w14:textId="47DA7CCF" w:rsidR="00F3584D" w:rsidRDefault="007D5883" w:rsidP="007B1CCF">
      <w:pPr>
        <w:spacing w:line="240" w:lineRule="auto"/>
        <w:jc w:val="both"/>
        <w:rPr>
          <w:rFonts w:ascii="Times New Roman" w:hAnsi="Times New Roman" w:cs="Times New Roman"/>
          <w:sz w:val="24"/>
          <w:szCs w:val="24"/>
        </w:rPr>
      </w:pPr>
      <w:r w:rsidRPr="00651C99">
        <w:rPr>
          <w:rFonts w:ascii="Times New Roman" w:hAnsi="Times New Roman" w:cs="Times New Roman"/>
          <w:b/>
          <w:bCs/>
          <w:sz w:val="24"/>
          <w:szCs w:val="24"/>
        </w:rPr>
        <w:t>DESFECHO PRIMÁRIO</w:t>
      </w:r>
      <w:r w:rsidR="00645D38" w:rsidRPr="00651C99">
        <w:rPr>
          <w:rFonts w:ascii="Times New Roman" w:hAnsi="Times New Roman" w:cs="Times New Roman"/>
          <w:bCs/>
          <w:sz w:val="24"/>
          <w:szCs w:val="24"/>
        </w:rPr>
        <w:t xml:space="preserve">: </w:t>
      </w:r>
      <w:r w:rsidR="007943FE" w:rsidRPr="00651C99">
        <w:rPr>
          <w:rFonts w:ascii="Times New Roman" w:hAnsi="Times New Roman" w:cs="Times New Roman"/>
          <w:sz w:val="24"/>
          <w:szCs w:val="24"/>
        </w:rPr>
        <w:t>São esperadas</w:t>
      </w:r>
      <w:r w:rsidR="00170ECD" w:rsidRPr="00651C99">
        <w:rPr>
          <w:rFonts w:ascii="Times New Roman" w:hAnsi="Times New Roman" w:cs="Times New Roman"/>
          <w:sz w:val="24"/>
          <w:szCs w:val="24"/>
        </w:rPr>
        <w:t xml:space="preserve"> diferenças nos sintomas psicológicos entre o grupo controle e o grupo treinamen</w:t>
      </w:r>
      <w:r w:rsidR="007943FE" w:rsidRPr="00651C99">
        <w:rPr>
          <w:rFonts w:ascii="Times New Roman" w:hAnsi="Times New Roman" w:cs="Times New Roman"/>
          <w:sz w:val="24"/>
          <w:szCs w:val="24"/>
        </w:rPr>
        <w:t>to resistido após a intervenção</w:t>
      </w:r>
      <w:r w:rsidR="000F4C91" w:rsidRPr="00651C99">
        <w:rPr>
          <w:rFonts w:ascii="Times New Roman" w:hAnsi="Times New Roman" w:cs="Times New Roman"/>
          <w:sz w:val="24"/>
          <w:szCs w:val="24"/>
        </w:rPr>
        <w:t>. Espera-se também que o exercício</w:t>
      </w:r>
      <w:r w:rsidR="00651C99">
        <w:rPr>
          <w:rFonts w:ascii="Times New Roman" w:hAnsi="Times New Roman" w:cs="Times New Roman"/>
          <w:sz w:val="24"/>
          <w:szCs w:val="24"/>
        </w:rPr>
        <w:t xml:space="preserve"> resistido</w:t>
      </w:r>
      <w:r w:rsidR="000F4C91" w:rsidRPr="00651C99">
        <w:rPr>
          <w:rFonts w:ascii="Times New Roman" w:hAnsi="Times New Roman" w:cs="Times New Roman"/>
          <w:sz w:val="24"/>
          <w:szCs w:val="24"/>
        </w:rPr>
        <w:t xml:space="preserve"> exerça influências sobre as escolhas de estratégias de </w:t>
      </w:r>
      <w:r w:rsidR="000F4C91" w:rsidRPr="00651C99">
        <w:rPr>
          <w:rFonts w:ascii="Times New Roman" w:hAnsi="Times New Roman" w:cs="Times New Roman"/>
          <w:i/>
          <w:sz w:val="24"/>
          <w:szCs w:val="24"/>
        </w:rPr>
        <w:t>coping</w:t>
      </w:r>
      <w:r w:rsidR="00651C99">
        <w:rPr>
          <w:rFonts w:ascii="Times New Roman" w:hAnsi="Times New Roman" w:cs="Times New Roman"/>
          <w:sz w:val="24"/>
          <w:szCs w:val="24"/>
        </w:rPr>
        <w:t>,</w:t>
      </w:r>
      <w:r w:rsidR="000F4C91" w:rsidRPr="00651C99">
        <w:rPr>
          <w:rFonts w:ascii="Times New Roman" w:hAnsi="Times New Roman" w:cs="Times New Roman"/>
          <w:sz w:val="24"/>
          <w:szCs w:val="24"/>
        </w:rPr>
        <w:t xml:space="preserve"> tornando-as diferentes</w:t>
      </w:r>
      <w:r w:rsidR="007B1CCF" w:rsidRPr="00651C99">
        <w:rPr>
          <w:rFonts w:ascii="Times New Roman" w:hAnsi="Times New Roman" w:cs="Times New Roman"/>
          <w:sz w:val="24"/>
          <w:szCs w:val="24"/>
        </w:rPr>
        <w:t xml:space="preserve"> das anteriores </w:t>
      </w:r>
      <w:r w:rsidR="00651C99">
        <w:rPr>
          <w:rFonts w:ascii="Times New Roman" w:hAnsi="Times New Roman" w:cs="Times New Roman"/>
          <w:sz w:val="24"/>
          <w:szCs w:val="24"/>
        </w:rPr>
        <w:t xml:space="preserve">(pré-exercício) </w:t>
      </w:r>
      <w:r w:rsidR="00652DB1" w:rsidRPr="00651C99">
        <w:rPr>
          <w:rFonts w:ascii="Times New Roman" w:hAnsi="Times New Roman" w:cs="Times New Roman"/>
          <w:sz w:val="24"/>
          <w:szCs w:val="24"/>
        </w:rPr>
        <w:t>e</w:t>
      </w:r>
      <w:r w:rsidR="007B1CCF" w:rsidRPr="00651C99">
        <w:rPr>
          <w:rFonts w:ascii="Times New Roman" w:hAnsi="Times New Roman" w:cs="Times New Roman"/>
          <w:sz w:val="24"/>
          <w:szCs w:val="24"/>
        </w:rPr>
        <w:t xml:space="preserve"> das </w:t>
      </w:r>
      <w:r w:rsidR="00651C99">
        <w:rPr>
          <w:rFonts w:ascii="Times New Roman" w:hAnsi="Times New Roman" w:cs="Times New Roman"/>
          <w:sz w:val="24"/>
          <w:szCs w:val="24"/>
        </w:rPr>
        <w:t>estratégias empregadas pelo</w:t>
      </w:r>
      <w:r w:rsidR="00652DB1" w:rsidRPr="00651C99">
        <w:rPr>
          <w:rFonts w:ascii="Times New Roman" w:hAnsi="Times New Roman" w:cs="Times New Roman"/>
          <w:sz w:val="24"/>
          <w:szCs w:val="24"/>
        </w:rPr>
        <w:t xml:space="preserve"> grupo </w:t>
      </w:r>
      <w:r w:rsidR="00651C99">
        <w:rPr>
          <w:rFonts w:ascii="Times New Roman" w:hAnsi="Times New Roman" w:cs="Times New Roman"/>
          <w:sz w:val="24"/>
          <w:szCs w:val="24"/>
        </w:rPr>
        <w:t>controle</w:t>
      </w:r>
      <w:r w:rsidR="007B1CCF" w:rsidRPr="00651C99">
        <w:rPr>
          <w:rFonts w:ascii="Times New Roman" w:hAnsi="Times New Roman" w:cs="Times New Roman"/>
          <w:sz w:val="24"/>
          <w:szCs w:val="24"/>
        </w:rPr>
        <w:t>.</w:t>
      </w:r>
    </w:p>
    <w:p w14:paraId="3B1E1A10" w14:textId="374A65BA" w:rsidR="001251C5" w:rsidRPr="001251C5" w:rsidRDefault="00F3584D" w:rsidP="00324D6F">
      <w:pPr>
        <w:spacing w:line="240" w:lineRule="auto"/>
        <w:jc w:val="both"/>
        <w:rPr>
          <w:rFonts w:ascii="Times New Roman" w:hAnsi="Times New Roman" w:cs="Times New Roman"/>
          <w:sz w:val="24"/>
          <w:szCs w:val="24"/>
        </w:rPr>
      </w:pPr>
      <w:r w:rsidRPr="00F3584D">
        <w:rPr>
          <w:rFonts w:ascii="Times New Roman" w:hAnsi="Times New Roman" w:cs="Times New Roman"/>
          <w:b/>
          <w:bCs/>
          <w:sz w:val="24"/>
          <w:szCs w:val="24"/>
        </w:rPr>
        <w:t>ASPECTOS ÉTICOS:</w:t>
      </w:r>
      <w:r>
        <w:rPr>
          <w:rFonts w:ascii="Times New Roman" w:hAnsi="Times New Roman" w:cs="Times New Roman"/>
          <w:b/>
          <w:bCs/>
          <w:sz w:val="24"/>
          <w:szCs w:val="24"/>
        </w:rPr>
        <w:t xml:space="preserve"> </w:t>
      </w:r>
      <w:r w:rsidR="001251C5">
        <w:rPr>
          <w:rFonts w:ascii="Times New Roman" w:hAnsi="Times New Roman" w:cs="Times New Roman"/>
          <w:sz w:val="24"/>
          <w:szCs w:val="24"/>
        </w:rPr>
        <w:t>A resolução 466/12</w:t>
      </w:r>
      <w:r w:rsidR="00D76BC9">
        <w:rPr>
          <w:rFonts w:ascii="Times New Roman" w:hAnsi="Times New Roman" w:cs="Times New Roman"/>
          <w:sz w:val="24"/>
          <w:szCs w:val="24"/>
        </w:rPr>
        <w:t xml:space="preserve"> CNS/MS</w:t>
      </w:r>
      <w:r w:rsidR="001251C5">
        <w:rPr>
          <w:rFonts w:ascii="Times New Roman" w:hAnsi="Times New Roman" w:cs="Times New Roman"/>
          <w:sz w:val="24"/>
          <w:szCs w:val="24"/>
        </w:rPr>
        <w:t xml:space="preserve"> trata sobre as diretrizes e normas regulamentadoras de pesquisas envolvendo seres humanos</w:t>
      </w:r>
      <w:r w:rsidR="00D76BC9">
        <w:rPr>
          <w:rFonts w:ascii="Times New Roman" w:hAnsi="Times New Roman" w:cs="Times New Roman"/>
          <w:sz w:val="24"/>
          <w:szCs w:val="24"/>
        </w:rPr>
        <w:t>. D</w:t>
      </w:r>
      <w:r w:rsidR="001251C5">
        <w:rPr>
          <w:rFonts w:ascii="Times New Roman" w:hAnsi="Times New Roman" w:cs="Times New Roman"/>
          <w:sz w:val="24"/>
          <w:szCs w:val="24"/>
        </w:rPr>
        <w:t>essa forma, nela est</w:t>
      </w:r>
      <w:r w:rsidR="00D76BC9">
        <w:rPr>
          <w:rFonts w:ascii="Times New Roman" w:hAnsi="Times New Roman" w:cs="Times New Roman"/>
          <w:sz w:val="24"/>
          <w:szCs w:val="24"/>
        </w:rPr>
        <w:t>ão</w:t>
      </w:r>
      <w:r w:rsidR="001251C5">
        <w:rPr>
          <w:rFonts w:ascii="Times New Roman" w:hAnsi="Times New Roman" w:cs="Times New Roman"/>
          <w:sz w:val="24"/>
          <w:szCs w:val="24"/>
        </w:rPr>
        <w:t xml:space="preserve"> contid</w:t>
      </w:r>
      <w:r w:rsidR="00D76BC9">
        <w:rPr>
          <w:rFonts w:ascii="Times New Roman" w:hAnsi="Times New Roman" w:cs="Times New Roman"/>
          <w:sz w:val="24"/>
          <w:szCs w:val="24"/>
        </w:rPr>
        <w:t>os</w:t>
      </w:r>
      <w:r w:rsidR="001251C5">
        <w:rPr>
          <w:rFonts w:ascii="Times New Roman" w:hAnsi="Times New Roman" w:cs="Times New Roman"/>
          <w:sz w:val="24"/>
          <w:szCs w:val="24"/>
        </w:rPr>
        <w:t xml:space="preserve"> </w:t>
      </w:r>
      <w:r w:rsidR="001351E6">
        <w:rPr>
          <w:rFonts w:ascii="Times New Roman" w:hAnsi="Times New Roman" w:cs="Times New Roman"/>
          <w:sz w:val="24"/>
          <w:szCs w:val="24"/>
        </w:rPr>
        <w:t xml:space="preserve">os direcionamentos e parâmetros éticos para pesquisas defendidos formalmente e nacionalmente, e </w:t>
      </w:r>
      <w:r w:rsidR="001251C5">
        <w:rPr>
          <w:rFonts w:ascii="Times New Roman" w:hAnsi="Times New Roman" w:cs="Times New Roman"/>
          <w:sz w:val="24"/>
          <w:szCs w:val="24"/>
        </w:rPr>
        <w:t>os direitos e deveres que dizem respeito aos participantes da pesquisa, à comunidade científica e ao Estado.</w:t>
      </w:r>
      <w:r w:rsidR="001351E6">
        <w:rPr>
          <w:rFonts w:ascii="Times New Roman" w:hAnsi="Times New Roman" w:cs="Times New Roman"/>
          <w:sz w:val="24"/>
          <w:szCs w:val="24"/>
        </w:rPr>
        <w:t xml:space="preserve"> Para a confirmação do seguimento aos aspectos éticos, o projeto </w:t>
      </w:r>
      <w:r w:rsidR="00C672DA">
        <w:rPr>
          <w:rFonts w:ascii="Times New Roman" w:hAnsi="Times New Roman" w:cs="Times New Roman"/>
          <w:sz w:val="24"/>
          <w:szCs w:val="24"/>
        </w:rPr>
        <w:t>foi</w:t>
      </w:r>
      <w:r w:rsidR="001351E6">
        <w:rPr>
          <w:rFonts w:ascii="Times New Roman" w:hAnsi="Times New Roman" w:cs="Times New Roman"/>
          <w:sz w:val="24"/>
          <w:szCs w:val="24"/>
        </w:rPr>
        <w:t xml:space="preserve"> submetido ao </w:t>
      </w:r>
      <w:r w:rsidR="00324D6F">
        <w:rPr>
          <w:rFonts w:ascii="Times New Roman" w:hAnsi="Times New Roman" w:cs="Times New Roman"/>
          <w:sz w:val="24"/>
          <w:szCs w:val="24"/>
        </w:rPr>
        <w:t>Comitê de Ética e Pesquisa em Seres Humanos, Instituto de Ciências da Saúde, Universidade Federal do Pará (CEP-ICS/UFPA)</w:t>
      </w:r>
      <w:r w:rsidR="00C672DA">
        <w:rPr>
          <w:rFonts w:ascii="Times New Roman" w:hAnsi="Times New Roman" w:cs="Times New Roman"/>
          <w:sz w:val="24"/>
          <w:szCs w:val="24"/>
        </w:rPr>
        <w:t xml:space="preserve"> com número do parecer :</w:t>
      </w:r>
      <w:r w:rsidR="00C672DA" w:rsidRPr="00C672DA">
        <w:rPr>
          <w:rFonts w:ascii="Arial" w:hAnsi="Arial" w:cs="Arial"/>
          <w:sz w:val="20"/>
          <w:szCs w:val="20"/>
        </w:rPr>
        <w:t xml:space="preserve"> </w:t>
      </w:r>
      <w:r w:rsidR="00C672DA">
        <w:rPr>
          <w:rFonts w:ascii="Arial" w:hAnsi="Arial" w:cs="Arial"/>
          <w:sz w:val="20"/>
          <w:szCs w:val="20"/>
        </w:rPr>
        <w:t>5.546.854</w:t>
      </w:r>
      <w:r w:rsidR="00324D6F">
        <w:rPr>
          <w:rFonts w:ascii="Times New Roman" w:hAnsi="Times New Roman" w:cs="Times New Roman"/>
          <w:sz w:val="24"/>
          <w:szCs w:val="24"/>
        </w:rPr>
        <w:t xml:space="preserve">. </w:t>
      </w:r>
      <w:r w:rsidR="00324D6F" w:rsidRPr="00324D6F">
        <w:rPr>
          <w:rFonts w:ascii="Times New Roman" w:hAnsi="Times New Roman" w:cs="Times New Roman"/>
          <w:sz w:val="24"/>
          <w:szCs w:val="24"/>
        </w:rPr>
        <w:t>Rua Augusto Corrêa, nº 01, Campus do Guamá. UFPA, Faculdade de Enfermagem do</w:t>
      </w:r>
      <w:r w:rsidR="00324D6F">
        <w:rPr>
          <w:rFonts w:ascii="Times New Roman" w:hAnsi="Times New Roman" w:cs="Times New Roman"/>
          <w:sz w:val="24"/>
          <w:szCs w:val="24"/>
        </w:rPr>
        <w:t xml:space="preserve"> </w:t>
      </w:r>
      <w:r w:rsidR="00324D6F" w:rsidRPr="00324D6F">
        <w:rPr>
          <w:rFonts w:ascii="Times New Roman" w:hAnsi="Times New Roman" w:cs="Times New Roman"/>
          <w:sz w:val="24"/>
          <w:szCs w:val="24"/>
        </w:rPr>
        <w:t>ICS, sala 13, 2º andar, CEP: 66.075-110, Belém-Pará. Tel: 3201-7735 E-mail: cepccs@ufpa.br.</w:t>
      </w:r>
    </w:p>
    <w:p w14:paraId="07BFB0EF" w14:textId="77777777" w:rsidR="00AD6C61" w:rsidRPr="00651C99" w:rsidRDefault="00E36798" w:rsidP="00FF1E90">
      <w:pPr>
        <w:spacing w:line="240" w:lineRule="auto"/>
        <w:rPr>
          <w:rFonts w:ascii="Times New Roman" w:hAnsi="Times New Roman" w:cs="Times New Roman"/>
          <w:b/>
          <w:bCs/>
          <w:sz w:val="24"/>
          <w:szCs w:val="24"/>
        </w:rPr>
      </w:pPr>
      <w:r w:rsidRPr="00651C99">
        <w:rPr>
          <w:rFonts w:ascii="Times New Roman" w:hAnsi="Times New Roman" w:cs="Times New Roman"/>
          <w:b/>
          <w:bCs/>
          <w:sz w:val="24"/>
          <w:szCs w:val="24"/>
        </w:rPr>
        <w:t xml:space="preserve">CRONOGRAMA DE EXECUÇÃO </w:t>
      </w:r>
    </w:p>
    <w:tbl>
      <w:tblPr>
        <w:tblStyle w:val="Tabelacomgrade"/>
        <w:tblW w:w="0" w:type="auto"/>
        <w:tblLook w:val="04A0" w:firstRow="1" w:lastRow="0" w:firstColumn="1" w:lastColumn="0" w:noHBand="0" w:noVBand="1"/>
      </w:tblPr>
      <w:tblGrid>
        <w:gridCol w:w="3541"/>
        <w:gridCol w:w="3541"/>
        <w:gridCol w:w="2269"/>
      </w:tblGrid>
      <w:tr w:rsidR="00D36F7E" w:rsidRPr="00651C99" w14:paraId="016803CD" w14:textId="77777777" w:rsidTr="00D36F7E">
        <w:tc>
          <w:tcPr>
            <w:tcW w:w="3541" w:type="dxa"/>
          </w:tcPr>
          <w:p w14:paraId="5FF36683" w14:textId="77777777" w:rsidR="00D36F7E" w:rsidRPr="00651C99" w:rsidRDefault="00D36F7E" w:rsidP="00FF1E90">
            <w:pPr>
              <w:jc w:val="center"/>
              <w:rPr>
                <w:rFonts w:ascii="Times New Roman" w:hAnsi="Times New Roman" w:cs="Times New Roman"/>
                <w:sz w:val="24"/>
                <w:szCs w:val="24"/>
              </w:rPr>
            </w:pPr>
            <w:r w:rsidRPr="00651C99">
              <w:rPr>
                <w:rFonts w:ascii="Times New Roman" w:hAnsi="Times New Roman" w:cs="Times New Roman"/>
                <w:sz w:val="24"/>
                <w:szCs w:val="24"/>
              </w:rPr>
              <w:t>ETAPA</w:t>
            </w:r>
          </w:p>
        </w:tc>
        <w:tc>
          <w:tcPr>
            <w:tcW w:w="3541" w:type="dxa"/>
          </w:tcPr>
          <w:p w14:paraId="17B09771" w14:textId="77777777" w:rsidR="00D36F7E" w:rsidRPr="00651C99" w:rsidRDefault="00D36F7E" w:rsidP="00FF1E90">
            <w:pPr>
              <w:jc w:val="center"/>
              <w:rPr>
                <w:rFonts w:ascii="Times New Roman" w:hAnsi="Times New Roman" w:cs="Times New Roman"/>
                <w:sz w:val="24"/>
                <w:szCs w:val="24"/>
              </w:rPr>
            </w:pPr>
            <w:r w:rsidRPr="00651C99">
              <w:rPr>
                <w:rFonts w:ascii="Times New Roman" w:hAnsi="Times New Roman" w:cs="Times New Roman"/>
                <w:sz w:val="24"/>
                <w:szCs w:val="24"/>
              </w:rPr>
              <w:t>INÍCIO</w:t>
            </w:r>
          </w:p>
        </w:tc>
        <w:tc>
          <w:tcPr>
            <w:tcW w:w="2269" w:type="dxa"/>
          </w:tcPr>
          <w:p w14:paraId="6CAE9A72" w14:textId="77777777" w:rsidR="00D36F7E" w:rsidRPr="00651C99" w:rsidRDefault="00D36F7E" w:rsidP="00FF1E90">
            <w:pPr>
              <w:jc w:val="center"/>
              <w:rPr>
                <w:rFonts w:ascii="Times New Roman" w:hAnsi="Times New Roman" w:cs="Times New Roman"/>
                <w:sz w:val="24"/>
                <w:szCs w:val="24"/>
              </w:rPr>
            </w:pPr>
            <w:r w:rsidRPr="00651C99">
              <w:rPr>
                <w:rFonts w:ascii="Times New Roman" w:hAnsi="Times New Roman" w:cs="Times New Roman"/>
                <w:sz w:val="24"/>
                <w:szCs w:val="24"/>
              </w:rPr>
              <w:t>TÉRMINO</w:t>
            </w:r>
          </w:p>
        </w:tc>
      </w:tr>
      <w:tr w:rsidR="00606732" w:rsidRPr="00651C99" w14:paraId="63C16D05" w14:textId="77777777" w:rsidTr="00D36F7E">
        <w:tc>
          <w:tcPr>
            <w:tcW w:w="3541" w:type="dxa"/>
          </w:tcPr>
          <w:p w14:paraId="0E6670AB"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COMITÊ DE ÉTICA</w:t>
            </w:r>
          </w:p>
        </w:tc>
        <w:tc>
          <w:tcPr>
            <w:tcW w:w="3541" w:type="dxa"/>
          </w:tcPr>
          <w:p w14:paraId="0AFD1582" w14:textId="5C245C53" w:rsidR="00606732" w:rsidRPr="00651C99" w:rsidRDefault="001F1C1F" w:rsidP="00651C99">
            <w:pPr>
              <w:rPr>
                <w:rFonts w:ascii="Times New Roman" w:hAnsi="Times New Roman" w:cs="Times New Roman"/>
                <w:sz w:val="24"/>
                <w:szCs w:val="24"/>
              </w:rPr>
            </w:pPr>
            <w:r>
              <w:rPr>
                <w:rFonts w:ascii="Times New Roman" w:hAnsi="Times New Roman" w:cs="Times New Roman"/>
                <w:sz w:val="24"/>
                <w:szCs w:val="24"/>
              </w:rPr>
              <w:t>15</w:t>
            </w:r>
            <w:r w:rsidR="00820482" w:rsidRPr="00651C99">
              <w:rPr>
                <w:rFonts w:ascii="Times New Roman" w:hAnsi="Times New Roman" w:cs="Times New Roman"/>
                <w:sz w:val="24"/>
                <w:szCs w:val="24"/>
              </w:rPr>
              <w:t>.0</w:t>
            </w:r>
            <w:r>
              <w:rPr>
                <w:rFonts w:ascii="Times New Roman" w:hAnsi="Times New Roman" w:cs="Times New Roman"/>
                <w:sz w:val="24"/>
                <w:szCs w:val="24"/>
              </w:rPr>
              <w:t>6</w:t>
            </w:r>
            <w:r w:rsidR="00820482" w:rsidRPr="00651C99">
              <w:rPr>
                <w:rFonts w:ascii="Times New Roman" w:hAnsi="Times New Roman" w:cs="Times New Roman"/>
                <w:sz w:val="24"/>
                <w:szCs w:val="24"/>
              </w:rPr>
              <w:t>.2022</w:t>
            </w:r>
          </w:p>
        </w:tc>
        <w:tc>
          <w:tcPr>
            <w:tcW w:w="2269" w:type="dxa"/>
          </w:tcPr>
          <w:p w14:paraId="2A2EE2D9" w14:textId="727B09C6" w:rsidR="00606732" w:rsidRPr="00651C99" w:rsidRDefault="001F1C1F" w:rsidP="00FF1E90">
            <w:pPr>
              <w:rPr>
                <w:rFonts w:ascii="Times New Roman" w:hAnsi="Times New Roman" w:cs="Times New Roman"/>
                <w:sz w:val="24"/>
                <w:szCs w:val="24"/>
              </w:rPr>
            </w:pPr>
            <w:r>
              <w:rPr>
                <w:rFonts w:ascii="Times New Roman" w:hAnsi="Times New Roman" w:cs="Times New Roman"/>
                <w:sz w:val="24"/>
                <w:szCs w:val="24"/>
              </w:rPr>
              <w:t>15</w:t>
            </w:r>
            <w:r w:rsidR="00820482" w:rsidRPr="00651C99">
              <w:rPr>
                <w:rFonts w:ascii="Times New Roman" w:hAnsi="Times New Roman" w:cs="Times New Roman"/>
                <w:sz w:val="24"/>
                <w:szCs w:val="24"/>
              </w:rPr>
              <w:t>.0</w:t>
            </w:r>
            <w:r>
              <w:rPr>
                <w:rFonts w:ascii="Times New Roman" w:hAnsi="Times New Roman" w:cs="Times New Roman"/>
                <w:sz w:val="24"/>
                <w:szCs w:val="24"/>
              </w:rPr>
              <w:t>8</w:t>
            </w:r>
            <w:r w:rsidR="00820482" w:rsidRPr="00651C99">
              <w:rPr>
                <w:rFonts w:ascii="Times New Roman" w:hAnsi="Times New Roman" w:cs="Times New Roman"/>
                <w:sz w:val="24"/>
                <w:szCs w:val="24"/>
              </w:rPr>
              <w:t>.2022</w:t>
            </w:r>
          </w:p>
        </w:tc>
      </w:tr>
      <w:tr w:rsidR="00606732" w:rsidRPr="00651C99" w14:paraId="24C56A30" w14:textId="77777777" w:rsidTr="00D36F7E">
        <w:tc>
          <w:tcPr>
            <w:tcW w:w="3541" w:type="dxa"/>
          </w:tcPr>
          <w:p w14:paraId="0E803445"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ESCRITA PARA QUALIFICAÇÃO</w:t>
            </w:r>
          </w:p>
        </w:tc>
        <w:tc>
          <w:tcPr>
            <w:tcW w:w="3541" w:type="dxa"/>
          </w:tcPr>
          <w:p w14:paraId="6761F5F5"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01.03.2022</w:t>
            </w:r>
          </w:p>
        </w:tc>
        <w:tc>
          <w:tcPr>
            <w:tcW w:w="2269" w:type="dxa"/>
          </w:tcPr>
          <w:p w14:paraId="3425AF5E" w14:textId="34928055" w:rsidR="00606732" w:rsidRPr="00651C99" w:rsidRDefault="001F1C1F" w:rsidP="00FF1E90">
            <w:pPr>
              <w:rPr>
                <w:rFonts w:ascii="Times New Roman" w:hAnsi="Times New Roman" w:cs="Times New Roman"/>
                <w:sz w:val="24"/>
                <w:szCs w:val="24"/>
              </w:rPr>
            </w:pPr>
            <w:r>
              <w:rPr>
                <w:rFonts w:ascii="Times New Roman" w:hAnsi="Times New Roman" w:cs="Times New Roman"/>
                <w:sz w:val="24"/>
                <w:szCs w:val="24"/>
              </w:rPr>
              <w:t>01</w:t>
            </w:r>
            <w:r w:rsidR="00820482" w:rsidRPr="00651C99">
              <w:rPr>
                <w:rFonts w:ascii="Times New Roman" w:hAnsi="Times New Roman" w:cs="Times New Roman"/>
                <w:sz w:val="24"/>
                <w:szCs w:val="24"/>
              </w:rPr>
              <w:t>.0</w:t>
            </w:r>
            <w:r>
              <w:rPr>
                <w:rFonts w:ascii="Times New Roman" w:hAnsi="Times New Roman" w:cs="Times New Roman"/>
                <w:sz w:val="24"/>
                <w:szCs w:val="24"/>
              </w:rPr>
              <w:t>7</w:t>
            </w:r>
            <w:r w:rsidR="00820482" w:rsidRPr="00651C99">
              <w:rPr>
                <w:rFonts w:ascii="Times New Roman" w:hAnsi="Times New Roman" w:cs="Times New Roman"/>
                <w:sz w:val="24"/>
                <w:szCs w:val="24"/>
              </w:rPr>
              <w:t>.2022</w:t>
            </w:r>
          </w:p>
        </w:tc>
      </w:tr>
      <w:tr w:rsidR="00606732" w:rsidRPr="00651C99" w14:paraId="2171931D" w14:textId="77777777" w:rsidTr="00D36F7E">
        <w:tc>
          <w:tcPr>
            <w:tcW w:w="3541" w:type="dxa"/>
          </w:tcPr>
          <w:p w14:paraId="44878064"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QUALIFICAÇÃO DO PROJETO</w:t>
            </w:r>
          </w:p>
        </w:tc>
        <w:tc>
          <w:tcPr>
            <w:tcW w:w="3541" w:type="dxa"/>
          </w:tcPr>
          <w:p w14:paraId="1D5544B6" w14:textId="111A826D" w:rsidR="00606732" w:rsidRPr="00651C99" w:rsidRDefault="001F1C1F" w:rsidP="00FF1E90">
            <w:pPr>
              <w:rPr>
                <w:rFonts w:ascii="Times New Roman" w:hAnsi="Times New Roman" w:cs="Times New Roman"/>
                <w:sz w:val="24"/>
                <w:szCs w:val="24"/>
              </w:rPr>
            </w:pPr>
            <w:r>
              <w:rPr>
                <w:rFonts w:ascii="Times New Roman" w:hAnsi="Times New Roman" w:cs="Times New Roman"/>
                <w:sz w:val="24"/>
                <w:szCs w:val="24"/>
              </w:rPr>
              <w:t>26</w:t>
            </w:r>
            <w:r w:rsidR="00820482" w:rsidRPr="00651C99">
              <w:rPr>
                <w:rFonts w:ascii="Times New Roman" w:hAnsi="Times New Roman" w:cs="Times New Roman"/>
                <w:sz w:val="24"/>
                <w:szCs w:val="24"/>
              </w:rPr>
              <w:t>.0</w:t>
            </w:r>
            <w:r>
              <w:rPr>
                <w:rFonts w:ascii="Times New Roman" w:hAnsi="Times New Roman" w:cs="Times New Roman"/>
                <w:sz w:val="24"/>
                <w:szCs w:val="24"/>
              </w:rPr>
              <w:t>7</w:t>
            </w:r>
            <w:r w:rsidR="00820482" w:rsidRPr="00651C99">
              <w:rPr>
                <w:rFonts w:ascii="Times New Roman" w:hAnsi="Times New Roman" w:cs="Times New Roman"/>
                <w:sz w:val="24"/>
                <w:szCs w:val="24"/>
              </w:rPr>
              <w:t>.2022</w:t>
            </w:r>
          </w:p>
        </w:tc>
        <w:tc>
          <w:tcPr>
            <w:tcW w:w="2269" w:type="dxa"/>
          </w:tcPr>
          <w:p w14:paraId="6B39BF6C" w14:textId="1718A4D3" w:rsidR="00606732" w:rsidRPr="00651C99" w:rsidRDefault="001F1C1F" w:rsidP="00FF1E90">
            <w:pPr>
              <w:rPr>
                <w:rFonts w:ascii="Times New Roman" w:hAnsi="Times New Roman" w:cs="Times New Roman"/>
                <w:sz w:val="24"/>
                <w:szCs w:val="24"/>
              </w:rPr>
            </w:pPr>
            <w:r>
              <w:rPr>
                <w:rFonts w:ascii="Times New Roman" w:hAnsi="Times New Roman" w:cs="Times New Roman"/>
                <w:sz w:val="24"/>
                <w:szCs w:val="24"/>
              </w:rPr>
              <w:t>26</w:t>
            </w:r>
            <w:r w:rsidR="00820482" w:rsidRPr="00651C99">
              <w:rPr>
                <w:rFonts w:ascii="Times New Roman" w:hAnsi="Times New Roman" w:cs="Times New Roman"/>
                <w:sz w:val="24"/>
                <w:szCs w:val="24"/>
              </w:rPr>
              <w:t>.0</w:t>
            </w:r>
            <w:r>
              <w:rPr>
                <w:rFonts w:ascii="Times New Roman" w:hAnsi="Times New Roman" w:cs="Times New Roman"/>
                <w:sz w:val="24"/>
                <w:szCs w:val="24"/>
              </w:rPr>
              <w:t>7</w:t>
            </w:r>
            <w:r w:rsidR="00820482" w:rsidRPr="00651C99">
              <w:rPr>
                <w:rFonts w:ascii="Times New Roman" w:hAnsi="Times New Roman" w:cs="Times New Roman"/>
                <w:sz w:val="24"/>
                <w:szCs w:val="24"/>
              </w:rPr>
              <w:t>.2022</w:t>
            </w:r>
          </w:p>
        </w:tc>
      </w:tr>
      <w:tr w:rsidR="00606732" w:rsidRPr="00651C99" w14:paraId="619F7E74" w14:textId="77777777" w:rsidTr="00D36F7E">
        <w:tc>
          <w:tcPr>
            <w:tcW w:w="3541" w:type="dxa"/>
          </w:tcPr>
          <w:p w14:paraId="1D258333"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ESTUDO PILOTO</w:t>
            </w:r>
          </w:p>
        </w:tc>
        <w:tc>
          <w:tcPr>
            <w:tcW w:w="3541" w:type="dxa"/>
          </w:tcPr>
          <w:p w14:paraId="4326EFD4" w14:textId="462E6171"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1</w:t>
            </w:r>
            <w:r w:rsidR="00011CA6">
              <w:rPr>
                <w:rFonts w:ascii="Times New Roman" w:hAnsi="Times New Roman" w:cs="Times New Roman"/>
                <w:sz w:val="24"/>
                <w:szCs w:val="24"/>
              </w:rPr>
              <w:t>5</w:t>
            </w:r>
            <w:r w:rsidRPr="00651C99">
              <w:rPr>
                <w:rFonts w:ascii="Times New Roman" w:hAnsi="Times New Roman" w:cs="Times New Roman"/>
                <w:sz w:val="24"/>
                <w:szCs w:val="24"/>
              </w:rPr>
              <w:t>.0</w:t>
            </w:r>
            <w:r w:rsidR="00881C38">
              <w:rPr>
                <w:rFonts w:ascii="Times New Roman" w:hAnsi="Times New Roman" w:cs="Times New Roman"/>
                <w:sz w:val="24"/>
                <w:szCs w:val="24"/>
              </w:rPr>
              <w:t>9</w:t>
            </w:r>
            <w:r w:rsidRPr="00651C99">
              <w:rPr>
                <w:rFonts w:ascii="Times New Roman" w:hAnsi="Times New Roman" w:cs="Times New Roman"/>
                <w:sz w:val="24"/>
                <w:szCs w:val="24"/>
              </w:rPr>
              <w:t>.2022</w:t>
            </w:r>
          </w:p>
        </w:tc>
        <w:tc>
          <w:tcPr>
            <w:tcW w:w="2269" w:type="dxa"/>
          </w:tcPr>
          <w:p w14:paraId="47CB699D" w14:textId="19EE140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1</w:t>
            </w:r>
            <w:r w:rsidR="00011CA6">
              <w:rPr>
                <w:rFonts w:ascii="Times New Roman" w:hAnsi="Times New Roman" w:cs="Times New Roman"/>
                <w:sz w:val="24"/>
                <w:szCs w:val="24"/>
              </w:rPr>
              <w:t>6</w:t>
            </w:r>
            <w:r w:rsidRPr="00651C99">
              <w:rPr>
                <w:rFonts w:ascii="Times New Roman" w:hAnsi="Times New Roman" w:cs="Times New Roman"/>
                <w:sz w:val="24"/>
                <w:szCs w:val="24"/>
              </w:rPr>
              <w:t>.1</w:t>
            </w:r>
            <w:r w:rsidR="00881C38">
              <w:rPr>
                <w:rFonts w:ascii="Times New Roman" w:hAnsi="Times New Roman" w:cs="Times New Roman"/>
                <w:sz w:val="24"/>
                <w:szCs w:val="24"/>
              </w:rPr>
              <w:t>2</w:t>
            </w:r>
            <w:r w:rsidRPr="00651C99">
              <w:rPr>
                <w:rFonts w:ascii="Times New Roman" w:hAnsi="Times New Roman" w:cs="Times New Roman"/>
                <w:sz w:val="24"/>
                <w:szCs w:val="24"/>
              </w:rPr>
              <w:t>.2022</w:t>
            </w:r>
          </w:p>
        </w:tc>
      </w:tr>
      <w:tr w:rsidR="00606732" w:rsidRPr="00651C99" w14:paraId="1E3A710B" w14:textId="77777777" w:rsidTr="00D36F7E">
        <w:tc>
          <w:tcPr>
            <w:tcW w:w="3541" w:type="dxa"/>
          </w:tcPr>
          <w:p w14:paraId="3EC320DA"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COLETA DE DADOS</w:t>
            </w:r>
          </w:p>
        </w:tc>
        <w:tc>
          <w:tcPr>
            <w:tcW w:w="3541" w:type="dxa"/>
          </w:tcPr>
          <w:p w14:paraId="5ED01692" w14:textId="3A7484F3"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10.0</w:t>
            </w:r>
            <w:r w:rsidR="00881C38">
              <w:rPr>
                <w:rFonts w:ascii="Times New Roman" w:hAnsi="Times New Roman" w:cs="Times New Roman"/>
                <w:sz w:val="24"/>
                <w:szCs w:val="24"/>
              </w:rPr>
              <w:t>3</w:t>
            </w:r>
            <w:r w:rsidRPr="00651C99">
              <w:rPr>
                <w:rFonts w:ascii="Times New Roman" w:hAnsi="Times New Roman" w:cs="Times New Roman"/>
                <w:sz w:val="24"/>
                <w:szCs w:val="24"/>
              </w:rPr>
              <w:t>.202</w:t>
            </w:r>
            <w:r w:rsidR="00881C38">
              <w:rPr>
                <w:rFonts w:ascii="Times New Roman" w:hAnsi="Times New Roman" w:cs="Times New Roman"/>
                <w:sz w:val="24"/>
                <w:szCs w:val="24"/>
              </w:rPr>
              <w:t>3</w:t>
            </w:r>
          </w:p>
        </w:tc>
        <w:tc>
          <w:tcPr>
            <w:tcW w:w="2269" w:type="dxa"/>
          </w:tcPr>
          <w:p w14:paraId="6FFED4E6" w14:textId="0649A1DE"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10.</w:t>
            </w:r>
            <w:r w:rsidR="00881C38">
              <w:rPr>
                <w:rFonts w:ascii="Times New Roman" w:hAnsi="Times New Roman" w:cs="Times New Roman"/>
                <w:sz w:val="24"/>
                <w:szCs w:val="24"/>
              </w:rPr>
              <w:t>06</w:t>
            </w:r>
            <w:r w:rsidRPr="00651C99">
              <w:rPr>
                <w:rFonts w:ascii="Times New Roman" w:hAnsi="Times New Roman" w:cs="Times New Roman"/>
                <w:sz w:val="24"/>
                <w:szCs w:val="24"/>
              </w:rPr>
              <w:t>.202</w:t>
            </w:r>
            <w:r w:rsidR="00881C38">
              <w:rPr>
                <w:rFonts w:ascii="Times New Roman" w:hAnsi="Times New Roman" w:cs="Times New Roman"/>
                <w:sz w:val="24"/>
                <w:szCs w:val="24"/>
              </w:rPr>
              <w:t>3</w:t>
            </w:r>
          </w:p>
        </w:tc>
      </w:tr>
      <w:tr w:rsidR="00606732" w:rsidRPr="00651C99" w14:paraId="2B461851" w14:textId="77777777" w:rsidTr="00D36F7E">
        <w:tc>
          <w:tcPr>
            <w:tcW w:w="3541" w:type="dxa"/>
          </w:tcPr>
          <w:p w14:paraId="430F85A4" w14:textId="77777777"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TABULAÇÃO DOS DADOS</w:t>
            </w:r>
          </w:p>
        </w:tc>
        <w:tc>
          <w:tcPr>
            <w:tcW w:w="3541" w:type="dxa"/>
          </w:tcPr>
          <w:p w14:paraId="4586CBD4" w14:textId="758B9859" w:rsidR="0060673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01.</w:t>
            </w:r>
            <w:r w:rsidR="00881C38">
              <w:rPr>
                <w:rFonts w:ascii="Times New Roman" w:hAnsi="Times New Roman" w:cs="Times New Roman"/>
                <w:sz w:val="24"/>
                <w:szCs w:val="24"/>
              </w:rPr>
              <w:t>06</w:t>
            </w:r>
            <w:r w:rsidRPr="00651C99">
              <w:rPr>
                <w:rFonts w:ascii="Times New Roman" w:hAnsi="Times New Roman" w:cs="Times New Roman"/>
                <w:sz w:val="24"/>
                <w:szCs w:val="24"/>
              </w:rPr>
              <w:t>.202</w:t>
            </w:r>
            <w:r w:rsidR="00881C38">
              <w:rPr>
                <w:rFonts w:ascii="Times New Roman" w:hAnsi="Times New Roman" w:cs="Times New Roman"/>
                <w:sz w:val="24"/>
                <w:szCs w:val="24"/>
              </w:rPr>
              <w:t>3</w:t>
            </w:r>
          </w:p>
        </w:tc>
        <w:tc>
          <w:tcPr>
            <w:tcW w:w="2269" w:type="dxa"/>
          </w:tcPr>
          <w:p w14:paraId="5F466964" w14:textId="325FABAC" w:rsidR="00606732"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30</w:t>
            </w:r>
            <w:r w:rsidR="00820482" w:rsidRPr="00651C99">
              <w:rPr>
                <w:rFonts w:ascii="Times New Roman" w:hAnsi="Times New Roman" w:cs="Times New Roman"/>
                <w:sz w:val="24"/>
                <w:szCs w:val="24"/>
              </w:rPr>
              <w:t>.</w:t>
            </w:r>
            <w:r>
              <w:rPr>
                <w:rFonts w:ascii="Times New Roman" w:hAnsi="Times New Roman" w:cs="Times New Roman"/>
                <w:sz w:val="24"/>
                <w:szCs w:val="24"/>
              </w:rPr>
              <w:t>06</w:t>
            </w:r>
            <w:r w:rsidR="00820482" w:rsidRPr="00651C99">
              <w:rPr>
                <w:rFonts w:ascii="Times New Roman" w:hAnsi="Times New Roman" w:cs="Times New Roman"/>
                <w:sz w:val="24"/>
                <w:szCs w:val="24"/>
              </w:rPr>
              <w:t>.202</w:t>
            </w:r>
            <w:r>
              <w:rPr>
                <w:rFonts w:ascii="Times New Roman" w:hAnsi="Times New Roman" w:cs="Times New Roman"/>
                <w:sz w:val="24"/>
                <w:szCs w:val="24"/>
              </w:rPr>
              <w:t>3</w:t>
            </w:r>
          </w:p>
        </w:tc>
      </w:tr>
      <w:tr w:rsidR="00820482" w:rsidRPr="00651C99" w14:paraId="31CBEC58" w14:textId="77777777" w:rsidTr="00D36F7E">
        <w:tc>
          <w:tcPr>
            <w:tcW w:w="3541" w:type="dxa"/>
          </w:tcPr>
          <w:p w14:paraId="3B1F9FFC" w14:textId="77777777" w:rsidR="00820482" w:rsidRPr="00651C99" w:rsidRDefault="00820482" w:rsidP="00FF1E90">
            <w:pPr>
              <w:rPr>
                <w:rFonts w:ascii="Times New Roman" w:hAnsi="Times New Roman" w:cs="Times New Roman"/>
                <w:sz w:val="24"/>
                <w:szCs w:val="24"/>
              </w:rPr>
            </w:pPr>
            <w:r w:rsidRPr="00651C99">
              <w:rPr>
                <w:rFonts w:ascii="Times New Roman" w:hAnsi="Times New Roman" w:cs="Times New Roman"/>
                <w:sz w:val="24"/>
                <w:szCs w:val="24"/>
              </w:rPr>
              <w:t>ANÁLISE DE DADOS</w:t>
            </w:r>
          </w:p>
        </w:tc>
        <w:tc>
          <w:tcPr>
            <w:tcW w:w="3541" w:type="dxa"/>
          </w:tcPr>
          <w:p w14:paraId="4749681A" w14:textId="0EC865C2" w:rsidR="00820482"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0</w:t>
            </w:r>
            <w:r w:rsidR="00881C38">
              <w:rPr>
                <w:rFonts w:ascii="Times New Roman" w:hAnsi="Times New Roman" w:cs="Times New Roman"/>
                <w:sz w:val="24"/>
                <w:szCs w:val="24"/>
              </w:rPr>
              <w:t>1</w:t>
            </w:r>
            <w:r w:rsidRPr="00651C99">
              <w:rPr>
                <w:rFonts w:ascii="Times New Roman" w:hAnsi="Times New Roman" w:cs="Times New Roman"/>
                <w:sz w:val="24"/>
                <w:szCs w:val="24"/>
              </w:rPr>
              <w:t>.0</w:t>
            </w:r>
            <w:r w:rsidR="00881C38">
              <w:rPr>
                <w:rFonts w:ascii="Times New Roman" w:hAnsi="Times New Roman" w:cs="Times New Roman"/>
                <w:sz w:val="24"/>
                <w:szCs w:val="24"/>
              </w:rPr>
              <w:t>7</w:t>
            </w:r>
            <w:r w:rsidRPr="00651C99">
              <w:rPr>
                <w:rFonts w:ascii="Times New Roman" w:hAnsi="Times New Roman" w:cs="Times New Roman"/>
                <w:sz w:val="24"/>
                <w:szCs w:val="24"/>
              </w:rPr>
              <w:t>.2023</w:t>
            </w:r>
          </w:p>
        </w:tc>
        <w:tc>
          <w:tcPr>
            <w:tcW w:w="2269" w:type="dxa"/>
          </w:tcPr>
          <w:p w14:paraId="662B9A50" w14:textId="026256FC" w:rsidR="00820482"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31</w:t>
            </w:r>
            <w:r w:rsidR="00357356" w:rsidRPr="00651C99">
              <w:rPr>
                <w:rFonts w:ascii="Times New Roman" w:hAnsi="Times New Roman" w:cs="Times New Roman"/>
                <w:sz w:val="24"/>
                <w:szCs w:val="24"/>
              </w:rPr>
              <w:t>.</w:t>
            </w:r>
            <w:r>
              <w:rPr>
                <w:rFonts w:ascii="Times New Roman" w:hAnsi="Times New Roman" w:cs="Times New Roman"/>
                <w:sz w:val="24"/>
                <w:szCs w:val="24"/>
              </w:rPr>
              <w:t>08</w:t>
            </w:r>
            <w:r w:rsidR="00357356" w:rsidRPr="00651C99">
              <w:rPr>
                <w:rFonts w:ascii="Times New Roman" w:hAnsi="Times New Roman" w:cs="Times New Roman"/>
                <w:sz w:val="24"/>
                <w:szCs w:val="24"/>
              </w:rPr>
              <w:t>.2023</w:t>
            </w:r>
          </w:p>
        </w:tc>
      </w:tr>
      <w:tr w:rsidR="00820482" w:rsidRPr="00651C99" w14:paraId="3D1BF191" w14:textId="77777777" w:rsidTr="00D36F7E">
        <w:tc>
          <w:tcPr>
            <w:tcW w:w="3541" w:type="dxa"/>
          </w:tcPr>
          <w:p w14:paraId="7736BA6A" w14:textId="77777777" w:rsidR="00820482"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ESCRITA PARA SUBMISSÃO</w:t>
            </w:r>
          </w:p>
        </w:tc>
        <w:tc>
          <w:tcPr>
            <w:tcW w:w="3541" w:type="dxa"/>
          </w:tcPr>
          <w:p w14:paraId="099A7B88" w14:textId="3D325E90" w:rsidR="00820482"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01.0</w:t>
            </w:r>
            <w:r w:rsidR="00881C38">
              <w:rPr>
                <w:rFonts w:ascii="Times New Roman" w:hAnsi="Times New Roman" w:cs="Times New Roman"/>
                <w:sz w:val="24"/>
                <w:szCs w:val="24"/>
              </w:rPr>
              <w:t>7</w:t>
            </w:r>
            <w:r w:rsidRPr="00651C99">
              <w:rPr>
                <w:rFonts w:ascii="Times New Roman" w:hAnsi="Times New Roman" w:cs="Times New Roman"/>
                <w:sz w:val="24"/>
                <w:szCs w:val="24"/>
              </w:rPr>
              <w:t>.2023</w:t>
            </w:r>
          </w:p>
        </w:tc>
        <w:tc>
          <w:tcPr>
            <w:tcW w:w="2269" w:type="dxa"/>
          </w:tcPr>
          <w:p w14:paraId="0681D02D" w14:textId="71A41B69" w:rsidR="00820482"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31</w:t>
            </w:r>
            <w:r w:rsidR="00357356" w:rsidRPr="00651C99">
              <w:rPr>
                <w:rFonts w:ascii="Times New Roman" w:hAnsi="Times New Roman" w:cs="Times New Roman"/>
                <w:sz w:val="24"/>
                <w:szCs w:val="24"/>
              </w:rPr>
              <w:t>.0</w:t>
            </w:r>
            <w:r>
              <w:rPr>
                <w:rFonts w:ascii="Times New Roman" w:hAnsi="Times New Roman" w:cs="Times New Roman"/>
                <w:sz w:val="24"/>
                <w:szCs w:val="24"/>
              </w:rPr>
              <w:t>8</w:t>
            </w:r>
            <w:r w:rsidR="00357356" w:rsidRPr="00651C99">
              <w:rPr>
                <w:rFonts w:ascii="Times New Roman" w:hAnsi="Times New Roman" w:cs="Times New Roman"/>
                <w:sz w:val="24"/>
                <w:szCs w:val="24"/>
              </w:rPr>
              <w:t>.2023</w:t>
            </w:r>
          </w:p>
        </w:tc>
      </w:tr>
      <w:tr w:rsidR="00357356" w:rsidRPr="00651C99" w14:paraId="167721F7" w14:textId="77777777" w:rsidTr="00D36F7E">
        <w:tc>
          <w:tcPr>
            <w:tcW w:w="3541" w:type="dxa"/>
          </w:tcPr>
          <w:p w14:paraId="740F0963"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SUBMISSÃO AO PERIÓDICO</w:t>
            </w:r>
          </w:p>
        </w:tc>
        <w:tc>
          <w:tcPr>
            <w:tcW w:w="3541" w:type="dxa"/>
          </w:tcPr>
          <w:p w14:paraId="7FE80044"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05.08.2023</w:t>
            </w:r>
          </w:p>
        </w:tc>
        <w:tc>
          <w:tcPr>
            <w:tcW w:w="2269" w:type="dxa"/>
          </w:tcPr>
          <w:p w14:paraId="025F20BA"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05.08.2023</w:t>
            </w:r>
          </w:p>
        </w:tc>
      </w:tr>
      <w:tr w:rsidR="00357356" w:rsidRPr="00651C99" w14:paraId="4BDFFBCC" w14:textId="77777777" w:rsidTr="00D36F7E">
        <w:tc>
          <w:tcPr>
            <w:tcW w:w="3541" w:type="dxa"/>
          </w:tcPr>
          <w:p w14:paraId="735EC284" w14:textId="14FC4FF0" w:rsidR="00881C38"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DEFESA DA DISSERTAÇÃO DE MESTRADO</w:t>
            </w:r>
          </w:p>
        </w:tc>
        <w:tc>
          <w:tcPr>
            <w:tcW w:w="3541" w:type="dxa"/>
          </w:tcPr>
          <w:p w14:paraId="1559453B"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10.10.2023</w:t>
            </w:r>
          </w:p>
        </w:tc>
        <w:tc>
          <w:tcPr>
            <w:tcW w:w="2269" w:type="dxa"/>
          </w:tcPr>
          <w:p w14:paraId="1CC1A4E7" w14:textId="4BD33BFA" w:rsidR="00881C38"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10.10.2023</w:t>
            </w:r>
          </w:p>
        </w:tc>
      </w:tr>
      <w:tr w:rsidR="00881C38" w:rsidRPr="00651C99" w14:paraId="20DF81BF" w14:textId="77777777" w:rsidTr="00D36F7E">
        <w:tc>
          <w:tcPr>
            <w:tcW w:w="3541" w:type="dxa"/>
          </w:tcPr>
          <w:p w14:paraId="5F82240C" w14:textId="339043F8" w:rsidR="00881C38"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ELABORAÇÃO DE RELATÓRIO FINAL</w:t>
            </w:r>
          </w:p>
        </w:tc>
        <w:tc>
          <w:tcPr>
            <w:tcW w:w="3541" w:type="dxa"/>
          </w:tcPr>
          <w:p w14:paraId="1EADD879" w14:textId="03C05CB7" w:rsidR="00881C38"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11.10.2023</w:t>
            </w:r>
          </w:p>
        </w:tc>
        <w:tc>
          <w:tcPr>
            <w:tcW w:w="2269" w:type="dxa"/>
          </w:tcPr>
          <w:p w14:paraId="0E5653F4" w14:textId="0F24F5D6" w:rsidR="00881C38" w:rsidRPr="00651C99" w:rsidRDefault="00881C38" w:rsidP="00FF1E90">
            <w:pPr>
              <w:rPr>
                <w:rFonts w:ascii="Times New Roman" w:hAnsi="Times New Roman" w:cs="Times New Roman"/>
                <w:sz w:val="24"/>
                <w:szCs w:val="24"/>
              </w:rPr>
            </w:pPr>
            <w:r>
              <w:rPr>
                <w:rFonts w:ascii="Times New Roman" w:hAnsi="Times New Roman" w:cs="Times New Roman"/>
                <w:sz w:val="24"/>
                <w:szCs w:val="24"/>
              </w:rPr>
              <w:t>31.10.2023</w:t>
            </w:r>
          </w:p>
        </w:tc>
      </w:tr>
      <w:tr w:rsidR="00357356" w:rsidRPr="00651C99" w14:paraId="3C65C47C" w14:textId="77777777" w:rsidTr="00D36F7E">
        <w:tc>
          <w:tcPr>
            <w:tcW w:w="3541" w:type="dxa"/>
          </w:tcPr>
          <w:p w14:paraId="6ACB9EB1"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 xml:space="preserve">LEVANTAMENTO DE REFERÊNCIAS </w:t>
            </w:r>
          </w:p>
        </w:tc>
        <w:tc>
          <w:tcPr>
            <w:tcW w:w="3541" w:type="dxa"/>
          </w:tcPr>
          <w:p w14:paraId="2093E77C"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30.03.2022</w:t>
            </w:r>
          </w:p>
        </w:tc>
        <w:tc>
          <w:tcPr>
            <w:tcW w:w="2269" w:type="dxa"/>
          </w:tcPr>
          <w:p w14:paraId="65244B33" w14:textId="77777777" w:rsidR="00357356" w:rsidRPr="00651C99" w:rsidRDefault="00357356" w:rsidP="00FF1E90">
            <w:pPr>
              <w:rPr>
                <w:rFonts w:ascii="Times New Roman" w:hAnsi="Times New Roman" w:cs="Times New Roman"/>
                <w:sz w:val="24"/>
                <w:szCs w:val="24"/>
              </w:rPr>
            </w:pPr>
            <w:r w:rsidRPr="00651C99">
              <w:rPr>
                <w:rFonts w:ascii="Times New Roman" w:hAnsi="Times New Roman" w:cs="Times New Roman"/>
                <w:sz w:val="24"/>
                <w:szCs w:val="24"/>
              </w:rPr>
              <w:t>05.06.2023</w:t>
            </w:r>
          </w:p>
        </w:tc>
      </w:tr>
    </w:tbl>
    <w:p w14:paraId="272FA489" w14:textId="77777777" w:rsidR="00606732" w:rsidRPr="00651C99" w:rsidRDefault="00606732" w:rsidP="00FF1E90">
      <w:pPr>
        <w:spacing w:line="240" w:lineRule="auto"/>
        <w:rPr>
          <w:rFonts w:ascii="Times New Roman" w:hAnsi="Times New Roman" w:cs="Times New Roman"/>
          <w:b/>
          <w:bCs/>
          <w:sz w:val="24"/>
          <w:szCs w:val="24"/>
        </w:rPr>
      </w:pPr>
    </w:p>
    <w:p w14:paraId="69C7ED4A" w14:textId="77777777" w:rsidR="00E36798" w:rsidRPr="00651C99" w:rsidRDefault="00E36798" w:rsidP="00FF1E90">
      <w:pPr>
        <w:spacing w:line="240" w:lineRule="auto"/>
        <w:rPr>
          <w:rFonts w:ascii="Times New Roman" w:hAnsi="Times New Roman" w:cs="Times New Roman"/>
          <w:b/>
          <w:bCs/>
          <w:sz w:val="24"/>
          <w:szCs w:val="24"/>
        </w:rPr>
      </w:pPr>
      <w:r w:rsidRPr="00651C99">
        <w:rPr>
          <w:rFonts w:ascii="Times New Roman" w:hAnsi="Times New Roman" w:cs="Times New Roman"/>
          <w:b/>
          <w:bCs/>
          <w:sz w:val="24"/>
          <w:szCs w:val="24"/>
        </w:rPr>
        <w:lastRenderedPageBreak/>
        <w:t>ORÇAMENTO FINANCEIRO</w:t>
      </w:r>
      <w:r w:rsidR="00EF72BC" w:rsidRPr="00651C99">
        <w:rPr>
          <w:rFonts w:ascii="Times New Roman" w:hAnsi="Times New Roman" w:cs="Times New Roman"/>
          <w:b/>
          <w:bCs/>
          <w:sz w:val="24"/>
          <w:szCs w:val="24"/>
        </w:rPr>
        <w:t xml:space="preserve"> </w:t>
      </w:r>
    </w:p>
    <w:p w14:paraId="35E721B3" w14:textId="77777777" w:rsidR="00606732" w:rsidRPr="00651C99" w:rsidRDefault="00606732" w:rsidP="00FF1E90">
      <w:pPr>
        <w:tabs>
          <w:tab w:val="left" w:pos="5873"/>
        </w:tabs>
        <w:spacing w:after="0" w:line="240" w:lineRule="auto"/>
        <w:ind w:firstLine="567"/>
        <w:jc w:val="both"/>
        <w:rPr>
          <w:rFonts w:ascii="Times New Roman" w:hAnsi="Times New Roman" w:cs="Times New Roman"/>
          <w:b/>
          <w:color w:val="000000" w:themeColor="text1"/>
          <w:sz w:val="24"/>
          <w:szCs w:val="24"/>
        </w:rPr>
      </w:pPr>
    </w:p>
    <w:tbl>
      <w:tblPr>
        <w:tblStyle w:val="Tabelacomgrade"/>
        <w:tblW w:w="0" w:type="auto"/>
        <w:tblInd w:w="421" w:type="dxa"/>
        <w:tblLook w:val="04A0" w:firstRow="1" w:lastRow="0" w:firstColumn="1" w:lastColumn="0" w:noHBand="0" w:noVBand="1"/>
      </w:tblPr>
      <w:tblGrid>
        <w:gridCol w:w="4562"/>
        <w:gridCol w:w="1842"/>
        <w:gridCol w:w="1842"/>
      </w:tblGrid>
      <w:tr w:rsidR="00D602F4" w:rsidRPr="00651C99" w14:paraId="4B8CC3C2"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7F04A67E"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IDENTIFICAÇÃO DO ORÇAMENTO</w:t>
            </w:r>
          </w:p>
        </w:tc>
        <w:tc>
          <w:tcPr>
            <w:tcW w:w="1842" w:type="dxa"/>
            <w:tcBorders>
              <w:top w:val="single" w:sz="4" w:space="0" w:color="auto"/>
              <w:left w:val="single" w:sz="4" w:space="0" w:color="auto"/>
              <w:bottom w:val="single" w:sz="4" w:space="0" w:color="auto"/>
              <w:right w:val="single" w:sz="4" w:space="0" w:color="auto"/>
            </w:tcBorders>
          </w:tcPr>
          <w:p w14:paraId="70742123"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 xml:space="preserve">TIPO </w:t>
            </w:r>
          </w:p>
        </w:tc>
        <w:tc>
          <w:tcPr>
            <w:tcW w:w="1842" w:type="dxa"/>
            <w:tcBorders>
              <w:top w:val="single" w:sz="4" w:space="0" w:color="auto"/>
              <w:left w:val="single" w:sz="4" w:space="0" w:color="auto"/>
              <w:bottom w:val="single" w:sz="4" w:space="0" w:color="auto"/>
              <w:right w:val="single" w:sz="4" w:space="0" w:color="auto"/>
            </w:tcBorders>
            <w:hideMark/>
          </w:tcPr>
          <w:p w14:paraId="3228352D"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VALOR (R$)</w:t>
            </w:r>
          </w:p>
        </w:tc>
      </w:tr>
      <w:tr w:rsidR="00D602F4" w:rsidRPr="00651C99" w14:paraId="5006334C"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723EBD18"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Banco Supino Reto</w:t>
            </w:r>
          </w:p>
        </w:tc>
        <w:tc>
          <w:tcPr>
            <w:tcW w:w="1842" w:type="dxa"/>
            <w:tcBorders>
              <w:top w:val="single" w:sz="4" w:space="0" w:color="auto"/>
              <w:left w:val="single" w:sz="4" w:space="0" w:color="auto"/>
              <w:bottom w:val="single" w:sz="4" w:space="0" w:color="auto"/>
              <w:right w:val="single" w:sz="4" w:space="0" w:color="auto"/>
            </w:tcBorders>
          </w:tcPr>
          <w:p w14:paraId="6BE936D4"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6CE95F9E"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3.290,00</w:t>
            </w:r>
          </w:p>
        </w:tc>
      </w:tr>
      <w:tr w:rsidR="00D602F4" w:rsidRPr="00651C99" w14:paraId="351A8BE9"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18EAD10A"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Remada Sentada</w:t>
            </w:r>
          </w:p>
        </w:tc>
        <w:tc>
          <w:tcPr>
            <w:tcW w:w="1842" w:type="dxa"/>
            <w:tcBorders>
              <w:top w:val="single" w:sz="4" w:space="0" w:color="auto"/>
              <w:left w:val="single" w:sz="4" w:space="0" w:color="auto"/>
              <w:bottom w:val="single" w:sz="4" w:space="0" w:color="auto"/>
              <w:right w:val="single" w:sz="4" w:space="0" w:color="auto"/>
            </w:tcBorders>
          </w:tcPr>
          <w:p w14:paraId="03622BBA"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68342FCC"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3.990,00</w:t>
            </w:r>
          </w:p>
        </w:tc>
      </w:tr>
      <w:tr w:rsidR="00D602F4" w:rsidRPr="00651C99" w14:paraId="3E9B42EC"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56764B93"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Máquina Leg Press 45°</w:t>
            </w:r>
          </w:p>
        </w:tc>
        <w:tc>
          <w:tcPr>
            <w:tcW w:w="1842" w:type="dxa"/>
            <w:tcBorders>
              <w:top w:val="single" w:sz="4" w:space="0" w:color="auto"/>
              <w:left w:val="single" w:sz="4" w:space="0" w:color="auto"/>
              <w:bottom w:val="single" w:sz="4" w:space="0" w:color="auto"/>
              <w:right w:val="single" w:sz="4" w:space="0" w:color="auto"/>
            </w:tcBorders>
          </w:tcPr>
          <w:p w14:paraId="133E2FC1"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53BAC16D"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3.890,00</w:t>
            </w:r>
          </w:p>
        </w:tc>
      </w:tr>
      <w:tr w:rsidR="00D602F4" w:rsidRPr="00651C99" w14:paraId="3513EE46"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656326C8"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Aparelho para Flexão Plantar em pé</w:t>
            </w:r>
          </w:p>
        </w:tc>
        <w:tc>
          <w:tcPr>
            <w:tcW w:w="1842" w:type="dxa"/>
            <w:tcBorders>
              <w:top w:val="single" w:sz="4" w:space="0" w:color="auto"/>
              <w:left w:val="single" w:sz="4" w:space="0" w:color="auto"/>
              <w:bottom w:val="single" w:sz="4" w:space="0" w:color="auto"/>
              <w:right w:val="single" w:sz="4" w:space="0" w:color="auto"/>
            </w:tcBorders>
          </w:tcPr>
          <w:p w14:paraId="27D3B8B3"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0061700A"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3.790,00</w:t>
            </w:r>
          </w:p>
        </w:tc>
      </w:tr>
      <w:tr w:rsidR="00D602F4" w:rsidRPr="00651C99" w14:paraId="17DDC18C"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58A8C793" w14:textId="77777777" w:rsidR="00D602F4" w:rsidRPr="00651C99" w:rsidRDefault="00D602F4" w:rsidP="00FF1E90">
            <w:pPr>
              <w:tabs>
                <w:tab w:val="left" w:pos="5873"/>
              </w:tabs>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40 Anilhas vulcanizadas com furo olímpico de 10Kg, 20Kg, 5Kg e 3Kg</w:t>
            </w:r>
          </w:p>
        </w:tc>
        <w:tc>
          <w:tcPr>
            <w:tcW w:w="1842" w:type="dxa"/>
            <w:tcBorders>
              <w:top w:val="single" w:sz="4" w:space="0" w:color="auto"/>
              <w:left w:val="single" w:sz="4" w:space="0" w:color="auto"/>
              <w:bottom w:val="single" w:sz="4" w:space="0" w:color="auto"/>
              <w:right w:val="single" w:sz="4" w:space="0" w:color="auto"/>
            </w:tcBorders>
          </w:tcPr>
          <w:p w14:paraId="5DFD39F4"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56A52087"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4.940,00</w:t>
            </w:r>
          </w:p>
        </w:tc>
      </w:tr>
      <w:tr w:rsidR="00D602F4" w:rsidRPr="00651C99" w14:paraId="6D8A16A3"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3156DDEB"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02 Barras 2,2m em aço carbono cromado</w:t>
            </w:r>
          </w:p>
        </w:tc>
        <w:tc>
          <w:tcPr>
            <w:tcW w:w="1842" w:type="dxa"/>
            <w:tcBorders>
              <w:top w:val="single" w:sz="4" w:space="0" w:color="auto"/>
              <w:left w:val="single" w:sz="4" w:space="0" w:color="auto"/>
              <w:bottom w:val="single" w:sz="4" w:space="0" w:color="auto"/>
              <w:right w:val="single" w:sz="4" w:space="0" w:color="auto"/>
            </w:tcBorders>
          </w:tcPr>
          <w:p w14:paraId="6C8C53D7"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CAPITAL</w:t>
            </w:r>
          </w:p>
        </w:tc>
        <w:tc>
          <w:tcPr>
            <w:tcW w:w="1842" w:type="dxa"/>
            <w:tcBorders>
              <w:top w:val="single" w:sz="4" w:space="0" w:color="auto"/>
              <w:left w:val="single" w:sz="4" w:space="0" w:color="auto"/>
              <w:bottom w:val="single" w:sz="4" w:space="0" w:color="auto"/>
              <w:right w:val="single" w:sz="4" w:space="0" w:color="auto"/>
            </w:tcBorders>
            <w:hideMark/>
          </w:tcPr>
          <w:p w14:paraId="5E794648"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602,00</w:t>
            </w:r>
          </w:p>
        </w:tc>
      </w:tr>
      <w:tr w:rsidR="00D602F4" w:rsidRPr="00651C99" w14:paraId="5D9EC1C2"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65936D4A"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 xml:space="preserve">01 Notebook Lenovo Ideapad 330 </w:t>
            </w:r>
          </w:p>
        </w:tc>
        <w:tc>
          <w:tcPr>
            <w:tcW w:w="1842" w:type="dxa"/>
            <w:tcBorders>
              <w:top w:val="single" w:sz="4" w:space="0" w:color="auto"/>
              <w:left w:val="single" w:sz="4" w:space="0" w:color="auto"/>
              <w:bottom w:val="single" w:sz="4" w:space="0" w:color="auto"/>
              <w:right w:val="single" w:sz="4" w:space="0" w:color="auto"/>
            </w:tcBorders>
          </w:tcPr>
          <w:p w14:paraId="63D4964F"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6D973A26"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2000,00</w:t>
            </w:r>
          </w:p>
        </w:tc>
      </w:tr>
      <w:tr w:rsidR="00D602F4" w:rsidRPr="00651C99" w14:paraId="5D823576"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2E7C165B" w14:textId="77777777" w:rsidR="00D602F4" w:rsidRPr="00651C99" w:rsidRDefault="00D602F4" w:rsidP="00FF1E90">
            <w:pPr>
              <w:tabs>
                <w:tab w:val="left" w:pos="5873"/>
              </w:tabs>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04 Caixa Cartucho 60 Tricolor impressora HP</w:t>
            </w:r>
          </w:p>
        </w:tc>
        <w:tc>
          <w:tcPr>
            <w:tcW w:w="1842" w:type="dxa"/>
            <w:tcBorders>
              <w:top w:val="single" w:sz="4" w:space="0" w:color="auto"/>
              <w:left w:val="single" w:sz="4" w:space="0" w:color="auto"/>
              <w:bottom w:val="single" w:sz="4" w:space="0" w:color="auto"/>
              <w:right w:val="single" w:sz="4" w:space="0" w:color="auto"/>
            </w:tcBorders>
          </w:tcPr>
          <w:p w14:paraId="69726398"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6463A372"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356,00</w:t>
            </w:r>
          </w:p>
        </w:tc>
      </w:tr>
      <w:tr w:rsidR="00D602F4" w:rsidRPr="00651C99" w14:paraId="172478AC"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6749E308"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04 Caixa Cartucho 60 preto impressora HP</w:t>
            </w:r>
          </w:p>
        </w:tc>
        <w:tc>
          <w:tcPr>
            <w:tcW w:w="1842" w:type="dxa"/>
            <w:tcBorders>
              <w:top w:val="single" w:sz="4" w:space="0" w:color="auto"/>
              <w:left w:val="single" w:sz="4" w:space="0" w:color="auto"/>
              <w:bottom w:val="single" w:sz="4" w:space="0" w:color="auto"/>
              <w:right w:val="single" w:sz="4" w:space="0" w:color="auto"/>
            </w:tcBorders>
          </w:tcPr>
          <w:p w14:paraId="18978AB7"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08B15C09"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356,00</w:t>
            </w:r>
          </w:p>
        </w:tc>
      </w:tr>
      <w:tr w:rsidR="00D602F4" w:rsidRPr="00651C99" w14:paraId="0A6EE444"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6D36292F"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Impressora HP Destkjet F4135</w:t>
            </w:r>
          </w:p>
        </w:tc>
        <w:tc>
          <w:tcPr>
            <w:tcW w:w="1842" w:type="dxa"/>
            <w:tcBorders>
              <w:top w:val="single" w:sz="4" w:space="0" w:color="auto"/>
              <w:left w:val="single" w:sz="4" w:space="0" w:color="auto"/>
              <w:bottom w:val="single" w:sz="4" w:space="0" w:color="auto"/>
              <w:right w:val="single" w:sz="4" w:space="0" w:color="auto"/>
            </w:tcBorders>
          </w:tcPr>
          <w:p w14:paraId="51D6F3F2"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3E597F21"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285,00</w:t>
            </w:r>
          </w:p>
        </w:tc>
      </w:tr>
      <w:tr w:rsidR="00D602F4" w:rsidRPr="00651C99" w14:paraId="44E5F6BF" w14:textId="77777777" w:rsidTr="00797C6D">
        <w:tc>
          <w:tcPr>
            <w:tcW w:w="4562" w:type="dxa"/>
            <w:tcBorders>
              <w:top w:val="single" w:sz="4" w:space="0" w:color="auto"/>
              <w:left w:val="single" w:sz="4" w:space="0" w:color="auto"/>
              <w:bottom w:val="single" w:sz="4" w:space="0" w:color="auto"/>
              <w:right w:val="single" w:sz="4" w:space="0" w:color="auto"/>
            </w:tcBorders>
            <w:hideMark/>
          </w:tcPr>
          <w:p w14:paraId="5B37BEEC"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06 Resma de Papel Chamex  A4</w:t>
            </w:r>
          </w:p>
        </w:tc>
        <w:tc>
          <w:tcPr>
            <w:tcW w:w="1842" w:type="dxa"/>
            <w:tcBorders>
              <w:top w:val="single" w:sz="4" w:space="0" w:color="auto"/>
              <w:left w:val="single" w:sz="4" w:space="0" w:color="auto"/>
              <w:bottom w:val="single" w:sz="4" w:space="0" w:color="auto"/>
              <w:right w:val="single" w:sz="4" w:space="0" w:color="auto"/>
            </w:tcBorders>
          </w:tcPr>
          <w:p w14:paraId="04A442BF"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2CA15927"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84,00</w:t>
            </w:r>
          </w:p>
        </w:tc>
      </w:tr>
      <w:tr w:rsidR="00D602F4" w:rsidRPr="00651C99" w14:paraId="5FDB4642" w14:textId="77777777" w:rsidTr="00797C6D">
        <w:tc>
          <w:tcPr>
            <w:tcW w:w="4562" w:type="dxa"/>
            <w:tcBorders>
              <w:top w:val="single" w:sz="4" w:space="0" w:color="auto"/>
              <w:left w:val="single" w:sz="4" w:space="0" w:color="auto"/>
              <w:bottom w:val="single" w:sz="4" w:space="0" w:color="auto"/>
              <w:right w:val="single" w:sz="4" w:space="0" w:color="auto"/>
            </w:tcBorders>
          </w:tcPr>
          <w:p w14:paraId="4537E576"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01 Prancheta para anotações</w:t>
            </w:r>
          </w:p>
        </w:tc>
        <w:tc>
          <w:tcPr>
            <w:tcW w:w="1842" w:type="dxa"/>
            <w:tcBorders>
              <w:top w:val="single" w:sz="4" w:space="0" w:color="auto"/>
              <w:left w:val="single" w:sz="4" w:space="0" w:color="auto"/>
              <w:bottom w:val="single" w:sz="4" w:space="0" w:color="auto"/>
              <w:right w:val="single" w:sz="4" w:space="0" w:color="auto"/>
            </w:tcBorders>
          </w:tcPr>
          <w:p w14:paraId="0C6AC52C"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hideMark/>
          </w:tcPr>
          <w:p w14:paraId="771AF2A3"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7,56</w:t>
            </w:r>
          </w:p>
        </w:tc>
      </w:tr>
      <w:tr w:rsidR="00D602F4" w:rsidRPr="00651C99" w14:paraId="663072B3" w14:textId="77777777" w:rsidTr="00797C6D">
        <w:tc>
          <w:tcPr>
            <w:tcW w:w="4562" w:type="dxa"/>
            <w:tcBorders>
              <w:top w:val="single" w:sz="4" w:space="0" w:color="auto"/>
              <w:left w:val="single" w:sz="4" w:space="0" w:color="auto"/>
              <w:bottom w:val="single" w:sz="4" w:space="0" w:color="auto"/>
              <w:right w:val="single" w:sz="4" w:space="0" w:color="auto"/>
            </w:tcBorders>
          </w:tcPr>
          <w:p w14:paraId="7A23334E"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04 Caneta esfereográfica preta</w:t>
            </w:r>
          </w:p>
        </w:tc>
        <w:tc>
          <w:tcPr>
            <w:tcW w:w="1842" w:type="dxa"/>
            <w:tcBorders>
              <w:top w:val="single" w:sz="4" w:space="0" w:color="auto"/>
              <w:left w:val="single" w:sz="4" w:space="0" w:color="auto"/>
              <w:bottom w:val="single" w:sz="4" w:space="0" w:color="auto"/>
              <w:right w:val="single" w:sz="4" w:space="0" w:color="auto"/>
            </w:tcBorders>
          </w:tcPr>
          <w:p w14:paraId="337435AB"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CUSTEIO</w:t>
            </w:r>
          </w:p>
        </w:tc>
        <w:tc>
          <w:tcPr>
            <w:tcW w:w="1842" w:type="dxa"/>
            <w:tcBorders>
              <w:top w:val="single" w:sz="4" w:space="0" w:color="auto"/>
              <w:left w:val="single" w:sz="4" w:space="0" w:color="auto"/>
              <w:bottom w:val="single" w:sz="4" w:space="0" w:color="auto"/>
              <w:right w:val="single" w:sz="4" w:space="0" w:color="auto"/>
            </w:tcBorders>
          </w:tcPr>
          <w:p w14:paraId="0C3B9E31" w14:textId="77777777" w:rsidR="00D602F4" w:rsidRPr="00651C99" w:rsidRDefault="00D602F4" w:rsidP="00FF1E90">
            <w:pPr>
              <w:tabs>
                <w:tab w:val="left" w:pos="5873"/>
              </w:tabs>
              <w:jc w:val="center"/>
              <w:rPr>
                <w:rFonts w:ascii="Times New Roman" w:hAnsi="Times New Roman" w:cs="Times New Roman"/>
                <w:bCs/>
                <w:color w:val="000000" w:themeColor="text1"/>
                <w:sz w:val="24"/>
                <w:szCs w:val="24"/>
              </w:rPr>
            </w:pPr>
            <w:r w:rsidRPr="00651C99">
              <w:rPr>
                <w:rFonts w:ascii="Times New Roman" w:hAnsi="Times New Roman" w:cs="Times New Roman"/>
                <w:bCs/>
                <w:color w:val="000000" w:themeColor="text1"/>
                <w:sz w:val="24"/>
                <w:szCs w:val="24"/>
              </w:rPr>
              <w:t>6,00</w:t>
            </w:r>
          </w:p>
        </w:tc>
      </w:tr>
    </w:tbl>
    <w:p w14:paraId="6BAD2001" w14:textId="77777777" w:rsidR="00606732" w:rsidRPr="00651C99" w:rsidRDefault="00606732" w:rsidP="00FF1E90">
      <w:pPr>
        <w:spacing w:line="240" w:lineRule="auto"/>
        <w:rPr>
          <w:rFonts w:ascii="Times New Roman" w:hAnsi="Times New Roman" w:cs="Times New Roman"/>
          <w:sz w:val="24"/>
          <w:szCs w:val="24"/>
        </w:rPr>
      </w:pPr>
    </w:p>
    <w:p w14:paraId="6BB1C48A" w14:textId="77777777" w:rsidR="00606732" w:rsidRPr="00651C99" w:rsidRDefault="00606732" w:rsidP="00FF1E90">
      <w:pPr>
        <w:spacing w:line="240" w:lineRule="auto"/>
        <w:rPr>
          <w:rFonts w:ascii="Times New Roman" w:hAnsi="Times New Roman" w:cs="Times New Roman"/>
          <w:b/>
          <w:bCs/>
          <w:sz w:val="24"/>
          <w:szCs w:val="24"/>
        </w:rPr>
      </w:pPr>
    </w:p>
    <w:p w14:paraId="1DCDDDD8" w14:textId="77777777" w:rsidR="00E36798" w:rsidRPr="00651C99" w:rsidRDefault="00EF72BC" w:rsidP="00FF1E90">
      <w:pPr>
        <w:spacing w:line="240" w:lineRule="auto"/>
        <w:rPr>
          <w:rFonts w:ascii="Times New Roman" w:hAnsi="Times New Roman" w:cs="Times New Roman"/>
          <w:b/>
          <w:bCs/>
          <w:color w:val="000000" w:themeColor="text1"/>
          <w:sz w:val="24"/>
          <w:szCs w:val="24"/>
        </w:rPr>
      </w:pPr>
      <w:r w:rsidRPr="00651C99">
        <w:rPr>
          <w:rFonts w:ascii="Times New Roman" w:hAnsi="Times New Roman" w:cs="Times New Roman"/>
          <w:b/>
          <w:bCs/>
          <w:color w:val="000000" w:themeColor="text1"/>
          <w:sz w:val="24"/>
          <w:szCs w:val="24"/>
        </w:rPr>
        <w:t>#BIBLIOGRAFIA</w:t>
      </w:r>
    </w:p>
    <w:p w14:paraId="7DC456BF" w14:textId="77777777" w:rsidR="00B06E65" w:rsidRPr="00651C99" w:rsidRDefault="00B06E65" w:rsidP="00737D85">
      <w:pPr>
        <w:autoSpaceDE w:val="0"/>
        <w:autoSpaceDN w:val="0"/>
        <w:adjustRightInd w:val="0"/>
        <w:spacing w:after="0" w:line="240" w:lineRule="auto"/>
        <w:jc w:val="both"/>
        <w:rPr>
          <w:rFonts w:ascii="Times New Roman" w:hAnsi="Times New Roman" w:cs="Times New Roman"/>
          <w:sz w:val="24"/>
          <w:szCs w:val="24"/>
          <w:lang w:val="en-US"/>
        </w:rPr>
      </w:pPr>
      <w:r w:rsidRPr="00651C99">
        <w:rPr>
          <w:rFonts w:ascii="Times New Roman" w:hAnsi="Times New Roman" w:cs="Times New Roman"/>
          <w:sz w:val="24"/>
          <w:szCs w:val="24"/>
          <w:lang w:val="en-US"/>
        </w:rPr>
        <w:t>AMERICAN COLLEGE OF SPORTS MEDICINE. ACSM’s Guidelines for Exercise Testing and Prescription, 10th ed.;</w:t>
      </w:r>
      <w:r w:rsidRPr="00651C99">
        <w:rPr>
          <w:rFonts w:ascii="Times New Roman" w:hAnsi="Times New Roman" w:cs="Times New Roman"/>
          <w:b/>
          <w:bCs/>
          <w:sz w:val="24"/>
          <w:szCs w:val="24"/>
          <w:lang w:val="en-US"/>
        </w:rPr>
        <w:t>Lippincott Williams &amp; Wilkins</w:t>
      </w:r>
      <w:r w:rsidRPr="00651C99">
        <w:rPr>
          <w:rFonts w:ascii="Times New Roman" w:hAnsi="Times New Roman" w:cs="Times New Roman"/>
          <w:sz w:val="24"/>
          <w:szCs w:val="24"/>
          <w:lang w:val="en-US"/>
        </w:rPr>
        <w:t>: Baltimore, MD, USA, 2018.</w:t>
      </w:r>
    </w:p>
    <w:p w14:paraId="7040CED3" w14:textId="77777777" w:rsidR="004253F7" w:rsidRPr="00651C99" w:rsidRDefault="004253F7" w:rsidP="00737D85">
      <w:pPr>
        <w:autoSpaceDE w:val="0"/>
        <w:autoSpaceDN w:val="0"/>
        <w:adjustRightInd w:val="0"/>
        <w:spacing w:after="0" w:line="240" w:lineRule="auto"/>
        <w:jc w:val="both"/>
        <w:rPr>
          <w:rFonts w:ascii="Times New Roman" w:hAnsi="Times New Roman" w:cs="Times New Roman"/>
          <w:sz w:val="24"/>
          <w:szCs w:val="24"/>
          <w:lang w:val="en-US"/>
        </w:rPr>
      </w:pPr>
    </w:p>
    <w:p w14:paraId="014B7529" w14:textId="77777777" w:rsidR="00B06E65" w:rsidRPr="00651C99" w:rsidRDefault="00B06E65" w:rsidP="00737D85">
      <w:pPr>
        <w:spacing w:line="240" w:lineRule="auto"/>
        <w:ind w:right="311"/>
        <w:jc w:val="both"/>
        <w:rPr>
          <w:rFonts w:ascii="Times New Roman" w:eastAsia="Arial" w:hAnsi="Times New Roman" w:cs="Times New Roman"/>
          <w:sz w:val="24"/>
          <w:szCs w:val="24"/>
          <w:highlight w:val="yellow"/>
          <w:lang w:val="en-US"/>
        </w:rPr>
      </w:pPr>
      <w:r w:rsidRPr="00651C99">
        <w:rPr>
          <w:rFonts w:ascii="Times New Roman" w:eastAsia="Arial" w:hAnsi="Times New Roman" w:cs="Times New Roman"/>
          <w:sz w:val="24"/>
          <w:szCs w:val="24"/>
          <w:lang w:val="en-US"/>
        </w:rPr>
        <w:t xml:space="preserve">ABEBE, K.; DEYOU, M.; AYSHILUHIM, W. Effect of selected therapeutic aerobic exercise on remedial case of premenstrual syndrome in case of Arba Minch University. </w:t>
      </w:r>
      <w:r w:rsidRPr="00651C99">
        <w:rPr>
          <w:rFonts w:ascii="Times New Roman" w:eastAsia="Arial" w:hAnsi="Times New Roman" w:cs="Times New Roman"/>
          <w:b/>
          <w:bCs/>
          <w:sz w:val="24"/>
          <w:szCs w:val="24"/>
          <w:lang w:val="en-US"/>
        </w:rPr>
        <w:t>Pedagogics,Psychocogy, Medical-biological Problems of Physical Training and Sports</w:t>
      </w:r>
      <w:r w:rsidRPr="00651C99">
        <w:rPr>
          <w:rFonts w:ascii="Times New Roman" w:eastAsia="Arial" w:hAnsi="Times New Roman" w:cs="Times New Roman"/>
          <w:sz w:val="24"/>
          <w:szCs w:val="24"/>
          <w:lang w:val="en-US"/>
        </w:rPr>
        <w:t>. v.23, n.2, pg:54-58. 2019.</w:t>
      </w:r>
    </w:p>
    <w:p w14:paraId="46DA46CA" w14:textId="77777777" w:rsidR="00F96930" w:rsidRPr="00651C99" w:rsidRDefault="00B06E65" w:rsidP="00737D85">
      <w:pPr>
        <w:tabs>
          <w:tab w:val="left" w:pos="740"/>
        </w:tabs>
        <w:spacing w:line="240" w:lineRule="auto"/>
        <w:ind w:right="471"/>
        <w:jc w:val="both"/>
        <w:rPr>
          <w:rFonts w:ascii="Times New Roman" w:eastAsia="Arial" w:hAnsi="Times New Roman" w:cs="Times New Roman"/>
          <w:sz w:val="24"/>
          <w:szCs w:val="24"/>
          <w:lang w:val="en-US"/>
        </w:rPr>
      </w:pPr>
      <w:r w:rsidRPr="00651C99">
        <w:rPr>
          <w:rFonts w:ascii="Times New Roman" w:eastAsia="Arial" w:hAnsi="Times New Roman" w:cs="Times New Roman"/>
          <w:sz w:val="24"/>
          <w:szCs w:val="24"/>
          <w:lang w:val="en-US"/>
        </w:rPr>
        <w:t xml:space="preserve">AYAZ-ALKAYA, S.; YAMAN-SÖZBIR S.; TERZI, H.The effect of health belief model-based helath education programme on coping with pré-menstrual syndrome: a randomed controlled trial. </w:t>
      </w:r>
      <w:r w:rsidRPr="00651C99">
        <w:rPr>
          <w:rFonts w:ascii="Times New Roman" w:eastAsia="Arial" w:hAnsi="Times New Roman" w:cs="Times New Roman"/>
          <w:b/>
          <w:bCs/>
          <w:sz w:val="24"/>
          <w:szCs w:val="24"/>
          <w:lang w:val="en-US"/>
        </w:rPr>
        <w:t>International Journal of Nursing Practice</w:t>
      </w:r>
      <w:r w:rsidRPr="00651C99">
        <w:rPr>
          <w:rFonts w:ascii="Times New Roman" w:eastAsia="Arial" w:hAnsi="Times New Roman" w:cs="Times New Roman"/>
          <w:sz w:val="24"/>
          <w:szCs w:val="24"/>
          <w:lang w:val="en-US"/>
        </w:rPr>
        <w:t>. v.26, n.1, pg:1-7</w:t>
      </w:r>
      <w:r w:rsidR="005A744C" w:rsidRPr="00651C99">
        <w:rPr>
          <w:rFonts w:ascii="Times New Roman" w:eastAsia="Arial" w:hAnsi="Times New Roman" w:cs="Times New Roman"/>
          <w:sz w:val="24"/>
          <w:szCs w:val="24"/>
          <w:lang w:val="en-US"/>
        </w:rPr>
        <w:t xml:space="preserve">, </w:t>
      </w:r>
      <w:r w:rsidRPr="00651C99">
        <w:rPr>
          <w:rFonts w:ascii="Times New Roman" w:eastAsia="Arial" w:hAnsi="Times New Roman" w:cs="Times New Roman"/>
          <w:sz w:val="24"/>
          <w:szCs w:val="24"/>
          <w:lang w:val="en-US"/>
        </w:rPr>
        <w:t>2020.</w:t>
      </w:r>
    </w:p>
    <w:p w14:paraId="3EDA8342" w14:textId="77777777" w:rsidR="005A744C" w:rsidRPr="00651C99" w:rsidRDefault="00B06E65" w:rsidP="00737D85">
      <w:pPr>
        <w:tabs>
          <w:tab w:val="left" w:pos="740"/>
        </w:tabs>
        <w:spacing w:line="240" w:lineRule="auto"/>
        <w:ind w:right="297"/>
        <w:jc w:val="both"/>
        <w:rPr>
          <w:rFonts w:ascii="Times New Roman" w:eastAsia="Arial" w:hAnsi="Times New Roman" w:cs="Times New Roman"/>
          <w:sz w:val="24"/>
          <w:szCs w:val="24"/>
          <w:lang w:val="en-US"/>
        </w:rPr>
      </w:pPr>
      <w:r w:rsidRPr="00651C99">
        <w:rPr>
          <w:rFonts w:ascii="Times New Roman" w:eastAsia="Arial" w:hAnsi="Times New Roman" w:cs="Times New Roman"/>
          <w:sz w:val="24"/>
          <w:szCs w:val="24"/>
          <w:lang w:val="en-US"/>
        </w:rPr>
        <w:t>CÂMARA, R. A.</w:t>
      </w:r>
      <w:r w:rsidR="005A744C" w:rsidRPr="00651C99">
        <w:rPr>
          <w:rFonts w:ascii="Times New Roman" w:eastAsia="Arial" w:hAnsi="Times New Roman" w:cs="Times New Roman"/>
          <w:sz w:val="24"/>
          <w:szCs w:val="24"/>
          <w:lang w:val="en-US"/>
        </w:rPr>
        <w:t xml:space="preserve"> et al</w:t>
      </w:r>
      <w:r w:rsidRPr="00651C99">
        <w:rPr>
          <w:rFonts w:ascii="Times New Roman" w:eastAsia="Arial" w:hAnsi="Times New Roman" w:cs="Times New Roman"/>
          <w:sz w:val="24"/>
          <w:szCs w:val="24"/>
          <w:lang w:val="en-US"/>
        </w:rPr>
        <w:t xml:space="preserve">. Validation of the Brazilian Portuguese version of the Premenstrual Symptoms Screening Tool (PSST) and association of PSST scores with health-related quality of life. </w:t>
      </w:r>
      <w:r w:rsidRPr="00651C99">
        <w:rPr>
          <w:rFonts w:ascii="Times New Roman" w:eastAsia="Arial" w:hAnsi="Times New Roman" w:cs="Times New Roman"/>
          <w:b/>
          <w:bCs/>
          <w:sz w:val="24"/>
          <w:szCs w:val="24"/>
          <w:lang w:val="en-US"/>
        </w:rPr>
        <w:t>Brazilian Journal Psychiatry</w:t>
      </w:r>
      <w:r w:rsidRPr="00651C99">
        <w:rPr>
          <w:rFonts w:ascii="Times New Roman" w:eastAsia="Arial" w:hAnsi="Times New Roman" w:cs="Times New Roman"/>
          <w:sz w:val="24"/>
          <w:szCs w:val="24"/>
          <w:lang w:val="en-US"/>
        </w:rPr>
        <w:t>. v.39, n.2, pg:140–</w:t>
      </w:r>
      <w:r w:rsidR="00737D85" w:rsidRPr="00651C99">
        <w:rPr>
          <w:rFonts w:ascii="Times New Roman" w:eastAsia="Arial" w:hAnsi="Times New Roman" w:cs="Times New Roman"/>
          <w:sz w:val="24"/>
          <w:szCs w:val="24"/>
          <w:lang w:val="en-US"/>
        </w:rPr>
        <w:t>6, 2017.</w:t>
      </w:r>
    </w:p>
    <w:p w14:paraId="5FEA520B" w14:textId="77777777" w:rsidR="005A744C" w:rsidRPr="00651C99" w:rsidRDefault="005A744C" w:rsidP="00737D85">
      <w:pPr>
        <w:tabs>
          <w:tab w:val="left" w:pos="740"/>
        </w:tabs>
        <w:spacing w:line="240" w:lineRule="auto"/>
        <w:ind w:right="297"/>
        <w:jc w:val="both"/>
        <w:rPr>
          <w:rFonts w:ascii="Times New Roman" w:eastAsia="Arial" w:hAnsi="Times New Roman" w:cs="Times New Roman"/>
          <w:sz w:val="24"/>
          <w:szCs w:val="24"/>
        </w:rPr>
      </w:pPr>
      <w:r w:rsidRPr="00651C99">
        <w:rPr>
          <w:rFonts w:ascii="Times New Roman" w:hAnsi="Times New Roman" w:cs="Times New Roman"/>
          <w:color w:val="222222"/>
          <w:sz w:val="24"/>
          <w:szCs w:val="24"/>
          <w:shd w:val="clear" w:color="auto" w:fill="FFFFFF"/>
          <w:lang w:val="en-US"/>
        </w:rPr>
        <w:t xml:space="preserve">CHEN, C. Y. et al. The Relationship Between Physical Activity and Premenstrual Syndrome in Female College Students. </w:t>
      </w:r>
      <w:r w:rsidRPr="00651C99">
        <w:rPr>
          <w:rFonts w:ascii="Times New Roman" w:hAnsi="Times New Roman" w:cs="Times New Roman"/>
          <w:b/>
          <w:bCs/>
          <w:color w:val="222222"/>
          <w:sz w:val="24"/>
          <w:szCs w:val="24"/>
          <w:shd w:val="clear" w:color="auto" w:fill="FFFFFF"/>
        </w:rPr>
        <w:t xml:space="preserve">Research </w:t>
      </w:r>
      <w:r w:rsidRPr="00651C99">
        <w:rPr>
          <w:rFonts w:ascii="Times New Roman" w:hAnsi="Times New Roman" w:cs="Times New Roman"/>
          <w:color w:val="222222"/>
          <w:sz w:val="24"/>
          <w:szCs w:val="24"/>
          <w:shd w:val="clear" w:color="auto" w:fill="FFFFFF"/>
        </w:rPr>
        <w:t>Square, pg:</w:t>
      </w:r>
      <w:r w:rsidR="007863C7" w:rsidRPr="00651C99">
        <w:rPr>
          <w:rFonts w:ascii="Times New Roman" w:hAnsi="Times New Roman" w:cs="Times New Roman"/>
          <w:color w:val="222222"/>
          <w:sz w:val="24"/>
          <w:szCs w:val="24"/>
          <w:shd w:val="clear" w:color="auto" w:fill="FFFFFF"/>
        </w:rPr>
        <w:t>1-12,</w:t>
      </w:r>
      <w:r w:rsidRPr="00651C99">
        <w:rPr>
          <w:rFonts w:ascii="Times New Roman" w:hAnsi="Times New Roman" w:cs="Times New Roman"/>
          <w:color w:val="222222"/>
          <w:sz w:val="24"/>
          <w:szCs w:val="24"/>
          <w:shd w:val="clear" w:color="auto" w:fill="FFFFFF"/>
        </w:rPr>
        <w:t xml:space="preserve"> 2022.</w:t>
      </w:r>
    </w:p>
    <w:p w14:paraId="3B5A4C62" w14:textId="77777777" w:rsidR="00B06E65" w:rsidRPr="00651C99" w:rsidRDefault="00B06E65" w:rsidP="00737D85">
      <w:pPr>
        <w:tabs>
          <w:tab w:val="left" w:pos="740"/>
        </w:tabs>
        <w:spacing w:line="240" w:lineRule="auto"/>
        <w:ind w:right="297"/>
        <w:jc w:val="both"/>
        <w:rPr>
          <w:rFonts w:ascii="Times New Roman" w:eastAsia="Arial" w:hAnsi="Times New Roman" w:cs="Times New Roman"/>
          <w:sz w:val="24"/>
          <w:szCs w:val="24"/>
        </w:rPr>
      </w:pPr>
      <w:r w:rsidRPr="00651C99">
        <w:rPr>
          <w:rFonts w:ascii="Times New Roman" w:eastAsia="Arial" w:hAnsi="Times New Roman" w:cs="Times New Roman"/>
          <w:sz w:val="24"/>
          <w:szCs w:val="24"/>
        </w:rPr>
        <w:t xml:space="preserve">COSTA E SILVA, R.C.C. DA SILVA FILHO, J.N.; DA COSTA, L.P. Efeitos da síndrome de tensão pré-menstrual na atividade física de alunas universitárias de Educação Física no Rio de Janeiro. </w:t>
      </w:r>
      <w:r w:rsidRPr="00651C99">
        <w:rPr>
          <w:rFonts w:ascii="Times New Roman" w:eastAsia="Arial" w:hAnsi="Times New Roman" w:cs="Times New Roman"/>
          <w:b/>
          <w:bCs/>
          <w:sz w:val="24"/>
          <w:szCs w:val="24"/>
        </w:rPr>
        <w:t>Revista Brasileira de Prescrição e Fisiologia do Exercício</w:t>
      </w:r>
      <w:r w:rsidRPr="00651C99">
        <w:rPr>
          <w:rFonts w:ascii="Times New Roman" w:eastAsia="Arial" w:hAnsi="Times New Roman" w:cs="Times New Roman"/>
          <w:sz w:val="24"/>
          <w:szCs w:val="24"/>
        </w:rPr>
        <w:t>. v.11, n.68, pg:550–7</w:t>
      </w:r>
      <w:r w:rsidR="005A744C" w:rsidRPr="00651C99">
        <w:rPr>
          <w:rFonts w:ascii="Times New Roman" w:eastAsia="Arial" w:hAnsi="Times New Roman" w:cs="Times New Roman"/>
          <w:sz w:val="24"/>
          <w:szCs w:val="24"/>
        </w:rPr>
        <w:t>,</w:t>
      </w:r>
      <w:r w:rsidRPr="00651C99">
        <w:rPr>
          <w:rFonts w:ascii="Times New Roman" w:eastAsia="Arial" w:hAnsi="Times New Roman" w:cs="Times New Roman"/>
          <w:sz w:val="24"/>
          <w:szCs w:val="24"/>
        </w:rPr>
        <w:t>2017.</w:t>
      </w:r>
    </w:p>
    <w:p w14:paraId="12312405" w14:textId="77777777" w:rsidR="00B06E65" w:rsidRPr="00651C99" w:rsidRDefault="00B06E65" w:rsidP="00737D85">
      <w:pPr>
        <w:tabs>
          <w:tab w:val="left" w:pos="740"/>
        </w:tabs>
        <w:spacing w:line="240" w:lineRule="auto"/>
        <w:ind w:right="471"/>
        <w:jc w:val="both"/>
        <w:rPr>
          <w:rFonts w:ascii="Times New Roman" w:eastAsia="Arial" w:hAnsi="Times New Roman" w:cs="Times New Roman"/>
          <w:sz w:val="24"/>
          <w:szCs w:val="24"/>
          <w:lang w:val="en-US"/>
        </w:rPr>
      </w:pPr>
      <w:r w:rsidRPr="00651C99">
        <w:rPr>
          <w:rFonts w:ascii="Times New Roman" w:eastAsia="Arial" w:hAnsi="Times New Roman" w:cs="Times New Roman"/>
          <w:sz w:val="24"/>
          <w:szCs w:val="24"/>
        </w:rPr>
        <w:t>CRUZ, L.C.</w:t>
      </w:r>
      <w:r w:rsidR="005A744C" w:rsidRPr="00651C99">
        <w:rPr>
          <w:rFonts w:ascii="Times New Roman" w:eastAsia="Arial" w:hAnsi="Times New Roman" w:cs="Times New Roman"/>
          <w:sz w:val="24"/>
          <w:szCs w:val="24"/>
        </w:rPr>
        <w:t xml:space="preserve"> et al</w:t>
      </w:r>
      <w:r w:rsidRPr="00651C99">
        <w:rPr>
          <w:rFonts w:ascii="Times New Roman" w:eastAsia="Arial" w:hAnsi="Times New Roman" w:cs="Times New Roman"/>
          <w:sz w:val="24"/>
          <w:szCs w:val="24"/>
        </w:rPr>
        <w:t xml:space="preserve">. Avaliação de sintomas e consequências da tensão pré-menstrual em acadêmicas de uma universidade de Minas Gerais (Brasil). </w:t>
      </w:r>
      <w:r w:rsidRPr="00651C99">
        <w:rPr>
          <w:rFonts w:ascii="Times New Roman" w:eastAsia="Arial" w:hAnsi="Times New Roman" w:cs="Times New Roman"/>
          <w:b/>
          <w:bCs/>
          <w:sz w:val="24"/>
          <w:szCs w:val="24"/>
          <w:lang w:val="en-US"/>
        </w:rPr>
        <w:t>Revista Eletrônica Acervo Saúde</w:t>
      </w:r>
      <w:r w:rsidRPr="00651C99">
        <w:rPr>
          <w:rFonts w:ascii="Times New Roman" w:eastAsia="Arial" w:hAnsi="Times New Roman" w:cs="Times New Roman"/>
          <w:sz w:val="24"/>
          <w:szCs w:val="24"/>
          <w:lang w:val="en-US"/>
        </w:rPr>
        <w:t>. v.11, n.14, pg:1072–107, 2019.</w:t>
      </w:r>
    </w:p>
    <w:p w14:paraId="023F942F" w14:textId="77777777" w:rsidR="0099019F" w:rsidRPr="00651C99" w:rsidRDefault="0099019F" w:rsidP="004253F7">
      <w:pPr>
        <w:autoSpaceDE w:val="0"/>
        <w:autoSpaceDN w:val="0"/>
        <w:adjustRightInd w:val="0"/>
        <w:spacing w:after="0" w:line="240" w:lineRule="auto"/>
        <w:jc w:val="both"/>
        <w:rPr>
          <w:rFonts w:ascii="Times New Roman" w:hAnsi="Times New Roman" w:cs="Times New Roman"/>
          <w:color w:val="00030D"/>
          <w:sz w:val="24"/>
          <w:szCs w:val="24"/>
          <w:lang w:val="en-US"/>
        </w:rPr>
      </w:pPr>
      <w:r w:rsidRPr="00651C99">
        <w:rPr>
          <w:rFonts w:ascii="Times New Roman" w:hAnsi="Times New Roman" w:cs="Times New Roman"/>
          <w:color w:val="00030D"/>
          <w:sz w:val="24"/>
          <w:szCs w:val="24"/>
          <w:lang w:val="en-US"/>
        </w:rPr>
        <w:t>GURKAN D. BILGILI N. Prevalence of Premenstrual Syndrome Among University</w:t>
      </w:r>
      <w:r w:rsidR="004253F7" w:rsidRPr="00651C99">
        <w:rPr>
          <w:rFonts w:ascii="Times New Roman" w:hAnsi="Times New Roman" w:cs="Times New Roman"/>
          <w:color w:val="00030D"/>
          <w:sz w:val="24"/>
          <w:szCs w:val="24"/>
          <w:lang w:val="en-US"/>
        </w:rPr>
        <w:t xml:space="preserve"> </w:t>
      </w:r>
      <w:r w:rsidRPr="00651C99">
        <w:rPr>
          <w:rFonts w:ascii="Times New Roman" w:hAnsi="Times New Roman" w:cs="Times New Roman"/>
          <w:color w:val="00030D"/>
          <w:sz w:val="24"/>
          <w:szCs w:val="24"/>
          <w:lang w:val="en-US"/>
        </w:rPr>
        <w:t xml:space="preserve">Students: Associated Factors and Comfort Level. </w:t>
      </w:r>
      <w:r w:rsidRPr="00651C99">
        <w:rPr>
          <w:rFonts w:ascii="Times New Roman" w:hAnsi="Times New Roman" w:cs="Times New Roman"/>
          <w:b/>
          <w:bCs/>
          <w:color w:val="00030D"/>
          <w:sz w:val="24"/>
          <w:szCs w:val="24"/>
          <w:lang w:val="en-US"/>
        </w:rPr>
        <w:t>Bezmialem Science</w:t>
      </w:r>
      <w:r w:rsidRPr="00651C99">
        <w:rPr>
          <w:rFonts w:ascii="Times New Roman" w:hAnsi="Times New Roman" w:cs="Times New Roman"/>
          <w:color w:val="00030D"/>
          <w:sz w:val="24"/>
          <w:szCs w:val="24"/>
          <w:lang w:val="en-US"/>
        </w:rPr>
        <w:t>, 10(1):44-52, 2022.</w:t>
      </w:r>
    </w:p>
    <w:p w14:paraId="5C2483AC" w14:textId="77777777" w:rsidR="004253F7" w:rsidRPr="00651C99" w:rsidRDefault="004253F7" w:rsidP="004253F7">
      <w:pPr>
        <w:autoSpaceDE w:val="0"/>
        <w:autoSpaceDN w:val="0"/>
        <w:adjustRightInd w:val="0"/>
        <w:spacing w:after="0" w:line="240" w:lineRule="auto"/>
        <w:jc w:val="both"/>
        <w:rPr>
          <w:rFonts w:ascii="Times New Roman" w:hAnsi="Times New Roman" w:cs="Times New Roman"/>
          <w:color w:val="00030D"/>
          <w:sz w:val="24"/>
          <w:szCs w:val="24"/>
          <w:lang w:val="en-US"/>
        </w:rPr>
      </w:pPr>
    </w:p>
    <w:p w14:paraId="7FDC4AF4" w14:textId="77777777" w:rsidR="00F06CFF" w:rsidRPr="00651C99" w:rsidRDefault="00F06CFF" w:rsidP="00737D85">
      <w:pPr>
        <w:spacing w:line="240" w:lineRule="auto"/>
        <w:jc w:val="both"/>
        <w:rPr>
          <w:rFonts w:ascii="Times New Roman" w:eastAsia="Arial" w:hAnsi="Times New Roman" w:cs="Times New Roman"/>
          <w:sz w:val="24"/>
          <w:szCs w:val="24"/>
          <w:lang w:val="en-US"/>
        </w:rPr>
      </w:pPr>
      <w:r w:rsidRPr="00651C99">
        <w:rPr>
          <w:rFonts w:ascii="Times New Roman" w:eastAsia="Arial" w:hAnsi="Times New Roman" w:cs="Times New Roman"/>
          <w:sz w:val="24"/>
          <w:szCs w:val="24"/>
          <w:lang w:val="en-US"/>
        </w:rPr>
        <w:t xml:space="preserve">FOSTER, R.; VAISBERG, M.; BACHI, A.L.L.; DOS SANTOS, J.M.B.; DE PAULA, V.R.; LUNA-JUNIOR, L.A. Premenstrual Syndrome, Inflammatory Status, and Mood States in Soccer Players. </w:t>
      </w:r>
      <w:r w:rsidRPr="00651C99">
        <w:rPr>
          <w:rFonts w:ascii="Times New Roman" w:eastAsia="Arial" w:hAnsi="Times New Roman" w:cs="Times New Roman"/>
          <w:b/>
          <w:bCs/>
          <w:sz w:val="24"/>
          <w:szCs w:val="24"/>
          <w:lang w:val="en-US"/>
        </w:rPr>
        <w:t xml:space="preserve">Neuroimmunomodulation. </w:t>
      </w:r>
      <w:r w:rsidRPr="00651C99">
        <w:rPr>
          <w:rFonts w:ascii="Times New Roman" w:eastAsia="Arial" w:hAnsi="Times New Roman" w:cs="Times New Roman"/>
          <w:sz w:val="24"/>
          <w:szCs w:val="24"/>
          <w:lang w:val="en-US"/>
        </w:rPr>
        <w:t>v.26, n.1, pg:1–6, 2019.</w:t>
      </w:r>
    </w:p>
    <w:p w14:paraId="413471F2" w14:textId="77777777" w:rsidR="00DA5137" w:rsidRPr="00651C99" w:rsidRDefault="00F06CFF" w:rsidP="00737D85">
      <w:pPr>
        <w:autoSpaceDE w:val="0"/>
        <w:autoSpaceDN w:val="0"/>
        <w:adjustRightInd w:val="0"/>
        <w:spacing w:after="0" w:line="240" w:lineRule="auto"/>
        <w:jc w:val="both"/>
        <w:rPr>
          <w:rFonts w:ascii="Times New Roman" w:hAnsi="Times New Roman" w:cs="Times New Roman"/>
          <w:color w:val="000000"/>
          <w:sz w:val="24"/>
          <w:szCs w:val="24"/>
          <w:lang w:val="en-US"/>
        </w:rPr>
      </w:pPr>
      <w:r w:rsidRPr="00651C99">
        <w:rPr>
          <w:rFonts w:ascii="Times New Roman" w:hAnsi="Times New Roman" w:cs="Times New Roman"/>
          <w:color w:val="000000"/>
          <w:sz w:val="24"/>
          <w:szCs w:val="24"/>
          <w:lang w:val="en-US"/>
        </w:rPr>
        <w:lastRenderedPageBreak/>
        <w:t>F</w:t>
      </w:r>
      <w:r w:rsidR="00F96930" w:rsidRPr="00651C99">
        <w:rPr>
          <w:rFonts w:ascii="Times New Roman" w:hAnsi="Times New Roman" w:cs="Times New Roman"/>
          <w:color w:val="000000"/>
          <w:sz w:val="24"/>
          <w:szCs w:val="24"/>
          <w:lang w:val="en-US"/>
        </w:rPr>
        <w:t xml:space="preserve">ISHER, C., ADAMS, J., HICKMAN, L., &amp; SIBBRITT, D. </w:t>
      </w:r>
      <w:r w:rsidR="00DA5137" w:rsidRPr="00651C99">
        <w:rPr>
          <w:rFonts w:ascii="Times New Roman" w:hAnsi="Times New Roman" w:cs="Times New Roman"/>
          <w:color w:val="000000"/>
          <w:sz w:val="24"/>
          <w:szCs w:val="24"/>
          <w:lang w:val="en-US"/>
        </w:rPr>
        <w:t>The use of complementary and</w:t>
      </w:r>
      <w:r w:rsidR="00F96930" w:rsidRPr="00651C99">
        <w:rPr>
          <w:rFonts w:ascii="Times New Roman" w:hAnsi="Times New Roman" w:cs="Times New Roman"/>
          <w:color w:val="000000"/>
          <w:sz w:val="24"/>
          <w:szCs w:val="24"/>
          <w:lang w:val="en-US"/>
        </w:rPr>
        <w:t xml:space="preserve"> </w:t>
      </w:r>
      <w:r w:rsidR="00DA5137" w:rsidRPr="00651C99">
        <w:rPr>
          <w:rFonts w:ascii="Times New Roman" w:hAnsi="Times New Roman" w:cs="Times New Roman"/>
          <w:color w:val="000000"/>
          <w:sz w:val="24"/>
          <w:szCs w:val="24"/>
          <w:lang w:val="en-US"/>
        </w:rPr>
        <w:t>alternative medicine by 7427 Australian women with cyclic perimenstrual pain and discomfort:</w:t>
      </w:r>
      <w:r w:rsidR="00F96930" w:rsidRPr="00651C99">
        <w:rPr>
          <w:rFonts w:ascii="Times New Roman" w:hAnsi="Times New Roman" w:cs="Times New Roman"/>
          <w:color w:val="000000"/>
          <w:sz w:val="24"/>
          <w:szCs w:val="24"/>
          <w:lang w:val="en-US"/>
        </w:rPr>
        <w:t xml:space="preserve"> </w:t>
      </w:r>
      <w:r w:rsidR="00DA5137" w:rsidRPr="00651C99">
        <w:rPr>
          <w:rFonts w:ascii="Times New Roman" w:hAnsi="Times New Roman" w:cs="Times New Roman"/>
          <w:color w:val="000000"/>
          <w:sz w:val="24"/>
          <w:szCs w:val="24"/>
          <w:lang w:val="en-US"/>
        </w:rPr>
        <w:t xml:space="preserve">A cross-sectional study. </w:t>
      </w:r>
      <w:r w:rsidR="00DA5137" w:rsidRPr="00651C99">
        <w:rPr>
          <w:rFonts w:ascii="Times New Roman" w:hAnsi="Times New Roman" w:cs="Times New Roman"/>
          <w:b/>
          <w:bCs/>
          <w:color w:val="000000"/>
          <w:sz w:val="24"/>
          <w:szCs w:val="24"/>
          <w:lang w:val="en-US"/>
        </w:rPr>
        <w:t>BMC Complementary and Alternative Medicine</w:t>
      </w:r>
      <w:r w:rsidR="00DA5137" w:rsidRPr="00651C99">
        <w:rPr>
          <w:rFonts w:ascii="Times New Roman" w:hAnsi="Times New Roman" w:cs="Times New Roman"/>
          <w:color w:val="000000"/>
          <w:sz w:val="24"/>
          <w:szCs w:val="24"/>
          <w:lang w:val="en-US"/>
        </w:rPr>
        <w:t>, 16(1),</w:t>
      </w:r>
      <w:r w:rsidR="00F96930" w:rsidRPr="00651C99">
        <w:rPr>
          <w:rFonts w:ascii="Times New Roman" w:hAnsi="Times New Roman" w:cs="Times New Roman"/>
          <w:color w:val="000000"/>
          <w:sz w:val="24"/>
          <w:szCs w:val="24"/>
          <w:lang w:val="en-US"/>
        </w:rPr>
        <w:t xml:space="preserve"> </w:t>
      </w:r>
      <w:r w:rsidR="00DA5137" w:rsidRPr="00651C99">
        <w:rPr>
          <w:rFonts w:ascii="Times New Roman" w:hAnsi="Times New Roman" w:cs="Times New Roman"/>
          <w:color w:val="000000"/>
          <w:sz w:val="24"/>
          <w:szCs w:val="24"/>
          <w:lang w:val="en-US"/>
        </w:rPr>
        <w:t>1–11</w:t>
      </w:r>
      <w:r w:rsidR="00F96930" w:rsidRPr="00651C99">
        <w:rPr>
          <w:rFonts w:ascii="Times New Roman" w:hAnsi="Times New Roman" w:cs="Times New Roman"/>
          <w:color w:val="000000"/>
          <w:sz w:val="24"/>
          <w:szCs w:val="24"/>
          <w:lang w:val="en-US"/>
        </w:rPr>
        <w:t>, 2016.</w:t>
      </w:r>
    </w:p>
    <w:p w14:paraId="14041BC5" w14:textId="77777777" w:rsidR="00F96930" w:rsidRPr="00651C99" w:rsidRDefault="00F96930" w:rsidP="00737D85">
      <w:pPr>
        <w:autoSpaceDE w:val="0"/>
        <w:autoSpaceDN w:val="0"/>
        <w:adjustRightInd w:val="0"/>
        <w:spacing w:after="0" w:line="240" w:lineRule="auto"/>
        <w:jc w:val="both"/>
        <w:rPr>
          <w:rFonts w:ascii="Times New Roman" w:hAnsi="Times New Roman" w:cs="Times New Roman"/>
          <w:color w:val="000000"/>
          <w:sz w:val="24"/>
          <w:szCs w:val="24"/>
          <w:highlight w:val="yellow"/>
          <w:lang w:val="en-US"/>
        </w:rPr>
      </w:pPr>
    </w:p>
    <w:p w14:paraId="7CAA19A6" w14:textId="77777777" w:rsidR="009A4EAD" w:rsidRPr="00651C99" w:rsidRDefault="00B06E65" w:rsidP="00737D85">
      <w:pPr>
        <w:autoSpaceDE w:val="0"/>
        <w:autoSpaceDN w:val="0"/>
        <w:adjustRightInd w:val="0"/>
        <w:spacing w:after="0" w:line="240" w:lineRule="auto"/>
        <w:jc w:val="both"/>
        <w:rPr>
          <w:rFonts w:ascii="Times New Roman" w:hAnsi="Times New Roman" w:cs="Times New Roman"/>
          <w:sz w:val="24"/>
          <w:szCs w:val="24"/>
          <w:lang w:val="en-US"/>
        </w:rPr>
      </w:pPr>
      <w:r w:rsidRPr="00651C99">
        <w:rPr>
          <w:rFonts w:ascii="Times New Roman" w:hAnsi="Times New Roman" w:cs="Times New Roman"/>
          <w:sz w:val="24"/>
          <w:szCs w:val="24"/>
          <w:lang w:val="en-US"/>
        </w:rPr>
        <w:t>HENZ, A.</w:t>
      </w:r>
      <w:r w:rsidR="005A744C" w:rsidRPr="00651C99">
        <w:rPr>
          <w:rFonts w:ascii="Times New Roman" w:hAnsi="Times New Roman" w:cs="Times New Roman"/>
          <w:sz w:val="24"/>
          <w:szCs w:val="24"/>
          <w:lang w:val="en-US"/>
        </w:rPr>
        <w:t xml:space="preserve"> et al</w:t>
      </w:r>
      <w:r w:rsidRPr="00651C99">
        <w:rPr>
          <w:rFonts w:ascii="Times New Roman" w:hAnsi="Times New Roman" w:cs="Times New Roman"/>
          <w:sz w:val="24"/>
          <w:szCs w:val="24"/>
          <w:lang w:val="en-US"/>
        </w:rPr>
        <w:t>.</w:t>
      </w:r>
      <w:r w:rsidRPr="00651C99">
        <w:rPr>
          <w:rFonts w:ascii="Times New Roman" w:hAnsi="Times New Roman" w:cs="Times New Roman"/>
          <w:color w:val="231F20"/>
          <w:sz w:val="24"/>
          <w:szCs w:val="24"/>
          <w:lang w:val="en-US"/>
        </w:rPr>
        <w:t xml:space="preserve"> Premenstrual Syndrome Diagnosis: A Comparative Study between the Daily Record of Severity of Problems (DRSP) and the Premenstrual Symptoms Screening Tool (PSST).</w:t>
      </w:r>
      <w:r w:rsidRPr="00651C99">
        <w:rPr>
          <w:rFonts w:ascii="Times New Roman" w:hAnsi="Times New Roman" w:cs="Times New Roman"/>
          <w:sz w:val="24"/>
          <w:szCs w:val="24"/>
          <w:lang w:val="en-US"/>
        </w:rPr>
        <w:t xml:space="preserve"> </w:t>
      </w:r>
      <w:r w:rsidRPr="00651C99">
        <w:rPr>
          <w:rFonts w:ascii="Times New Roman" w:hAnsi="Times New Roman" w:cs="Times New Roman"/>
          <w:b/>
          <w:bCs/>
          <w:sz w:val="24"/>
          <w:szCs w:val="24"/>
          <w:lang w:val="en-US"/>
        </w:rPr>
        <w:t>Revista Brasileira de Ginecologia e Obstetrícia</w:t>
      </w:r>
      <w:r w:rsidRPr="00651C99">
        <w:rPr>
          <w:rFonts w:ascii="Times New Roman" w:hAnsi="Times New Roman" w:cs="Times New Roman"/>
          <w:sz w:val="24"/>
          <w:szCs w:val="24"/>
          <w:lang w:val="en-US"/>
        </w:rPr>
        <w:t>. v.40, pg:20–25, 2018.</w:t>
      </w:r>
    </w:p>
    <w:p w14:paraId="24A6E147" w14:textId="77777777" w:rsidR="00F96930" w:rsidRPr="00651C99" w:rsidRDefault="00F96930" w:rsidP="00737D85">
      <w:pPr>
        <w:autoSpaceDE w:val="0"/>
        <w:autoSpaceDN w:val="0"/>
        <w:adjustRightInd w:val="0"/>
        <w:spacing w:after="0" w:line="240" w:lineRule="auto"/>
        <w:jc w:val="both"/>
        <w:rPr>
          <w:rFonts w:ascii="Times New Roman" w:hAnsi="Times New Roman" w:cs="Times New Roman"/>
          <w:sz w:val="24"/>
          <w:szCs w:val="24"/>
          <w:highlight w:val="yellow"/>
          <w:lang w:val="en-US"/>
        </w:rPr>
      </w:pPr>
    </w:p>
    <w:p w14:paraId="311D30E4" w14:textId="77777777" w:rsidR="00F96930" w:rsidRPr="00651C99" w:rsidRDefault="00737D85" w:rsidP="00737D85">
      <w:pPr>
        <w:autoSpaceDE w:val="0"/>
        <w:autoSpaceDN w:val="0"/>
        <w:adjustRightInd w:val="0"/>
        <w:spacing w:after="0" w:line="240" w:lineRule="auto"/>
        <w:jc w:val="both"/>
        <w:rPr>
          <w:rFonts w:ascii="Times New Roman" w:hAnsi="Times New Roman" w:cs="Times New Roman"/>
          <w:color w:val="000081"/>
          <w:sz w:val="24"/>
          <w:szCs w:val="24"/>
          <w:lang w:val="en-US"/>
        </w:rPr>
      </w:pPr>
      <w:r w:rsidRPr="00651C99">
        <w:rPr>
          <w:rFonts w:ascii="Times New Roman" w:hAnsi="Times New Roman" w:cs="Times New Roman"/>
          <w:color w:val="000000"/>
          <w:sz w:val="24"/>
          <w:szCs w:val="24"/>
          <w:lang w:val="en-US"/>
        </w:rPr>
        <w:t>KAHYAOGLU SUT, H., &amp; MESTOGULLARI, E</w:t>
      </w:r>
      <w:r w:rsidR="00F96930" w:rsidRPr="00651C99">
        <w:rPr>
          <w:rFonts w:ascii="Times New Roman" w:hAnsi="Times New Roman" w:cs="Times New Roman"/>
          <w:color w:val="000000"/>
          <w:sz w:val="24"/>
          <w:szCs w:val="24"/>
          <w:lang w:val="en-US"/>
        </w:rPr>
        <w:t xml:space="preserve">. Effect of premenstrual syndrome on workrelated quality of life in Turkish nurses. </w:t>
      </w:r>
      <w:r w:rsidR="00F96930" w:rsidRPr="00651C99">
        <w:rPr>
          <w:rFonts w:ascii="Times New Roman" w:hAnsi="Times New Roman" w:cs="Times New Roman"/>
          <w:b/>
          <w:bCs/>
          <w:sz w:val="24"/>
          <w:szCs w:val="24"/>
          <w:lang w:val="en-US"/>
        </w:rPr>
        <w:t>Safety and Health at Work</w:t>
      </w:r>
      <w:r w:rsidR="00F96930" w:rsidRPr="00651C99">
        <w:rPr>
          <w:rFonts w:ascii="Times New Roman" w:hAnsi="Times New Roman" w:cs="Times New Roman"/>
          <w:color w:val="000000"/>
          <w:sz w:val="24"/>
          <w:szCs w:val="24"/>
          <w:lang w:val="en-US"/>
        </w:rPr>
        <w:t>, 7(1), 78–82</w:t>
      </w:r>
      <w:r w:rsidR="00F96930" w:rsidRPr="00651C99">
        <w:rPr>
          <w:rFonts w:ascii="Times New Roman" w:hAnsi="Times New Roman" w:cs="Times New Roman"/>
          <w:color w:val="000081"/>
          <w:sz w:val="24"/>
          <w:szCs w:val="24"/>
          <w:lang w:val="en-US"/>
        </w:rPr>
        <w:t>, 2016.</w:t>
      </w:r>
    </w:p>
    <w:p w14:paraId="47E97B56" w14:textId="77777777" w:rsidR="00F96930" w:rsidRPr="00651C99" w:rsidRDefault="00F96930" w:rsidP="00737D85">
      <w:pPr>
        <w:autoSpaceDE w:val="0"/>
        <w:autoSpaceDN w:val="0"/>
        <w:adjustRightInd w:val="0"/>
        <w:spacing w:after="0" w:line="240" w:lineRule="auto"/>
        <w:jc w:val="both"/>
        <w:rPr>
          <w:rFonts w:ascii="Times New Roman" w:hAnsi="Times New Roman" w:cs="Times New Roman"/>
          <w:color w:val="000000"/>
          <w:sz w:val="24"/>
          <w:szCs w:val="24"/>
          <w:highlight w:val="yellow"/>
          <w:lang w:val="en-US"/>
        </w:rPr>
      </w:pPr>
    </w:p>
    <w:p w14:paraId="632D6A48" w14:textId="77777777" w:rsidR="007B067D" w:rsidRPr="00651C99" w:rsidRDefault="007863C7" w:rsidP="00737D85">
      <w:pPr>
        <w:autoSpaceDE w:val="0"/>
        <w:autoSpaceDN w:val="0"/>
        <w:adjustRightInd w:val="0"/>
        <w:spacing w:after="0" w:line="240" w:lineRule="auto"/>
        <w:jc w:val="both"/>
        <w:rPr>
          <w:rFonts w:ascii="Times New Roman" w:hAnsi="Times New Roman" w:cs="Times New Roman"/>
          <w:sz w:val="24"/>
          <w:szCs w:val="24"/>
          <w:lang w:val="en-US"/>
        </w:rPr>
      </w:pPr>
      <w:r w:rsidRPr="00651C99">
        <w:rPr>
          <w:rFonts w:ascii="Times New Roman" w:hAnsi="Times New Roman" w:cs="Times New Roman"/>
          <w:sz w:val="24"/>
          <w:szCs w:val="24"/>
          <w:lang w:val="en-US"/>
        </w:rPr>
        <w:t>KAISER G. et al.</w:t>
      </w:r>
      <w:r w:rsidR="007B067D" w:rsidRPr="00651C99">
        <w:rPr>
          <w:rFonts w:ascii="Times New Roman" w:hAnsi="Times New Roman" w:cs="Times New Roman"/>
          <w:sz w:val="24"/>
          <w:szCs w:val="24"/>
          <w:lang w:val="en-US"/>
        </w:rPr>
        <w:t xml:space="preserve"> Methods for coping with premenstrual change: development and validation of the German</w:t>
      </w:r>
    </w:p>
    <w:p w14:paraId="60533667" w14:textId="77777777" w:rsidR="007863C7" w:rsidRPr="00651C99" w:rsidRDefault="007B067D" w:rsidP="00737D85">
      <w:pPr>
        <w:autoSpaceDE w:val="0"/>
        <w:autoSpaceDN w:val="0"/>
        <w:adjustRightInd w:val="0"/>
        <w:spacing w:after="0" w:line="240" w:lineRule="auto"/>
        <w:jc w:val="both"/>
        <w:rPr>
          <w:rFonts w:ascii="Times New Roman" w:hAnsi="Times New Roman" w:cs="Times New Roman"/>
          <w:sz w:val="24"/>
          <w:szCs w:val="24"/>
          <w:lang w:val="en-US"/>
        </w:rPr>
      </w:pPr>
      <w:r w:rsidRPr="00651C99">
        <w:rPr>
          <w:rFonts w:ascii="Times New Roman" w:hAnsi="Times New Roman" w:cs="Times New Roman"/>
          <w:sz w:val="24"/>
          <w:szCs w:val="24"/>
          <w:lang w:val="en-US"/>
        </w:rPr>
        <w:t xml:space="preserve">Premenstrual Change Coping Inventory (PMSCope). </w:t>
      </w:r>
      <w:r w:rsidRPr="00651C99">
        <w:rPr>
          <w:rFonts w:ascii="Times New Roman" w:hAnsi="Times New Roman" w:cs="Times New Roman"/>
          <w:b/>
          <w:bCs/>
          <w:sz w:val="24"/>
          <w:szCs w:val="24"/>
          <w:lang w:val="en-US"/>
        </w:rPr>
        <w:t>Women &amp; Health</w:t>
      </w:r>
      <w:r w:rsidRPr="00651C99">
        <w:rPr>
          <w:rFonts w:ascii="Times New Roman" w:hAnsi="Times New Roman" w:cs="Times New Roman"/>
          <w:sz w:val="24"/>
          <w:szCs w:val="24"/>
          <w:lang w:val="en-US"/>
        </w:rPr>
        <w:t>, 2017.</w:t>
      </w:r>
    </w:p>
    <w:p w14:paraId="735AFCFC" w14:textId="77777777" w:rsidR="00F96930" w:rsidRPr="00651C99" w:rsidRDefault="00F96930" w:rsidP="00737D85">
      <w:pPr>
        <w:autoSpaceDE w:val="0"/>
        <w:autoSpaceDN w:val="0"/>
        <w:adjustRightInd w:val="0"/>
        <w:spacing w:after="0" w:line="240" w:lineRule="auto"/>
        <w:jc w:val="both"/>
        <w:rPr>
          <w:rFonts w:ascii="Times New Roman" w:hAnsi="Times New Roman" w:cs="Times New Roman"/>
          <w:b/>
          <w:bCs/>
          <w:sz w:val="24"/>
          <w:szCs w:val="24"/>
          <w:highlight w:val="yellow"/>
          <w:lang w:val="en-US"/>
        </w:rPr>
      </w:pPr>
    </w:p>
    <w:p w14:paraId="04A83B26" w14:textId="77777777" w:rsidR="009A4EAD" w:rsidRPr="00651C99" w:rsidRDefault="009A4EAD" w:rsidP="00737D85">
      <w:pPr>
        <w:pStyle w:val="Default"/>
        <w:jc w:val="both"/>
        <w:rPr>
          <w:rFonts w:ascii="Times New Roman" w:hAnsi="Times New Roman" w:cs="Times New Roman"/>
          <w:shd w:val="clear" w:color="auto" w:fill="FFFFFF"/>
        </w:rPr>
      </w:pPr>
      <w:r w:rsidRPr="00651C99">
        <w:rPr>
          <w:rFonts w:ascii="Times New Roman" w:hAnsi="Times New Roman" w:cs="Times New Roman"/>
          <w:shd w:val="clear" w:color="auto" w:fill="FFFFFF"/>
          <w:lang w:val="en-US"/>
        </w:rPr>
        <w:t>MATSUDO S</w:t>
      </w:r>
      <w:r w:rsidR="005A744C" w:rsidRPr="00651C99">
        <w:rPr>
          <w:rFonts w:ascii="Times New Roman" w:hAnsi="Times New Roman" w:cs="Times New Roman"/>
          <w:shd w:val="clear" w:color="auto" w:fill="FFFFFF"/>
          <w:lang w:val="en-US"/>
        </w:rPr>
        <w:t>. et al</w:t>
      </w:r>
      <w:r w:rsidRPr="00651C99">
        <w:rPr>
          <w:rFonts w:ascii="Times New Roman" w:hAnsi="Times New Roman" w:cs="Times New Roman"/>
          <w:shd w:val="clear" w:color="auto" w:fill="FFFFFF"/>
          <w:lang w:val="en-US"/>
        </w:rPr>
        <w:t xml:space="preserve">. </w:t>
      </w:r>
      <w:r w:rsidRPr="00651C99">
        <w:rPr>
          <w:rFonts w:ascii="Times New Roman" w:hAnsi="Times New Roman" w:cs="Times New Roman"/>
          <w:shd w:val="clear" w:color="auto" w:fill="FFFFFF"/>
        </w:rPr>
        <w:t>QUESTIONÁRIO INTERNACIONAL DE ATIVIDADE FÍSICA (IPAQ): ESTUDO DE VALIDADE E REPRODUTIBILIDADE NO BRASIL. Rev. Bras. Ativ. Fís. Saúde, 2012.</w:t>
      </w:r>
    </w:p>
    <w:p w14:paraId="44F1CDFD" w14:textId="77777777" w:rsidR="00F96930" w:rsidRPr="00651C99" w:rsidRDefault="00F96930" w:rsidP="00737D85">
      <w:pPr>
        <w:pStyle w:val="Default"/>
        <w:jc w:val="both"/>
        <w:rPr>
          <w:rFonts w:ascii="Times New Roman" w:hAnsi="Times New Roman" w:cs="Times New Roman"/>
          <w:highlight w:val="yellow"/>
          <w:shd w:val="clear" w:color="auto" w:fill="FFFFFF"/>
        </w:rPr>
      </w:pPr>
    </w:p>
    <w:p w14:paraId="0B782AB2" w14:textId="77777777" w:rsidR="00B06E65" w:rsidRPr="00651C99" w:rsidRDefault="00B06E65" w:rsidP="00737D85">
      <w:pPr>
        <w:spacing w:line="240" w:lineRule="auto"/>
        <w:jc w:val="both"/>
        <w:rPr>
          <w:rFonts w:ascii="Times New Roman" w:eastAsia="Arial" w:hAnsi="Times New Roman" w:cs="Times New Roman"/>
          <w:sz w:val="24"/>
          <w:szCs w:val="24"/>
        </w:rPr>
      </w:pPr>
      <w:r w:rsidRPr="00651C99">
        <w:rPr>
          <w:rFonts w:ascii="Times New Roman" w:eastAsia="Arial" w:hAnsi="Times New Roman" w:cs="Times New Roman"/>
          <w:sz w:val="24"/>
          <w:szCs w:val="24"/>
        </w:rPr>
        <w:t xml:space="preserve">MENDES, N.A.; DE SOUZA, A.P. Alterações Fisiológicas relacionadas à Síndrome         da Tensão Pré-Menstrual na vida da mulher. </w:t>
      </w:r>
      <w:r w:rsidRPr="00651C99">
        <w:rPr>
          <w:rFonts w:ascii="Times New Roman" w:eastAsia="Arial" w:hAnsi="Times New Roman" w:cs="Times New Roman"/>
          <w:b/>
          <w:bCs/>
          <w:sz w:val="24"/>
          <w:szCs w:val="24"/>
        </w:rPr>
        <w:t>ID ON LINE Revista Multidisciplinar e de Psicologia</w:t>
      </w:r>
      <w:r w:rsidRPr="00651C99">
        <w:rPr>
          <w:rFonts w:ascii="Times New Roman" w:eastAsia="Arial" w:hAnsi="Times New Roman" w:cs="Times New Roman"/>
          <w:sz w:val="24"/>
          <w:szCs w:val="24"/>
        </w:rPr>
        <w:t>. v.10, n.33, pg:1–9, 2017.</w:t>
      </w:r>
    </w:p>
    <w:p w14:paraId="1C0AA298" w14:textId="77777777" w:rsidR="00B06E65" w:rsidRPr="00651C99" w:rsidRDefault="00B06E65" w:rsidP="00737D85">
      <w:pPr>
        <w:spacing w:line="240" w:lineRule="auto"/>
        <w:jc w:val="both"/>
        <w:rPr>
          <w:rFonts w:ascii="Times New Roman" w:eastAsia="Arial" w:hAnsi="Times New Roman" w:cs="Times New Roman"/>
          <w:sz w:val="24"/>
          <w:szCs w:val="24"/>
        </w:rPr>
      </w:pPr>
      <w:r w:rsidRPr="00651C99">
        <w:rPr>
          <w:rFonts w:ascii="Times New Roman" w:eastAsia="Arial" w:hAnsi="Times New Roman" w:cs="Times New Roman"/>
          <w:sz w:val="24"/>
          <w:szCs w:val="24"/>
        </w:rPr>
        <w:t xml:space="preserve">SAGLAM, Y.A.; ORSAL, O. Effect of exercise on pré-menstrual symptoms: A systematic review. </w:t>
      </w:r>
      <w:r w:rsidRPr="00651C99">
        <w:rPr>
          <w:rFonts w:ascii="Times New Roman" w:eastAsia="Arial" w:hAnsi="Times New Roman" w:cs="Times New Roman"/>
          <w:b/>
          <w:bCs/>
          <w:sz w:val="24"/>
          <w:szCs w:val="24"/>
        </w:rPr>
        <w:t>Complementary Therapies in Medicine</w:t>
      </w:r>
      <w:r w:rsidRPr="00651C99">
        <w:rPr>
          <w:rFonts w:ascii="Times New Roman" w:eastAsia="Arial" w:hAnsi="Times New Roman" w:cs="Times New Roman"/>
          <w:sz w:val="24"/>
          <w:szCs w:val="24"/>
        </w:rPr>
        <w:t>. v.48, pg:1-8, 2020.</w:t>
      </w:r>
    </w:p>
    <w:p w14:paraId="5F0C4FF9" w14:textId="77777777" w:rsidR="00B06E65" w:rsidRPr="00651C99" w:rsidRDefault="00B06E65" w:rsidP="00737D85">
      <w:pPr>
        <w:autoSpaceDE w:val="0"/>
        <w:autoSpaceDN w:val="0"/>
        <w:adjustRightInd w:val="0"/>
        <w:spacing w:after="0" w:line="240" w:lineRule="auto"/>
        <w:jc w:val="both"/>
        <w:rPr>
          <w:rFonts w:ascii="Times New Roman" w:hAnsi="Times New Roman" w:cs="Times New Roman"/>
          <w:sz w:val="24"/>
          <w:szCs w:val="24"/>
        </w:rPr>
      </w:pPr>
      <w:r w:rsidRPr="00651C99">
        <w:rPr>
          <w:rFonts w:ascii="Times New Roman" w:eastAsia="Arial" w:hAnsi="Times New Roman" w:cs="Times New Roman"/>
          <w:sz w:val="24"/>
          <w:szCs w:val="24"/>
        </w:rPr>
        <w:t>SILVA, E.A.; LIMA, C.Z.L.; NASSAR, S.E.; OLIVEIRA, E.; FARIAS, D.A.</w:t>
      </w:r>
      <w:r w:rsidRPr="00651C99">
        <w:rPr>
          <w:rFonts w:ascii="Times New Roman" w:hAnsi="Times New Roman" w:cs="Times New Roman"/>
          <w:sz w:val="24"/>
          <w:szCs w:val="24"/>
        </w:rPr>
        <w:t xml:space="preserve"> Periodização ondulatória diária versus ondulatória semanal sobre força</w:t>
      </w:r>
      <w:r w:rsidR="00857CA5" w:rsidRPr="00651C99">
        <w:rPr>
          <w:rFonts w:ascii="Times New Roman" w:hAnsi="Times New Roman" w:cs="Times New Roman"/>
          <w:sz w:val="24"/>
          <w:szCs w:val="24"/>
        </w:rPr>
        <w:t xml:space="preserve"> </w:t>
      </w:r>
      <w:r w:rsidRPr="00651C99">
        <w:rPr>
          <w:rFonts w:ascii="Times New Roman" w:hAnsi="Times New Roman" w:cs="Times New Roman"/>
          <w:sz w:val="24"/>
          <w:szCs w:val="24"/>
        </w:rPr>
        <w:t>máxima e potência de membros inferiores: um estudo experimental</w:t>
      </w:r>
    </w:p>
    <w:p w14:paraId="7664EA7B" w14:textId="77777777" w:rsidR="00B06E65" w:rsidRPr="00651C99" w:rsidRDefault="00B06E65" w:rsidP="00737D85">
      <w:pPr>
        <w:spacing w:line="240" w:lineRule="auto"/>
        <w:jc w:val="both"/>
        <w:rPr>
          <w:rFonts w:ascii="Times New Roman" w:eastAsia="Arial" w:hAnsi="Times New Roman" w:cs="Times New Roman"/>
          <w:sz w:val="24"/>
          <w:szCs w:val="24"/>
        </w:rPr>
      </w:pPr>
      <w:r w:rsidRPr="00651C99">
        <w:rPr>
          <w:rFonts w:ascii="Times New Roman" w:hAnsi="Times New Roman" w:cs="Times New Roman"/>
          <w:sz w:val="24"/>
          <w:szCs w:val="24"/>
        </w:rPr>
        <w:t xml:space="preserve">longitudinal. </w:t>
      </w:r>
      <w:r w:rsidRPr="00651C99">
        <w:rPr>
          <w:rFonts w:ascii="Times New Roman" w:hAnsi="Times New Roman" w:cs="Times New Roman"/>
          <w:b/>
          <w:bCs/>
          <w:sz w:val="24"/>
          <w:szCs w:val="24"/>
        </w:rPr>
        <w:t>Revista de Educação Física</w:t>
      </w:r>
      <w:r w:rsidRPr="00651C99">
        <w:rPr>
          <w:rFonts w:ascii="Times New Roman" w:hAnsi="Times New Roman" w:cs="Times New Roman"/>
          <w:sz w:val="24"/>
          <w:szCs w:val="24"/>
        </w:rPr>
        <w:t>.v.88, n.4, pg:999-1010, 2020.</w:t>
      </w:r>
    </w:p>
    <w:p w14:paraId="18846786" w14:textId="77777777" w:rsidR="00B06E65" w:rsidRPr="00651C99" w:rsidRDefault="00B06E65" w:rsidP="00737D85">
      <w:pPr>
        <w:tabs>
          <w:tab w:val="left" w:pos="740"/>
        </w:tabs>
        <w:spacing w:line="240" w:lineRule="auto"/>
        <w:ind w:right="362"/>
        <w:jc w:val="both"/>
        <w:rPr>
          <w:rFonts w:ascii="Times New Roman" w:eastAsia="Arial" w:hAnsi="Times New Roman" w:cs="Times New Roman"/>
          <w:sz w:val="24"/>
          <w:szCs w:val="24"/>
        </w:rPr>
      </w:pPr>
      <w:r w:rsidRPr="00651C99">
        <w:rPr>
          <w:rFonts w:ascii="Times New Roman" w:eastAsia="Arial" w:hAnsi="Times New Roman" w:cs="Times New Roman"/>
          <w:sz w:val="24"/>
          <w:szCs w:val="24"/>
          <w:lang w:val="en-US"/>
        </w:rPr>
        <w:t xml:space="preserve">SHOBEIRI, </w:t>
      </w:r>
      <w:r w:rsidR="005A744C" w:rsidRPr="00651C99">
        <w:rPr>
          <w:rFonts w:ascii="Times New Roman" w:eastAsia="Arial" w:hAnsi="Times New Roman" w:cs="Times New Roman"/>
          <w:sz w:val="24"/>
          <w:szCs w:val="24"/>
          <w:lang w:val="en-US"/>
        </w:rPr>
        <w:t xml:space="preserve">F. et al. </w:t>
      </w:r>
      <w:r w:rsidRPr="00651C99">
        <w:rPr>
          <w:rFonts w:ascii="Times New Roman" w:eastAsia="Arial" w:hAnsi="Times New Roman" w:cs="Times New Roman"/>
          <w:sz w:val="24"/>
          <w:szCs w:val="24"/>
          <w:lang w:val="en-US"/>
        </w:rPr>
        <w:t xml:space="preserve">Frequency of premenstrual syndrome and effec-tiveness of group counseling in reducing the se-verity of symptoms in female students. </w:t>
      </w:r>
      <w:r w:rsidRPr="00651C99">
        <w:rPr>
          <w:rFonts w:ascii="Times New Roman" w:eastAsia="Arial" w:hAnsi="Times New Roman" w:cs="Times New Roman"/>
          <w:b/>
          <w:bCs/>
          <w:sz w:val="24"/>
          <w:szCs w:val="24"/>
        </w:rPr>
        <w:t>Journal Postgraduate Medical Institute</w:t>
      </w:r>
      <w:r w:rsidRPr="00651C99">
        <w:rPr>
          <w:rFonts w:ascii="Times New Roman" w:eastAsia="Arial" w:hAnsi="Times New Roman" w:cs="Times New Roman"/>
          <w:sz w:val="24"/>
          <w:szCs w:val="24"/>
        </w:rPr>
        <w:t>. v.32, n.1, 2018.</w:t>
      </w:r>
    </w:p>
    <w:p w14:paraId="2A843674" w14:textId="77777777" w:rsidR="00B06E65" w:rsidRPr="00651C99" w:rsidRDefault="00B06E65" w:rsidP="00085867">
      <w:pPr>
        <w:rPr>
          <w:rFonts w:ascii="Times New Roman" w:hAnsi="Times New Roman" w:cs="Times New Roman"/>
          <w:b/>
          <w:bCs/>
          <w:color w:val="000000" w:themeColor="text1"/>
          <w:sz w:val="24"/>
          <w:szCs w:val="24"/>
        </w:rPr>
      </w:pPr>
    </w:p>
    <w:p w14:paraId="2D29D184" w14:textId="36F3AD69" w:rsidR="007D5883" w:rsidRDefault="007D5883" w:rsidP="00085867">
      <w:pPr>
        <w:rPr>
          <w:rFonts w:ascii="Times New Roman" w:hAnsi="Times New Roman" w:cs="Times New Roman"/>
          <w:color w:val="000000" w:themeColor="text1"/>
          <w:sz w:val="24"/>
          <w:szCs w:val="24"/>
        </w:rPr>
      </w:pPr>
    </w:p>
    <w:p w14:paraId="3D506A90" w14:textId="5114F2D9" w:rsidR="00324D6F" w:rsidRDefault="00324D6F" w:rsidP="00085867">
      <w:pPr>
        <w:rPr>
          <w:rFonts w:ascii="Times New Roman" w:hAnsi="Times New Roman" w:cs="Times New Roman"/>
          <w:color w:val="000000" w:themeColor="text1"/>
          <w:sz w:val="24"/>
          <w:szCs w:val="24"/>
        </w:rPr>
      </w:pPr>
    </w:p>
    <w:p w14:paraId="2BB55530" w14:textId="6691CA8F" w:rsidR="00324D6F" w:rsidRDefault="00324D6F" w:rsidP="00085867">
      <w:pPr>
        <w:rPr>
          <w:rFonts w:ascii="Times New Roman" w:hAnsi="Times New Roman" w:cs="Times New Roman"/>
          <w:color w:val="000000" w:themeColor="text1"/>
          <w:sz w:val="24"/>
          <w:szCs w:val="24"/>
        </w:rPr>
      </w:pPr>
    </w:p>
    <w:p w14:paraId="0214ABAA" w14:textId="6E4F4292" w:rsidR="00324D6F" w:rsidRDefault="00324D6F" w:rsidP="00085867">
      <w:pPr>
        <w:rPr>
          <w:rFonts w:ascii="Times New Roman" w:hAnsi="Times New Roman" w:cs="Times New Roman"/>
          <w:color w:val="000000" w:themeColor="text1"/>
          <w:sz w:val="24"/>
          <w:szCs w:val="24"/>
        </w:rPr>
      </w:pPr>
    </w:p>
    <w:p w14:paraId="71B9CECD" w14:textId="003F80BE" w:rsidR="00672FDD" w:rsidRDefault="00672FDD" w:rsidP="00085867">
      <w:pPr>
        <w:rPr>
          <w:rFonts w:ascii="Times New Roman" w:hAnsi="Times New Roman" w:cs="Times New Roman"/>
          <w:color w:val="000000" w:themeColor="text1"/>
          <w:sz w:val="24"/>
          <w:szCs w:val="24"/>
        </w:rPr>
      </w:pPr>
    </w:p>
    <w:p w14:paraId="1F3AACA7" w14:textId="28FE3BEB" w:rsidR="00672FDD" w:rsidRDefault="00672FDD" w:rsidP="00085867">
      <w:pPr>
        <w:rPr>
          <w:rFonts w:ascii="Times New Roman" w:hAnsi="Times New Roman" w:cs="Times New Roman"/>
          <w:color w:val="000000" w:themeColor="text1"/>
          <w:sz w:val="24"/>
          <w:szCs w:val="24"/>
        </w:rPr>
      </w:pPr>
    </w:p>
    <w:p w14:paraId="3C4D5F8B" w14:textId="7F5721AC" w:rsidR="00672FDD" w:rsidRDefault="00672FDD" w:rsidP="00085867">
      <w:pPr>
        <w:rPr>
          <w:rFonts w:ascii="Times New Roman" w:hAnsi="Times New Roman" w:cs="Times New Roman"/>
          <w:color w:val="000000" w:themeColor="text1"/>
          <w:sz w:val="24"/>
          <w:szCs w:val="24"/>
        </w:rPr>
      </w:pPr>
    </w:p>
    <w:p w14:paraId="4CB3BCF1" w14:textId="26645453" w:rsidR="00672FDD" w:rsidRDefault="00672FDD" w:rsidP="00085867">
      <w:pPr>
        <w:rPr>
          <w:rFonts w:ascii="Times New Roman" w:hAnsi="Times New Roman" w:cs="Times New Roman"/>
          <w:color w:val="000000" w:themeColor="text1"/>
          <w:sz w:val="24"/>
          <w:szCs w:val="24"/>
        </w:rPr>
      </w:pPr>
    </w:p>
    <w:p w14:paraId="7203C7C5" w14:textId="1613C5AF" w:rsidR="00672FDD" w:rsidRDefault="00672FDD" w:rsidP="00085867">
      <w:pPr>
        <w:rPr>
          <w:rFonts w:ascii="Times New Roman" w:hAnsi="Times New Roman" w:cs="Times New Roman"/>
          <w:color w:val="000000" w:themeColor="text1"/>
          <w:sz w:val="24"/>
          <w:szCs w:val="24"/>
        </w:rPr>
      </w:pPr>
    </w:p>
    <w:p w14:paraId="0F937A75" w14:textId="27CD909B" w:rsidR="00672FDD" w:rsidRDefault="00672FDD" w:rsidP="00085867">
      <w:pPr>
        <w:rPr>
          <w:rFonts w:ascii="Times New Roman" w:hAnsi="Times New Roman" w:cs="Times New Roman"/>
          <w:color w:val="000000" w:themeColor="text1"/>
          <w:sz w:val="24"/>
          <w:szCs w:val="24"/>
        </w:rPr>
      </w:pPr>
    </w:p>
    <w:p w14:paraId="14314355" w14:textId="431E6F50" w:rsidR="00672FDD" w:rsidRDefault="00672FDD" w:rsidP="00085867">
      <w:pPr>
        <w:rPr>
          <w:rFonts w:ascii="Times New Roman" w:hAnsi="Times New Roman" w:cs="Times New Roman"/>
          <w:color w:val="000000" w:themeColor="text1"/>
          <w:sz w:val="24"/>
          <w:szCs w:val="24"/>
        </w:rPr>
      </w:pPr>
    </w:p>
    <w:p w14:paraId="52290AF7" w14:textId="77777777" w:rsidR="00672FDD" w:rsidRPr="00672FDD" w:rsidRDefault="00672FDD" w:rsidP="00672FDD">
      <w:pPr>
        <w:pStyle w:val="Ttulo1"/>
        <w:rPr>
          <w:b w:val="0"/>
          <w:bCs w:val="0"/>
          <w:sz w:val="28"/>
          <w:szCs w:val="28"/>
        </w:rPr>
      </w:pPr>
      <w:bookmarkStart w:id="3" w:name="_Toc105337889"/>
      <w:r w:rsidRPr="00672FDD">
        <w:rPr>
          <w:sz w:val="28"/>
          <w:szCs w:val="28"/>
        </w:rPr>
        <w:t>APÊNCIDE A - QUESTIONÁRIO SOCIODEMOGRÁFICO</w:t>
      </w:r>
      <w:bookmarkEnd w:id="3"/>
    </w:p>
    <w:p w14:paraId="0B967E39" w14:textId="77777777" w:rsidR="00672FDD" w:rsidRDefault="00672FDD" w:rsidP="00672FDD">
      <w:pPr>
        <w:spacing w:line="240" w:lineRule="auto"/>
      </w:pPr>
    </w:p>
    <w:p w14:paraId="2775180A" w14:textId="77777777" w:rsidR="00672FDD" w:rsidRPr="00682D8D" w:rsidRDefault="00000000" w:rsidP="00672FDD">
      <w:pPr>
        <w:spacing w:line="240" w:lineRule="auto"/>
      </w:pPr>
      <w:r>
        <w:rPr>
          <w:noProof/>
        </w:rPr>
        <w:lastRenderedPageBreak/>
        <w:pict w14:anchorId="20BFBE59">
          <v:line id="Conector reto 1" o:spid="_x0000_s1026" style="position:absolute;z-index:251650048;visibility:visible" from="103.35pt,11.2pt" to="416.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" strokecolor="black [3200]" strokeweight=".5pt">
            <v:stroke joinstyle="miter"/>
          </v:line>
        </w:pict>
      </w:r>
      <w:r w:rsidR="00672FDD" w:rsidRPr="00682D8D">
        <w:t xml:space="preserve">NOME COMPLETO:                                                         </w:t>
      </w:r>
    </w:p>
    <w:p w14:paraId="65C025CD" w14:textId="6BF9E28D" w:rsidR="00672FDD" w:rsidRPr="00682D8D" w:rsidRDefault="00000000" w:rsidP="00672FDD">
      <w:pPr>
        <w:spacing w:line="240" w:lineRule="auto"/>
      </w:pPr>
      <w:r>
        <w:rPr>
          <w:noProof/>
        </w:rPr>
        <w:pict w14:anchorId="76F62370">
          <v:line id="Conector reto 3" o:spid="_x0000_s1028" style="position:absolute;z-index:251652096;visibility:visible" from="258.75pt,10.2pt" to="333.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rjmAEAAIc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" strokecolor="black [3200]" strokeweight=".5pt">
            <v:stroke joinstyle="miter"/>
          </v:line>
        </w:pict>
      </w:r>
      <w:r>
        <w:rPr>
          <w:noProof/>
        </w:rPr>
        <w:pict w14:anchorId="5BBA737D">
          <v:line id="Conector reto 4" o:spid="_x0000_s1027" style="position:absolute;z-index:251651072;visibility:visible" from="37.95pt,9.05pt" to="12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6pmAEAAIg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" strokecolor="black [3200]" strokeweight=".5pt">
            <v:stroke joinstyle="miter"/>
          </v:line>
        </w:pict>
      </w:r>
      <w:r w:rsidR="00672FDD" w:rsidRPr="00682D8D">
        <w:t xml:space="preserve">IDADE:                                                                    PESO:                                </w:t>
      </w:r>
    </w:p>
    <w:p w14:paraId="0C909ABA" w14:textId="65B1DF02" w:rsidR="00672FDD" w:rsidRPr="00682D8D" w:rsidRDefault="00672FDD" w:rsidP="00672FDD">
      <w:pPr>
        <w:spacing w:line="240" w:lineRule="auto"/>
      </w:pPr>
      <w:r w:rsidRPr="00682D8D">
        <w:t xml:space="preserve"> ESTADO CIVIL:     (  ) CASADA       (  ) SOLTEIRA    (  ) VIÚVA    (  ) UNIÃO ESTÁVEL</w:t>
      </w:r>
    </w:p>
    <w:p w14:paraId="048E06E3" w14:textId="4E1384C4" w:rsidR="00672FDD" w:rsidRPr="00682D8D" w:rsidRDefault="00000000" w:rsidP="00672FDD">
      <w:pPr>
        <w:spacing w:line="240" w:lineRule="auto"/>
      </w:pPr>
      <w:r>
        <w:rPr>
          <w:noProof/>
        </w:rPr>
        <w:pict w14:anchorId="1AED64F2">
          <v:line id="Conector reto 5" o:spid="_x0000_s1029" style="position:absolute;z-index:251653120;visibility:visible" from="249.2pt,10.55pt" to="32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" strokecolor="black [3200]" strokeweight=".5pt">
            <v:stroke joinstyle="miter"/>
          </v:line>
        </w:pict>
      </w:r>
      <w:r w:rsidR="00672FDD" w:rsidRPr="00682D8D">
        <w:t xml:space="preserve">FILHOS:  (  ) SIM       (  ) NÃO            SE SIM, QUANTOS?: </w:t>
      </w:r>
    </w:p>
    <w:p w14:paraId="5388F19C" w14:textId="1312C825" w:rsidR="00672FDD" w:rsidRPr="00682D8D" w:rsidRDefault="00672FDD" w:rsidP="00672FDD">
      <w:pPr>
        <w:spacing w:line="240" w:lineRule="auto"/>
      </w:pPr>
      <w:r w:rsidRPr="00682D8D">
        <w:t>POSSUI AMENORRÉIA (AUSÊNCIA DE MENSTRUAÇÃO)?     (  ) SIM       (  ) NÃO</w:t>
      </w:r>
    </w:p>
    <w:p w14:paraId="567A6838" w14:textId="5294DFF3" w:rsidR="00672FDD" w:rsidRPr="00682D8D" w:rsidRDefault="00672FDD" w:rsidP="00672FDD">
      <w:pPr>
        <w:spacing w:line="240" w:lineRule="auto"/>
      </w:pPr>
      <w:r w:rsidRPr="00682D8D">
        <w:t>GRAVIDEZ DIAGNOSTICADA?      (  ) SIM      (  ) NÃO</w:t>
      </w:r>
    </w:p>
    <w:p w14:paraId="7761598B" w14:textId="205BAC33" w:rsidR="00672FDD" w:rsidRPr="00682D8D" w:rsidRDefault="00000000" w:rsidP="00672FDD">
      <w:pPr>
        <w:spacing w:line="240" w:lineRule="auto"/>
      </w:pPr>
      <w:r>
        <w:rPr>
          <w:noProof/>
        </w:rPr>
        <w:pict w14:anchorId="204645EC">
          <v:line id="Conector reto 6" o:spid="_x0000_s1030" style="position:absolute;z-index:251654144;visibility:visible;mso-height-relative:margin" from="293.8pt,10.75pt" to="367.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tMmAEAAIcDAAAOAAAAZHJzL2Uyb0RvYy54bWysU02P0zAQvSPxHyzfadIiLR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" strokecolor="black [3200]" strokeweight=".5pt">
            <v:stroke joinstyle="miter"/>
          </v:line>
        </w:pict>
      </w:r>
      <w:r w:rsidR="00672FDD" w:rsidRPr="00682D8D">
        <w:t xml:space="preserve">PERÍODO MENSTRUAL DE QUANTOS DIAS (FLUXO SANGUÍNEO)?     </w:t>
      </w:r>
    </w:p>
    <w:p w14:paraId="6CB51E3B" w14:textId="77777777" w:rsidR="00672FDD" w:rsidRPr="00682D8D" w:rsidRDefault="00672FDD" w:rsidP="00672FDD">
      <w:pPr>
        <w:spacing w:line="240" w:lineRule="auto"/>
      </w:pPr>
      <w:r w:rsidRPr="00682D8D">
        <w:t xml:space="preserve">CICLO MENTRUAL REGULADO (21-35 DIAS)?    (  ) SIM     (  ) NÃO      </w:t>
      </w:r>
    </w:p>
    <w:p w14:paraId="2358E7F7" w14:textId="77E9F33F" w:rsidR="00672FDD" w:rsidRPr="00682D8D" w:rsidRDefault="00000000" w:rsidP="00672FDD">
      <w:pPr>
        <w:spacing w:line="240" w:lineRule="auto"/>
      </w:pPr>
      <w:r>
        <w:rPr>
          <w:noProof/>
        </w:rPr>
        <w:pict w14:anchorId="42F53671">
          <v:line id="Conector reto 8" o:spid="_x0000_s1031" style="position:absolute;z-index:251655168;visibility:visible;mso-width-relative:margin" from="116.1pt,9.6pt" to="19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m8mAEAAIcDAAAOAAAAZHJzL2Uyb0RvYy54bWysU9uO0zAQfUfiHyy/06SrF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" strokecolor="black [3200]" strokeweight=".5pt">
            <v:stroke joinstyle="miter"/>
          </v:line>
        </w:pict>
      </w:r>
      <w:r w:rsidR="00672FDD" w:rsidRPr="00682D8D">
        <w:t>SE NÃO, QUANTOS DIAS:</w:t>
      </w:r>
    </w:p>
    <w:p w14:paraId="24C7A8CD" w14:textId="77777777" w:rsidR="00672FDD" w:rsidRPr="00682D8D" w:rsidRDefault="00672FDD" w:rsidP="00672FDD">
      <w:pPr>
        <w:spacing w:line="240" w:lineRule="auto"/>
      </w:pPr>
      <w:r w:rsidRPr="00682D8D">
        <w:t xml:space="preserve">USO DE ALGUM ANTICONCEPCIONAL?     (  ) SIM   (  ) NÃO  </w:t>
      </w:r>
    </w:p>
    <w:p w14:paraId="10136FDE" w14:textId="6525A61B" w:rsidR="00672FDD" w:rsidRPr="00682D8D" w:rsidRDefault="00000000" w:rsidP="00672FDD">
      <w:pPr>
        <w:spacing w:line="240" w:lineRule="auto"/>
      </w:pPr>
      <w:r>
        <w:rPr>
          <w:noProof/>
        </w:rPr>
        <w:pict w14:anchorId="5436605F">
          <v:line id="Conector reto 9" o:spid="_x0000_s1032" style="position:absolute;z-index:251656192;visibility:visible;mso-width-relative:margin" from="75.8pt,10.05pt" to="220.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4ZmQEAAIgDAAAOAAAAZHJzL2Uyb0RvYy54bWysU9uO0zAQfUfiHyy/06QFrV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" strokecolor="black [3200]" strokeweight=".5pt">
            <v:stroke joinstyle="miter"/>
          </v:line>
        </w:pict>
      </w:r>
      <w:r w:rsidR="00672FDD" w:rsidRPr="00682D8D">
        <w:t xml:space="preserve">SE SIM, QUAL?: </w:t>
      </w:r>
    </w:p>
    <w:p w14:paraId="54B7607A" w14:textId="77777777" w:rsidR="00672FDD" w:rsidRPr="00682D8D" w:rsidRDefault="00672FDD" w:rsidP="00672FDD">
      <w:pPr>
        <w:spacing w:line="240" w:lineRule="auto"/>
      </w:pPr>
      <w:r w:rsidRPr="00682D8D">
        <w:t xml:space="preserve">ALGUMA DOENÇA NO SISTEMA REPRODUTOR DIAGNOSTICADA (OVÁRIO POLICÍSTICO, MIOMAS ETC.)?          (  ) SIM         (  ) NÃO       </w:t>
      </w:r>
    </w:p>
    <w:p w14:paraId="1D790BD7" w14:textId="70623B23" w:rsidR="00672FDD" w:rsidRPr="00682D8D" w:rsidRDefault="00000000" w:rsidP="00672FDD">
      <w:pPr>
        <w:spacing w:line="240" w:lineRule="auto"/>
      </w:pPr>
      <w:r>
        <w:rPr>
          <w:noProof/>
        </w:rPr>
        <w:pict w14:anchorId="451BF5C0">
          <v:line id="Conector reto 15" o:spid="_x0000_s1035" style="position:absolute;flip:y;z-index:251659264;visibility:visible;mso-width-relative:margin;mso-height-relative:margin" from="90.75pt,11.2pt" to="385.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" strokecolor="black [3200]" strokeweight=".5pt">
            <v:stroke joinstyle="miter"/>
          </v:line>
        </w:pict>
      </w:r>
      <w:r w:rsidR="00672FDD" w:rsidRPr="00682D8D">
        <w:t xml:space="preserve">SE SIM, QUAIS? </w:t>
      </w:r>
    </w:p>
    <w:p w14:paraId="47C7FD03" w14:textId="77777777" w:rsidR="00672FDD" w:rsidRPr="00682D8D" w:rsidRDefault="00672FDD" w:rsidP="00672FDD">
      <w:pPr>
        <w:spacing w:line="240" w:lineRule="auto"/>
      </w:pPr>
      <w:r w:rsidRPr="00682D8D">
        <w:t>ALGUMA DOENÇA PSICOLÓGICA DIAGNOSTICADA?      (  ) SIM        (  ) NÃO</w:t>
      </w:r>
    </w:p>
    <w:p w14:paraId="2FD07DF7" w14:textId="0383AC0C" w:rsidR="00672FDD" w:rsidRPr="00682D8D" w:rsidRDefault="00000000" w:rsidP="00672FDD">
      <w:pPr>
        <w:spacing w:line="240" w:lineRule="auto"/>
      </w:pPr>
      <w:r>
        <w:rPr>
          <w:noProof/>
        </w:rPr>
        <w:pict w14:anchorId="5CAFAD66">
          <v:line id="Conector reto 18" o:spid="_x0000_s1036" style="position:absolute;flip:y;z-index:251660288;visibility:visible;mso-height-relative:margin" from="73.75pt,12.9pt" to="424.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" strokecolor="black [3200]" strokeweight=".5pt">
            <v:stroke joinstyle="miter"/>
          </v:line>
        </w:pict>
      </w:r>
      <w:r w:rsidR="00672FDD" w:rsidRPr="00682D8D">
        <w:t xml:space="preserve">SE SIM, QUAIS? </w:t>
      </w:r>
    </w:p>
    <w:p w14:paraId="6C7D4A63" w14:textId="77777777" w:rsidR="00672FDD" w:rsidRPr="00682D8D" w:rsidRDefault="00672FDD" w:rsidP="00672FDD">
      <w:pPr>
        <w:spacing w:line="240" w:lineRule="auto"/>
      </w:pPr>
      <w:r w:rsidRPr="00682D8D">
        <w:t xml:space="preserve">USO DE REMÉDIOS PARA DOENÇAS PSICOLÓGICAS?     (  ) SIM        (  ) NÃO     </w:t>
      </w:r>
    </w:p>
    <w:p w14:paraId="7A3FD801" w14:textId="6D6C056C" w:rsidR="00672FDD" w:rsidRPr="00682D8D" w:rsidRDefault="00000000" w:rsidP="00672FDD">
      <w:pPr>
        <w:spacing w:line="240" w:lineRule="auto"/>
      </w:pPr>
      <w:r>
        <w:rPr>
          <w:noProof/>
        </w:rPr>
        <w:pict w14:anchorId="5A9C1C69">
          <v:line id="_x0000_s1037" style="position:absolute;flip:y;z-index:251661312;visibility:visible;mso-height-relative:margin" from="75.95pt,11.6pt" to="426.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" strokecolor="black [3200]" strokeweight=".5pt">
            <v:stroke joinstyle="miter"/>
          </v:line>
        </w:pict>
      </w:r>
      <w:r w:rsidR="00672FDD" w:rsidRPr="00682D8D">
        <w:t xml:space="preserve"> SE SIM, QUAIS? </w:t>
      </w:r>
    </w:p>
    <w:p w14:paraId="7E4E86A9" w14:textId="77777777" w:rsidR="00672FDD" w:rsidRPr="00682D8D" w:rsidRDefault="00672FDD" w:rsidP="00672FDD">
      <w:pPr>
        <w:spacing w:line="240" w:lineRule="auto"/>
      </w:pPr>
      <w:r w:rsidRPr="00682D8D">
        <w:t xml:space="preserve">USO DE REMÉDIOS PARA CONTROLE DE SINTOMAS MENSTRUAIS?   </w:t>
      </w:r>
    </w:p>
    <w:p w14:paraId="461126AD" w14:textId="1598307A" w:rsidR="00672FDD" w:rsidRPr="00682D8D" w:rsidRDefault="00000000" w:rsidP="00672FDD">
      <w:pPr>
        <w:spacing w:line="240" w:lineRule="auto"/>
      </w:pPr>
      <w:r>
        <w:rPr>
          <w:noProof/>
        </w:rPr>
        <w:pict w14:anchorId="31FAD9BD">
          <v:line id="Conector reto 11" o:spid="_x0000_s1033" style="position:absolute;flip:y;z-index:251657216;visibility:visible" from="156.75pt,11.65pt" to="416.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" strokecolor="black [3200]" strokeweight=".5pt">
            <v:stroke joinstyle="miter"/>
          </v:line>
        </w:pict>
      </w:r>
      <w:r w:rsidR="00672FDD" w:rsidRPr="00682D8D">
        <w:t>(  ) SIM   (  ) NÃO   SE SIM, QUAIS</w:t>
      </w:r>
      <w:r w:rsidR="00672FDD">
        <w:t>?</w:t>
      </w:r>
    </w:p>
    <w:p w14:paraId="1B058B9F" w14:textId="77777777" w:rsidR="00672FDD" w:rsidRPr="00682D8D" w:rsidRDefault="00672FDD" w:rsidP="00672FDD">
      <w:pPr>
        <w:spacing w:line="240" w:lineRule="auto"/>
      </w:pPr>
      <w:r w:rsidRPr="00682D8D">
        <w:t xml:space="preserve">DOENÇAS OSTEOMIOARTICULARES (MUSCULOS, OSSOS E ARTICULAÇÕES) ?    </w:t>
      </w:r>
    </w:p>
    <w:p w14:paraId="6C042E4A" w14:textId="0A88856D" w:rsidR="00672FDD" w:rsidRPr="00682D8D" w:rsidRDefault="00000000" w:rsidP="00672FDD">
      <w:pPr>
        <w:spacing w:line="240" w:lineRule="auto"/>
      </w:pPr>
      <w:r>
        <w:rPr>
          <w:noProof/>
        </w:rPr>
        <w:pict w14:anchorId="7F7FE938">
          <v:line id="_x0000_s1038" style="position:absolute;flip:y;z-index:251662336;visibility:visible" from="156.75pt,11.05pt" to="433.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" strokecolor="black [3200]" strokeweight=".5pt">
            <v:stroke joinstyle="miter"/>
          </v:line>
        </w:pict>
      </w:r>
      <w:r w:rsidR="00672FDD" w:rsidRPr="00682D8D">
        <w:t>(  ) SIM    (  )NÃO    SE SIM, QUAIS?</w:t>
      </w:r>
    </w:p>
    <w:p w14:paraId="7770BA80" w14:textId="77777777" w:rsidR="00672FDD" w:rsidRPr="00682D8D" w:rsidRDefault="00672FDD" w:rsidP="00672FDD">
      <w:pPr>
        <w:spacing w:line="240" w:lineRule="auto"/>
      </w:pPr>
      <w:r w:rsidRPr="00682D8D">
        <w:t xml:space="preserve">PRATICA EXERCÍCIOS FÍSICOS?     (  ) SIM   (  ) NÃO            </w:t>
      </w:r>
    </w:p>
    <w:p w14:paraId="3AAFB6D0" w14:textId="77777777" w:rsidR="00672FDD" w:rsidRPr="00682D8D" w:rsidRDefault="00000000" w:rsidP="00672FDD">
      <w:pPr>
        <w:spacing w:line="240" w:lineRule="auto"/>
      </w:pPr>
      <w:r>
        <w:rPr>
          <w:noProof/>
        </w:rPr>
        <w:pict w14:anchorId="69230712">
          <v:line id="_x0000_s1039" style="position:absolute;flip:y;z-index:251663360;visibility:visible" from="73.75pt,10.75pt" to="366.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" strokecolor="black [3200]" strokeweight=".5pt">
            <v:stroke joinstyle="miter"/>
          </v:line>
        </w:pict>
      </w:r>
      <w:r w:rsidR="00672FDD" w:rsidRPr="00682D8D">
        <w:t xml:space="preserve">SE SIM, QUAIS:                                </w:t>
      </w:r>
    </w:p>
    <w:p w14:paraId="19180482" w14:textId="437C548C" w:rsidR="00672FDD" w:rsidRPr="00682D8D" w:rsidRDefault="00000000" w:rsidP="00672FDD">
      <w:pPr>
        <w:spacing w:line="240" w:lineRule="auto"/>
      </w:pPr>
      <w:r>
        <w:rPr>
          <w:noProof/>
        </w:rPr>
        <w:pict w14:anchorId="7FD335F2">
          <v:line id="Conector reto 14" o:spid="_x0000_s1034" style="position:absolute;z-index:251658240;visibility:visible" from="101.05pt,10.55pt" to="255.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BxmQEAAIgDAAAOAAAAZHJzL2Uyb0RvYy54bWysU9uO0zAQfUfiHyy/06QrUbF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" strokecolor="black [3200]" strokeweight=".5pt">
            <v:stroke joinstyle="miter"/>
          </v:line>
        </w:pict>
      </w:r>
      <w:r w:rsidR="00672FDD" w:rsidRPr="00682D8D">
        <w:t>POR QUANTOS DIAS?</w:t>
      </w:r>
    </w:p>
    <w:p w14:paraId="4971AE3E" w14:textId="77777777" w:rsidR="00672FDD" w:rsidRPr="00682D8D" w:rsidRDefault="00672FDD" w:rsidP="00672FDD">
      <w:pPr>
        <w:spacing w:line="240" w:lineRule="auto"/>
      </w:pPr>
      <w:r w:rsidRPr="00682D8D">
        <w:t xml:space="preserve">ALGUMA RESTRIÇÃO MÉDICA PARA A PRÁTICA DE EXERCÍCIOS FÍSICOS?  </w:t>
      </w:r>
    </w:p>
    <w:p w14:paraId="27465BAA" w14:textId="13C45E3F" w:rsidR="00672FDD" w:rsidRPr="00682D8D" w:rsidRDefault="00000000" w:rsidP="00672FDD">
      <w:pPr>
        <w:spacing w:line="240" w:lineRule="auto"/>
      </w:pPr>
      <w:r>
        <w:rPr>
          <w:noProof/>
        </w:rPr>
        <w:pict w14:anchorId="64C98125">
          <v:line id="_x0000_s1040" style="position:absolute;flip:y;z-index:251664384;visibility:visible" from="161.7pt,11.05pt" to="426.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" strokecolor="black [3200]" strokeweight=".5pt">
            <v:stroke joinstyle="miter"/>
          </v:line>
        </w:pict>
      </w:r>
      <w:r w:rsidR="00672FDD" w:rsidRPr="00682D8D">
        <w:t xml:space="preserve"> (  ) SIM   (  ) NÃO    SE SIM, QUAIS?  </w:t>
      </w:r>
    </w:p>
    <w:p w14:paraId="513744C6" w14:textId="77777777" w:rsidR="00672FDD" w:rsidRPr="00682D8D" w:rsidRDefault="00000000" w:rsidP="00672FDD">
      <w:pPr>
        <w:spacing w:line="240" w:lineRule="auto"/>
      </w:pPr>
      <w:r>
        <w:rPr>
          <w:noProof/>
        </w:rPr>
        <w:pict w14:anchorId="216C4894">
          <v:line id="_x0000_s1041" style="position:absolute;flip:y;z-index:251665408;visibility:visible" from="183.05pt,11.5pt" to="440.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" strokecolor="black [3200]" strokeweight=".5pt">
            <v:stroke joinstyle="miter"/>
          </v:line>
        </w:pict>
      </w:r>
      <w:r w:rsidR="00672FDD" w:rsidRPr="00682D8D">
        <w:t>TELEFONE PARA CONTATO (WhatsApp):</w:t>
      </w:r>
    </w:p>
    <w:p w14:paraId="50564CBA" w14:textId="77777777" w:rsidR="00672FDD" w:rsidRDefault="00672FDD" w:rsidP="00672FDD"/>
    <w:p w14:paraId="19CA4B85" w14:textId="77777777" w:rsidR="00672FDD" w:rsidRDefault="00672FDD" w:rsidP="00672FDD"/>
    <w:p w14:paraId="01A136CB" w14:textId="77777777" w:rsidR="00672FDD" w:rsidRDefault="00672FDD" w:rsidP="00085867">
      <w:pPr>
        <w:rPr>
          <w:rFonts w:ascii="Times New Roman" w:hAnsi="Times New Roman" w:cs="Times New Roman"/>
          <w:color w:val="000000" w:themeColor="text1"/>
          <w:sz w:val="24"/>
          <w:szCs w:val="24"/>
        </w:rPr>
      </w:pPr>
    </w:p>
    <w:p w14:paraId="0022A789" w14:textId="4B820648" w:rsidR="00672FDD" w:rsidRDefault="00672FDD" w:rsidP="00672FDD">
      <w:pPr>
        <w:pStyle w:val="Default"/>
        <w:spacing w:line="360" w:lineRule="auto"/>
        <w:jc w:val="center"/>
        <w:rPr>
          <w:rFonts w:ascii="Times New Roman" w:hAnsi="Times New Roman" w:cs="Times New Roman"/>
          <w:b/>
          <w:bCs/>
          <w:sz w:val="28"/>
          <w:szCs w:val="28"/>
          <w:shd w:val="clear" w:color="auto" w:fill="FFFFFF"/>
        </w:rPr>
      </w:pPr>
    </w:p>
    <w:p w14:paraId="5637E6C0" w14:textId="399C317C" w:rsidR="00672FDD" w:rsidRDefault="00672FDD" w:rsidP="00672FDD">
      <w:pPr>
        <w:pStyle w:val="Default"/>
        <w:spacing w:line="360" w:lineRule="auto"/>
        <w:jc w:val="center"/>
        <w:rPr>
          <w:rFonts w:ascii="Times New Roman" w:hAnsi="Times New Roman" w:cs="Times New Roman"/>
          <w:b/>
          <w:bCs/>
          <w:sz w:val="28"/>
          <w:szCs w:val="28"/>
          <w:shd w:val="clear" w:color="auto" w:fill="FFFFFF"/>
        </w:rPr>
      </w:pPr>
    </w:p>
    <w:p w14:paraId="7CC030D4" w14:textId="77777777" w:rsidR="00672FDD" w:rsidRDefault="00672FDD" w:rsidP="00E41AAE">
      <w:pPr>
        <w:pStyle w:val="Default"/>
        <w:spacing w:line="360" w:lineRule="auto"/>
        <w:rPr>
          <w:rFonts w:ascii="Times New Roman" w:hAnsi="Times New Roman" w:cs="Times New Roman"/>
          <w:b/>
          <w:bCs/>
          <w:sz w:val="28"/>
          <w:szCs w:val="28"/>
          <w:shd w:val="clear" w:color="auto" w:fill="FFFFFF"/>
        </w:rPr>
      </w:pPr>
    </w:p>
    <w:p w14:paraId="4C81E040" w14:textId="77777777" w:rsidR="00672FDD" w:rsidRPr="00672FDD" w:rsidRDefault="00672FDD" w:rsidP="00672FDD">
      <w:pPr>
        <w:pStyle w:val="Ttulo1"/>
        <w:rPr>
          <w:b w:val="0"/>
          <w:bCs w:val="0"/>
          <w:sz w:val="28"/>
          <w:szCs w:val="28"/>
        </w:rPr>
      </w:pPr>
      <w:bookmarkStart w:id="4" w:name="_Toc105337891"/>
      <w:r w:rsidRPr="00672FDD">
        <w:rPr>
          <w:sz w:val="28"/>
          <w:szCs w:val="28"/>
        </w:rPr>
        <w:t xml:space="preserve">ANEXO A - </w:t>
      </w:r>
      <w:r w:rsidRPr="00672FDD">
        <w:rPr>
          <w:i/>
          <w:iCs/>
          <w:sz w:val="28"/>
          <w:szCs w:val="28"/>
        </w:rPr>
        <w:t>PREMENSTRUAL SYMPTOM SCREENING TOOL</w:t>
      </w:r>
      <w:r w:rsidRPr="00672FDD">
        <w:rPr>
          <w:sz w:val="28"/>
          <w:szCs w:val="28"/>
        </w:rPr>
        <w:t xml:space="preserve"> -PSST</w:t>
      </w:r>
      <w:bookmarkEnd w:id="4"/>
    </w:p>
    <w:p w14:paraId="2D84DAE8" w14:textId="77777777" w:rsidR="00672FDD" w:rsidRPr="00AB4D9F" w:rsidRDefault="00672FDD" w:rsidP="00672FDD"/>
    <w:p w14:paraId="5CCECE78" w14:textId="77777777" w:rsidR="00672FDD" w:rsidRDefault="00672FDD" w:rsidP="00672FDD">
      <w:r>
        <w:rPr>
          <w:noProof/>
        </w:rPr>
        <w:drawing>
          <wp:inline distT="0" distB="0" distL="0" distR="0" wp14:anchorId="6125C9C9" wp14:editId="01BB18B0">
            <wp:extent cx="5721178" cy="69341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113" t="23665" r="34356" b="8362"/>
                    <a:stretch/>
                  </pic:blipFill>
                  <pic:spPr bwMode="auto">
                    <a:xfrm>
                      <a:off x="0" y="0"/>
                      <a:ext cx="5748760" cy="6967610"/>
                    </a:xfrm>
                    <a:prstGeom prst="rect">
                      <a:avLst/>
                    </a:prstGeom>
                    <a:ln>
                      <a:noFill/>
                    </a:ln>
                    <a:extLst>
                      <a:ext uri="{53640926-AAD7-44D8-BBD7-CCE9431645EC}">
                        <a14:shadowObscured xmlns:a14="http://schemas.microsoft.com/office/drawing/2010/main"/>
                      </a:ext>
                    </a:extLst>
                  </pic:spPr>
                </pic:pic>
              </a:graphicData>
            </a:graphic>
          </wp:inline>
        </w:drawing>
      </w:r>
    </w:p>
    <w:p w14:paraId="04D3C9C8" w14:textId="77777777" w:rsidR="00672FDD" w:rsidRDefault="00672FDD" w:rsidP="00672FDD"/>
    <w:p w14:paraId="4BF0BE9E" w14:textId="67657DCD" w:rsidR="00672FDD" w:rsidRDefault="00672FDD" w:rsidP="00672FDD"/>
    <w:p w14:paraId="3B9815E9" w14:textId="548D6FD3" w:rsidR="00672FDD" w:rsidRDefault="00672FDD" w:rsidP="00672FDD"/>
    <w:p w14:paraId="5107C5DF" w14:textId="6CE1466C" w:rsidR="00672FDD" w:rsidRDefault="00672FDD" w:rsidP="00672FDD"/>
    <w:p w14:paraId="19577CFF" w14:textId="13ABFAC6" w:rsidR="00672FDD" w:rsidRDefault="00672FDD" w:rsidP="00672FDD"/>
    <w:p w14:paraId="47C040C4" w14:textId="358179F1" w:rsidR="00672FDD" w:rsidRDefault="00672FDD" w:rsidP="00672FDD"/>
    <w:p w14:paraId="432FEB1E" w14:textId="77777777" w:rsidR="00672FDD" w:rsidRDefault="00672FDD" w:rsidP="00672FDD"/>
    <w:p w14:paraId="6DCD9FBE" w14:textId="77777777" w:rsidR="00672FDD" w:rsidRPr="00AB4D9F" w:rsidRDefault="00672FDD" w:rsidP="00672FDD"/>
    <w:p w14:paraId="04762EE4" w14:textId="77777777" w:rsidR="00672FDD" w:rsidRPr="00672FDD" w:rsidRDefault="00672FDD" w:rsidP="00672FDD">
      <w:pPr>
        <w:pStyle w:val="Ttulo1"/>
        <w:rPr>
          <w:b w:val="0"/>
          <w:bCs w:val="0"/>
          <w:sz w:val="28"/>
          <w:szCs w:val="28"/>
        </w:rPr>
      </w:pPr>
      <w:bookmarkStart w:id="5" w:name="_Toc105337892"/>
      <w:r w:rsidRPr="00672FDD">
        <w:rPr>
          <w:sz w:val="28"/>
          <w:szCs w:val="28"/>
        </w:rPr>
        <w:lastRenderedPageBreak/>
        <w:t>ANEXO B - QUESTIONÁRIO DE PRONTIDÃO PARA ATIVIDADE FÍSICA (PAR-Q)</w:t>
      </w:r>
      <w:bookmarkEnd w:id="5"/>
    </w:p>
    <w:p w14:paraId="44F1A5D6" w14:textId="77777777" w:rsidR="00672FDD" w:rsidRDefault="00672FDD" w:rsidP="00672FDD">
      <w:r>
        <w:rPr>
          <w:noProof/>
        </w:rPr>
        <w:drawing>
          <wp:inline distT="0" distB="0" distL="0" distR="0" wp14:anchorId="01AEC44D" wp14:editId="28AD5F78">
            <wp:extent cx="5721178" cy="6295097"/>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129" t="26719" r="22772" b="18288"/>
                    <a:stretch/>
                  </pic:blipFill>
                  <pic:spPr bwMode="auto">
                    <a:xfrm>
                      <a:off x="0" y="0"/>
                      <a:ext cx="5768355" cy="6347006"/>
                    </a:xfrm>
                    <a:prstGeom prst="rect">
                      <a:avLst/>
                    </a:prstGeom>
                    <a:ln>
                      <a:noFill/>
                    </a:ln>
                    <a:extLst>
                      <a:ext uri="{53640926-AAD7-44D8-BBD7-CCE9431645EC}">
                        <a14:shadowObscured xmlns:a14="http://schemas.microsoft.com/office/drawing/2010/main"/>
                      </a:ext>
                    </a:extLst>
                  </pic:spPr>
                </pic:pic>
              </a:graphicData>
            </a:graphic>
          </wp:inline>
        </w:drawing>
      </w:r>
    </w:p>
    <w:p w14:paraId="0573E7C0" w14:textId="77777777" w:rsidR="00672FDD" w:rsidRDefault="00672FDD" w:rsidP="00672FDD"/>
    <w:p w14:paraId="4A8E5E88" w14:textId="77777777" w:rsidR="00672FDD" w:rsidRDefault="00672FDD" w:rsidP="00672FDD"/>
    <w:p w14:paraId="52CD6092" w14:textId="77777777" w:rsidR="00672FDD" w:rsidRDefault="00672FDD" w:rsidP="00672FDD"/>
    <w:p w14:paraId="2BFEA0B9" w14:textId="77777777" w:rsidR="00672FDD" w:rsidRDefault="00672FDD" w:rsidP="00672FDD"/>
    <w:p w14:paraId="6268B152" w14:textId="4495B5F9" w:rsidR="00672FDD" w:rsidRDefault="00672FDD" w:rsidP="00672FDD"/>
    <w:p w14:paraId="3E72FB42" w14:textId="5C1DD8BC" w:rsidR="00672FDD" w:rsidRDefault="00672FDD" w:rsidP="00672FDD"/>
    <w:p w14:paraId="00108243" w14:textId="77777777" w:rsidR="00672FDD" w:rsidRDefault="00672FDD" w:rsidP="00672FDD"/>
    <w:p w14:paraId="65678801" w14:textId="323EDC25" w:rsidR="00672FDD" w:rsidRDefault="00672FDD" w:rsidP="00672FDD"/>
    <w:p w14:paraId="30905301" w14:textId="2BCD25DB" w:rsidR="00672FDD" w:rsidRDefault="00672FDD" w:rsidP="00672FDD"/>
    <w:p w14:paraId="783209E3" w14:textId="77777777" w:rsidR="00672FDD" w:rsidRPr="00DA3DFB" w:rsidRDefault="00672FDD" w:rsidP="00672FDD"/>
    <w:p w14:paraId="4FD979CF" w14:textId="77777777" w:rsidR="00672FDD" w:rsidRPr="00672FDD" w:rsidRDefault="00672FDD" w:rsidP="00672FDD">
      <w:pPr>
        <w:pStyle w:val="Ttulo1"/>
        <w:rPr>
          <w:b w:val="0"/>
          <w:bCs w:val="0"/>
          <w:sz w:val="28"/>
          <w:szCs w:val="28"/>
        </w:rPr>
      </w:pPr>
      <w:bookmarkStart w:id="6" w:name="_Toc105337893"/>
      <w:r w:rsidRPr="00672FDD">
        <w:rPr>
          <w:sz w:val="28"/>
          <w:szCs w:val="28"/>
        </w:rPr>
        <w:lastRenderedPageBreak/>
        <w:t xml:space="preserve">ANEXO C - </w:t>
      </w:r>
      <w:r w:rsidRPr="00672FDD">
        <w:rPr>
          <w:i/>
          <w:iCs/>
          <w:sz w:val="28"/>
          <w:szCs w:val="28"/>
        </w:rPr>
        <w:t>DAILY REPORT OF SEVERITY OF PROBLEMS</w:t>
      </w:r>
      <w:r w:rsidRPr="00672FDD">
        <w:rPr>
          <w:sz w:val="28"/>
          <w:szCs w:val="28"/>
        </w:rPr>
        <w:t xml:space="preserve"> – DRSP</w:t>
      </w:r>
      <w:bookmarkEnd w:id="6"/>
    </w:p>
    <w:p w14:paraId="6522E62B" w14:textId="77777777" w:rsidR="00672FDD" w:rsidRDefault="00672FDD" w:rsidP="00672FDD">
      <w:r>
        <w:rPr>
          <w:noProof/>
        </w:rPr>
        <w:drawing>
          <wp:inline distT="0" distB="0" distL="0" distR="0" wp14:anchorId="1E34507D" wp14:editId="58008BB3">
            <wp:extent cx="5584635" cy="381127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454" t="16968" r="30065" b="8404"/>
                    <a:stretch/>
                  </pic:blipFill>
                  <pic:spPr bwMode="auto">
                    <a:xfrm>
                      <a:off x="0" y="0"/>
                      <a:ext cx="5604210" cy="3824629"/>
                    </a:xfrm>
                    <a:prstGeom prst="rect">
                      <a:avLst/>
                    </a:prstGeom>
                    <a:ln>
                      <a:noFill/>
                    </a:ln>
                    <a:extLst>
                      <a:ext uri="{53640926-AAD7-44D8-BBD7-CCE9431645EC}">
                        <a14:shadowObscured xmlns:a14="http://schemas.microsoft.com/office/drawing/2010/main"/>
                      </a:ext>
                    </a:extLst>
                  </pic:spPr>
                </pic:pic>
              </a:graphicData>
            </a:graphic>
          </wp:inline>
        </w:drawing>
      </w:r>
    </w:p>
    <w:p w14:paraId="06E4F603" w14:textId="77777777" w:rsidR="00672FDD" w:rsidRDefault="00672FDD" w:rsidP="00672FDD">
      <w:r>
        <w:rPr>
          <w:noProof/>
        </w:rPr>
        <w:drawing>
          <wp:inline distT="0" distB="0" distL="0" distR="0" wp14:anchorId="27FC2606" wp14:editId="0F4B7F69">
            <wp:extent cx="5571952" cy="34290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434" t="20882" r="30382" b="12147"/>
                    <a:stretch/>
                  </pic:blipFill>
                  <pic:spPr bwMode="auto">
                    <a:xfrm>
                      <a:off x="0" y="0"/>
                      <a:ext cx="5589638" cy="3439884"/>
                    </a:xfrm>
                    <a:prstGeom prst="rect">
                      <a:avLst/>
                    </a:prstGeom>
                    <a:ln>
                      <a:noFill/>
                    </a:ln>
                    <a:extLst>
                      <a:ext uri="{53640926-AAD7-44D8-BBD7-CCE9431645EC}">
                        <a14:shadowObscured xmlns:a14="http://schemas.microsoft.com/office/drawing/2010/main"/>
                      </a:ext>
                    </a:extLst>
                  </pic:spPr>
                </pic:pic>
              </a:graphicData>
            </a:graphic>
          </wp:inline>
        </w:drawing>
      </w:r>
    </w:p>
    <w:p w14:paraId="18BE8445" w14:textId="77777777" w:rsidR="00672FDD" w:rsidRDefault="00672FDD" w:rsidP="00672FDD"/>
    <w:p w14:paraId="5FE500DD" w14:textId="77777777" w:rsidR="00672FDD" w:rsidRDefault="00672FDD" w:rsidP="00672FDD"/>
    <w:p w14:paraId="6F5F0828" w14:textId="56CAF761" w:rsidR="00672FDD" w:rsidRDefault="00672FDD" w:rsidP="00672FDD"/>
    <w:p w14:paraId="438125DF" w14:textId="18AF0715" w:rsidR="00672FDD" w:rsidRDefault="00672FDD" w:rsidP="00672FDD"/>
    <w:p w14:paraId="0DAF6768" w14:textId="77777777" w:rsidR="00672FDD" w:rsidRDefault="00672FDD" w:rsidP="00672FDD"/>
    <w:p w14:paraId="4987555C" w14:textId="77777777" w:rsidR="00672FDD" w:rsidRDefault="00672FDD" w:rsidP="00672FDD"/>
    <w:p w14:paraId="2BC8D99F" w14:textId="77777777" w:rsidR="00672FDD" w:rsidRPr="006A3745" w:rsidRDefault="00672FDD" w:rsidP="00672FDD"/>
    <w:p w14:paraId="5351829A" w14:textId="77777777" w:rsidR="00672FDD" w:rsidRPr="00672FDD" w:rsidRDefault="00672FDD" w:rsidP="00672FDD">
      <w:pPr>
        <w:pStyle w:val="Ttulo1"/>
        <w:rPr>
          <w:b w:val="0"/>
          <w:bCs w:val="0"/>
          <w:sz w:val="28"/>
          <w:szCs w:val="28"/>
          <w:shd w:val="clear" w:color="auto" w:fill="FFFFFF"/>
        </w:rPr>
      </w:pPr>
      <w:bookmarkStart w:id="7" w:name="_Toc105337894"/>
      <w:r w:rsidRPr="00672FDD">
        <w:rPr>
          <w:sz w:val="28"/>
          <w:szCs w:val="28"/>
          <w:shd w:val="clear" w:color="auto" w:fill="FFFFFF"/>
        </w:rPr>
        <w:lastRenderedPageBreak/>
        <w:t xml:space="preserve">ANEXO D - </w:t>
      </w:r>
      <w:r w:rsidRPr="00672FDD">
        <w:rPr>
          <w:i/>
          <w:iCs/>
          <w:sz w:val="28"/>
          <w:szCs w:val="28"/>
          <w:shd w:val="clear" w:color="auto" w:fill="FFFFFF"/>
        </w:rPr>
        <w:t>BRIEF-COPE</w:t>
      </w:r>
      <w:bookmarkEnd w:id="7"/>
    </w:p>
    <w:p w14:paraId="790C1F9D" w14:textId="77777777" w:rsidR="00672FDD" w:rsidRDefault="00672FDD" w:rsidP="00672FDD">
      <w:r>
        <w:rPr>
          <w:noProof/>
        </w:rPr>
        <w:drawing>
          <wp:inline distT="0" distB="0" distL="0" distR="0" wp14:anchorId="5E63A0B5" wp14:editId="2F19171F">
            <wp:extent cx="5676900" cy="6848737"/>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324" t="17059" r="41627" b="5588"/>
                    <a:stretch/>
                  </pic:blipFill>
                  <pic:spPr bwMode="auto">
                    <a:xfrm>
                      <a:off x="0" y="0"/>
                      <a:ext cx="5689530" cy="6863974"/>
                    </a:xfrm>
                    <a:prstGeom prst="rect">
                      <a:avLst/>
                    </a:prstGeom>
                    <a:ln>
                      <a:noFill/>
                    </a:ln>
                    <a:extLst>
                      <a:ext uri="{53640926-AAD7-44D8-BBD7-CCE9431645EC}">
                        <a14:shadowObscured xmlns:a14="http://schemas.microsoft.com/office/drawing/2010/main"/>
                      </a:ext>
                    </a:extLst>
                  </pic:spPr>
                </pic:pic>
              </a:graphicData>
            </a:graphic>
          </wp:inline>
        </w:drawing>
      </w:r>
    </w:p>
    <w:p w14:paraId="716D1099" w14:textId="77777777" w:rsidR="00672FDD" w:rsidRPr="00651C99" w:rsidRDefault="00672FDD" w:rsidP="00085867">
      <w:pPr>
        <w:rPr>
          <w:rFonts w:ascii="Times New Roman" w:hAnsi="Times New Roman" w:cs="Times New Roman"/>
          <w:color w:val="000000" w:themeColor="text1"/>
          <w:sz w:val="24"/>
          <w:szCs w:val="24"/>
        </w:rPr>
      </w:pPr>
    </w:p>
    <w:p w14:paraId="38577278" w14:textId="77777777" w:rsidR="00085867" w:rsidRPr="00651C99" w:rsidRDefault="00085867" w:rsidP="00085867">
      <w:pPr>
        <w:rPr>
          <w:rFonts w:ascii="Times New Roman" w:hAnsi="Times New Roman" w:cs="Times New Roman"/>
          <w:sz w:val="24"/>
          <w:szCs w:val="24"/>
        </w:rPr>
      </w:pPr>
    </w:p>
    <w:sectPr w:rsidR="00085867" w:rsidRPr="00651C99" w:rsidSect="007C70F5">
      <w:pgSz w:w="11906" w:h="16838"/>
      <w:pgMar w:top="567" w:right="1133"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1EAD" w14:textId="77777777" w:rsidR="00520F30" w:rsidRDefault="00520F30" w:rsidP="004E232D">
      <w:pPr>
        <w:spacing w:after="0" w:line="240" w:lineRule="auto"/>
      </w:pPr>
      <w:r>
        <w:separator/>
      </w:r>
    </w:p>
  </w:endnote>
  <w:endnote w:type="continuationSeparator" w:id="0">
    <w:p w14:paraId="193506D0" w14:textId="77777777" w:rsidR="00520F30" w:rsidRDefault="00520F30" w:rsidP="004E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DEAB7" w14:textId="77777777" w:rsidR="00520F30" w:rsidRDefault="00520F30" w:rsidP="004E232D">
      <w:pPr>
        <w:spacing w:after="0" w:line="240" w:lineRule="auto"/>
      </w:pPr>
      <w:r>
        <w:separator/>
      </w:r>
    </w:p>
  </w:footnote>
  <w:footnote w:type="continuationSeparator" w:id="0">
    <w:p w14:paraId="7AADD4A4" w14:textId="77777777" w:rsidR="00520F30" w:rsidRDefault="00520F30" w:rsidP="004E2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00A9"/>
    <w:multiLevelType w:val="hybridMultilevel"/>
    <w:tmpl w:val="FD5AF43E"/>
    <w:lvl w:ilvl="0" w:tplc="794257F6">
      <w:start w:val="3"/>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9024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4317"/>
    <w:rsid w:val="00001781"/>
    <w:rsid w:val="00005D14"/>
    <w:rsid w:val="00011CA6"/>
    <w:rsid w:val="00016231"/>
    <w:rsid w:val="00036597"/>
    <w:rsid w:val="00050C70"/>
    <w:rsid w:val="00077BE4"/>
    <w:rsid w:val="000831FE"/>
    <w:rsid w:val="00085867"/>
    <w:rsid w:val="0009187D"/>
    <w:rsid w:val="00091D49"/>
    <w:rsid w:val="000B0EBB"/>
    <w:rsid w:val="000B458D"/>
    <w:rsid w:val="000B581F"/>
    <w:rsid w:val="000F31B4"/>
    <w:rsid w:val="000F4C91"/>
    <w:rsid w:val="00124B79"/>
    <w:rsid w:val="001251C5"/>
    <w:rsid w:val="001351E6"/>
    <w:rsid w:val="00165E2C"/>
    <w:rsid w:val="00170ECD"/>
    <w:rsid w:val="00182F94"/>
    <w:rsid w:val="00191676"/>
    <w:rsid w:val="001B28CA"/>
    <w:rsid w:val="001B4C0D"/>
    <w:rsid w:val="001B71CB"/>
    <w:rsid w:val="001C5CCE"/>
    <w:rsid w:val="001C5E8A"/>
    <w:rsid w:val="001D6E97"/>
    <w:rsid w:val="001F1C1F"/>
    <w:rsid w:val="001F42F5"/>
    <w:rsid w:val="002178F0"/>
    <w:rsid w:val="00257BAB"/>
    <w:rsid w:val="00270D45"/>
    <w:rsid w:val="0027613E"/>
    <w:rsid w:val="00281135"/>
    <w:rsid w:val="00284FDB"/>
    <w:rsid w:val="00285813"/>
    <w:rsid w:val="002C1E5D"/>
    <w:rsid w:val="002D6B5F"/>
    <w:rsid w:val="003027A5"/>
    <w:rsid w:val="00310D6C"/>
    <w:rsid w:val="00313CAA"/>
    <w:rsid w:val="00316E2E"/>
    <w:rsid w:val="003218E7"/>
    <w:rsid w:val="00324D6F"/>
    <w:rsid w:val="003261FB"/>
    <w:rsid w:val="00335660"/>
    <w:rsid w:val="00357356"/>
    <w:rsid w:val="00374AEE"/>
    <w:rsid w:val="003A1456"/>
    <w:rsid w:val="003B00A6"/>
    <w:rsid w:val="003B5FFE"/>
    <w:rsid w:val="003B6659"/>
    <w:rsid w:val="003C2EE5"/>
    <w:rsid w:val="003D4E39"/>
    <w:rsid w:val="003D6B9D"/>
    <w:rsid w:val="004253F7"/>
    <w:rsid w:val="004368E1"/>
    <w:rsid w:val="00441EFB"/>
    <w:rsid w:val="00450387"/>
    <w:rsid w:val="00462829"/>
    <w:rsid w:val="004647DB"/>
    <w:rsid w:val="00464D25"/>
    <w:rsid w:val="004754FF"/>
    <w:rsid w:val="004800B1"/>
    <w:rsid w:val="004A0337"/>
    <w:rsid w:val="004E232D"/>
    <w:rsid w:val="004F28CB"/>
    <w:rsid w:val="004F2DB5"/>
    <w:rsid w:val="004F4AFB"/>
    <w:rsid w:val="005168AA"/>
    <w:rsid w:val="00520F30"/>
    <w:rsid w:val="00543B6F"/>
    <w:rsid w:val="00553AB9"/>
    <w:rsid w:val="005876CE"/>
    <w:rsid w:val="005A0FE8"/>
    <w:rsid w:val="005A744C"/>
    <w:rsid w:val="005C76FC"/>
    <w:rsid w:val="005D059A"/>
    <w:rsid w:val="005D16CB"/>
    <w:rsid w:val="005D39B6"/>
    <w:rsid w:val="005E081E"/>
    <w:rsid w:val="005E6969"/>
    <w:rsid w:val="005F0560"/>
    <w:rsid w:val="00606732"/>
    <w:rsid w:val="00625C96"/>
    <w:rsid w:val="006265FA"/>
    <w:rsid w:val="00645D38"/>
    <w:rsid w:val="00646987"/>
    <w:rsid w:val="0065026A"/>
    <w:rsid w:val="00651C99"/>
    <w:rsid w:val="00652DB1"/>
    <w:rsid w:val="0065475D"/>
    <w:rsid w:val="00660E5A"/>
    <w:rsid w:val="00672FDD"/>
    <w:rsid w:val="006746B8"/>
    <w:rsid w:val="006D00A5"/>
    <w:rsid w:val="006E7F6E"/>
    <w:rsid w:val="006F388F"/>
    <w:rsid w:val="006F72AD"/>
    <w:rsid w:val="007100DA"/>
    <w:rsid w:val="00727804"/>
    <w:rsid w:val="00737D85"/>
    <w:rsid w:val="007574A7"/>
    <w:rsid w:val="00777C32"/>
    <w:rsid w:val="0078425A"/>
    <w:rsid w:val="007863C7"/>
    <w:rsid w:val="00790931"/>
    <w:rsid w:val="007943FE"/>
    <w:rsid w:val="0079513F"/>
    <w:rsid w:val="007B067D"/>
    <w:rsid w:val="007B1CCF"/>
    <w:rsid w:val="007B2211"/>
    <w:rsid w:val="007C70F5"/>
    <w:rsid w:val="007D5883"/>
    <w:rsid w:val="007E2D70"/>
    <w:rsid w:val="00820482"/>
    <w:rsid w:val="00830EC4"/>
    <w:rsid w:val="00835BA0"/>
    <w:rsid w:val="00842D5C"/>
    <w:rsid w:val="008519C1"/>
    <w:rsid w:val="0085385E"/>
    <w:rsid w:val="00856AFE"/>
    <w:rsid w:val="00857CA5"/>
    <w:rsid w:val="0087045C"/>
    <w:rsid w:val="00881C38"/>
    <w:rsid w:val="00893267"/>
    <w:rsid w:val="0089691B"/>
    <w:rsid w:val="008A0DA7"/>
    <w:rsid w:val="008B016D"/>
    <w:rsid w:val="008C56DE"/>
    <w:rsid w:val="008E05E5"/>
    <w:rsid w:val="00935B17"/>
    <w:rsid w:val="00945931"/>
    <w:rsid w:val="00951EAC"/>
    <w:rsid w:val="00955F81"/>
    <w:rsid w:val="00971981"/>
    <w:rsid w:val="00981FEE"/>
    <w:rsid w:val="0098610D"/>
    <w:rsid w:val="0099019F"/>
    <w:rsid w:val="00996568"/>
    <w:rsid w:val="009A0E24"/>
    <w:rsid w:val="009A4EAD"/>
    <w:rsid w:val="009B4B79"/>
    <w:rsid w:val="009C6BCE"/>
    <w:rsid w:val="009C7A6C"/>
    <w:rsid w:val="009F5491"/>
    <w:rsid w:val="009F6C4E"/>
    <w:rsid w:val="00A1657F"/>
    <w:rsid w:val="00A31C82"/>
    <w:rsid w:val="00A460C6"/>
    <w:rsid w:val="00A623F0"/>
    <w:rsid w:val="00A64E0A"/>
    <w:rsid w:val="00A65481"/>
    <w:rsid w:val="00A82DF5"/>
    <w:rsid w:val="00AA70A1"/>
    <w:rsid w:val="00AB2F64"/>
    <w:rsid w:val="00AC1615"/>
    <w:rsid w:val="00AD0E62"/>
    <w:rsid w:val="00AD6C61"/>
    <w:rsid w:val="00AE1E71"/>
    <w:rsid w:val="00AE4B3D"/>
    <w:rsid w:val="00AF1F02"/>
    <w:rsid w:val="00AF3C83"/>
    <w:rsid w:val="00B06E65"/>
    <w:rsid w:val="00B1088D"/>
    <w:rsid w:val="00B12955"/>
    <w:rsid w:val="00B9108E"/>
    <w:rsid w:val="00B94908"/>
    <w:rsid w:val="00BA6E56"/>
    <w:rsid w:val="00BB1492"/>
    <w:rsid w:val="00BB44BB"/>
    <w:rsid w:val="00BE4CE3"/>
    <w:rsid w:val="00BE7605"/>
    <w:rsid w:val="00C0182A"/>
    <w:rsid w:val="00C246B4"/>
    <w:rsid w:val="00C3228D"/>
    <w:rsid w:val="00C528A8"/>
    <w:rsid w:val="00C53C9D"/>
    <w:rsid w:val="00C55336"/>
    <w:rsid w:val="00C672DA"/>
    <w:rsid w:val="00C8674E"/>
    <w:rsid w:val="00C94786"/>
    <w:rsid w:val="00CA6434"/>
    <w:rsid w:val="00CB22D3"/>
    <w:rsid w:val="00CC776D"/>
    <w:rsid w:val="00CD421B"/>
    <w:rsid w:val="00CD5EA4"/>
    <w:rsid w:val="00D04D9D"/>
    <w:rsid w:val="00D17C3E"/>
    <w:rsid w:val="00D36F7E"/>
    <w:rsid w:val="00D44C04"/>
    <w:rsid w:val="00D602F4"/>
    <w:rsid w:val="00D64D9A"/>
    <w:rsid w:val="00D73F9F"/>
    <w:rsid w:val="00D76BC9"/>
    <w:rsid w:val="00DA5137"/>
    <w:rsid w:val="00DC7239"/>
    <w:rsid w:val="00E23A71"/>
    <w:rsid w:val="00E31A1F"/>
    <w:rsid w:val="00E36798"/>
    <w:rsid w:val="00E41AAE"/>
    <w:rsid w:val="00E574B7"/>
    <w:rsid w:val="00E703DD"/>
    <w:rsid w:val="00E72DD2"/>
    <w:rsid w:val="00E863E6"/>
    <w:rsid w:val="00EB54AB"/>
    <w:rsid w:val="00EB6658"/>
    <w:rsid w:val="00EB6BF6"/>
    <w:rsid w:val="00ED55A7"/>
    <w:rsid w:val="00EE05EE"/>
    <w:rsid w:val="00EF056A"/>
    <w:rsid w:val="00EF481F"/>
    <w:rsid w:val="00EF72BC"/>
    <w:rsid w:val="00F06CFF"/>
    <w:rsid w:val="00F11806"/>
    <w:rsid w:val="00F24EFA"/>
    <w:rsid w:val="00F3584D"/>
    <w:rsid w:val="00F54317"/>
    <w:rsid w:val="00F548D9"/>
    <w:rsid w:val="00F565ED"/>
    <w:rsid w:val="00F61F31"/>
    <w:rsid w:val="00F96930"/>
    <w:rsid w:val="00FD656A"/>
    <w:rsid w:val="00FE4211"/>
    <w:rsid w:val="00FF1E90"/>
    <w:rsid w:val="00FF61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36CC45C4"/>
  <w15:docId w15:val="{AE4254D8-730C-493D-948B-DAA338C9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6B4"/>
  </w:style>
  <w:style w:type="paragraph" w:styleId="Ttulo1">
    <w:name w:val="heading 1"/>
    <w:basedOn w:val="Normal"/>
    <w:link w:val="Ttulo1Char"/>
    <w:uiPriority w:val="9"/>
    <w:qFormat/>
    <w:rsid w:val="00F543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54317"/>
    <w:rPr>
      <w:rFonts w:ascii="Times New Roman" w:eastAsia="Times New Roman" w:hAnsi="Times New Roman" w:cs="Times New Roman"/>
      <w:b/>
      <w:bCs/>
      <w:kern w:val="36"/>
      <w:sz w:val="48"/>
      <w:szCs w:val="48"/>
      <w:lang w:eastAsia="pt-BR"/>
    </w:rPr>
  </w:style>
  <w:style w:type="paragraph" w:styleId="Partesuperior-zdoformulrio">
    <w:name w:val="HTML Top of Form"/>
    <w:basedOn w:val="Normal"/>
    <w:next w:val="Normal"/>
    <w:link w:val="Partesuperior-zdoformulrioChar"/>
    <w:hidden/>
    <w:uiPriority w:val="99"/>
    <w:semiHidden/>
    <w:unhideWhenUsed/>
    <w:rsid w:val="00F54317"/>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F54317"/>
    <w:rPr>
      <w:rFonts w:ascii="Arial" w:eastAsia="Times New Roman" w:hAnsi="Arial" w:cs="Arial"/>
      <w:vanish/>
      <w:sz w:val="16"/>
      <w:szCs w:val="16"/>
      <w:lang w:eastAsia="pt-BR"/>
    </w:rPr>
  </w:style>
  <w:style w:type="character" w:customStyle="1" w:styleId="legendacabecalho">
    <w:name w:val="legendacabecalho"/>
    <w:basedOn w:val="Fontepargpadro"/>
    <w:rsid w:val="00F54317"/>
  </w:style>
  <w:style w:type="character" w:customStyle="1" w:styleId="labelclass">
    <w:name w:val="labelclass"/>
    <w:basedOn w:val="Fontepargpadro"/>
    <w:rsid w:val="00F54317"/>
  </w:style>
  <w:style w:type="character" w:styleId="Hyperlink">
    <w:name w:val="Hyperlink"/>
    <w:basedOn w:val="Fontepargpadro"/>
    <w:uiPriority w:val="99"/>
    <w:semiHidden/>
    <w:unhideWhenUsed/>
    <w:rsid w:val="00F54317"/>
    <w:rPr>
      <w:color w:val="0000FF"/>
      <w:u w:val="single"/>
    </w:rPr>
  </w:style>
  <w:style w:type="paragraph" w:styleId="Parteinferiordoformulrio">
    <w:name w:val="HTML Bottom of Form"/>
    <w:basedOn w:val="Normal"/>
    <w:next w:val="Normal"/>
    <w:link w:val="ParteinferiordoformulrioChar"/>
    <w:hidden/>
    <w:uiPriority w:val="99"/>
    <w:semiHidden/>
    <w:unhideWhenUsed/>
    <w:rsid w:val="00F54317"/>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F54317"/>
    <w:rPr>
      <w:rFonts w:ascii="Arial" w:eastAsia="Times New Roman" w:hAnsi="Arial" w:cs="Arial"/>
      <w:vanish/>
      <w:sz w:val="16"/>
      <w:szCs w:val="16"/>
      <w:lang w:eastAsia="pt-BR"/>
    </w:rPr>
  </w:style>
  <w:style w:type="character" w:customStyle="1" w:styleId="obrigatorio">
    <w:name w:val="obrigatorio"/>
    <w:basedOn w:val="Fontepargpadro"/>
    <w:rsid w:val="001B28CA"/>
  </w:style>
  <w:style w:type="character" w:customStyle="1" w:styleId="disabled">
    <w:name w:val="disabled"/>
    <w:basedOn w:val="Fontepargpadro"/>
    <w:rsid w:val="001B28CA"/>
  </w:style>
  <w:style w:type="character" w:customStyle="1" w:styleId="enableall">
    <w:name w:val="enableall"/>
    <w:basedOn w:val="Fontepargpadro"/>
    <w:rsid w:val="001B28CA"/>
  </w:style>
  <w:style w:type="character" w:customStyle="1" w:styleId="label">
    <w:name w:val="label"/>
    <w:basedOn w:val="Fontepargpadro"/>
    <w:rsid w:val="001B28CA"/>
  </w:style>
  <w:style w:type="paragraph" w:styleId="Cabealho">
    <w:name w:val="header"/>
    <w:basedOn w:val="Normal"/>
    <w:link w:val="CabealhoChar"/>
    <w:uiPriority w:val="99"/>
    <w:unhideWhenUsed/>
    <w:rsid w:val="004E232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232D"/>
  </w:style>
  <w:style w:type="paragraph" w:styleId="Rodap">
    <w:name w:val="footer"/>
    <w:basedOn w:val="Normal"/>
    <w:link w:val="RodapChar"/>
    <w:uiPriority w:val="99"/>
    <w:unhideWhenUsed/>
    <w:rsid w:val="004E232D"/>
    <w:pPr>
      <w:tabs>
        <w:tab w:val="center" w:pos="4252"/>
        <w:tab w:val="right" w:pos="8504"/>
      </w:tabs>
      <w:spacing w:after="0" w:line="240" w:lineRule="auto"/>
    </w:pPr>
  </w:style>
  <w:style w:type="character" w:customStyle="1" w:styleId="RodapChar">
    <w:name w:val="Rodapé Char"/>
    <w:basedOn w:val="Fontepargpadro"/>
    <w:link w:val="Rodap"/>
    <w:uiPriority w:val="99"/>
    <w:rsid w:val="004E232D"/>
  </w:style>
  <w:style w:type="paragraph" w:styleId="PargrafodaLista">
    <w:name w:val="List Paragraph"/>
    <w:basedOn w:val="Normal"/>
    <w:uiPriority w:val="34"/>
    <w:qFormat/>
    <w:rsid w:val="00050C70"/>
    <w:pPr>
      <w:ind w:left="720"/>
      <w:contextualSpacing/>
    </w:pPr>
  </w:style>
  <w:style w:type="paragraph" w:customStyle="1" w:styleId="Default">
    <w:name w:val="Default"/>
    <w:rsid w:val="00B06E65"/>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606732"/>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F54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491"/>
    <w:pPr>
      <w:widowControl w:val="0"/>
      <w:autoSpaceDE w:val="0"/>
      <w:autoSpaceDN w:val="0"/>
      <w:spacing w:after="0" w:line="248" w:lineRule="exact"/>
    </w:pPr>
    <w:rPr>
      <w:rFonts w:ascii="Calibri" w:eastAsia="Calibri" w:hAnsi="Calibri" w:cs="Calibri"/>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53779">
      <w:bodyDiv w:val="1"/>
      <w:marLeft w:val="0"/>
      <w:marRight w:val="0"/>
      <w:marTop w:val="0"/>
      <w:marBottom w:val="0"/>
      <w:divBdr>
        <w:top w:val="none" w:sz="0" w:space="0" w:color="auto"/>
        <w:left w:val="none" w:sz="0" w:space="0" w:color="auto"/>
        <w:bottom w:val="none" w:sz="0" w:space="0" w:color="auto"/>
        <w:right w:val="none" w:sz="0" w:space="0" w:color="auto"/>
      </w:divBdr>
      <w:divsChild>
        <w:div w:id="777336448">
          <w:marLeft w:val="0"/>
          <w:marRight w:val="0"/>
          <w:marTop w:val="0"/>
          <w:marBottom w:val="75"/>
          <w:divBdr>
            <w:top w:val="single" w:sz="6" w:space="0" w:color="ACBECE"/>
            <w:left w:val="single" w:sz="6" w:space="0" w:color="ACBECE"/>
            <w:bottom w:val="single" w:sz="6" w:space="0" w:color="ACBECE"/>
            <w:right w:val="single" w:sz="6" w:space="0" w:color="ACBECE"/>
          </w:divBdr>
          <w:divsChild>
            <w:div w:id="745225640">
              <w:marLeft w:val="0"/>
              <w:marRight w:val="0"/>
              <w:marTop w:val="0"/>
              <w:marBottom w:val="0"/>
              <w:divBdr>
                <w:top w:val="none" w:sz="0" w:space="5" w:color="ACBECE"/>
                <w:left w:val="none" w:sz="0" w:space="11" w:color="ACBECE"/>
                <w:bottom w:val="single" w:sz="6" w:space="5" w:color="ACBECE"/>
                <w:right w:val="none" w:sz="0" w:space="5" w:color="ACBECE"/>
              </w:divBdr>
            </w:div>
            <w:div w:id="1990132137">
              <w:marLeft w:val="0"/>
              <w:marRight w:val="0"/>
              <w:marTop w:val="0"/>
              <w:marBottom w:val="0"/>
              <w:divBdr>
                <w:top w:val="none" w:sz="0" w:space="0" w:color="auto"/>
                <w:left w:val="none" w:sz="0" w:space="0" w:color="auto"/>
                <w:bottom w:val="none" w:sz="0" w:space="0" w:color="auto"/>
                <w:right w:val="none" w:sz="0" w:space="0" w:color="auto"/>
              </w:divBdr>
              <w:divsChild>
                <w:div w:id="2062703820">
                  <w:marLeft w:val="0"/>
                  <w:marRight w:val="0"/>
                  <w:marTop w:val="0"/>
                  <w:marBottom w:val="0"/>
                  <w:divBdr>
                    <w:top w:val="none" w:sz="0" w:space="0" w:color="auto"/>
                    <w:left w:val="none" w:sz="0" w:space="0" w:color="auto"/>
                    <w:bottom w:val="none" w:sz="0" w:space="0" w:color="auto"/>
                    <w:right w:val="none" w:sz="0" w:space="0" w:color="auto"/>
                  </w:divBdr>
                </w:div>
                <w:div w:id="6651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30988">
          <w:marLeft w:val="0"/>
          <w:marRight w:val="0"/>
          <w:marTop w:val="0"/>
          <w:marBottom w:val="75"/>
          <w:divBdr>
            <w:top w:val="single" w:sz="6" w:space="0" w:color="ACBECE"/>
            <w:left w:val="single" w:sz="6" w:space="0" w:color="ACBECE"/>
            <w:bottom w:val="single" w:sz="6" w:space="0" w:color="ACBECE"/>
            <w:right w:val="single" w:sz="6" w:space="0" w:color="ACBECE"/>
          </w:divBdr>
          <w:divsChild>
            <w:div w:id="1499610052">
              <w:marLeft w:val="0"/>
              <w:marRight w:val="0"/>
              <w:marTop w:val="0"/>
              <w:marBottom w:val="0"/>
              <w:divBdr>
                <w:top w:val="none" w:sz="0" w:space="5" w:color="ACBECE"/>
                <w:left w:val="none" w:sz="0" w:space="11" w:color="ACBECE"/>
                <w:bottom w:val="single" w:sz="6" w:space="5" w:color="ACBECE"/>
                <w:right w:val="none" w:sz="0" w:space="5" w:color="ACBECE"/>
              </w:divBdr>
            </w:div>
            <w:div w:id="1094864642">
              <w:marLeft w:val="0"/>
              <w:marRight w:val="0"/>
              <w:marTop w:val="0"/>
              <w:marBottom w:val="0"/>
              <w:divBdr>
                <w:top w:val="none" w:sz="0" w:space="0" w:color="auto"/>
                <w:left w:val="none" w:sz="0" w:space="0" w:color="auto"/>
                <w:bottom w:val="none" w:sz="0" w:space="0" w:color="auto"/>
                <w:right w:val="none" w:sz="0" w:space="0" w:color="auto"/>
              </w:divBdr>
              <w:divsChild>
                <w:div w:id="1505629954">
                  <w:marLeft w:val="0"/>
                  <w:marRight w:val="0"/>
                  <w:marTop w:val="0"/>
                  <w:marBottom w:val="0"/>
                  <w:divBdr>
                    <w:top w:val="none" w:sz="0" w:space="0" w:color="auto"/>
                    <w:left w:val="none" w:sz="0" w:space="0" w:color="auto"/>
                    <w:bottom w:val="none" w:sz="0" w:space="0" w:color="auto"/>
                    <w:right w:val="none" w:sz="0" w:space="0" w:color="auto"/>
                  </w:divBdr>
                </w:div>
                <w:div w:id="781613138">
                  <w:marLeft w:val="0"/>
                  <w:marRight w:val="0"/>
                  <w:marTop w:val="0"/>
                  <w:marBottom w:val="0"/>
                  <w:divBdr>
                    <w:top w:val="none" w:sz="0" w:space="0" w:color="auto"/>
                    <w:left w:val="none" w:sz="0" w:space="0" w:color="auto"/>
                    <w:bottom w:val="none" w:sz="0" w:space="0" w:color="auto"/>
                    <w:right w:val="none" w:sz="0" w:space="0" w:color="auto"/>
                  </w:divBdr>
                </w:div>
                <w:div w:id="2106001133">
                  <w:marLeft w:val="0"/>
                  <w:marRight w:val="0"/>
                  <w:marTop w:val="0"/>
                  <w:marBottom w:val="0"/>
                  <w:divBdr>
                    <w:top w:val="none" w:sz="0" w:space="0" w:color="auto"/>
                    <w:left w:val="none" w:sz="0" w:space="0" w:color="auto"/>
                    <w:bottom w:val="none" w:sz="0" w:space="0" w:color="auto"/>
                    <w:right w:val="none" w:sz="0" w:space="0" w:color="auto"/>
                  </w:divBdr>
                </w:div>
                <w:div w:id="249774113">
                  <w:marLeft w:val="0"/>
                  <w:marRight w:val="0"/>
                  <w:marTop w:val="0"/>
                  <w:marBottom w:val="0"/>
                  <w:divBdr>
                    <w:top w:val="none" w:sz="0" w:space="0" w:color="auto"/>
                    <w:left w:val="none" w:sz="0" w:space="0" w:color="auto"/>
                    <w:bottom w:val="none" w:sz="0" w:space="0" w:color="auto"/>
                    <w:right w:val="none" w:sz="0" w:space="0" w:color="auto"/>
                  </w:divBdr>
                </w:div>
                <w:div w:id="1235629201">
                  <w:marLeft w:val="0"/>
                  <w:marRight w:val="0"/>
                  <w:marTop w:val="0"/>
                  <w:marBottom w:val="0"/>
                  <w:divBdr>
                    <w:top w:val="none" w:sz="0" w:space="0" w:color="auto"/>
                    <w:left w:val="none" w:sz="0" w:space="0" w:color="auto"/>
                    <w:bottom w:val="none" w:sz="0" w:space="0" w:color="auto"/>
                    <w:right w:val="none" w:sz="0" w:space="0" w:color="auto"/>
                  </w:divBdr>
                </w:div>
                <w:div w:id="7611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33883">
          <w:marLeft w:val="0"/>
          <w:marRight w:val="0"/>
          <w:marTop w:val="0"/>
          <w:marBottom w:val="75"/>
          <w:divBdr>
            <w:top w:val="single" w:sz="6" w:space="0" w:color="ACBECE"/>
            <w:left w:val="single" w:sz="6" w:space="0" w:color="ACBECE"/>
            <w:bottom w:val="single" w:sz="6" w:space="0" w:color="ACBECE"/>
            <w:right w:val="single" w:sz="6" w:space="0" w:color="ACBECE"/>
          </w:divBdr>
          <w:divsChild>
            <w:div w:id="1571621610">
              <w:marLeft w:val="0"/>
              <w:marRight w:val="0"/>
              <w:marTop w:val="0"/>
              <w:marBottom w:val="0"/>
              <w:divBdr>
                <w:top w:val="none" w:sz="0" w:space="5" w:color="ACBECE"/>
                <w:left w:val="none" w:sz="0" w:space="11" w:color="ACBECE"/>
                <w:bottom w:val="single" w:sz="6" w:space="5" w:color="ACBECE"/>
                <w:right w:val="none" w:sz="0" w:space="5" w:color="ACBECE"/>
              </w:divBdr>
            </w:div>
            <w:div w:id="818569988">
              <w:marLeft w:val="0"/>
              <w:marRight w:val="0"/>
              <w:marTop w:val="0"/>
              <w:marBottom w:val="0"/>
              <w:divBdr>
                <w:top w:val="none" w:sz="0" w:space="0" w:color="auto"/>
                <w:left w:val="none" w:sz="0" w:space="0" w:color="auto"/>
                <w:bottom w:val="none" w:sz="0" w:space="0" w:color="auto"/>
                <w:right w:val="none" w:sz="0" w:space="0" w:color="auto"/>
              </w:divBdr>
              <w:divsChild>
                <w:div w:id="1271741692">
                  <w:marLeft w:val="0"/>
                  <w:marRight w:val="0"/>
                  <w:marTop w:val="0"/>
                  <w:marBottom w:val="0"/>
                  <w:divBdr>
                    <w:top w:val="none" w:sz="0" w:space="0" w:color="auto"/>
                    <w:left w:val="none" w:sz="0" w:space="0" w:color="auto"/>
                    <w:bottom w:val="none" w:sz="0" w:space="0" w:color="auto"/>
                    <w:right w:val="none" w:sz="0" w:space="0" w:color="auto"/>
                  </w:divBdr>
                </w:div>
                <w:div w:id="925577725">
                  <w:marLeft w:val="0"/>
                  <w:marRight w:val="0"/>
                  <w:marTop w:val="0"/>
                  <w:marBottom w:val="0"/>
                  <w:divBdr>
                    <w:top w:val="none" w:sz="0" w:space="0" w:color="auto"/>
                    <w:left w:val="none" w:sz="0" w:space="0" w:color="auto"/>
                    <w:bottom w:val="none" w:sz="0" w:space="0" w:color="auto"/>
                    <w:right w:val="none" w:sz="0" w:space="0" w:color="auto"/>
                  </w:divBdr>
                </w:div>
                <w:div w:id="1507668434">
                  <w:marLeft w:val="0"/>
                  <w:marRight w:val="0"/>
                  <w:marTop w:val="0"/>
                  <w:marBottom w:val="0"/>
                  <w:divBdr>
                    <w:top w:val="none" w:sz="0" w:space="0" w:color="auto"/>
                    <w:left w:val="none" w:sz="0" w:space="0" w:color="auto"/>
                    <w:bottom w:val="none" w:sz="0" w:space="0" w:color="auto"/>
                    <w:right w:val="none" w:sz="0" w:space="0" w:color="auto"/>
                  </w:divBdr>
                </w:div>
                <w:div w:id="212471095">
                  <w:marLeft w:val="0"/>
                  <w:marRight w:val="0"/>
                  <w:marTop w:val="0"/>
                  <w:marBottom w:val="0"/>
                  <w:divBdr>
                    <w:top w:val="none" w:sz="0" w:space="0" w:color="auto"/>
                    <w:left w:val="none" w:sz="0" w:space="0" w:color="auto"/>
                    <w:bottom w:val="none" w:sz="0" w:space="0" w:color="auto"/>
                    <w:right w:val="none" w:sz="0" w:space="0" w:color="auto"/>
                  </w:divBdr>
                </w:div>
                <w:div w:id="2023428497">
                  <w:marLeft w:val="0"/>
                  <w:marRight w:val="0"/>
                  <w:marTop w:val="0"/>
                  <w:marBottom w:val="0"/>
                  <w:divBdr>
                    <w:top w:val="none" w:sz="0" w:space="0" w:color="auto"/>
                    <w:left w:val="none" w:sz="0" w:space="0" w:color="auto"/>
                    <w:bottom w:val="none" w:sz="0" w:space="0" w:color="auto"/>
                    <w:right w:val="none" w:sz="0" w:space="0" w:color="auto"/>
                  </w:divBdr>
                </w:div>
                <w:div w:id="17024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7369">
          <w:marLeft w:val="0"/>
          <w:marRight w:val="0"/>
          <w:marTop w:val="0"/>
          <w:marBottom w:val="75"/>
          <w:divBdr>
            <w:top w:val="single" w:sz="6" w:space="0" w:color="ACBECE"/>
            <w:left w:val="single" w:sz="6" w:space="0" w:color="ACBECE"/>
            <w:bottom w:val="single" w:sz="6" w:space="0" w:color="ACBECE"/>
            <w:right w:val="single" w:sz="6" w:space="0" w:color="ACBECE"/>
          </w:divBdr>
          <w:divsChild>
            <w:div w:id="318264705">
              <w:marLeft w:val="0"/>
              <w:marRight w:val="0"/>
              <w:marTop w:val="0"/>
              <w:marBottom w:val="0"/>
              <w:divBdr>
                <w:top w:val="none" w:sz="0" w:space="5" w:color="ACBECE"/>
                <w:left w:val="none" w:sz="0" w:space="11" w:color="ACBECE"/>
                <w:bottom w:val="single" w:sz="6" w:space="5" w:color="ACBECE"/>
                <w:right w:val="none" w:sz="0" w:space="5" w:color="ACBECE"/>
              </w:divBdr>
            </w:div>
            <w:div w:id="1308824821">
              <w:marLeft w:val="0"/>
              <w:marRight w:val="0"/>
              <w:marTop w:val="0"/>
              <w:marBottom w:val="0"/>
              <w:divBdr>
                <w:top w:val="none" w:sz="0" w:space="0" w:color="auto"/>
                <w:left w:val="none" w:sz="0" w:space="0" w:color="auto"/>
                <w:bottom w:val="none" w:sz="0" w:space="0" w:color="auto"/>
                <w:right w:val="none" w:sz="0" w:space="0" w:color="auto"/>
              </w:divBdr>
              <w:divsChild>
                <w:div w:id="1567757920">
                  <w:marLeft w:val="0"/>
                  <w:marRight w:val="0"/>
                  <w:marTop w:val="0"/>
                  <w:marBottom w:val="0"/>
                  <w:divBdr>
                    <w:top w:val="none" w:sz="0" w:space="0" w:color="auto"/>
                    <w:left w:val="none" w:sz="0" w:space="0" w:color="auto"/>
                    <w:bottom w:val="none" w:sz="0" w:space="0" w:color="auto"/>
                    <w:right w:val="none" w:sz="0" w:space="0" w:color="auto"/>
                  </w:divBdr>
                </w:div>
                <w:div w:id="2123574433">
                  <w:marLeft w:val="0"/>
                  <w:marRight w:val="0"/>
                  <w:marTop w:val="0"/>
                  <w:marBottom w:val="0"/>
                  <w:divBdr>
                    <w:top w:val="none" w:sz="0" w:space="0" w:color="auto"/>
                    <w:left w:val="none" w:sz="0" w:space="0" w:color="auto"/>
                    <w:bottom w:val="none" w:sz="0" w:space="0" w:color="auto"/>
                    <w:right w:val="none" w:sz="0" w:space="0" w:color="auto"/>
                  </w:divBdr>
                </w:div>
                <w:div w:id="1030183999">
                  <w:marLeft w:val="0"/>
                  <w:marRight w:val="0"/>
                  <w:marTop w:val="0"/>
                  <w:marBottom w:val="0"/>
                  <w:divBdr>
                    <w:top w:val="none" w:sz="0" w:space="0" w:color="auto"/>
                    <w:left w:val="none" w:sz="0" w:space="0" w:color="auto"/>
                    <w:bottom w:val="none" w:sz="0" w:space="0" w:color="auto"/>
                    <w:right w:val="none" w:sz="0" w:space="0" w:color="auto"/>
                  </w:divBdr>
                </w:div>
                <w:div w:id="15352044">
                  <w:marLeft w:val="0"/>
                  <w:marRight w:val="0"/>
                  <w:marTop w:val="0"/>
                  <w:marBottom w:val="0"/>
                  <w:divBdr>
                    <w:top w:val="none" w:sz="0" w:space="0" w:color="auto"/>
                    <w:left w:val="none" w:sz="0" w:space="0" w:color="auto"/>
                    <w:bottom w:val="none" w:sz="0" w:space="0" w:color="auto"/>
                    <w:right w:val="none" w:sz="0" w:space="0" w:color="auto"/>
                  </w:divBdr>
                </w:div>
                <w:div w:id="928196672">
                  <w:marLeft w:val="0"/>
                  <w:marRight w:val="0"/>
                  <w:marTop w:val="0"/>
                  <w:marBottom w:val="0"/>
                  <w:divBdr>
                    <w:top w:val="none" w:sz="0" w:space="0" w:color="auto"/>
                    <w:left w:val="none" w:sz="0" w:space="0" w:color="auto"/>
                    <w:bottom w:val="none" w:sz="0" w:space="0" w:color="auto"/>
                    <w:right w:val="none" w:sz="0" w:space="0" w:color="auto"/>
                  </w:divBdr>
                </w:div>
                <w:div w:id="1129401835">
                  <w:marLeft w:val="0"/>
                  <w:marRight w:val="0"/>
                  <w:marTop w:val="0"/>
                  <w:marBottom w:val="0"/>
                  <w:divBdr>
                    <w:top w:val="none" w:sz="0" w:space="0" w:color="auto"/>
                    <w:left w:val="none" w:sz="0" w:space="0" w:color="auto"/>
                    <w:bottom w:val="none" w:sz="0" w:space="0" w:color="auto"/>
                    <w:right w:val="none" w:sz="0" w:space="0" w:color="auto"/>
                  </w:divBdr>
                </w:div>
                <w:div w:id="1262370812">
                  <w:marLeft w:val="0"/>
                  <w:marRight w:val="0"/>
                  <w:marTop w:val="0"/>
                  <w:marBottom w:val="0"/>
                  <w:divBdr>
                    <w:top w:val="none" w:sz="0" w:space="0" w:color="auto"/>
                    <w:left w:val="none" w:sz="0" w:space="0" w:color="auto"/>
                    <w:bottom w:val="none" w:sz="0" w:space="0" w:color="auto"/>
                    <w:right w:val="none" w:sz="0" w:space="0" w:color="auto"/>
                  </w:divBdr>
                </w:div>
                <w:div w:id="13581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78174">
          <w:marLeft w:val="0"/>
          <w:marRight w:val="0"/>
          <w:marTop w:val="0"/>
          <w:marBottom w:val="75"/>
          <w:divBdr>
            <w:top w:val="single" w:sz="6" w:space="0" w:color="ACBECE"/>
            <w:left w:val="single" w:sz="6" w:space="0" w:color="ACBECE"/>
            <w:bottom w:val="single" w:sz="6" w:space="0" w:color="ACBECE"/>
            <w:right w:val="single" w:sz="6" w:space="0" w:color="ACBECE"/>
          </w:divBdr>
          <w:divsChild>
            <w:div w:id="330527310">
              <w:marLeft w:val="0"/>
              <w:marRight w:val="0"/>
              <w:marTop w:val="0"/>
              <w:marBottom w:val="0"/>
              <w:divBdr>
                <w:top w:val="none" w:sz="0" w:space="5" w:color="ACBECE"/>
                <w:left w:val="none" w:sz="0" w:space="11" w:color="ACBECE"/>
                <w:bottom w:val="single" w:sz="6" w:space="5" w:color="ACBECE"/>
                <w:right w:val="none" w:sz="0" w:space="5" w:color="ACBECE"/>
              </w:divBdr>
            </w:div>
            <w:div w:id="902253337">
              <w:marLeft w:val="0"/>
              <w:marRight w:val="0"/>
              <w:marTop w:val="0"/>
              <w:marBottom w:val="0"/>
              <w:divBdr>
                <w:top w:val="none" w:sz="0" w:space="0" w:color="auto"/>
                <w:left w:val="none" w:sz="0" w:space="0" w:color="auto"/>
                <w:bottom w:val="none" w:sz="0" w:space="0" w:color="auto"/>
                <w:right w:val="none" w:sz="0" w:space="0" w:color="auto"/>
              </w:divBdr>
              <w:divsChild>
                <w:div w:id="964770117">
                  <w:marLeft w:val="0"/>
                  <w:marRight w:val="0"/>
                  <w:marTop w:val="0"/>
                  <w:marBottom w:val="0"/>
                  <w:divBdr>
                    <w:top w:val="none" w:sz="0" w:space="0" w:color="auto"/>
                    <w:left w:val="none" w:sz="0" w:space="0" w:color="auto"/>
                    <w:bottom w:val="none" w:sz="0" w:space="0" w:color="auto"/>
                    <w:right w:val="none" w:sz="0" w:space="0" w:color="auto"/>
                  </w:divBdr>
                </w:div>
                <w:div w:id="735782892">
                  <w:marLeft w:val="0"/>
                  <w:marRight w:val="0"/>
                  <w:marTop w:val="0"/>
                  <w:marBottom w:val="0"/>
                  <w:divBdr>
                    <w:top w:val="none" w:sz="0" w:space="0" w:color="auto"/>
                    <w:left w:val="none" w:sz="0" w:space="0" w:color="auto"/>
                    <w:bottom w:val="none" w:sz="0" w:space="0" w:color="auto"/>
                    <w:right w:val="none" w:sz="0" w:space="0" w:color="auto"/>
                  </w:divBdr>
                </w:div>
                <w:div w:id="492070468">
                  <w:marLeft w:val="0"/>
                  <w:marRight w:val="0"/>
                  <w:marTop w:val="0"/>
                  <w:marBottom w:val="0"/>
                  <w:divBdr>
                    <w:top w:val="none" w:sz="0" w:space="0" w:color="auto"/>
                    <w:left w:val="none" w:sz="0" w:space="0" w:color="auto"/>
                    <w:bottom w:val="none" w:sz="0" w:space="0" w:color="auto"/>
                    <w:right w:val="none" w:sz="0" w:space="0" w:color="auto"/>
                  </w:divBdr>
                </w:div>
                <w:div w:id="1886788541">
                  <w:marLeft w:val="0"/>
                  <w:marRight w:val="0"/>
                  <w:marTop w:val="0"/>
                  <w:marBottom w:val="0"/>
                  <w:divBdr>
                    <w:top w:val="none" w:sz="0" w:space="0" w:color="auto"/>
                    <w:left w:val="none" w:sz="0" w:space="0" w:color="auto"/>
                    <w:bottom w:val="none" w:sz="0" w:space="0" w:color="auto"/>
                    <w:right w:val="none" w:sz="0" w:space="0" w:color="auto"/>
                  </w:divBdr>
                </w:div>
                <w:div w:id="700321316">
                  <w:marLeft w:val="0"/>
                  <w:marRight w:val="0"/>
                  <w:marTop w:val="0"/>
                  <w:marBottom w:val="0"/>
                  <w:divBdr>
                    <w:top w:val="none" w:sz="0" w:space="0" w:color="auto"/>
                    <w:left w:val="none" w:sz="0" w:space="0" w:color="auto"/>
                    <w:bottom w:val="none" w:sz="0" w:space="0" w:color="auto"/>
                    <w:right w:val="none" w:sz="0" w:space="0" w:color="auto"/>
                  </w:divBdr>
                </w:div>
                <w:div w:id="20993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5086">
          <w:marLeft w:val="0"/>
          <w:marRight w:val="0"/>
          <w:marTop w:val="0"/>
          <w:marBottom w:val="75"/>
          <w:divBdr>
            <w:top w:val="single" w:sz="6" w:space="0" w:color="ACBECE"/>
            <w:left w:val="single" w:sz="6" w:space="0" w:color="ACBECE"/>
            <w:bottom w:val="single" w:sz="6" w:space="0" w:color="ACBECE"/>
            <w:right w:val="single" w:sz="6" w:space="0" w:color="ACBECE"/>
          </w:divBdr>
          <w:divsChild>
            <w:div w:id="730663300">
              <w:marLeft w:val="0"/>
              <w:marRight w:val="0"/>
              <w:marTop w:val="0"/>
              <w:marBottom w:val="0"/>
              <w:divBdr>
                <w:top w:val="none" w:sz="0" w:space="5" w:color="ACBECE"/>
                <w:left w:val="none" w:sz="0" w:space="11" w:color="ACBECE"/>
                <w:bottom w:val="single" w:sz="6" w:space="5" w:color="ACBECE"/>
                <w:right w:val="none" w:sz="0" w:space="5" w:color="ACBECE"/>
              </w:divBdr>
            </w:div>
            <w:div w:id="1539662789">
              <w:marLeft w:val="0"/>
              <w:marRight w:val="0"/>
              <w:marTop w:val="0"/>
              <w:marBottom w:val="0"/>
              <w:divBdr>
                <w:top w:val="none" w:sz="0" w:space="0" w:color="auto"/>
                <w:left w:val="none" w:sz="0" w:space="0" w:color="auto"/>
                <w:bottom w:val="none" w:sz="0" w:space="0" w:color="auto"/>
                <w:right w:val="none" w:sz="0" w:space="0" w:color="auto"/>
              </w:divBdr>
              <w:divsChild>
                <w:div w:id="92365017">
                  <w:marLeft w:val="0"/>
                  <w:marRight w:val="0"/>
                  <w:marTop w:val="0"/>
                  <w:marBottom w:val="0"/>
                  <w:divBdr>
                    <w:top w:val="none" w:sz="0" w:space="0" w:color="auto"/>
                    <w:left w:val="none" w:sz="0" w:space="0" w:color="auto"/>
                    <w:bottom w:val="none" w:sz="0" w:space="0" w:color="auto"/>
                    <w:right w:val="none" w:sz="0" w:space="0" w:color="auto"/>
                  </w:divBdr>
                </w:div>
                <w:div w:id="20114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4194">
      <w:bodyDiv w:val="1"/>
      <w:marLeft w:val="0"/>
      <w:marRight w:val="0"/>
      <w:marTop w:val="0"/>
      <w:marBottom w:val="0"/>
      <w:divBdr>
        <w:top w:val="none" w:sz="0" w:space="0" w:color="auto"/>
        <w:left w:val="none" w:sz="0" w:space="0" w:color="auto"/>
        <w:bottom w:val="none" w:sz="0" w:space="0" w:color="auto"/>
        <w:right w:val="none" w:sz="0" w:space="0" w:color="auto"/>
      </w:divBdr>
    </w:div>
    <w:div w:id="665939146">
      <w:bodyDiv w:val="1"/>
      <w:marLeft w:val="0"/>
      <w:marRight w:val="0"/>
      <w:marTop w:val="0"/>
      <w:marBottom w:val="0"/>
      <w:divBdr>
        <w:top w:val="none" w:sz="0" w:space="0" w:color="auto"/>
        <w:left w:val="none" w:sz="0" w:space="0" w:color="auto"/>
        <w:bottom w:val="none" w:sz="0" w:space="0" w:color="auto"/>
        <w:right w:val="none" w:sz="0" w:space="0" w:color="auto"/>
      </w:divBdr>
    </w:div>
    <w:div w:id="878662128">
      <w:bodyDiv w:val="1"/>
      <w:marLeft w:val="0"/>
      <w:marRight w:val="0"/>
      <w:marTop w:val="0"/>
      <w:marBottom w:val="0"/>
      <w:divBdr>
        <w:top w:val="none" w:sz="0" w:space="0" w:color="auto"/>
        <w:left w:val="none" w:sz="0" w:space="0" w:color="auto"/>
        <w:bottom w:val="none" w:sz="0" w:space="0" w:color="auto"/>
        <w:right w:val="none" w:sz="0" w:space="0" w:color="auto"/>
      </w:divBdr>
    </w:div>
    <w:div w:id="1161237607">
      <w:bodyDiv w:val="1"/>
      <w:marLeft w:val="0"/>
      <w:marRight w:val="0"/>
      <w:marTop w:val="0"/>
      <w:marBottom w:val="0"/>
      <w:divBdr>
        <w:top w:val="none" w:sz="0" w:space="0" w:color="auto"/>
        <w:left w:val="none" w:sz="0" w:space="0" w:color="auto"/>
        <w:bottom w:val="none" w:sz="0" w:space="0" w:color="auto"/>
        <w:right w:val="none" w:sz="0" w:space="0" w:color="auto"/>
      </w:divBdr>
      <w:divsChild>
        <w:div w:id="126435040">
          <w:marLeft w:val="0"/>
          <w:marRight w:val="0"/>
          <w:marTop w:val="0"/>
          <w:marBottom w:val="75"/>
          <w:divBdr>
            <w:top w:val="single" w:sz="6" w:space="0" w:color="ACBECE"/>
            <w:left w:val="single" w:sz="6" w:space="0" w:color="ACBECE"/>
            <w:bottom w:val="single" w:sz="6" w:space="0" w:color="ACBECE"/>
            <w:right w:val="single" w:sz="6" w:space="0" w:color="ACBECE"/>
          </w:divBdr>
          <w:divsChild>
            <w:div w:id="460878276">
              <w:marLeft w:val="0"/>
              <w:marRight w:val="0"/>
              <w:marTop w:val="0"/>
              <w:marBottom w:val="0"/>
              <w:divBdr>
                <w:top w:val="none" w:sz="0" w:space="5" w:color="ACBECE"/>
                <w:left w:val="none" w:sz="0" w:space="11" w:color="ACBECE"/>
                <w:bottom w:val="single" w:sz="6" w:space="5" w:color="ACBECE"/>
                <w:right w:val="none" w:sz="0" w:space="5" w:color="ACBECE"/>
              </w:divBdr>
            </w:div>
            <w:div w:id="616716301">
              <w:marLeft w:val="0"/>
              <w:marRight w:val="0"/>
              <w:marTop w:val="0"/>
              <w:marBottom w:val="0"/>
              <w:divBdr>
                <w:top w:val="none" w:sz="0" w:space="0" w:color="auto"/>
                <w:left w:val="none" w:sz="0" w:space="0" w:color="auto"/>
                <w:bottom w:val="none" w:sz="0" w:space="0" w:color="auto"/>
                <w:right w:val="none" w:sz="0" w:space="0" w:color="auto"/>
              </w:divBdr>
              <w:divsChild>
                <w:div w:id="684551172">
                  <w:marLeft w:val="0"/>
                  <w:marRight w:val="0"/>
                  <w:marTop w:val="0"/>
                  <w:marBottom w:val="0"/>
                  <w:divBdr>
                    <w:top w:val="none" w:sz="0" w:space="0" w:color="auto"/>
                    <w:left w:val="none" w:sz="0" w:space="0" w:color="auto"/>
                    <w:bottom w:val="none" w:sz="0" w:space="0" w:color="auto"/>
                    <w:right w:val="none" w:sz="0" w:space="0" w:color="auto"/>
                  </w:divBdr>
                </w:div>
                <w:div w:id="2063364942">
                  <w:marLeft w:val="0"/>
                  <w:marRight w:val="0"/>
                  <w:marTop w:val="0"/>
                  <w:marBottom w:val="0"/>
                  <w:divBdr>
                    <w:top w:val="none" w:sz="0" w:space="0" w:color="auto"/>
                    <w:left w:val="none" w:sz="0" w:space="0" w:color="auto"/>
                    <w:bottom w:val="none" w:sz="0" w:space="0" w:color="auto"/>
                    <w:right w:val="none" w:sz="0" w:space="0" w:color="auto"/>
                  </w:divBdr>
                </w:div>
                <w:div w:id="3993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0955">
          <w:marLeft w:val="0"/>
          <w:marRight w:val="0"/>
          <w:marTop w:val="0"/>
          <w:marBottom w:val="75"/>
          <w:divBdr>
            <w:top w:val="single" w:sz="6" w:space="0" w:color="ACBECE"/>
            <w:left w:val="single" w:sz="6" w:space="0" w:color="ACBECE"/>
            <w:bottom w:val="single" w:sz="6" w:space="0" w:color="ACBECE"/>
            <w:right w:val="single" w:sz="6" w:space="0" w:color="ACBECE"/>
          </w:divBdr>
          <w:divsChild>
            <w:div w:id="36702979">
              <w:marLeft w:val="0"/>
              <w:marRight w:val="0"/>
              <w:marTop w:val="0"/>
              <w:marBottom w:val="0"/>
              <w:divBdr>
                <w:top w:val="none" w:sz="0" w:space="5" w:color="ACBECE"/>
                <w:left w:val="none" w:sz="0" w:space="11" w:color="ACBECE"/>
                <w:bottom w:val="single" w:sz="6" w:space="5" w:color="ACBECE"/>
                <w:right w:val="none" w:sz="0" w:space="5" w:color="ACBECE"/>
              </w:divBdr>
            </w:div>
            <w:div w:id="1090156281">
              <w:marLeft w:val="0"/>
              <w:marRight w:val="0"/>
              <w:marTop w:val="0"/>
              <w:marBottom w:val="0"/>
              <w:divBdr>
                <w:top w:val="none" w:sz="0" w:space="0" w:color="auto"/>
                <w:left w:val="none" w:sz="0" w:space="0" w:color="auto"/>
                <w:bottom w:val="none" w:sz="0" w:space="0" w:color="auto"/>
                <w:right w:val="none" w:sz="0" w:space="0" w:color="auto"/>
              </w:divBdr>
              <w:divsChild>
                <w:div w:id="691152558">
                  <w:marLeft w:val="0"/>
                  <w:marRight w:val="0"/>
                  <w:marTop w:val="0"/>
                  <w:marBottom w:val="0"/>
                  <w:divBdr>
                    <w:top w:val="none" w:sz="0" w:space="0" w:color="auto"/>
                    <w:left w:val="none" w:sz="0" w:space="0" w:color="auto"/>
                    <w:bottom w:val="none" w:sz="0" w:space="0" w:color="auto"/>
                    <w:right w:val="none" w:sz="0" w:space="0" w:color="auto"/>
                  </w:divBdr>
                </w:div>
                <w:div w:id="1757626008">
                  <w:marLeft w:val="0"/>
                  <w:marRight w:val="0"/>
                  <w:marTop w:val="0"/>
                  <w:marBottom w:val="0"/>
                  <w:divBdr>
                    <w:top w:val="none" w:sz="0" w:space="0" w:color="auto"/>
                    <w:left w:val="none" w:sz="0" w:space="0" w:color="auto"/>
                    <w:bottom w:val="none" w:sz="0" w:space="0" w:color="auto"/>
                    <w:right w:val="none" w:sz="0" w:space="0" w:color="auto"/>
                  </w:divBdr>
                </w:div>
                <w:div w:id="1649700254">
                  <w:marLeft w:val="0"/>
                  <w:marRight w:val="0"/>
                  <w:marTop w:val="0"/>
                  <w:marBottom w:val="0"/>
                  <w:divBdr>
                    <w:top w:val="none" w:sz="0" w:space="0" w:color="auto"/>
                    <w:left w:val="none" w:sz="0" w:space="0" w:color="auto"/>
                    <w:bottom w:val="none" w:sz="0" w:space="0" w:color="auto"/>
                    <w:right w:val="none" w:sz="0" w:space="0" w:color="auto"/>
                  </w:divBdr>
                </w:div>
                <w:div w:id="2081977847">
                  <w:marLeft w:val="0"/>
                  <w:marRight w:val="0"/>
                  <w:marTop w:val="0"/>
                  <w:marBottom w:val="0"/>
                  <w:divBdr>
                    <w:top w:val="none" w:sz="0" w:space="0" w:color="auto"/>
                    <w:left w:val="none" w:sz="0" w:space="0" w:color="auto"/>
                    <w:bottom w:val="none" w:sz="0" w:space="0" w:color="auto"/>
                    <w:right w:val="none" w:sz="0" w:space="0" w:color="auto"/>
                  </w:divBdr>
                </w:div>
                <w:div w:id="7173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18650">
      <w:bodyDiv w:val="1"/>
      <w:marLeft w:val="0"/>
      <w:marRight w:val="0"/>
      <w:marTop w:val="0"/>
      <w:marBottom w:val="0"/>
      <w:divBdr>
        <w:top w:val="none" w:sz="0" w:space="0" w:color="auto"/>
        <w:left w:val="none" w:sz="0" w:space="0" w:color="auto"/>
        <w:bottom w:val="none" w:sz="0" w:space="0" w:color="auto"/>
        <w:right w:val="none" w:sz="0" w:space="0" w:color="auto"/>
      </w:divBdr>
    </w:div>
    <w:div w:id="1422681098">
      <w:bodyDiv w:val="1"/>
      <w:marLeft w:val="0"/>
      <w:marRight w:val="0"/>
      <w:marTop w:val="0"/>
      <w:marBottom w:val="0"/>
      <w:divBdr>
        <w:top w:val="none" w:sz="0" w:space="0" w:color="auto"/>
        <w:left w:val="none" w:sz="0" w:space="0" w:color="auto"/>
        <w:bottom w:val="none" w:sz="0" w:space="0" w:color="auto"/>
        <w:right w:val="none" w:sz="0" w:space="0" w:color="auto"/>
      </w:divBdr>
      <w:divsChild>
        <w:div w:id="1823112473">
          <w:marLeft w:val="0"/>
          <w:marRight w:val="0"/>
          <w:marTop w:val="0"/>
          <w:marBottom w:val="75"/>
          <w:divBdr>
            <w:top w:val="single" w:sz="6" w:space="0" w:color="ACBECE"/>
            <w:left w:val="single" w:sz="6" w:space="0" w:color="ACBECE"/>
            <w:bottom w:val="single" w:sz="6" w:space="0" w:color="ACBECE"/>
            <w:right w:val="single" w:sz="6" w:space="0" w:color="ACBECE"/>
          </w:divBdr>
          <w:divsChild>
            <w:div w:id="1056587143">
              <w:marLeft w:val="0"/>
              <w:marRight w:val="0"/>
              <w:marTop w:val="0"/>
              <w:marBottom w:val="0"/>
              <w:divBdr>
                <w:top w:val="none" w:sz="0" w:space="5" w:color="ACBECE"/>
                <w:left w:val="none" w:sz="0" w:space="11" w:color="ACBECE"/>
                <w:bottom w:val="single" w:sz="6" w:space="5" w:color="ACBECE"/>
                <w:right w:val="none" w:sz="0" w:space="5" w:color="ACBECE"/>
              </w:divBdr>
            </w:div>
            <w:div w:id="701395412">
              <w:marLeft w:val="0"/>
              <w:marRight w:val="0"/>
              <w:marTop w:val="0"/>
              <w:marBottom w:val="0"/>
              <w:divBdr>
                <w:top w:val="none" w:sz="0" w:space="0" w:color="auto"/>
                <w:left w:val="none" w:sz="0" w:space="0" w:color="auto"/>
                <w:bottom w:val="none" w:sz="0" w:space="0" w:color="auto"/>
                <w:right w:val="none" w:sz="0" w:space="0" w:color="auto"/>
              </w:divBdr>
              <w:divsChild>
                <w:div w:id="2016640036">
                  <w:marLeft w:val="0"/>
                  <w:marRight w:val="0"/>
                  <w:marTop w:val="0"/>
                  <w:marBottom w:val="0"/>
                  <w:divBdr>
                    <w:top w:val="none" w:sz="0" w:space="0" w:color="auto"/>
                    <w:left w:val="none" w:sz="0" w:space="0" w:color="auto"/>
                    <w:bottom w:val="none" w:sz="0" w:space="0" w:color="auto"/>
                    <w:right w:val="none" w:sz="0" w:space="0" w:color="auto"/>
                  </w:divBdr>
                </w:div>
                <w:div w:id="267586433">
                  <w:marLeft w:val="0"/>
                  <w:marRight w:val="0"/>
                  <w:marTop w:val="0"/>
                  <w:marBottom w:val="0"/>
                  <w:divBdr>
                    <w:top w:val="none" w:sz="0" w:space="0" w:color="auto"/>
                    <w:left w:val="none" w:sz="0" w:space="0" w:color="auto"/>
                    <w:bottom w:val="none" w:sz="0" w:space="0" w:color="auto"/>
                    <w:right w:val="none" w:sz="0" w:space="0" w:color="auto"/>
                  </w:divBdr>
                </w:div>
                <w:div w:id="1363360289">
                  <w:marLeft w:val="0"/>
                  <w:marRight w:val="0"/>
                  <w:marTop w:val="0"/>
                  <w:marBottom w:val="0"/>
                  <w:divBdr>
                    <w:top w:val="none" w:sz="0" w:space="0" w:color="auto"/>
                    <w:left w:val="none" w:sz="0" w:space="0" w:color="auto"/>
                    <w:bottom w:val="none" w:sz="0" w:space="0" w:color="auto"/>
                    <w:right w:val="none" w:sz="0" w:space="0" w:color="auto"/>
                  </w:divBdr>
                </w:div>
                <w:div w:id="186410860">
                  <w:marLeft w:val="0"/>
                  <w:marRight w:val="0"/>
                  <w:marTop w:val="0"/>
                  <w:marBottom w:val="0"/>
                  <w:divBdr>
                    <w:top w:val="none" w:sz="0" w:space="0" w:color="auto"/>
                    <w:left w:val="none" w:sz="0" w:space="0" w:color="auto"/>
                    <w:bottom w:val="none" w:sz="0" w:space="0" w:color="auto"/>
                    <w:right w:val="none" w:sz="0" w:space="0" w:color="auto"/>
                  </w:divBdr>
                </w:div>
                <w:div w:id="14037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89663">
          <w:marLeft w:val="0"/>
          <w:marRight w:val="0"/>
          <w:marTop w:val="0"/>
          <w:marBottom w:val="75"/>
          <w:divBdr>
            <w:top w:val="single" w:sz="6" w:space="0" w:color="ACBECE"/>
            <w:left w:val="single" w:sz="6" w:space="0" w:color="ACBECE"/>
            <w:bottom w:val="single" w:sz="6" w:space="0" w:color="ACBECE"/>
            <w:right w:val="single" w:sz="6" w:space="0" w:color="ACBECE"/>
          </w:divBdr>
          <w:divsChild>
            <w:div w:id="1382438904">
              <w:marLeft w:val="0"/>
              <w:marRight w:val="0"/>
              <w:marTop w:val="0"/>
              <w:marBottom w:val="0"/>
              <w:divBdr>
                <w:top w:val="none" w:sz="0" w:space="5" w:color="ACBECE"/>
                <w:left w:val="none" w:sz="0" w:space="11" w:color="ACBECE"/>
                <w:bottom w:val="single" w:sz="6" w:space="5" w:color="ACBECE"/>
                <w:right w:val="none" w:sz="0" w:space="5" w:color="ACBECE"/>
              </w:divBdr>
            </w:div>
            <w:div w:id="1631668121">
              <w:marLeft w:val="0"/>
              <w:marRight w:val="0"/>
              <w:marTop w:val="0"/>
              <w:marBottom w:val="0"/>
              <w:divBdr>
                <w:top w:val="none" w:sz="0" w:space="0" w:color="auto"/>
                <w:left w:val="none" w:sz="0" w:space="0" w:color="auto"/>
                <w:bottom w:val="none" w:sz="0" w:space="0" w:color="auto"/>
                <w:right w:val="none" w:sz="0" w:space="0" w:color="auto"/>
              </w:divBdr>
              <w:divsChild>
                <w:div w:id="1960454924">
                  <w:marLeft w:val="0"/>
                  <w:marRight w:val="0"/>
                  <w:marTop w:val="0"/>
                  <w:marBottom w:val="0"/>
                  <w:divBdr>
                    <w:top w:val="none" w:sz="0" w:space="0" w:color="auto"/>
                    <w:left w:val="none" w:sz="0" w:space="0" w:color="auto"/>
                    <w:bottom w:val="none" w:sz="0" w:space="0" w:color="auto"/>
                    <w:right w:val="none" w:sz="0" w:space="0" w:color="auto"/>
                  </w:divBdr>
                </w:div>
                <w:div w:id="314263710">
                  <w:marLeft w:val="0"/>
                  <w:marRight w:val="0"/>
                  <w:marTop w:val="0"/>
                  <w:marBottom w:val="0"/>
                  <w:divBdr>
                    <w:top w:val="none" w:sz="0" w:space="0" w:color="auto"/>
                    <w:left w:val="none" w:sz="0" w:space="0" w:color="auto"/>
                    <w:bottom w:val="none" w:sz="0" w:space="0" w:color="auto"/>
                    <w:right w:val="none" w:sz="0" w:space="0" w:color="auto"/>
                  </w:divBdr>
                </w:div>
                <w:div w:id="20412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43914">
          <w:marLeft w:val="-150"/>
          <w:marRight w:val="0"/>
          <w:marTop w:val="0"/>
          <w:marBottom w:val="75"/>
          <w:divBdr>
            <w:top w:val="none" w:sz="0" w:space="0" w:color="auto"/>
            <w:left w:val="none" w:sz="0" w:space="0" w:color="auto"/>
            <w:bottom w:val="none" w:sz="0" w:space="0" w:color="auto"/>
            <w:right w:val="none" w:sz="0" w:space="0" w:color="auto"/>
          </w:divBdr>
          <w:divsChild>
            <w:div w:id="10462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6144">
      <w:bodyDiv w:val="1"/>
      <w:marLeft w:val="0"/>
      <w:marRight w:val="0"/>
      <w:marTop w:val="0"/>
      <w:marBottom w:val="0"/>
      <w:divBdr>
        <w:top w:val="none" w:sz="0" w:space="0" w:color="auto"/>
        <w:left w:val="none" w:sz="0" w:space="0" w:color="auto"/>
        <w:bottom w:val="none" w:sz="0" w:space="0" w:color="auto"/>
        <w:right w:val="none" w:sz="0" w:space="0" w:color="auto"/>
      </w:divBdr>
    </w:div>
    <w:div w:id="1732848762">
      <w:bodyDiv w:val="1"/>
      <w:marLeft w:val="0"/>
      <w:marRight w:val="0"/>
      <w:marTop w:val="0"/>
      <w:marBottom w:val="0"/>
      <w:divBdr>
        <w:top w:val="none" w:sz="0" w:space="0" w:color="auto"/>
        <w:left w:val="none" w:sz="0" w:space="0" w:color="auto"/>
        <w:bottom w:val="none" w:sz="0" w:space="0" w:color="auto"/>
        <w:right w:val="none" w:sz="0" w:space="0" w:color="auto"/>
      </w:divBdr>
    </w:div>
    <w:div w:id="1789473585">
      <w:bodyDiv w:val="1"/>
      <w:marLeft w:val="0"/>
      <w:marRight w:val="0"/>
      <w:marTop w:val="0"/>
      <w:marBottom w:val="0"/>
      <w:divBdr>
        <w:top w:val="none" w:sz="0" w:space="0" w:color="auto"/>
        <w:left w:val="none" w:sz="0" w:space="0" w:color="auto"/>
        <w:bottom w:val="none" w:sz="0" w:space="0" w:color="auto"/>
        <w:right w:val="none" w:sz="0" w:space="0" w:color="auto"/>
      </w:divBdr>
      <w:divsChild>
        <w:div w:id="1086073691">
          <w:marLeft w:val="0"/>
          <w:marRight w:val="0"/>
          <w:marTop w:val="0"/>
          <w:marBottom w:val="75"/>
          <w:divBdr>
            <w:top w:val="single" w:sz="6" w:space="0" w:color="ACBECE"/>
            <w:left w:val="single" w:sz="6" w:space="0" w:color="ACBECE"/>
            <w:bottom w:val="single" w:sz="6" w:space="0" w:color="ACBECE"/>
            <w:right w:val="single" w:sz="6" w:space="0" w:color="ACBECE"/>
          </w:divBdr>
          <w:divsChild>
            <w:div w:id="1372922580">
              <w:marLeft w:val="0"/>
              <w:marRight w:val="0"/>
              <w:marTop w:val="0"/>
              <w:marBottom w:val="0"/>
              <w:divBdr>
                <w:top w:val="none" w:sz="0" w:space="5" w:color="ACBECE"/>
                <w:left w:val="none" w:sz="0" w:space="11" w:color="ACBECE"/>
                <w:bottom w:val="single" w:sz="6" w:space="5" w:color="ACBECE"/>
                <w:right w:val="none" w:sz="0" w:space="5" w:color="ACBECE"/>
              </w:divBdr>
            </w:div>
            <w:div w:id="1617784378">
              <w:marLeft w:val="0"/>
              <w:marRight w:val="0"/>
              <w:marTop w:val="0"/>
              <w:marBottom w:val="0"/>
              <w:divBdr>
                <w:top w:val="none" w:sz="0" w:space="0" w:color="auto"/>
                <w:left w:val="none" w:sz="0" w:space="0" w:color="auto"/>
                <w:bottom w:val="none" w:sz="0" w:space="0" w:color="auto"/>
                <w:right w:val="none" w:sz="0" w:space="0" w:color="auto"/>
              </w:divBdr>
              <w:divsChild>
                <w:div w:id="886599816">
                  <w:marLeft w:val="0"/>
                  <w:marRight w:val="0"/>
                  <w:marTop w:val="0"/>
                  <w:marBottom w:val="0"/>
                  <w:divBdr>
                    <w:top w:val="none" w:sz="0" w:space="0" w:color="auto"/>
                    <w:left w:val="none" w:sz="0" w:space="0" w:color="auto"/>
                    <w:bottom w:val="none" w:sz="0" w:space="0" w:color="auto"/>
                    <w:right w:val="none" w:sz="0" w:space="0" w:color="auto"/>
                  </w:divBdr>
                </w:div>
                <w:div w:id="1011761612">
                  <w:marLeft w:val="0"/>
                  <w:marRight w:val="0"/>
                  <w:marTop w:val="0"/>
                  <w:marBottom w:val="0"/>
                  <w:divBdr>
                    <w:top w:val="none" w:sz="0" w:space="0" w:color="auto"/>
                    <w:left w:val="none" w:sz="0" w:space="0" w:color="auto"/>
                    <w:bottom w:val="none" w:sz="0" w:space="0" w:color="auto"/>
                    <w:right w:val="none" w:sz="0" w:space="0" w:color="auto"/>
                  </w:divBdr>
                </w:div>
                <w:div w:id="13033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7811">
          <w:marLeft w:val="0"/>
          <w:marRight w:val="0"/>
          <w:marTop w:val="0"/>
          <w:marBottom w:val="75"/>
          <w:divBdr>
            <w:top w:val="single" w:sz="6" w:space="0" w:color="ACBECE"/>
            <w:left w:val="single" w:sz="6" w:space="0" w:color="ACBECE"/>
            <w:bottom w:val="single" w:sz="6" w:space="0" w:color="ACBECE"/>
            <w:right w:val="single" w:sz="6" w:space="0" w:color="ACBECE"/>
          </w:divBdr>
          <w:divsChild>
            <w:div w:id="651370589">
              <w:marLeft w:val="0"/>
              <w:marRight w:val="0"/>
              <w:marTop w:val="0"/>
              <w:marBottom w:val="0"/>
              <w:divBdr>
                <w:top w:val="none" w:sz="0" w:space="5" w:color="ACBECE"/>
                <w:left w:val="none" w:sz="0" w:space="11" w:color="ACBECE"/>
                <w:bottom w:val="single" w:sz="6" w:space="5" w:color="ACBECE"/>
                <w:right w:val="none" w:sz="0" w:space="5" w:color="ACBECE"/>
              </w:divBdr>
            </w:div>
            <w:div w:id="452790610">
              <w:marLeft w:val="0"/>
              <w:marRight w:val="0"/>
              <w:marTop w:val="0"/>
              <w:marBottom w:val="0"/>
              <w:divBdr>
                <w:top w:val="none" w:sz="0" w:space="0" w:color="auto"/>
                <w:left w:val="none" w:sz="0" w:space="0" w:color="auto"/>
                <w:bottom w:val="none" w:sz="0" w:space="0" w:color="auto"/>
                <w:right w:val="none" w:sz="0" w:space="0" w:color="auto"/>
              </w:divBdr>
              <w:divsChild>
                <w:div w:id="1352337979">
                  <w:marLeft w:val="0"/>
                  <w:marRight w:val="0"/>
                  <w:marTop w:val="0"/>
                  <w:marBottom w:val="0"/>
                  <w:divBdr>
                    <w:top w:val="none" w:sz="0" w:space="0" w:color="auto"/>
                    <w:left w:val="none" w:sz="0" w:space="0" w:color="auto"/>
                    <w:bottom w:val="none" w:sz="0" w:space="0" w:color="auto"/>
                    <w:right w:val="none" w:sz="0" w:space="0" w:color="auto"/>
                  </w:divBdr>
                </w:div>
                <w:div w:id="15278208">
                  <w:marLeft w:val="0"/>
                  <w:marRight w:val="0"/>
                  <w:marTop w:val="0"/>
                  <w:marBottom w:val="0"/>
                  <w:divBdr>
                    <w:top w:val="none" w:sz="0" w:space="0" w:color="auto"/>
                    <w:left w:val="none" w:sz="0" w:space="0" w:color="auto"/>
                    <w:bottom w:val="none" w:sz="0" w:space="0" w:color="auto"/>
                    <w:right w:val="none" w:sz="0" w:space="0" w:color="auto"/>
                  </w:divBdr>
                </w:div>
                <w:div w:id="1364987082">
                  <w:marLeft w:val="0"/>
                  <w:marRight w:val="0"/>
                  <w:marTop w:val="0"/>
                  <w:marBottom w:val="0"/>
                  <w:divBdr>
                    <w:top w:val="none" w:sz="0" w:space="0" w:color="auto"/>
                    <w:left w:val="none" w:sz="0" w:space="0" w:color="auto"/>
                    <w:bottom w:val="none" w:sz="0" w:space="0" w:color="auto"/>
                    <w:right w:val="none" w:sz="0" w:space="0" w:color="auto"/>
                  </w:divBdr>
                </w:div>
                <w:div w:id="903225828">
                  <w:marLeft w:val="0"/>
                  <w:marRight w:val="0"/>
                  <w:marTop w:val="0"/>
                  <w:marBottom w:val="0"/>
                  <w:divBdr>
                    <w:top w:val="none" w:sz="0" w:space="0" w:color="auto"/>
                    <w:left w:val="none" w:sz="0" w:space="0" w:color="auto"/>
                    <w:bottom w:val="none" w:sz="0" w:space="0" w:color="auto"/>
                    <w:right w:val="none" w:sz="0" w:space="0" w:color="auto"/>
                  </w:divBdr>
                </w:div>
                <w:div w:id="8646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7305">
      <w:bodyDiv w:val="1"/>
      <w:marLeft w:val="0"/>
      <w:marRight w:val="0"/>
      <w:marTop w:val="0"/>
      <w:marBottom w:val="0"/>
      <w:divBdr>
        <w:top w:val="none" w:sz="0" w:space="0" w:color="auto"/>
        <w:left w:val="none" w:sz="0" w:space="0" w:color="auto"/>
        <w:bottom w:val="none" w:sz="0" w:space="0" w:color="auto"/>
        <w:right w:val="none" w:sz="0" w:space="0" w:color="auto"/>
      </w:divBdr>
      <w:divsChild>
        <w:div w:id="594285802">
          <w:marLeft w:val="0"/>
          <w:marRight w:val="0"/>
          <w:marTop w:val="0"/>
          <w:marBottom w:val="75"/>
          <w:divBdr>
            <w:top w:val="single" w:sz="6" w:space="0" w:color="ACBECE"/>
            <w:left w:val="single" w:sz="6" w:space="0" w:color="ACBECE"/>
            <w:bottom w:val="single" w:sz="6" w:space="0" w:color="ACBECE"/>
            <w:right w:val="single" w:sz="6" w:space="0" w:color="ACBECE"/>
          </w:divBdr>
          <w:divsChild>
            <w:div w:id="2035424583">
              <w:marLeft w:val="0"/>
              <w:marRight w:val="0"/>
              <w:marTop w:val="0"/>
              <w:marBottom w:val="0"/>
              <w:divBdr>
                <w:top w:val="none" w:sz="0" w:space="5" w:color="ACBECE"/>
                <w:left w:val="none" w:sz="0" w:space="11" w:color="ACBECE"/>
                <w:bottom w:val="single" w:sz="6" w:space="5" w:color="ACBECE"/>
                <w:right w:val="none" w:sz="0" w:space="5" w:color="ACBECE"/>
              </w:divBdr>
            </w:div>
            <w:div w:id="1974944393">
              <w:marLeft w:val="0"/>
              <w:marRight w:val="0"/>
              <w:marTop w:val="0"/>
              <w:marBottom w:val="0"/>
              <w:divBdr>
                <w:top w:val="none" w:sz="0" w:space="0" w:color="auto"/>
                <w:left w:val="none" w:sz="0" w:space="0" w:color="auto"/>
                <w:bottom w:val="none" w:sz="0" w:space="0" w:color="auto"/>
                <w:right w:val="none" w:sz="0" w:space="0" w:color="auto"/>
              </w:divBdr>
              <w:divsChild>
                <w:div w:id="846866550">
                  <w:marLeft w:val="0"/>
                  <w:marRight w:val="0"/>
                  <w:marTop w:val="0"/>
                  <w:marBottom w:val="0"/>
                  <w:divBdr>
                    <w:top w:val="none" w:sz="0" w:space="0" w:color="auto"/>
                    <w:left w:val="none" w:sz="0" w:space="0" w:color="auto"/>
                    <w:bottom w:val="none" w:sz="0" w:space="0" w:color="auto"/>
                    <w:right w:val="none" w:sz="0" w:space="0" w:color="auto"/>
                  </w:divBdr>
                </w:div>
                <w:div w:id="12703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7438">
          <w:marLeft w:val="0"/>
          <w:marRight w:val="0"/>
          <w:marTop w:val="0"/>
          <w:marBottom w:val="75"/>
          <w:divBdr>
            <w:top w:val="single" w:sz="6" w:space="0" w:color="ACBECE"/>
            <w:left w:val="single" w:sz="6" w:space="0" w:color="ACBECE"/>
            <w:bottom w:val="single" w:sz="6" w:space="0" w:color="ACBECE"/>
            <w:right w:val="single" w:sz="6" w:space="0" w:color="ACBECE"/>
          </w:divBdr>
          <w:divsChild>
            <w:div w:id="1749768276">
              <w:marLeft w:val="0"/>
              <w:marRight w:val="0"/>
              <w:marTop w:val="0"/>
              <w:marBottom w:val="0"/>
              <w:divBdr>
                <w:top w:val="none" w:sz="0" w:space="5" w:color="ACBECE"/>
                <w:left w:val="none" w:sz="0" w:space="11" w:color="ACBECE"/>
                <w:bottom w:val="single" w:sz="6" w:space="5" w:color="ACBECE"/>
                <w:right w:val="none" w:sz="0" w:space="5" w:color="ACBECE"/>
              </w:divBdr>
            </w:div>
            <w:div w:id="373389152">
              <w:marLeft w:val="0"/>
              <w:marRight w:val="0"/>
              <w:marTop w:val="0"/>
              <w:marBottom w:val="0"/>
              <w:divBdr>
                <w:top w:val="none" w:sz="0" w:space="0" w:color="auto"/>
                <w:left w:val="none" w:sz="0" w:space="0" w:color="auto"/>
                <w:bottom w:val="none" w:sz="0" w:space="0" w:color="auto"/>
                <w:right w:val="none" w:sz="0" w:space="0" w:color="auto"/>
              </w:divBdr>
              <w:divsChild>
                <w:div w:id="774984488">
                  <w:marLeft w:val="0"/>
                  <w:marRight w:val="0"/>
                  <w:marTop w:val="0"/>
                  <w:marBottom w:val="0"/>
                  <w:divBdr>
                    <w:top w:val="none" w:sz="0" w:space="0" w:color="auto"/>
                    <w:left w:val="none" w:sz="0" w:space="0" w:color="auto"/>
                    <w:bottom w:val="none" w:sz="0" w:space="0" w:color="auto"/>
                    <w:right w:val="none" w:sz="0" w:space="0" w:color="auto"/>
                  </w:divBdr>
                </w:div>
                <w:div w:id="1489591556">
                  <w:marLeft w:val="0"/>
                  <w:marRight w:val="0"/>
                  <w:marTop w:val="0"/>
                  <w:marBottom w:val="0"/>
                  <w:divBdr>
                    <w:top w:val="none" w:sz="0" w:space="0" w:color="auto"/>
                    <w:left w:val="none" w:sz="0" w:space="0" w:color="auto"/>
                    <w:bottom w:val="none" w:sz="0" w:space="0" w:color="auto"/>
                    <w:right w:val="none" w:sz="0" w:space="0" w:color="auto"/>
                  </w:divBdr>
                </w:div>
                <w:div w:id="385225520">
                  <w:marLeft w:val="0"/>
                  <w:marRight w:val="0"/>
                  <w:marTop w:val="0"/>
                  <w:marBottom w:val="0"/>
                  <w:divBdr>
                    <w:top w:val="none" w:sz="0" w:space="0" w:color="auto"/>
                    <w:left w:val="none" w:sz="0" w:space="0" w:color="auto"/>
                    <w:bottom w:val="none" w:sz="0" w:space="0" w:color="auto"/>
                    <w:right w:val="none" w:sz="0" w:space="0" w:color="auto"/>
                  </w:divBdr>
                </w:div>
                <w:div w:id="261764169">
                  <w:marLeft w:val="0"/>
                  <w:marRight w:val="0"/>
                  <w:marTop w:val="0"/>
                  <w:marBottom w:val="0"/>
                  <w:divBdr>
                    <w:top w:val="none" w:sz="0" w:space="0" w:color="auto"/>
                    <w:left w:val="none" w:sz="0" w:space="0" w:color="auto"/>
                    <w:bottom w:val="none" w:sz="0" w:space="0" w:color="auto"/>
                    <w:right w:val="none" w:sz="0" w:space="0" w:color="auto"/>
                  </w:divBdr>
                </w:div>
                <w:div w:id="1890921491">
                  <w:marLeft w:val="0"/>
                  <w:marRight w:val="0"/>
                  <w:marTop w:val="0"/>
                  <w:marBottom w:val="0"/>
                  <w:divBdr>
                    <w:top w:val="none" w:sz="0" w:space="0" w:color="auto"/>
                    <w:left w:val="none" w:sz="0" w:space="0" w:color="auto"/>
                    <w:bottom w:val="none" w:sz="0" w:space="0" w:color="auto"/>
                    <w:right w:val="none" w:sz="0" w:space="0" w:color="auto"/>
                  </w:divBdr>
                </w:div>
                <w:div w:id="2062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59164">
          <w:marLeft w:val="0"/>
          <w:marRight w:val="0"/>
          <w:marTop w:val="0"/>
          <w:marBottom w:val="75"/>
          <w:divBdr>
            <w:top w:val="single" w:sz="6" w:space="0" w:color="ACBECE"/>
            <w:left w:val="single" w:sz="6" w:space="0" w:color="ACBECE"/>
            <w:bottom w:val="single" w:sz="6" w:space="0" w:color="ACBECE"/>
            <w:right w:val="single" w:sz="6" w:space="0" w:color="ACBECE"/>
          </w:divBdr>
          <w:divsChild>
            <w:div w:id="327681075">
              <w:marLeft w:val="0"/>
              <w:marRight w:val="0"/>
              <w:marTop w:val="0"/>
              <w:marBottom w:val="0"/>
              <w:divBdr>
                <w:top w:val="none" w:sz="0" w:space="5" w:color="ACBECE"/>
                <w:left w:val="none" w:sz="0" w:space="11" w:color="ACBECE"/>
                <w:bottom w:val="single" w:sz="6" w:space="5" w:color="ACBECE"/>
                <w:right w:val="none" w:sz="0" w:space="5" w:color="ACBECE"/>
              </w:divBdr>
            </w:div>
            <w:div w:id="238640806">
              <w:marLeft w:val="0"/>
              <w:marRight w:val="0"/>
              <w:marTop w:val="0"/>
              <w:marBottom w:val="0"/>
              <w:divBdr>
                <w:top w:val="none" w:sz="0" w:space="0" w:color="auto"/>
                <w:left w:val="none" w:sz="0" w:space="0" w:color="auto"/>
                <w:bottom w:val="none" w:sz="0" w:space="0" w:color="auto"/>
                <w:right w:val="none" w:sz="0" w:space="0" w:color="auto"/>
              </w:divBdr>
              <w:divsChild>
                <w:div w:id="258417106">
                  <w:marLeft w:val="0"/>
                  <w:marRight w:val="0"/>
                  <w:marTop w:val="0"/>
                  <w:marBottom w:val="0"/>
                  <w:divBdr>
                    <w:top w:val="none" w:sz="0" w:space="0" w:color="auto"/>
                    <w:left w:val="none" w:sz="0" w:space="0" w:color="auto"/>
                    <w:bottom w:val="none" w:sz="0" w:space="0" w:color="auto"/>
                    <w:right w:val="none" w:sz="0" w:space="0" w:color="auto"/>
                  </w:divBdr>
                </w:div>
                <w:div w:id="303118299">
                  <w:marLeft w:val="0"/>
                  <w:marRight w:val="0"/>
                  <w:marTop w:val="0"/>
                  <w:marBottom w:val="0"/>
                  <w:divBdr>
                    <w:top w:val="none" w:sz="0" w:space="0" w:color="auto"/>
                    <w:left w:val="none" w:sz="0" w:space="0" w:color="auto"/>
                    <w:bottom w:val="none" w:sz="0" w:space="0" w:color="auto"/>
                    <w:right w:val="none" w:sz="0" w:space="0" w:color="auto"/>
                  </w:divBdr>
                </w:div>
                <w:div w:id="1609315123">
                  <w:marLeft w:val="0"/>
                  <w:marRight w:val="0"/>
                  <w:marTop w:val="0"/>
                  <w:marBottom w:val="0"/>
                  <w:divBdr>
                    <w:top w:val="none" w:sz="0" w:space="0" w:color="auto"/>
                    <w:left w:val="none" w:sz="0" w:space="0" w:color="auto"/>
                    <w:bottom w:val="none" w:sz="0" w:space="0" w:color="auto"/>
                    <w:right w:val="none" w:sz="0" w:space="0" w:color="auto"/>
                  </w:divBdr>
                </w:div>
                <w:div w:id="1941450003">
                  <w:marLeft w:val="0"/>
                  <w:marRight w:val="0"/>
                  <w:marTop w:val="0"/>
                  <w:marBottom w:val="0"/>
                  <w:divBdr>
                    <w:top w:val="none" w:sz="0" w:space="0" w:color="auto"/>
                    <w:left w:val="none" w:sz="0" w:space="0" w:color="auto"/>
                    <w:bottom w:val="none" w:sz="0" w:space="0" w:color="auto"/>
                    <w:right w:val="none" w:sz="0" w:space="0" w:color="auto"/>
                  </w:divBdr>
                </w:div>
                <w:div w:id="1509440567">
                  <w:marLeft w:val="0"/>
                  <w:marRight w:val="0"/>
                  <w:marTop w:val="0"/>
                  <w:marBottom w:val="0"/>
                  <w:divBdr>
                    <w:top w:val="none" w:sz="0" w:space="0" w:color="auto"/>
                    <w:left w:val="none" w:sz="0" w:space="0" w:color="auto"/>
                    <w:bottom w:val="none" w:sz="0" w:space="0" w:color="auto"/>
                    <w:right w:val="none" w:sz="0" w:space="0" w:color="auto"/>
                  </w:divBdr>
                </w:div>
                <w:div w:id="66220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5111">
          <w:marLeft w:val="0"/>
          <w:marRight w:val="0"/>
          <w:marTop w:val="0"/>
          <w:marBottom w:val="75"/>
          <w:divBdr>
            <w:top w:val="single" w:sz="6" w:space="0" w:color="ACBECE"/>
            <w:left w:val="single" w:sz="6" w:space="0" w:color="ACBECE"/>
            <w:bottom w:val="single" w:sz="6" w:space="0" w:color="ACBECE"/>
            <w:right w:val="single" w:sz="6" w:space="0" w:color="ACBECE"/>
          </w:divBdr>
          <w:divsChild>
            <w:div w:id="886450265">
              <w:marLeft w:val="0"/>
              <w:marRight w:val="0"/>
              <w:marTop w:val="0"/>
              <w:marBottom w:val="0"/>
              <w:divBdr>
                <w:top w:val="none" w:sz="0" w:space="5" w:color="ACBECE"/>
                <w:left w:val="none" w:sz="0" w:space="11" w:color="ACBECE"/>
                <w:bottom w:val="single" w:sz="6" w:space="5" w:color="ACBECE"/>
                <w:right w:val="none" w:sz="0" w:space="5" w:color="ACBECE"/>
              </w:divBdr>
            </w:div>
            <w:div w:id="1136794092">
              <w:marLeft w:val="0"/>
              <w:marRight w:val="0"/>
              <w:marTop w:val="0"/>
              <w:marBottom w:val="0"/>
              <w:divBdr>
                <w:top w:val="none" w:sz="0" w:space="0" w:color="auto"/>
                <w:left w:val="none" w:sz="0" w:space="0" w:color="auto"/>
                <w:bottom w:val="none" w:sz="0" w:space="0" w:color="auto"/>
                <w:right w:val="none" w:sz="0" w:space="0" w:color="auto"/>
              </w:divBdr>
              <w:divsChild>
                <w:div w:id="1758089964">
                  <w:marLeft w:val="0"/>
                  <w:marRight w:val="0"/>
                  <w:marTop w:val="0"/>
                  <w:marBottom w:val="0"/>
                  <w:divBdr>
                    <w:top w:val="none" w:sz="0" w:space="0" w:color="auto"/>
                    <w:left w:val="none" w:sz="0" w:space="0" w:color="auto"/>
                    <w:bottom w:val="none" w:sz="0" w:space="0" w:color="auto"/>
                    <w:right w:val="none" w:sz="0" w:space="0" w:color="auto"/>
                  </w:divBdr>
                </w:div>
                <w:div w:id="1026718295">
                  <w:marLeft w:val="0"/>
                  <w:marRight w:val="0"/>
                  <w:marTop w:val="0"/>
                  <w:marBottom w:val="0"/>
                  <w:divBdr>
                    <w:top w:val="none" w:sz="0" w:space="0" w:color="auto"/>
                    <w:left w:val="none" w:sz="0" w:space="0" w:color="auto"/>
                    <w:bottom w:val="none" w:sz="0" w:space="0" w:color="auto"/>
                    <w:right w:val="none" w:sz="0" w:space="0" w:color="auto"/>
                  </w:divBdr>
                </w:div>
                <w:div w:id="1821577963">
                  <w:marLeft w:val="0"/>
                  <w:marRight w:val="0"/>
                  <w:marTop w:val="0"/>
                  <w:marBottom w:val="0"/>
                  <w:divBdr>
                    <w:top w:val="none" w:sz="0" w:space="0" w:color="auto"/>
                    <w:left w:val="none" w:sz="0" w:space="0" w:color="auto"/>
                    <w:bottom w:val="none" w:sz="0" w:space="0" w:color="auto"/>
                    <w:right w:val="none" w:sz="0" w:space="0" w:color="auto"/>
                  </w:divBdr>
                </w:div>
                <w:div w:id="1234121755">
                  <w:marLeft w:val="0"/>
                  <w:marRight w:val="0"/>
                  <w:marTop w:val="0"/>
                  <w:marBottom w:val="0"/>
                  <w:divBdr>
                    <w:top w:val="none" w:sz="0" w:space="0" w:color="auto"/>
                    <w:left w:val="none" w:sz="0" w:space="0" w:color="auto"/>
                    <w:bottom w:val="none" w:sz="0" w:space="0" w:color="auto"/>
                    <w:right w:val="none" w:sz="0" w:space="0" w:color="auto"/>
                  </w:divBdr>
                </w:div>
                <w:div w:id="330135744">
                  <w:marLeft w:val="0"/>
                  <w:marRight w:val="0"/>
                  <w:marTop w:val="0"/>
                  <w:marBottom w:val="0"/>
                  <w:divBdr>
                    <w:top w:val="none" w:sz="0" w:space="0" w:color="auto"/>
                    <w:left w:val="none" w:sz="0" w:space="0" w:color="auto"/>
                    <w:bottom w:val="none" w:sz="0" w:space="0" w:color="auto"/>
                    <w:right w:val="none" w:sz="0" w:space="0" w:color="auto"/>
                  </w:divBdr>
                </w:div>
                <w:div w:id="1515799046">
                  <w:marLeft w:val="0"/>
                  <w:marRight w:val="0"/>
                  <w:marTop w:val="0"/>
                  <w:marBottom w:val="0"/>
                  <w:divBdr>
                    <w:top w:val="none" w:sz="0" w:space="0" w:color="auto"/>
                    <w:left w:val="none" w:sz="0" w:space="0" w:color="auto"/>
                    <w:bottom w:val="none" w:sz="0" w:space="0" w:color="auto"/>
                    <w:right w:val="none" w:sz="0" w:space="0" w:color="auto"/>
                  </w:divBdr>
                </w:div>
                <w:div w:id="1859730128">
                  <w:marLeft w:val="0"/>
                  <w:marRight w:val="0"/>
                  <w:marTop w:val="0"/>
                  <w:marBottom w:val="0"/>
                  <w:divBdr>
                    <w:top w:val="none" w:sz="0" w:space="0" w:color="auto"/>
                    <w:left w:val="none" w:sz="0" w:space="0" w:color="auto"/>
                    <w:bottom w:val="none" w:sz="0" w:space="0" w:color="auto"/>
                    <w:right w:val="none" w:sz="0" w:space="0" w:color="auto"/>
                  </w:divBdr>
                </w:div>
                <w:div w:id="11529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32592">
          <w:marLeft w:val="0"/>
          <w:marRight w:val="0"/>
          <w:marTop w:val="0"/>
          <w:marBottom w:val="75"/>
          <w:divBdr>
            <w:top w:val="single" w:sz="6" w:space="0" w:color="ACBECE"/>
            <w:left w:val="single" w:sz="6" w:space="0" w:color="ACBECE"/>
            <w:bottom w:val="single" w:sz="6" w:space="0" w:color="ACBECE"/>
            <w:right w:val="single" w:sz="6" w:space="0" w:color="ACBECE"/>
          </w:divBdr>
          <w:divsChild>
            <w:div w:id="735467902">
              <w:marLeft w:val="0"/>
              <w:marRight w:val="0"/>
              <w:marTop w:val="0"/>
              <w:marBottom w:val="0"/>
              <w:divBdr>
                <w:top w:val="none" w:sz="0" w:space="5" w:color="ACBECE"/>
                <w:left w:val="none" w:sz="0" w:space="11" w:color="ACBECE"/>
                <w:bottom w:val="single" w:sz="6" w:space="5" w:color="ACBECE"/>
                <w:right w:val="none" w:sz="0" w:space="5" w:color="ACBECE"/>
              </w:divBdr>
            </w:div>
            <w:div w:id="1984457587">
              <w:marLeft w:val="0"/>
              <w:marRight w:val="0"/>
              <w:marTop w:val="0"/>
              <w:marBottom w:val="0"/>
              <w:divBdr>
                <w:top w:val="none" w:sz="0" w:space="0" w:color="auto"/>
                <w:left w:val="none" w:sz="0" w:space="0" w:color="auto"/>
                <w:bottom w:val="none" w:sz="0" w:space="0" w:color="auto"/>
                <w:right w:val="none" w:sz="0" w:space="0" w:color="auto"/>
              </w:divBdr>
              <w:divsChild>
                <w:div w:id="1417945729">
                  <w:marLeft w:val="0"/>
                  <w:marRight w:val="0"/>
                  <w:marTop w:val="0"/>
                  <w:marBottom w:val="0"/>
                  <w:divBdr>
                    <w:top w:val="none" w:sz="0" w:space="0" w:color="auto"/>
                    <w:left w:val="none" w:sz="0" w:space="0" w:color="auto"/>
                    <w:bottom w:val="none" w:sz="0" w:space="0" w:color="auto"/>
                    <w:right w:val="none" w:sz="0" w:space="0" w:color="auto"/>
                  </w:divBdr>
                </w:div>
                <w:div w:id="1224025842">
                  <w:marLeft w:val="0"/>
                  <w:marRight w:val="0"/>
                  <w:marTop w:val="0"/>
                  <w:marBottom w:val="0"/>
                  <w:divBdr>
                    <w:top w:val="none" w:sz="0" w:space="0" w:color="auto"/>
                    <w:left w:val="none" w:sz="0" w:space="0" w:color="auto"/>
                    <w:bottom w:val="none" w:sz="0" w:space="0" w:color="auto"/>
                    <w:right w:val="none" w:sz="0" w:space="0" w:color="auto"/>
                  </w:divBdr>
                </w:div>
                <w:div w:id="408162561">
                  <w:marLeft w:val="0"/>
                  <w:marRight w:val="0"/>
                  <w:marTop w:val="0"/>
                  <w:marBottom w:val="0"/>
                  <w:divBdr>
                    <w:top w:val="none" w:sz="0" w:space="0" w:color="auto"/>
                    <w:left w:val="none" w:sz="0" w:space="0" w:color="auto"/>
                    <w:bottom w:val="none" w:sz="0" w:space="0" w:color="auto"/>
                    <w:right w:val="none" w:sz="0" w:space="0" w:color="auto"/>
                  </w:divBdr>
                </w:div>
                <w:div w:id="1866404063">
                  <w:marLeft w:val="0"/>
                  <w:marRight w:val="0"/>
                  <w:marTop w:val="0"/>
                  <w:marBottom w:val="0"/>
                  <w:divBdr>
                    <w:top w:val="none" w:sz="0" w:space="0" w:color="auto"/>
                    <w:left w:val="none" w:sz="0" w:space="0" w:color="auto"/>
                    <w:bottom w:val="none" w:sz="0" w:space="0" w:color="auto"/>
                    <w:right w:val="none" w:sz="0" w:space="0" w:color="auto"/>
                  </w:divBdr>
                </w:div>
                <w:div w:id="947927876">
                  <w:marLeft w:val="0"/>
                  <w:marRight w:val="0"/>
                  <w:marTop w:val="0"/>
                  <w:marBottom w:val="0"/>
                  <w:divBdr>
                    <w:top w:val="none" w:sz="0" w:space="0" w:color="auto"/>
                    <w:left w:val="none" w:sz="0" w:space="0" w:color="auto"/>
                    <w:bottom w:val="none" w:sz="0" w:space="0" w:color="auto"/>
                    <w:right w:val="none" w:sz="0" w:space="0" w:color="auto"/>
                  </w:divBdr>
                </w:div>
                <w:div w:id="8495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99875">
          <w:marLeft w:val="0"/>
          <w:marRight w:val="0"/>
          <w:marTop w:val="0"/>
          <w:marBottom w:val="75"/>
          <w:divBdr>
            <w:top w:val="single" w:sz="6" w:space="0" w:color="ACBECE"/>
            <w:left w:val="single" w:sz="6" w:space="0" w:color="ACBECE"/>
            <w:bottom w:val="single" w:sz="6" w:space="0" w:color="ACBECE"/>
            <w:right w:val="single" w:sz="6" w:space="0" w:color="ACBECE"/>
          </w:divBdr>
          <w:divsChild>
            <w:div w:id="1105461878">
              <w:marLeft w:val="0"/>
              <w:marRight w:val="0"/>
              <w:marTop w:val="0"/>
              <w:marBottom w:val="0"/>
              <w:divBdr>
                <w:top w:val="none" w:sz="0" w:space="5" w:color="ACBECE"/>
                <w:left w:val="none" w:sz="0" w:space="11" w:color="ACBECE"/>
                <w:bottom w:val="single" w:sz="6" w:space="5" w:color="ACBECE"/>
                <w:right w:val="none" w:sz="0" w:space="5" w:color="ACBECE"/>
              </w:divBdr>
            </w:div>
            <w:div w:id="1644460777">
              <w:marLeft w:val="0"/>
              <w:marRight w:val="0"/>
              <w:marTop w:val="0"/>
              <w:marBottom w:val="0"/>
              <w:divBdr>
                <w:top w:val="none" w:sz="0" w:space="0" w:color="auto"/>
                <w:left w:val="none" w:sz="0" w:space="0" w:color="auto"/>
                <w:bottom w:val="none" w:sz="0" w:space="0" w:color="auto"/>
                <w:right w:val="none" w:sz="0" w:space="0" w:color="auto"/>
              </w:divBdr>
              <w:divsChild>
                <w:div w:id="1732189326">
                  <w:marLeft w:val="0"/>
                  <w:marRight w:val="0"/>
                  <w:marTop w:val="0"/>
                  <w:marBottom w:val="0"/>
                  <w:divBdr>
                    <w:top w:val="none" w:sz="0" w:space="0" w:color="auto"/>
                    <w:left w:val="none" w:sz="0" w:space="0" w:color="auto"/>
                    <w:bottom w:val="none" w:sz="0" w:space="0" w:color="auto"/>
                    <w:right w:val="none" w:sz="0" w:space="0" w:color="auto"/>
                  </w:divBdr>
                </w:div>
                <w:div w:id="3105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69780">
      <w:bodyDiv w:val="1"/>
      <w:marLeft w:val="0"/>
      <w:marRight w:val="0"/>
      <w:marTop w:val="0"/>
      <w:marBottom w:val="0"/>
      <w:divBdr>
        <w:top w:val="none" w:sz="0" w:space="0" w:color="auto"/>
        <w:left w:val="none" w:sz="0" w:space="0" w:color="auto"/>
        <w:bottom w:val="none" w:sz="0" w:space="0" w:color="auto"/>
        <w:right w:val="none" w:sz="0" w:space="0" w:color="auto"/>
      </w:divBdr>
      <w:divsChild>
        <w:div w:id="10452754">
          <w:marLeft w:val="0"/>
          <w:marRight w:val="0"/>
          <w:marTop w:val="0"/>
          <w:marBottom w:val="0"/>
          <w:divBdr>
            <w:top w:val="none" w:sz="0" w:space="0" w:color="auto"/>
            <w:left w:val="none" w:sz="0" w:space="0" w:color="auto"/>
            <w:bottom w:val="none" w:sz="0" w:space="0" w:color="auto"/>
            <w:right w:val="none" w:sz="0" w:space="0" w:color="auto"/>
          </w:divBdr>
          <w:divsChild>
            <w:div w:id="169299981">
              <w:marLeft w:val="0"/>
              <w:marRight w:val="0"/>
              <w:marTop w:val="0"/>
              <w:marBottom w:val="75"/>
              <w:divBdr>
                <w:top w:val="single" w:sz="6" w:space="0" w:color="ACBECE"/>
                <w:left w:val="single" w:sz="6" w:space="0" w:color="ACBECE"/>
                <w:bottom w:val="single" w:sz="6" w:space="0" w:color="ACBECE"/>
                <w:right w:val="single" w:sz="6" w:space="0" w:color="ACBECE"/>
              </w:divBdr>
              <w:divsChild>
                <w:div w:id="486409510">
                  <w:marLeft w:val="0"/>
                  <w:marRight w:val="0"/>
                  <w:marTop w:val="0"/>
                  <w:marBottom w:val="0"/>
                  <w:divBdr>
                    <w:top w:val="none" w:sz="0" w:space="0" w:color="auto"/>
                    <w:left w:val="none" w:sz="0" w:space="0" w:color="auto"/>
                    <w:bottom w:val="none" w:sz="0" w:space="0" w:color="auto"/>
                    <w:right w:val="none" w:sz="0" w:space="0" w:color="auto"/>
                  </w:divBdr>
                </w:div>
              </w:divsChild>
            </w:div>
            <w:div w:id="1611207900">
              <w:marLeft w:val="0"/>
              <w:marRight w:val="0"/>
              <w:marTop w:val="0"/>
              <w:marBottom w:val="75"/>
              <w:divBdr>
                <w:top w:val="single" w:sz="6" w:space="0" w:color="ACBECE"/>
                <w:left w:val="single" w:sz="6" w:space="0" w:color="ACBECE"/>
                <w:bottom w:val="single" w:sz="6" w:space="0" w:color="ACBECE"/>
                <w:right w:val="single" w:sz="6" w:space="0" w:color="ACBECE"/>
              </w:divBdr>
              <w:divsChild>
                <w:div w:id="696079882">
                  <w:marLeft w:val="0"/>
                  <w:marRight w:val="0"/>
                  <w:marTop w:val="0"/>
                  <w:marBottom w:val="0"/>
                  <w:divBdr>
                    <w:top w:val="none" w:sz="0" w:space="5" w:color="ACBECE"/>
                    <w:left w:val="none" w:sz="0" w:space="11" w:color="ACBECE"/>
                    <w:bottom w:val="single" w:sz="6" w:space="5" w:color="ACBECE"/>
                    <w:right w:val="none" w:sz="0" w:space="5" w:color="ACBECE"/>
                  </w:divBdr>
                </w:div>
                <w:div w:id="1730423306">
                  <w:marLeft w:val="0"/>
                  <w:marRight w:val="0"/>
                  <w:marTop w:val="0"/>
                  <w:marBottom w:val="0"/>
                  <w:divBdr>
                    <w:top w:val="none" w:sz="0" w:space="0" w:color="auto"/>
                    <w:left w:val="none" w:sz="0" w:space="0" w:color="auto"/>
                    <w:bottom w:val="none" w:sz="0" w:space="0" w:color="auto"/>
                    <w:right w:val="none" w:sz="0" w:space="0" w:color="auto"/>
                  </w:divBdr>
                  <w:divsChild>
                    <w:div w:id="1823619248">
                      <w:marLeft w:val="0"/>
                      <w:marRight w:val="0"/>
                      <w:marTop w:val="0"/>
                      <w:marBottom w:val="0"/>
                      <w:divBdr>
                        <w:top w:val="single" w:sz="6" w:space="0" w:color="ACBECE"/>
                        <w:left w:val="single" w:sz="6" w:space="0" w:color="ACBECE"/>
                        <w:bottom w:val="single" w:sz="6" w:space="0" w:color="ACBECE"/>
                        <w:right w:val="single" w:sz="6" w:space="0" w:color="ACBECE"/>
                      </w:divBdr>
                      <w:divsChild>
                        <w:div w:id="2079090947">
                          <w:marLeft w:val="0"/>
                          <w:marRight w:val="0"/>
                          <w:marTop w:val="0"/>
                          <w:marBottom w:val="0"/>
                          <w:divBdr>
                            <w:top w:val="none" w:sz="0" w:space="0" w:color="auto"/>
                            <w:left w:val="none" w:sz="0" w:space="0" w:color="auto"/>
                            <w:bottom w:val="none" w:sz="0" w:space="0" w:color="auto"/>
                            <w:right w:val="none" w:sz="0" w:space="0" w:color="auto"/>
                          </w:divBdr>
                          <w:divsChild>
                            <w:div w:id="1731998610">
                              <w:marLeft w:val="0"/>
                              <w:marRight w:val="0"/>
                              <w:marTop w:val="0"/>
                              <w:marBottom w:val="0"/>
                              <w:divBdr>
                                <w:top w:val="none" w:sz="0" w:space="0" w:color="auto"/>
                                <w:left w:val="none" w:sz="0" w:space="0" w:color="auto"/>
                                <w:bottom w:val="none" w:sz="0" w:space="0" w:color="auto"/>
                                <w:right w:val="none" w:sz="0" w:space="0" w:color="auto"/>
                              </w:divBdr>
                              <w:divsChild>
                                <w:div w:id="828446758">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884366278">
                          <w:marLeft w:val="0"/>
                          <w:marRight w:val="0"/>
                          <w:marTop w:val="0"/>
                          <w:marBottom w:val="0"/>
                          <w:divBdr>
                            <w:top w:val="single" w:sz="6" w:space="8" w:color="ACBECE"/>
                            <w:left w:val="none" w:sz="0" w:space="11" w:color="ACBECE"/>
                            <w:bottom w:val="none" w:sz="0" w:space="8" w:color="ACBECE"/>
                            <w:right w:val="none" w:sz="0" w:space="8" w:color="ACBECE"/>
                          </w:divBdr>
                        </w:div>
                      </w:divsChild>
                    </w:div>
                  </w:divsChild>
                </w:div>
              </w:divsChild>
            </w:div>
            <w:div w:id="1508207411">
              <w:marLeft w:val="0"/>
              <w:marRight w:val="0"/>
              <w:marTop w:val="0"/>
              <w:marBottom w:val="75"/>
              <w:divBdr>
                <w:top w:val="single" w:sz="6" w:space="0" w:color="ACBECE"/>
                <w:left w:val="single" w:sz="6" w:space="0" w:color="ACBECE"/>
                <w:bottom w:val="single" w:sz="6" w:space="0" w:color="ACBECE"/>
                <w:right w:val="single" w:sz="6" w:space="0" w:color="ACBECE"/>
              </w:divBdr>
              <w:divsChild>
                <w:div w:id="1012029650">
                  <w:marLeft w:val="0"/>
                  <w:marRight w:val="0"/>
                  <w:marTop w:val="0"/>
                  <w:marBottom w:val="0"/>
                  <w:divBdr>
                    <w:top w:val="none" w:sz="0" w:space="5" w:color="ACBECE"/>
                    <w:left w:val="none" w:sz="0" w:space="11" w:color="ACBECE"/>
                    <w:bottom w:val="single" w:sz="6" w:space="5" w:color="ACBECE"/>
                    <w:right w:val="none" w:sz="0" w:space="5" w:color="ACBECE"/>
                  </w:divBdr>
                </w:div>
                <w:div w:id="1056776163">
                  <w:marLeft w:val="0"/>
                  <w:marRight w:val="0"/>
                  <w:marTop w:val="0"/>
                  <w:marBottom w:val="0"/>
                  <w:divBdr>
                    <w:top w:val="none" w:sz="0" w:space="0" w:color="auto"/>
                    <w:left w:val="none" w:sz="0" w:space="0" w:color="auto"/>
                    <w:bottom w:val="none" w:sz="0" w:space="0" w:color="auto"/>
                    <w:right w:val="none" w:sz="0" w:space="0" w:color="auto"/>
                  </w:divBdr>
                  <w:divsChild>
                    <w:div w:id="531385169">
                      <w:marLeft w:val="0"/>
                      <w:marRight w:val="0"/>
                      <w:marTop w:val="0"/>
                      <w:marBottom w:val="0"/>
                      <w:divBdr>
                        <w:top w:val="none" w:sz="0" w:space="0" w:color="auto"/>
                        <w:left w:val="none" w:sz="0" w:space="0" w:color="auto"/>
                        <w:bottom w:val="none" w:sz="0" w:space="0" w:color="auto"/>
                        <w:right w:val="none" w:sz="0" w:space="0" w:color="auto"/>
                      </w:divBdr>
                    </w:div>
                    <w:div w:id="2145270342">
                      <w:marLeft w:val="0"/>
                      <w:marRight w:val="0"/>
                      <w:marTop w:val="0"/>
                      <w:marBottom w:val="0"/>
                      <w:divBdr>
                        <w:top w:val="none" w:sz="0" w:space="0" w:color="auto"/>
                        <w:left w:val="none" w:sz="0" w:space="0" w:color="auto"/>
                        <w:bottom w:val="none" w:sz="0" w:space="0" w:color="auto"/>
                        <w:right w:val="none" w:sz="0" w:space="0" w:color="auto"/>
                      </w:divBdr>
                    </w:div>
                    <w:div w:id="425274787">
                      <w:marLeft w:val="0"/>
                      <w:marRight w:val="0"/>
                      <w:marTop w:val="0"/>
                      <w:marBottom w:val="0"/>
                      <w:divBdr>
                        <w:top w:val="none" w:sz="0" w:space="0" w:color="auto"/>
                        <w:left w:val="none" w:sz="0" w:space="0" w:color="auto"/>
                        <w:bottom w:val="none" w:sz="0" w:space="0" w:color="auto"/>
                        <w:right w:val="none" w:sz="0" w:space="0" w:color="auto"/>
                      </w:divBdr>
                    </w:div>
                    <w:div w:id="1350136340">
                      <w:marLeft w:val="0"/>
                      <w:marRight w:val="0"/>
                      <w:marTop w:val="0"/>
                      <w:marBottom w:val="0"/>
                      <w:divBdr>
                        <w:top w:val="none" w:sz="0" w:space="0" w:color="auto"/>
                        <w:left w:val="none" w:sz="0" w:space="0" w:color="auto"/>
                        <w:bottom w:val="none" w:sz="0" w:space="0" w:color="auto"/>
                        <w:right w:val="none" w:sz="0" w:space="0" w:color="auto"/>
                      </w:divBdr>
                    </w:div>
                    <w:div w:id="232587329">
                      <w:marLeft w:val="0"/>
                      <w:marRight w:val="0"/>
                      <w:marTop w:val="0"/>
                      <w:marBottom w:val="0"/>
                      <w:divBdr>
                        <w:top w:val="none" w:sz="0" w:space="0" w:color="auto"/>
                        <w:left w:val="none" w:sz="0" w:space="0" w:color="auto"/>
                        <w:bottom w:val="none" w:sz="0" w:space="0" w:color="auto"/>
                        <w:right w:val="none" w:sz="0" w:space="0" w:color="auto"/>
                      </w:divBdr>
                    </w:div>
                    <w:div w:id="1265112507">
                      <w:marLeft w:val="0"/>
                      <w:marRight w:val="0"/>
                      <w:marTop w:val="0"/>
                      <w:marBottom w:val="0"/>
                      <w:divBdr>
                        <w:top w:val="none" w:sz="0" w:space="0" w:color="auto"/>
                        <w:left w:val="none" w:sz="0" w:space="0" w:color="auto"/>
                        <w:bottom w:val="none" w:sz="0" w:space="0" w:color="auto"/>
                        <w:right w:val="none" w:sz="0" w:space="0" w:color="auto"/>
                      </w:divBdr>
                    </w:div>
                    <w:div w:id="1146167500">
                      <w:marLeft w:val="0"/>
                      <w:marRight w:val="0"/>
                      <w:marTop w:val="0"/>
                      <w:marBottom w:val="0"/>
                      <w:divBdr>
                        <w:top w:val="none" w:sz="0" w:space="0" w:color="auto"/>
                        <w:left w:val="none" w:sz="0" w:space="0" w:color="auto"/>
                        <w:bottom w:val="none" w:sz="0" w:space="0" w:color="auto"/>
                        <w:right w:val="none" w:sz="0" w:space="0" w:color="auto"/>
                      </w:divBdr>
                    </w:div>
                    <w:div w:id="1284650567">
                      <w:marLeft w:val="0"/>
                      <w:marRight w:val="0"/>
                      <w:marTop w:val="0"/>
                      <w:marBottom w:val="0"/>
                      <w:divBdr>
                        <w:top w:val="none" w:sz="0" w:space="0" w:color="auto"/>
                        <w:left w:val="none" w:sz="0" w:space="0" w:color="auto"/>
                        <w:bottom w:val="none" w:sz="0" w:space="0" w:color="auto"/>
                        <w:right w:val="none" w:sz="0" w:space="0" w:color="auto"/>
                      </w:divBdr>
                    </w:div>
                    <w:div w:id="1239092591">
                      <w:marLeft w:val="0"/>
                      <w:marRight w:val="0"/>
                      <w:marTop w:val="0"/>
                      <w:marBottom w:val="0"/>
                      <w:divBdr>
                        <w:top w:val="none" w:sz="0" w:space="0" w:color="auto"/>
                        <w:left w:val="none" w:sz="0" w:space="0" w:color="auto"/>
                        <w:bottom w:val="none" w:sz="0" w:space="0" w:color="auto"/>
                        <w:right w:val="none" w:sz="0" w:space="0" w:color="auto"/>
                      </w:divBdr>
                    </w:div>
                    <w:div w:id="18567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2099">
              <w:marLeft w:val="0"/>
              <w:marRight w:val="0"/>
              <w:marTop w:val="0"/>
              <w:marBottom w:val="75"/>
              <w:divBdr>
                <w:top w:val="single" w:sz="6" w:space="0" w:color="ACBECE"/>
                <w:left w:val="single" w:sz="6" w:space="0" w:color="ACBECE"/>
                <w:bottom w:val="single" w:sz="6" w:space="0" w:color="ACBECE"/>
                <w:right w:val="single" w:sz="6" w:space="0" w:color="ACBECE"/>
              </w:divBdr>
              <w:divsChild>
                <w:div w:id="43051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13</Pages>
  <Words>4276</Words>
  <Characters>24032</Characters>
  <Application>Microsoft Office Word</Application>
  <DocSecurity>0</DocSecurity>
  <Lines>534</Lines>
  <Paragraphs>248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Eliane Aragão</dc:creator>
  <cp:lastModifiedBy>Eliane Aragão</cp:lastModifiedBy>
  <cp:revision>7</cp:revision>
  <dcterms:created xsi:type="dcterms:W3CDTF">2022-03-31T17:32:00Z</dcterms:created>
  <dcterms:modified xsi:type="dcterms:W3CDTF">2023-02-14T12:59:00Z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a0e51b843554bc0c675489350305d22178a7b3df584237811d73848209684c54</vt:lpwstr>
  </property>
</Properties>
</file>