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A0B" w:rsidRPr="00E75259" w:rsidRDefault="001E4A0B" w:rsidP="00E75259">
      <w:pPr>
        <w:spacing w:after="0" w:line="480" w:lineRule="auto"/>
        <w:jc w:val="center"/>
        <w:rPr>
          <w:rFonts w:ascii="Times New Roman" w:hAnsi="Times New Roman" w:cs="Times New Roman"/>
          <w:sz w:val="24"/>
          <w:szCs w:val="24"/>
        </w:rPr>
      </w:pPr>
      <w:r w:rsidRPr="00E75259">
        <w:rPr>
          <w:rFonts w:ascii="Times New Roman" w:hAnsi="Times New Roman" w:cs="Times New Roman"/>
          <w:sz w:val="24"/>
          <w:szCs w:val="24"/>
        </w:rPr>
        <w:t>Universidade Estadual de Ponta Grossa</w:t>
      </w:r>
    </w:p>
    <w:p w:rsidR="001E4A0B" w:rsidRPr="00E75259" w:rsidRDefault="001E4A0B" w:rsidP="00E75259">
      <w:pPr>
        <w:spacing w:after="0" w:line="480" w:lineRule="auto"/>
        <w:jc w:val="center"/>
        <w:rPr>
          <w:rFonts w:ascii="Times New Roman" w:hAnsi="Times New Roman" w:cs="Times New Roman"/>
          <w:sz w:val="24"/>
          <w:szCs w:val="24"/>
        </w:rPr>
      </w:pPr>
      <w:r w:rsidRPr="00E75259">
        <w:rPr>
          <w:rFonts w:ascii="Times New Roman" w:hAnsi="Times New Roman" w:cs="Times New Roman"/>
          <w:sz w:val="24"/>
          <w:szCs w:val="24"/>
        </w:rPr>
        <w:t>Departamento de Odontologia</w:t>
      </w:r>
    </w:p>
    <w:p w:rsidR="001E4A0B" w:rsidRPr="00E75259" w:rsidRDefault="00AF1928" w:rsidP="00AF1928">
      <w:pPr>
        <w:spacing w:after="0" w:line="480" w:lineRule="auto"/>
        <w:jc w:val="center"/>
        <w:rPr>
          <w:rFonts w:ascii="Times New Roman" w:hAnsi="Times New Roman" w:cs="Times New Roman"/>
          <w:sz w:val="24"/>
          <w:szCs w:val="24"/>
        </w:rPr>
      </w:pPr>
      <w:r>
        <w:rPr>
          <w:rFonts w:ascii="Arial" w:hAnsi="Arial" w:cs="Arial"/>
          <w:noProof/>
          <w:color w:val="000000"/>
          <w:sz w:val="10"/>
          <w:szCs w:val="10"/>
          <w:lang w:eastAsia="pt-BR"/>
        </w:rPr>
        <w:drawing>
          <wp:inline distT="0" distB="0" distL="0" distR="0">
            <wp:extent cx="781050" cy="666750"/>
            <wp:effectExtent l="19050" t="0" r="0" b="0"/>
            <wp:docPr id="1" name="Imagem 1" descr="http://portal.uepg.br/_img/logo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ortal.uepg.br/_img/logo2.png"/>
                    <pic:cNvPicPr>
                      <a:picLocks noChangeAspect="1" noChangeArrowheads="1"/>
                    </pic:cNvPicPr>
                  </pic:nvPicPr>
                  <pic:blipFill>
                    <a:blip r:embed="rId5" cstate="print"/>
                    <a:srcRect/>
                    <a:stretch>
                      <a:fillRect/>
                    </a:stretch>
                  </pic:blipFill>
                  <pic:spPr bwMode="auto">
                    <a:xfrm>
                      <a:off x="0" y="0"/>
                      <a:ext cx="781050" cy="666750"/>
                    </a:xfrm>
                    <a:prstGeom prst="rect">
                      <a:avLst/>
                    </a:prstGeom>
                    <a:noFill/>
                    <a:ln w="9525">
                      <a:noFill/>
                      <a:miter lim="800000"/>
                      <a:headEnd/>
                      <a:tailEnd/>
                    </a:ln>
                  </pic:spPr>
                </pic:pic>
              </a:graphicData>
            </a:graphic>
          </wp:inline>
        </w:drawing>
      </w:r>
    </w:p>
    <w:p w:rsidR="001E4A0B" w:rsidRPr="00E75259" w:rsidRDefault="001E4A0B" w:rsidP="00E75259">
      <w:pPr>
        <w:spacing w:after="0" w:line="480" w:lineRule="auto"/>
        <w:jc w:val="both"/>
        <w:rPr>
          <w:rFonts w:ascii="Times New Roman" w:hAnsi="Times New Roman" w:cs="Times New Roman"/>
          <w:sz w:val="24"/>
          <w:szCs w:val="24"/>
        </w:rPr>
      </w:pPr>
    </w:p>
    <w:p w:rsidR="00065A59" w:rsidRDefault="006E13EE" w:rsidP="00E75259">
      <w:pPr>
        <w:spacing w:after="0" w:line="480" w:lineRule="auto"/>
        <w:jc w:val="both"/>
        <w:rPr>
          <w:rFonts w:ascii="Times New Roman" w:hAnsi="Times New Roman" w:cs="Times New Roman"/>
          <w:sz w:val="24"/>
          <w:szCs w:val="24"/>
        </w:rPr>
      </w:pPr>
      <w:r w:rsidRPr="00E75259">
        <w:rPr>
          <w:rFonts w:ascii="Times New Roman" w:hAnsi="Times New Roman" w:cs="Times New Roman"/>
          <w:sz w:val="24"/>
          <w:szCs w:val="24"/>
        </w:rPr>
        <w:t>Projeto de Pesquisa</w:t>
      </w:r>
    </w:p>
    <w:p w:rsidR="006E13EE" w:rsidRPr="00E75259" w:rsidRDefault="00E928F8" w:rsidP="00E928F8">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 xml:space="preserve">DESCONFORTOS </w:t>
      </w:r>
      <w:r w:rsidR="004B0A76">
        <w:rPr>
          <w:rFonts w:ascii="Times New Roman" w:hAnsi="Times New Roman" w:cs="Times New Roman"/>
          <w:sz w:val="24"/>
          <w:szCs w:val="24"/>
        </w:rPr>
        <w:t xml:space="preserve">E COMPLICAÇÕES </w:t>
      </w:r>
      <w:r w:rsidR="00091E16">
        <w:rPr>
          <w:rFonts w:ascii="Times New Roman" w:hAnsi="Times New Roman" w:cs="Times New Roman"/>
          <w:sz w:val="24"/>
          <w:szCs w:val="24"/>
        </w:rPr>
        <w:t xml:space="preserve">ASSOCIADOS </w:t>
      </w:r>
      <w:r w:rsidR="004B0A76">
        <w:rPr>
          <w:rFonts w:ascii="Times New Roman" w:hAnsi="Times New Roman" w:cs="Times New Roman"/>
          <w:sz w:val="24"/>
          <w:szCs w:val="24"/>
        </w:rPr>
        <w:t>À</w:t>
      </w:r>
      <w:r w:rsidR="0089070A">
        <w:rPr>
          <w:rFonts w:ascii="Times New Roman" w:hAnsi="Times New Roman" w:cs="Times New Roman"/>
          <w:sz w:val="24"/>
          <w:szCs w:val="24"/>
        </w:rPr>
        <w:t xml:space="preserve">S </w:t>
      </w:r>
      <w:r w:rsidR="00091E16">
        <w:rPr>
          <w:rFonts w:ascii="Times New Roman" w:hAnsi="Times New Roman" w:cs="Times New Roman"/>
          <w:sz w:val="24"/>
          <w:szCs w:val="24"/>
        </w:rPr>
        <w:t>C</w:t>
      </w:r>
      <w:r w:rsidR="008A2181">
        <w:rPr>
          <w:rFonts w:ascii="Times New Roman" w:hAnsi="Times New Roman" w:cs="Times New Roman"/>
          <w:sz w:val="24"/>
          <w:szCs w:val="24"/>
        </w:rPr>
        <w:t>IRURGI</w:t>
      </w:r>
      <w:r w:rsidR="00E07EF2">
        <w:rPr>
          <w:rFonts w:ascii="Times New Roman" w:hAnsi="Times New Roman" w:cs="Times New Roman"/>
          <w:sz w:val="24"/>
          <w:szCs w:val="24"/>
        </w:rPr>
        <w:t>AS DE EXTRAÇÃO DENTÁ</w:t>
      </w:r>
      <w:r w:rsidR="00091E16">
        <w:rPr>
          <w:rFonts w:ascii="Times New Roman" w:hAnsi="Times New Roman" w:cs="Times New Roman"/>
          <w:sz w:val="24"/>
          <w:szCs w:val="24"/>
        </w:rPr>
        <w:t>RIA</w:t>
      </w:r>
    </w:p>
    <w:p w:rsidR="006E13EE" w:rsidRPr="00E75259" w:rsidRDefault="006E13EE" w:rsidP="00E75259">
      <w:pPr>
        <w:spacing w:after="0" w:line="480" w:lineRule="auto"/>
        <w:jc w:val="both"/>
        <w:rPr>
          <w:rFonts w:ascii="Times New Roman" w:hAnsi="Times New Roman" w:cs="Times New Roman"/>
          <w:sz w:val="24"/>
          <w:szCs w:val="24"/>
        </w:rPr>
      </w:pPr>
    </w:p>
    <w:p w:rsidR="006E13EE" w:rsidRPr="00E75259" w:rsidRDefault="006E13EE" w:rsidP="00E75259">
      <w:pPr>
        <w:spacing w:after="0" w:line="480" w:lineRule="auto"/>
        <w:jc w:val="both"/>
        <w:rPr>
          <w:rFonts w:ascii="Times New Roman" w:hAnsi="Times New Roman" w:cs="Times New Roman"/>
          <w:sz w:val="24"/>
          <w:szCs w:val="24"/>
        </w:rPr>
      </w:pPr>
    </w:p>
    <w:p w:rsidR="001E4A0B" w:rsidRPr="00E75259" w:rsidRDefault="001E4A0B" w:rsidP="00E75259">
      <w:pPr>
        <w:spacing w:after="0" w:line="480" w:lineRule="auto"/>
        <w:jc w:val="both"/>
        <w:rPr>
          <w:rFonts w:ascii="Times New Roman" w:hAnsi="Times New Roman" w:cs="Times New Roman"/>
          <w:sz w:val="24"/>
          <w:szCs w:val="24"/>
        </w:rPr>
      </w:pPr>
    </w:p>
    <w:p w:rsidR="001E4A0B" w:rsidRPr="00E75259" w:rsidRDefault="001E4A0B" w:rsidP="00E75259">
      <w:pPr>
        <w:spacing w:after="0" w:line="480" w:lineRule="auto"/>
        <w:jc w:val="both"/>
        <w:rPr>
          <w:rFonts w:ascii="Times New Roman" w:hAnsi="Times New Roman" w:cs="Times New Roman"/>
          <w:sz w:val="24"/>
          <w:szCs w:val="24"/>
        </w:rPr>
      </w:pPr>
    </w:p>
    <w:p w:rsidR="001E4A0B" w:rsidRPr="00E75259" w:rsidRDefault="001E4A0B" w:rsidP="00E75259">
      <w:pPr>
        <w:spacing w:after="0" w:line="480" w:lineRule="auto"/>
        <w:jc w:val="both"/>
        <w:rPr>
          <w:rFonts w:ascii="Times New Roman" w:hAnsi="Times New Roman" w:cs="Times New Roman"/>
          <w:sz w:val="24"/>
          <w:szCs w:val="24"/>
        </w:rPr>
      </w:pPr>
    </w:p>
    <w:p w:rsidR="001E4A0B" w:rsidRPr="00E75259" w:rsidRDefault="003C2997" w:rsidP="00E75259">
      <w:pPr>
        <w:spacing w:after="0" w:line="480" w:lineRule="auto"/>
        <w:jc w:val="both"/>
        <w:rPr>
          <w:rFonts w:ascii="Times New Roman" w:hAnsi="Times New Roman" w:cs="Times New Roman"/>
          <w:sz w:val="24"/>
          <w:szCs w:val="24"/>
        </w:rPr>
      </w:pPr>
      <w:r>
        <w:rPr>
          <w:rFonts w:ascii="Times New Roman" w:hAnsi="Times New Roman" w:cs="Times New Roman"/>
          <w:sz w:val="24"/>
          <w:szCs w:val="24"/>
        </w:rPr>
        <w:t>Pesquisador Responsável</w:t>
      </w:r>
    </w:p>
    <w:p w:rsidR="001E4A0B" w:rsidRDefault="001E4A0B" w:rsidP="00E75259">
      <w:pPr>
        <w:spacing w:after="0" w:line="480" w:lineRule="auto"/>
        <w:jc w:val="both"/>
        <w:rPr>
          <w:rFonts w:ascii="Times New Roman" w:hAnsi="Times New Roman" w:cs="Times New Roman"/>
          <w:sz w:val="24"/>
          <w:szCs w:val="24"/>
        </w:rPr>
      </w:pPr>
      <w:r w:rsidRPr="00E75259">
        <w:rPr>
          <w:rFonts w:ascii="Times New Roman" w:hAnsi="Times New Roman" w:cs="Times New Roman"/>
          <w:sz w:val="24"/>
          <w:szCs w:val="24"/>
        </w:rPr>
        <w:t>Marcelo Carlos Bortoluzzi</w:t>
      </w:r>
    </w:p>
    <w:p w:rsidR="00F55D7F" w:rsidRDefault="00F55D7F" w:rsidP="00E75259">
      <w:pPr>
        <w:spacing w:after="0" w:line="480" w:lineRule="auto"/>
        <w:jc w:val="both"/>
        <w:rPr>
          <w:rFonts w:ascii="Times New Roman" w:hAnsi="Times New Roman" w:cs="Times New Roman"/>
          <w:sz w:val="24"/>
          <w:szCs w:val="24"/>
        </w:rPr>
      </w:pPr>
    </w:p>
    <w:p w:rsidR="003C2997" w:rsidRDefault="003C2997" w:rsidP="00E75259">
      <w:pPr>
        <w:spacing w:after="0" w:line="480" w:lineRule="auto"/>
        <w:jc w:val="both"/>
        <w:rPr>
          <w:rFonts w:ascii="Times New Roman" w:hAnsi="Times New Roman" w:cs="Times New Roman"/>
          <w:sz w:val="24"/>
          <w:szCs w:val="24"/>
        </w:rPr>
      </w:pPr>
    </w:p>
    <w:p w:rsidR="00C169D0" w:rsidRDefault="00C169D0" w:rsidP="00E75259">
      <w:pPr>
        <w:spacing w:after="0" w:line="480" w:lineRule="auto"/>
        <w:jc w:val="both"/>
        <w:rPr>
          <w:rFonts w:ascii="Times New Roman" w:hAnsi="Times New Roman" w:cs="Times New Roman"/>
          <w:sz w:val="24"/>
          <w:szCs w:val="24"/>
        </w:rPr>
      </w:pPr>
    </w:p>
    <w:p w:rsidR="00AB54FA" w:rsidRDefault="00AB54FA" w:rsidP="00E75259">
      <w:pPr>
        <w:spacing w:after="0" w:line="480" w:lineRule="auto"/>
        <w:jc w:val="both"/>
        <w:rPr>
          <w:rFonts w:ascii="Times New Roman" w:hAnsi="Times New Roman" w:cs="Times New Roman"/>
          <w:sz w:val="24"/>
          <w:szCs w:val="24"/>
        </w:rPr>
      </w:pPr>
    </w:p>
    <w:p w:rsidR="00AB54FA" w:rsidRDefault="00AB54FA" w:rsidP="00E75259">
      <w:pPr>
        <w:spacing w:after="0" w:line="480" w:lineRule="auto"/>
        <w:jc w:val="both"/>
        <w:rPr>
          <w:rFonts w:ascii="Times New Roman" w:hAnsi="Times New Roman" w:cs="Times New Roman"/>
          <w:sz w:val="24"/>
          <w:szCs w:val="24"/>
        </w:rPr>
      </w:pPr>
    </w:p>
    <w:p w:rsidR="00AB54FA" w:rsidRDefault="00AB54FA" w:rsidP="00E75259">
      <w:pPr>
        <w:spacing w:after="0" w:line="480" w:lineRule="auto"/>
        <w:jc w:val="both"/>
        <w:rPr>
          <w:rFonts w:ascii="Times New Roman" w:hAnsi="Times New Roman" w:cs="Times New Roman"/>
          <w:sz w:val="24"/>
          <w:szCs w:val="24"/>
        </w:rPr>
      </w:pPr>
    </w:p>
    <w:p w:rsidR="00AB54FA" w:rsidRDefault="00AB54FA" w:rsidP="00E75259">
      <w:pPr>
        <w:spacing w:after="0" w:line="480" w:lineRule="auto"/>
        <w:jc w:val="both"/>
        <w:rPr>
          <w:rFonts w:ascii="Times New Roman" w:hAnsi="Times New Roman" w:cs="Times New Roman"/>
          <w:sz w:val="24"/>
          <w:szCs w:val="24"/>
        </w:rPr>
      </w:pPr>
    </w:p>
    <w:p w:rsidR="00AB54FA" w:rsidRDefault="00AB54FA" w:rsidP="00E75259">
      <w:pPr>
        <w:spacing w:after="0" w:line="480" w:lineRule="auto"/>
        <w:jc w:val="both"/>
        <w:rPr>
          <w:rFonts w:ascii="Times New Roman" w:hAnsi="Times New Roman" w:cs="Times New Roman"/>
          <w:sz w:val="24"/>
          <w:szCs w:val="24"/>
        </w:rPr>
      </w:pPr>
    </w:p>
    <w:p w:rsidR="001E4A0B" w:rsidRPr="00E75259" w:rsidRDefault="00AF1928" w:rsidP="00AF1928">
      <w:pPr>
        <w:spacing w:after="0" w:line="480" w:lineRule="auto"/>
        <w:jc w:val="right"/>
        <w:rPr>
          <w:rFonts w:ascii="Times New Roman" w:hAnsi="Times New Roman" w:cs="Times New Roman"/>
          <w:sz w:val="24"/>
          <w:szCs w:val="24"/>
        </w:rPr>
      </w:pPr>
      <w:r>
        <w:rPr>
          <w:rFonts w:ascii="Times New Roman" w:hAnsi="Times New Roman" w:cs="Times New Roman"/>
          <w:sz w:val="24"/>
          <w:szCs w:val="24"/>
        </w:rPr>
        <w:t>Ponta Grossa,</w:t>
      </w:r>
      <w:r w:rsidR="000177EF">
        <w:rPr>
          <w:rFonts w:ascii="Times New Roman" w:hAnsi="Times New Roman" w:cs="Times New Roman"/>
          <w:sz w:val="24"/>
          <w:szCs w:val="24"/>
        </w:rPr>
        <w:t xml:space="preserve"> </w:t>
      </w:r>
      <w:r w:rsidR="004B0A76">
        <w:rPr>
          <w:rFonts w:ascii="Times New Roman" w:hAnsi="Times New Roman" w:cs="Times New Roman"/>
          <w:sz w:val="24"/>
          <w:szCs w:val="24"/>
        </w:rPr>
        <w:t>Outubro 2021</w:t>
      </w:r>
      <w:r>
        <w:rPr>
          <w:rFonts w:ascii="Times New Roman" w:hAnsi="Times New Roman" w:cs="Times New Roman"/>
          <w:sz w:val="24"/>
          <w:szCs w:val="24"/>
        </w:rPr>
        <w:t>.</w:t>
      </w:r>
    </w:p>
    <w:p w:rsidR="00C169D0" w:rsidRDefault="00C169D0" w:rsidP="00E75259">
      <w:pPr>
        <w:spacing w:after="0" w:line="480" w:lineRule="auto"/>
        <w:jc w:val="both"/>
        <w:rPr>
          <w:rFonts w:ascii="Times New Roman" w:hAnsi="Times New Roman" w:cs="Times New Roman"/>
          <w:b/>
          <w:sz w:val="24"/>
          <w:szCs w:val="24"/>
        </w:rPr>
      </w:pPr>
    </w:p>
    <w:p w:rsidR="008053ED" w:rsidRPr="00E75259" w:rsidRDefault="008053ED" w:rsidP="00E75259">
      <w:pPr>
        <w:spacing w:after="0" w:line="480" w:lineRule="auto"/>
        <w:jc w:val="both"/>
        <w:rPr>
          <w:rFonts w:ascii="Times New Roman" w:hAnsi="Times New Roman" w:cs="Times New Roman"/>
          <w:b/>
          <w:sz w:val="24"/>
          <w:szCs w:val="24"/>
        </w:rPr>
      </w:pPr>
      <w:r w:rsidRPr="00E75259">
        <w:rPr>
          <w:rFonts w:ascii="Times New Roman" w:hAnsi="Times New Roman" w:cs="Times New Roman"/>
          <w:b/>
          <w:sz w:val="24"/>
          <w:szCs w:val="24"/>
        </w:rPr>
        <w:lastRenderedPageBreak/>
        <w:t>Resumo</w:t>
      </w:r>
    </w:p>
    <w:p w:rsidR="001E1A32" w:rsidRPr="00E75259" w:rsidRDefault="00C96CBA" w:rsidP="00E75259">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Para realizar cirurgias bucais o dentista tipicamente viola a mucosa e expõe os tecidos duros da boca, propiciando que micro-organismos tais como bactérias, fungos e vírus contaminem os tecidos expostos ao ambiente bucal. </w:t>
      </w:r>
      <w:r w:rsidR="00172DCC">
        <w:rPr>
          <w:rFonts w:ascii="Times New Roman" w:hAnsi="Times New Roman" w:cs="Times New Roman"/>
          <w:sz w:val="24"/>
          <w:szCs w:val="24"/>
        </w:rPr>
        <w:t xml:space="preserve">Embora classificados como procedimentos simples ou de rotina em clínicas odontológicas, as extrações dentárias não são procedimentos livres de riscos de complicações pós-operatórias e estas, uma vez estabelecidas, podem trazer graves consequências </w:t>
      </w:r>
      <w:r w:rsidR="00313469">
        <w:rPr>
          <w:rFonts w:ascii="Times New Roman" w:hAnsi="Times New Roman" w:cs="Times New Roman"/>
          <w:sz w:val="24"/>
          <w:szCs w:val="24"/>
        </w:rPr>
        <w:t>a</w:t>
      </w:r>
      <w:r w:rsidR="00172DCC">
        <w:rPr>
          <w:rFonts w:ascii="Times New Roman" w:hAnsi="Times New Roman" w:cs="Times New Roman"/>
          <w:sz w:val="24"/>
          <w:szCs w:val="24"/>
        </w:rPr>
        <w:t>os pacientes incluindo dano permanente ás estruturas anatômicas com eventual redução das funções normais ou evoluir para a morte do paciente.</w:t>
      </w:r>
      <w:r w:rsidR="00256AEC" w:rsidRPr="00256AEC">
        <w:rPr>
          <w:rFonts w:ascii="Times New Roman" w:hAnsi="Times New Roman" w:cs="Times New Roman"/>
          <w:sz w:val="24"/>
          <w:szCs w:val="24"/>
        </w:rPr>
        <w:t xml:space="preserve"> </w:t>
      </w:r>
      <w:r w:rsidR="00256AEC">
        <w:rPr>
          <w:rFonts w:ascii="Times New Roman" w:hAnsi="Times New Roman" w:cs="Times New Roman"/>
          <w:sz w:val="24"/>
          <w:szCs w:val="24"/>
        </w:rPr>
        <w:t xml:space="preserve">Este estudo propõe o estabelecimento de coleta minuciosa </w:t>
      </w:r>
      <w:r w:rsidR="00CB1BCC">
        <w:rPr>
          <w:rFonts w:ascii="Times New Roman" w:hAnsi="Times New Roman" w:cs="Times New Roman"/>
          <w:sz w:val="24"/>
          <w:szCs w:val="24"/>
        </w:rPr>
        <w:t xml:space="preserve">e sistemática de informações da saúde do </w:t>
      </w:r>
      <w:r w:rsidR="00256AEC">
        <w:rPr>
          <w:rFonts w:ascii="Times New Roman" w:hAnsi="Times New Roman" w:cs="Times New Roman"/>
          <w:sz w:val="24"/>
          <w:szCs w:val="24"/>
        </w:rPr>
        <w:t xml:space="preserve">indivíduo e seu tratamento cirúrgico proposto, buscando conhecer os desfechos da terapia. O estudo propõe ainda </w:t>
      </w:r>
      <w:r w:rsidR="00256AEC" w:rsidRPr="00F6147D">
        <w:rPr>
          <w:rFonts w:ascii="Times New Roman" w:hAnsi="Times New Roman" w:cs="Times New Roman"/>
          <w:sz w:val="24"/>
          <w:szCs w:val="24"/>
        </w:rPr>
        <w:t>quan</w:t>
      </w:r>
      <w:r w:rsidR="00256AEC" w:rsidRPr="00F6147D">
        <w:rPr>
          <w:rFonts w:ascii="Times New Roman" w:hAnsi="Times New Roman" w:cs="Times New Roman"/>
          <w:sz w:val="24"/>
          <w:szCs w:val="24"/>
        </w:rPr>
        <w:softHyphen/>
        <w:t>tificar os impactos negativos e os desconfortos associados ao procedimento cirúrgico no perío</w:t>
      </w:r>
      <w:r w:rsidR="00256AEC" w:rsidRPr="00F6147D">
        <w:rPr>
          <w:rFonts w:ascii="Times New Roman" w:hAnsi="Times New Roman" w:cs="Times New Roman"/>
          <w:sz w:val="24"/>
          <w:szCs w:val="24"/>
        </w:rPr>
        <w:softHyphen/>
        <w:t xml:space="preserve">do trans e perioperatório imediato de pacientes submetidos </w:t>
      </w:r>
      <w:r w:rsidR="00256AEC">
        <w:rPr>
          <w:rFonts w:ascii="Times New Roman" w:hAnsi="Times New Roman" w:cs="Times New Roman"/>
          <w:sz w:val="24"/>
          <w:szCs w:val="24"/>
        </w:rPr>
        <w:t>ao tratamento cirúrgico</w:t>
      </w:r>
      <w:r w:rsidR="00CB1BCC">
        <w:rPr>
          <w:rFonts w:ascii="Times New Roman" w:hAnsi="Times New Roman" w:cs="Times New Roman"/>
          <w:sz w:val="24"/>
          <w:szCs w:val="24"/>
        </w:rPr>
        <w:t>.</w:t>
      </w:r>
    </w:p>
    <w:p w:rsidR="008053ED" w:rsidRDefault="008053ED" w:rsidP="00E75259">
      <w:pPr>
        <w:spacing w:after="0" w:line="480" w:lineRule="auto"/>
        <w:jc w:val="both"/>
        <w:rPr>
          <w:rFonts w:ascii="Times New Roman" w:hAnsi="Times New Roman" w:cs="Times New Roman"/>
          <w:sz w:val="24"/>
          <w:szCs w:val="24"/>
        </w:rPr>
      </w:pPr>
    </w:p>
    <w:p w:rsidR="00737FA2" w:rsidRDefault="00737FA2" w:rsidP="00E75259">
      <w:pPr>
        <w:spacing w:after="0" w:line="480" w:lineRule="auto"/>
        <w:jc w:val="both"/>
        <w:rPr>
          <w:rFonts w:ascii="Times New Roman" w:hAnsi="Times New Roman" w:cs="Times New Roman"/>
          <w:sz w:val="24"/>
          <w:szCs w:val="24"/>
        </w:rPr>
      </w:pPr>
    </w:p>
    <w:p w:rsidR="00737FA2" w:rsidRDefault="00737FA2" w:rsidP="00E75259">
      <w:pPr>
        <w:spacing w:after="0" w:line="480" w:lineRule="auto"/>
        <w:jc w:val="both"/>
        <w:rPr>
          <w:rFonts w:ascii="Times New Roman" w:hAnsi="Times New Roman" w:cs="Times New Roman"/>
          <w:sz w:val="24"/>
          <w:szCs w:val="24"/>
        </w:rPr>
      </w:pPr>
    </w:p>
    <w:p w:rsidR="00737FA2" w:rsidRPr="00E75259" w:rsidRDefault="00737FA2" w:rsidP="00E75259">
      <w:pPr>
        <w:spacing w:after="0" w:line="480" w:lineRule="auto"/>
        <w:jc w:val="both"/>
        <w:rPr>
          <w:rFonts w:ascii="Times New Roman" w:hAnsi="Times New Roman" w:cs="Times New Roman"/>
          <w:sz w:val="24"/>
          <w:szCs w:val="24"/>
        </w:rPr>
      </w:pPr>
    </w:p>
    <w:p w:rsidR="00737FA2" w:rsidRDefault="00737FA2" w:rsidP="00E75259">
      <w:pPr>
        <w:spacing w:after="0" w:line="480" w:lineRule="auto"/>
        <w:jc w:val="both"/>
        <w:rPr>
          <w:rFonts w:ascii="Times New Roman" w:hAnsi="Times New Roman" w:cs="Times New Roman"/>
          <w:b/>
          <w:sz w:val="24"/>
          <w:szCs w:val="24"/>
        </w:rPr>
      </w:pPr>
    </w:p>
    <w:p w:rsidR="00737FA2" w:rsidRDefault="00737FA2" w:rsidP="00E75259">
      <w:pPr>
        <w:spacing w:after="0" w:line="480" w:lineRule="auto"/>
        <w:jc w:val="both"/>
        <w:rPr>
          <w:rFonts w:ascii="Times New Roman" w:hAnsi="Times New Roman" w:cs="Times New Roman"/>
          <w:b/>
          <w:sz w:val="24"/>
          <w:szCs w:val="24"/>
        </w:rPr>
      </w:pPr>
    </w:p>
    <w:p w:rsidR="00F55D7F" w:rsidRDefault="00F55D7F" w:rsidP="00E75259">
      <w:pPr>
        <w:spacing w:after="0" w:line="480" w:lineRule="auto"/>
        <w:jc w:val="both"/>
        <w:rPr>
          <w:rFonts w:ascii="Times New Roman" w:hAnsi="Times New Roman" w:cs="Times New Roman"/>
          <w:b/>
          <w:sz w:val="24"/>
          <w:szCs w:val="24"/>
        </w:rPr>
      </w:pPr>
    </w:p>
    <w:p w:rsidR="00504622" w:rsidRDefault="00504622" w:rsidP="00E75259">
      <w:pPr>
        <w:spacing w:after="0" w:line="480" w:lineRule="auto"/>
        <w:jc w:val="both"/>
        <w:rPr>
          <w:rFonts w:ascii="Times New Roman" w:hAnsi="Times New Roman" w:cs="Times New Roman"/>
          <w:b/>
          <w:sz w:val="24"/>
          <w:szCs w:val="24"/>
        </w:rPr>
      </w:pPr>
    </w:p>
    <w:p w:rsidR="00504622" w:rsidRDefault="00504622" w:rsidP="00E75259">
      <w:pPr>
        <w:spacing w:after="0" w:line="480" w:lineRule="auto"/>
        <w:jc w:val="both"/>
        <w:rPr>
          <w:rFonts w:ascii="Times New Roman" w:hAnsi="Times New Roman" w:cs="Times New Roman"/>
          <w:b/>
          <w:sz w:val="24"/>
          <w:szCs w:val="24"/>
        </w:rPr>
      </w:pPr>
    </w:p>
    <w:p w:rsidR="00504622" w:rsidRDefault="00504622" w:rsidP="00E75259">
      <w:pPr>
        <w:spacing w:after="0" w:line="480" w:lineRule="auto"/>
        <w:jc w:val="both"/>
        <w:rPr>
          <w:rFonts w:ascii="Times New Roman" w:hAnsi="Times New Roman" w:cs="Times New Roman"/>
          <w:b/>
          <w:sz w:val="24"/>
          <w:szCs w:val="24"/>
        </w:rPr>
      </w:pPr>
    </w:p>
    <w:p w:rsidR="00737FA2" w:rsidRDefault="00737FA2" w:rsidP="00E75259">
      <w:pPr>
        <w:spacing w:after="0" w:line="480" w:lineRule="auto"/>
        <w:jc w:val="both"/>
        <w:rPr>
          <w:rFonts w:ascii="Times New Roman" w:hAnsi="Times New Roman" w:cs="Times New Roman"/>
          <w:b/>
          <w:sz w:val="24"/>
          <w:szCs w:val="24"/>
        </w:rPr>
      </w:pPr>
    </w:p>
    <w:p w:rsidR="00325FAD" w:rsidRPr="00E75259" w:rsidRDefault="002A04A1" w:rsidP="00E75259">
      <w:pPr>
        <w:spacing w:after="0" w:line="480" w:lineRule="auto"/>
        <w:jc w:val="both"/>
        <w:rPr>
          <w:rFonts w:ascii="Times New Roman" w:hAnsi="Times New Roman" w:cs="Times New Roman"/>
          <w:b/>
          <w:sz w:val="24"/>
          <w:szCs w:val="24"/>
        </w:rPr>
      </w:pPr>
      <w:r w:rsidRPr="00E75259">
        <w:rPr>
          <w:rFonts w:ascii="Times New Roman" w:hAnsi="Times New Roman" w:cs="Times New Roman"/>
          <w:b/>
          <w:sz w:val="24"/>
          <w:szCs w:val="24"/>
        </w:rPr>
        <w:lastRenderedPageBreak/>
        <w:t>Justificativa</w:t>
      </w:r>
      <w:r w:rsidR="008053ED" w:rsidRPr="00E75259">
        <w:rPr>
          <w:rFonts w:ascii="Times New Roman" w:hAnsi="Times New Roman" w:cs="Times New Roman"/>
          <w:b/>
          <w:sz w:val="24"/>
          <w:szCs w:val="24"/>
        </w:rPr>
        <w:t>/Introdução</w:t>
      </w:r>
    </w:p>
    <w:p w:rsidR="007C6868" w:rsidRDefault="000177EF" w:rsidP="00E75259">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O desenvolvimento de complicações pós-operatórias de extrações dentais são condições </w:t>
      </w:r>
      <w:r w:rsidR="009172D8">
        <w:rPr>
          <w:rFonts w:ascii="Times New Roman" w:hAnsi="Times New Roman" w:cs="Times New Roman"/>
          <w:sz w:val="24"/>
          <w:szCs w:val="24"/>
        </w:rPr>
        <w:t>consideradas como</w:t>
      </w:r>
      <w:r>
        <w:rPr>
          <w:rFonts w:ascii="Times New Roman" w:hAnsi="Times New Roman" w:cs="Times New Roman"/>
          <w:sz w:val="24"/>
          <w:szCs w:val="24"/>
        </w:rPr>
        <w:t xml:space="preserve"> potencialmente letais. Infecções dos tecidos do sítio cirúrgico podem </w:t>
      </w:r>
      <w:r w:rsidR="00C30951">
        <w:rPr>
          <w:rFonts w:ascii="Times New Roman" w:hAnsi="Times New Roman" w:cs="Times New Roman"/>
          <w:sz w:val="24"/>
          <w:szCs w:val="24"/>
        </w:rPr>
        <w:t>invadir</w:t>
      </w:r>
      <w:r>
        <w:rPr>
          <w:rFonts w:ascii="Times New Roman" w:hAnsi="Times New Roman" w:cs="Times New Roman"/>
          <w:sz w:val="24"/>
          <w:szCs w:val="24"/>
        </w:rPr>
        <w:t xml:space="preserve"> profundamente sob os planos teciduais disseminando-se para órgãos importantes, condições tais que geram altos índices de morbidade e mortalidade</w:t>
      </w:r>
      <w:r w:rsidR="00EB0885">
        <w:rPr>
          <w:rFonts w:ascii="Times New Roman" w:hAnsi="Times New Roman" w:cs="Times New Roman"/>
          <w:sz w:val="24"/>
          <w:szCs w:val="24"/>
        </w:rPr>
        <w:t>.</w:t>
      </w:r>
      <w:r>
        <w:rPr>
          <w:rFonts w:ascii="Times New Roman" w:hAnsi="Times New Roman" w:cs="Times New Roman"/>
          <w:sz w:val="24"/>
          <w:szCs w:val="24"/>
        </w:rPr>
        <w:t xml:space="preserve"> Outra complicação </w:t>
      </w:r>
      <w:r w:rsidR="007218D2">
        <w:rPr>
          <w:rFonts w:ascii="Times New Roman" w:hAnsi="Times New Roman" w:cs="Times New Roman"/>
          <w:sz w:val="24"/>
          <w:szCs w:val="24"/>
        </w:rPr>
        <w:t>comum</w:t>
      </w:r>
      <w:r>
        <w:rPr>
          <w:rFonts w:ascii="Times New Roman" w:hAnsi="Times New Roman" w:cs="Times New Roman"/>
          <w:sz w:val="24"/>
          <w:szCs w:val="24"/>
        </w:rPr>
        <w:t xml:space="preserve"> </w:t>
      </w:r>
      <w:r w:rsidR="007218D2">
        <w:rPr>
          <w:rFonts w:ascii="Times New Roman" w:hAnsi="Times New Roman" w:cs="Times New Roman"/>
          <w:sz w:val="24"/>
          <w:szCs w:val="24"/>
        </w:rPr>
        <w:t xml:space="preserve">de </w:t>
      </w:r>
      <w:r>
        <w:rPr>
          <w:rFonts w:ascii="Times New Roman" w:hAnsi="Times New Roman" w:cs="Times New Roman"/>
          <w:sz w:val="24"/>
          <w:szCs w:val="24"/>
        </w:rPr>
        <w:t xml:space="preserve">pós-extrações dentárias são as denominadas </w:t>
      </w:r>
      <w:proofErr w:type="spellStart"/>
      <w:r>
        <w:rPr>
          <w:rFonts w:ascii="Times New Roman" w:hAnsi="Times New Roman" w:cs="Times New Roman"/>
          <w:sz w:val="24"/>
          <w:szCs w:val="24"/>
        </w:rPr>
        <w:t>alveolites</w:t>
      </w:r>
      <w:proofErr w:type="spellEnd"/>
      <w:r>
        <w:rPr>
          <w:rFonts w:ascii="Times New Roman" w:hAnsi="Times New Roman" w:cs="Times New Roman"/>
          <w:sz w:val="24"/>
          <w:szCs w:val="24"/>
        </w:rPr>
        <w:t>, que por sua vez representam uma osteomielite localizada também trazendo considerável nível de desconforto e morbidade adicional</w:t>
      </w:r>
      <w:r w:rsidR="007218D2">
        <w:rPr>
          <w:rFonts w:ascii="Times New Roman" w:hAnsi="Times New Roman" w:cs="Times New Roman"/>
          <w:sz w:val="24"/>
          <w:szCs w:val="24"/>
        </w:rPr>
        <w:t>, podendo se tornar grave em condições de imunossupressão do hospedeiro</w:t>
      </w:r>
      <w:r>
        <w:rPr>
          <w:rFonts w:ascii="Times New Roman" w:hAnsi="Times New Roman" w:cs="Times New Roman"/>
          <w:sz w:val="24"/>
          <w:szCs w:val="24"/>
        </w:rPr>
        <w:t xml:space="preserve">. </w:t>
      </w:r>
      <w:r w:rsidR="002F677D">
        <w:rPr>
          <w:rFonts w:ascii="Times New Roman" w:hAnsi="Times New Roman" w:cs="Times New Roman"/>
          <w:sz w:val="24"/>
          <w:szCs w:val="24"/>
        </w:rPr>
        <w:t>Este estudo propõe o estabelecimento de coleta minuciosa</w:t>
      </w:r>
      <w:r w:rsidR="009172D8">
        <w:rPr>
          <w:rFonts w:ascii="Times New Roman" w:hAnsi="Times New Roman" w:cs="Times New Roman"/>
          <w:sz w:val="24"/>
          <w:szCs w:val="24"/>
        </w:rPr>
        <w:t xml:space="preserve"> e sistemática</w:t>
      </w:r>
      <w:r w:rsidR="002F677D">
        <w:rPr>
          <w:rFonts w:ascii="Times New Roman" w:hAnsi="Times New Roman" w:cs="Times New Roman"/>
          <w:sz w:val="24"/>
          <w:szCs w:val="24"/>
        </w:rPr>
        <w:t xml:space="preserve"> de informações</w:t>
      </w:r>
      <w:r w:rsidR="00CB1BCC">
        <w:rPr>
          <w:rFonts w:ascii="Times New Roman" w:hAnsi="Times New Roman" w:cs="Times New Roman"/>
          <w:sz w:val="24"/>
          <w:szCs w:val="24"/>
        </w:rPr>
        <w:t xml:space="preserve"> de saúde do</w:t>
      </w:r>
      <w:r w:rsidR="000B354B">
        <w:rPr>
          <w:rFonts w:ascii="Times New Roman" w:hAnsi="Times New Roman" w:cs="Times New Roman"/>
          <w:sz w:val="24"/>
          <w:szCs w:val="24"/>
        </w:rPr>
        <w:t xml:space="preserve"> indivíduo e seu tratamento cirúrgico proposto</w:t>
      </w:r>
      <w:r w:rsidR="00B24D83">
        <w:rPr>
          <w:rFonts w:ascii="Times New Roman" w:hAnsi="Times New Roman" w:cs="Times New Roman"/>
          <w:sz w:val="24"/>
          <w:szCs w:val="24"/>
        </w:rPr>
        <w:t>, buscando conhecer os desfechos da terapia</w:t>
      </w:r>
      <w:r w:rsidR="002F677D">
        <w:rPr>
          <w:rFonts w:ascii="Times New Roman" w:hAnsi="Times New Roman" w:cs="Times New Roman"/>
          <w:sz w:val="24"/>
          <w:szCs w:val="24"/>
        </w:rPr>
        <w:t>.</w:t>
      </w:r>
      <w:r w:rsidR="000B354B">
        <w:rPr>
          <w:rFonts w:ascii="Times New Roman" w:hAnsi="Times New Roman" w:cs="Times New Roman"/>
          <w:sz w:val="24"/>
          <w:szCs w:val="24"/>
        </w:rPr>
        <w:t xml:space="preserve"> </w:t>
      </w:r>
      <w:r w:rsidR="00F6147D">
        <w:rPr>
          <w:rFonts w:ascii="Times New Roman" w:hAnsi="Times New Roman" w:cs="Times New Roman"/>
          <w:sz w:val="24"/>
          <w:szCs w:val="24"/>
        </w:rPr>
        <w:t xml:space="preserve">O estudo propõe ainda </w:t>
      </w:r>
      <w:r w:rsidR="00F6147D" w:rsidRPr="00F6147D">
        <w:rPr>
          <w:rFonts w:ascii="Times New Roman" w:hAnsi="Times New Roman" w:cs="Times New Roman"/>
          <w:sz w:val="24"/>
          <w:szCs w:val="24"/>
        </w:rPr>
        <w:t>quan</w:t>
      </w:r>
      <w:r w:rsidR="00F6147D" w:rsidRPr="00F6147D">
        <w:rPr>
          <w:rFonts w:ascii="Times New Roman" w:hAnsi="Times New Roman" w:cs="Times New Roman"/>
          <w:sz w:val="24"/>
          <w:szCs w:val="24"/>
        </w:rPr>
        <w:softHyphen/>
        <w:t>tificar os impactos negativos e os desconfortos associados ao procedimento cirúrgico no perío</w:t>
      </w:r>
      <w:r w:rsidR="00F6147D" w:rsidRPr="00F6147D">
        <w:rPr>
          <w:rFonts w:ascii="Times New Roman" w:hAnsi="Times New Roman" w:cs="Times New Roman"/>
          <w:sz w:val="24"/>
          <w:szCs w:val="24"/>
        </w:rPr>
        <w:softHyphen/>
        <w:t xml:space="preserve">do trans e perioperatório imediato de pacientes submetidos </w:t>
      </w:r>
      <w:r w:rsidR="00F6147D">
        <w:rPr>
          <w:rFonts w:ascii="Times New Roman" w:hAnsi="Times New Roman" w:cs="Times New Roman"/>
          <w:sz w:val="24"/>
          <w:szCs w:val="24"/>
        </w:rPr>
        <w:t>ao tratamento cirúrgico (</w:t>
      </w:r>
      <w:proofErr w:type="spellStart"/>
      <w:proofErr w:type="gramStart"/>
      <w:r w:rsidR="00F6147D">
        <w:rPr>
          <w:rFonts w:ascii="Times New Roman" w:hAnsi="Times New Roman" w:cs="Times New Roman"/>
          <w:sz w:val="24"/>
          <w:szCs w:val="24"/>
        </w:rPr>
        <w:t>QCir</w:t>
      </w:r>
      <w:r w:rsidR="00F6147D">
        <w:rPr>
          <w:rFonts w:ascii="Times New Roman" w:hAnsi="Times New Roman" w:cs="Times New Roman"/>
          <w:sz w:val="24"/>
          <w:szCs w:val="24"/>
        </w:rPr>
        <w:softHyphen/>
        <w:t>Dental</w:t>
      </w:r>
      <w:proofErr w:type="spellEnd"/>
      <w:proofErr w:type="gramEnd"/>
      <w:r w:rsidR="00F6147D">
        <w:rPr>
          <w:rFonts w:ascii="Times New Roman" w:hAnsi="Times New Roman" w:cs="Times New Roman"/>
          <w:sz w:val="24"/>
          <w:szCs w:val="24"/>
        </w:rPr>
        <w:t>).</w:t>
      </w:r>
      <w:r w:rsidR="00F6147D" w:rsidRPr="00F6147D">
        <w:rPr>
          <w:rFonts w:ascii="Times New Roman" w:hAnsi="Times New Roman" w:cs="Times New Roman"/>
          <w:sz w:val="24"/>
          <w:szCs w:val="24"/>
        </w:rPr>
        <w:t xml:space="preserve"> </w:t>
      </w:r>
      <w:r w:rsidR="002F677D">
        <w:rPr>
          <w:rFonts w:ascii="Times New Roman" w:hAnsi="Times New Roman" w:cs="Times New Roman"/>
          <w:sz w:val="24"/>
          <w:szCs w:val="24"/>
        </w:rPr>
        <w:t xml:space="preserve">Portanto, trata-se de um estudo </w:t>
      </w:r>
      <w:r w:rsidR="00F6147D">
        <w:rPr>
          <w:rFonts w:ascii="Times New Roman" w:hAnsi="Times New Roman" w:cs="Times New Roman"/>
          <w:sz w:val="24"/>
          <w:szCs w:val="24"/>
        </w:rPr>
        <w:t xml:space="preserve">observacional e transversal </w:t>
      </w:r>
      <w:r w:rsidR="002F677D">
        <w:rPr>
          <w:rFonts w:ascii="Times New Roman" w:hAnsi="Times New Roman" w:cs="Times New Roman"/>
          <w:sz w:val="24"/>
          <w:szCs w:val="24"/>
        </w:rPr>
        <w:t>prospectivo ou de coorte observacional</w:t>
      </w:r>
      <w:r w:rsidR="00F6147D">
        <w:rPr>
          <w:rFonts w:ascii="Times New Roman" w:hAnsi="Times New Roman" w:cs="Times New Roman"/>
          <w:sz w:val="24"/>
          <w:szCs w:val="24"/>
        </w:rPr>
        <w:t xml:space="preserve"> para as avaliações tardias</w:t>
      </w:r>
      <w:r w:rsidR="002F677D">
        <w:rPr>
          <w:rFonts w:ascii="Times New Roman" w:hAnsi="Times New Roman" w:cs="Times New Roman"/>
          <w:sz w:val="24"/>
          <w:szCs w:val="24"/>
        </w:rPr>
        <w:t>, que busca conhecer</w:t>
      </w:r>
      <w:r w:rsidR="00F6147D">
        <w:rPr>
          <w:rFonts w:ascii="Times New Roman" w:hAnsi="Times New Roman" w:cs="Times New Roman"/>
          <w:sz w:val="24"/>
          <w:szCs w:val="24"/>
        </w:rPr>
        <w:t xml:space="preserve"> os desfechos cirúrgicos e seus impactos sobre o paciente.</w:t>
      </w:r>
      <w:r w:rsidR="002F677D">
        <w:rPr>
          <w:rFonts w:ascii="Times New Roman" w:hAnsi="Times New Roman" w:cs="Times New Roman"/>
          <w:sz w:val="24"/>
          <w:szCs w:val="24"/>
        </w:rPr>
        <w:t xml:space="preserve"> </w:t>
      </w:r>
      <w:r w:rsidR="009172D8">
        <w:rPr>
          <w:rFonts w:ascii="Times New Roman" w:hAnsi="Times New Roman" w:cs="Times New Roman"/>
          <w:sz w:val="24"/>
          <w:szCs w:val="24"/>
        </w:rPr>
        <w:t xml:space="preserve">Conhecendo possíveis variáveis que possam influenciar ou aumentar o risco </w:t>
      </w:r>
      <w:r w:rsidR="00D93817">
        <w:rPr>
          <w:rFonts w:ascii="Times New Roman" w:hAnsi="Times New Roman" w:cs="Times New Roman"/>
          <w:sz w:val="24"/>
          <w:szCs w:val="24"/>
        </w:rPr>
        <w:t xml:space="preserve">ou a chance </w:t>
      </w:r>
      <w:r w:rsidR="009172D8">
        <w:rPr>
          <w:rFonts w:ascii="Times New Roman" w:hAnsi="Times New Roman" w:cs="Times New Roman"/>
          <w:sz w:val="24"/>
          <w:szCs w:val="24"/>
        </w:rPr>
        <w:t>de complicações pós-cirúrgicas podem propiciar ao cirurgião-dentista uma vantagem de antecipação ou</w:t>
      </w:r>
      <w:r w:rsidR="00D93817">
        <w:rPr>
          <w:rFonts w:ascii="Times New Roman" w:hAnsi="Times New Roman" w:cs="Times New Roman"/>
          <w:sz w:val="24"/>
          <w:szCs w:val="24"/>
        </w:rPr>
        <w:t xml:space="preserve"> prevenção de complicações</w:t>
      </w:r>
      <w:r w:rsidR="00F6147D">
        <w:rPr>
          <w:rFonts w:ascii="Times New Roman" w:hAnsi="Times New Roman" w:cs="Times New Roman"/>
          <w:sz w:val="24"/>
          <w:szCs w:val="24"/>
        </w:rPr>
        <w:t xml:space="preserve"> bem como de identificar e diminuir os impactos negativos sobre o desenvolvimento cirúrgico</w:t>
      </w:r>
      <w:r w:rsidR="00D93817">
        <w:rPr>
          <w:rFonts w:ascii="Times New Roman" w:hAnsi="Times New Roman" w:cs="Times New Roman"/>
          <w:sz w:val="24"/>
          <w:szCs w:val="24"/>
        </w:rPr>
        <w:t>.</w:t>
      </w:r>
      <w:r w:rsidR="004F7279">
        <w:rPr>
          <w:rFonts w:ascii="Times New Roman" w:hAnsi="Times New Roman" w:cs="Times New Roman"/>
          <w:sz w:val="24"/>
          <w:szCs w:val="24"/>
        </w:rPr>
        <w:t xml:space="preserve"> </w:t>
      </w:r>
    </w:p>
    <w:p w:rsidR="000177EF" w:rsidRDefault="000177EF" w:rsidP="007218D2"/>
    <w:p w:rsidR="000177EF" w:rsidRPr="00E75259" w:rsidRDefault="000177EF" w:rsidP="00E75259">
      <w:pPr>
        <w:spacing w:after="0" w:line="480" w:lineRule="auto"/>
        <w:jc w:val="both"/>
        <w:rPr>
          <w:rFonts w:ascii="Times New Roman" w:hAnsi="Times New Roman" w:cs="Times New Roman"/>
          <w:sz w:val="24"/>
          <w:szCs w:val="24"/>
        </w:rPr>
      </w:pPr>
    </w:p>
    <w:p w:rsidR="002A04A1" w:rsidRDefault="002A04A1" w:rsidP="00E75259">
      <w:pPr>
        <w:spacing w:after="0" w:line="480" w:lineRule="auto"/>
        <w:jc w:val="both"/>
        <w:rPr>
          <w:rFonts w:ascii="Times New Roman" w:hAnsi="Times New Roman" w:cs="Times New Roman"/>
          <w:sz w:val="24"/>
          <w:szCs w:val="24"/>
        </w:rPr>
      </w:pPr>
    </w:p>
    <w:p w:rsidR="008A2181" w:rsidRDefault="008A2181" w:rsidP="00E75259">
      <w:pPr>
        <w:spacing w:after="0" w:line="480" w:lineRule="auto"/>
        <w:jc w:val="both"/>
        <w:rPr>
          <w:rFonts w:ascii="Times New Roman" w:hAnsi="Times New Roman" w:cs="Times New Roman"/>
          <w:sz w:val="24"/>
          <w:szCs w:val="24"/>
        </w:rPr>
      </w:pPr>
    </w:p>
    <w:p w:rsidR="00ED4CBA" w:rsidRDefault="00ED4CBA" w:rsidP="00E75259">
      <w:pPr>
        <w:spacing w:after="0" w:line="480" w:lineRule="auto"/>
        <w:jc w:val="both"/>
        <w:rPr>
          <w:rFonts w:ascii="Times New Roman" w:hAnsi="Times New Roman" w:cs="Times New Roman"/>
          <w:sz w:val="24"/>
          <w:szCs w:val="24"/>
        </w:rPr>
      </w:pPr>
    </w:p>
    <w:p w:rsidR="00A402C4" w:rsidRPr="00E75259" w:rsidRDefault="00A402C4" w:rsidP="00E75259">
      <w:pPr>
        <w:spacing w:after="0" w:line="480" w:lineRule="auto"/>
        <w:jc w:val="both"/>
        <w:rPr>
          <w:rFonts w:ascii="Times New Roman" w:hAnsi="Times New Roman" w:cs="Times New Roman"/>
          <w:b/>
          <w:sz w:val="24"/>
          <w:szCs w:val="24"/>
        </w:rPr>
      </w:pPr>
      <w:r w:rsidRPr="00E75259">
        <w:rPr>
          <w:rFonts w:ascii="Times New Roman" w:hAnsi="Times New Roman" w:cs="Times New Roman"/>
          <w:b/>
          <w:sz w:val="24"/>
          <w:szCs w:val="24"/>
        </w:rPr>
        <w:lastRenderedPageBreak/>
        <w:t>Revisão Bibliográfica</w:t>
      </w:r>
    </w:p>
    <w:p w:rsidR="00C367EB" w:rsidRDefault="00C367EB" w:rsidP="00E75259">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Embora classificados como procedimentos simples</w:t>
      </w:r>
      <w:r w:rsidR="00E772DE">
        <w:rPr>
          <w:rFonts w:ascii="Times New Roman" w:hAnsi="Times New Roman" w:cs="Times New Roman"/>
          <w:sz w:val="24"/>
          <w:szCs w:val="24"/>
        </w:rPr>
        <w:t xml:space="preserve"> ou de rotina em clínicas odontológicas</w:t>
      </w:r>
      <w:r>
        <w:rPr>
          <w:rFonts w:ascii="Times New Roman" w:hAnsi="Times New Roman" w:cs="Times New Roman"/>
          <w:sz w:val="24"/>
          <w:szCs w:val="24"/>
        </w:rPr>
        <w:t>, as extrações dentárias não são procedimentos livres de riscos de complicações pós-operatórias</w:t>
      </w:r>
      <w:r w:rsidR="00785131">
        <w:rPr>
          <w:rFonts w:ascii="Times New Roman" w:hAnsi="Times New Roman" w:cs="Times New Roman"/>
          <w:sz w:val="24"/>
          <w:szCs w:val="24"/>
        </w:rPr>
        <w:t xml:space="preserve"> e</w:t>
      </w:r>
      <w:r w:rsidR="00522649">
        <w:rPr>
          <w:rFonts w:ascii="Times New Roman" w:hAnsi="Times New Roman" w:cs="Times New Roman"/>
          <w:sz w:val="24"/>
          <w:szCs w:val="24"/>
        </w:rPr>
        <w:t xml:space="preserve"> estas,</w:t>
      </w:r>
      <w:r w:rsidR="008B409F">
        <w:rPr>
          <w:rFonts w:ascii="Times New Roman" w:hAnsi="Times New Roman" w:cs="Times New Roman"/>
          <w:sz w:val="24"/>
          <w:szCs w:val="24"/>
        </w:rPr>
        <w:t xml:space="preserve"> </w:t>
      </w:r>
      <w:r w:rsidR="00785131">
        <w:rPr>
          <w:rFonts w:ascii="Times New Roman" w:hAnsi="Times New Roman" w:cs="Times New Roman"/>
          <w:sz w:val="24"/>
          <w:szCs w:val="24"/>
        </w:rPr>
        <w:t>uma</w:t>
      </w:r>
      <w:r w:rsidR="008B409F">
        <w:rPr>
          <w:rFonts w:ascii="Times New Roman" w:hAnsi="Times New Roman" w:cs="Times New Roman"/>
          <w:sz w:val="24"/>
          <w:szCs w:val="24"/>
        </w:rPr>
        <w:t xml:space="preserve"> vez estabelecidas</w:t>
      </w:r>
      <w:r w:rsidR="00522649">
        <w:rPr>
          <w:rFonts w:ascii="Times New Roman" w:hAnsi="Times New Roman" w:cs="Times New Roman"/>
          <w:sz w:val="24"/>
          <w:szCs w:val="24"/>
        </w:rPr>
        <w:t>,</w:t>
      </w:r>
      <w:r w:rsidR="008B409F">
        <w:rPr>
          <w:rFonts w:ascii="Times New Roman" w:hAnsi="Times New Roman" w:cs="Times New Roman"/>
          <w:sz w:val="24"/>
          <w:szCs w:val="24"/>
        </w:rPr>
        <w:t xml:space="preserve"> podem trazer graves consequências </w:t>
      </w:r>
      <w:r w:rsidR="005505A4">
        <w:rPr>
          <w:rFonts w:ascii="Times New Roman" w:hAnsi="Times New Roman" w:cs="Times New Roman"/>
          <w:sz w:val="24"/>
          <w:szCs w:val="24"/>
        </w:rPr>
        <w:t>a</w:t>
      </w:r>
      <w:r w:rsidR="008B409F">
        <w:rPr>
          <w:rFonts w:ascii="Times New Roman" w:hAnsi="Times New Roman" w:cs="Times New Roman"/>
          <w:sz w:val="24"/>
          <w:szCs w:val="24"/>
        </w:rPr>
        <w:t>os pacientes incluindo dano permanente ás estruturas anatômicas com eventual redução das funções normais ou evoluir para a morte do paciente (</w:t>
      </w:r>
      <w:proofErr w:type="spellStart"/>
      <w:proofErr w:type="gramStart"/>
      <w:r w:rsidR="008B409F" w:rsidRPr="008B409F">
        <w:rPr>
          <w:rFonts w:ascii="Times New Roman" w:hAnsi="Times New Roman" w:cs="Times New Roman"/>
          <w:sz w:val="24"/>
          <w:szCs w:val="24"/>
        </w:rPr>
        <w:t>Kim</w:t>
      </w:r>
      <w:r w:rsidR="008B409F">
        <w:rPr>
          <w:rFonts w:ascii="Times New Roman" w:hAnsi="Times New Roman" w:cs="Times New Roman"/>
          <w:sz w:val="24"/>
          <w:szCs w:val="24"/>
        </w:rPr>
        <w:t>&amp;</w:t>
      </w:r>
      <w:r w:rsidR="008B409F" w:rsidRPr="008B409F">
        <w:rPr>
          <w:rFonts w:ascii="Times New Roman" w:hAnsi="Times New Roman" w:cs="Times New Roman"/>
          <w:sz w:val="24"/>
          <w:szCs w:val="24"/>
        </w:rPr>
        <w:t>Choi</w:t>
      </w:r>
      <w:proofErr w:type="spellEnd"/>
      <w:proofErr w:type="gramEnd"/>
      <w:r w:rsidR="008B409F">
        <w:rPr>
          <w:rFonts w:ascii="Times New Roman" w:hAnsi="Times New Roman" w:cs="Times New Roman"/>
          <w:sz w:val="24"/>
          <w:szCs w:val="24"/>
        </w:rPr>
        <w:t>2013</w:t>
      </w:r>
      <w:r w:rsidR="00C82880">
        <w:rPr>
          <w:rFonts w:ascii="Times New Roman" w:hAnsi="Times New Roman" w:cs="Times New Roman"/>
          <w:sz w:val="24"/>
          <w:szCs w:val="24"/>
        </w:rPr>
        <w:t>;</w:t>
      </w:r>
      <w:r w:rsidR="003255ED" w:rsidRPr="003255ED">
        <w:rPr>
          <w:rFonts w:ascii="Times New Roman" w:hAnsi="Times New Roman" w:cs="Times New Roman"/>
          <w:sz w:val="24"/>
          <w:szCs w:val="24"/>
        </w:rPr>
        <w:t xml:space="preserve"> </w:t>
      </w:r>
      <w:r w:rsidR="003255ED" w:rsidRPr="00AD5746">
        <w:rPr>
          <w:rFonts w:ascii="Times New Roman" w:hAnsi="Times New Roman" w:cs="Times New Roman"/>
          <w:sz w:val="24"/>
          <w:szCs w:val="24"/>
        </w:rPr>
        <w:t>Kiencało</w:t>
      </w:r>
      <w:r w:rsidR="003255ED">
        <w:rPr>
          <w:rFonts w:ascii="Times New Roman" w:hAnsi="Times New Roman" w:cs="Times New Roman"/>
          <w:sz w:val="24"/>
          <w:szCs w:val="24"/>
        </w:rPr>
        <w:t>2021;</w:t>
      </w:r>
      <w:r w:rsidR="00C82880">
        <w:rPr>
          <w:rFonts w:ascii="Times New Roman" w:hAnsi="Times New Roman" w:cs="Times New Roman"/>
          <w:sz w:val="24"/>
          <w:szCs w:val="24"/>
        </w:rPr>
        <w:t xml:space="preserve"> </w:t>
      </w:r>
      <w:r w:rsidR="00C82880" w:rsidRPr="00C82880">
        <w:rPr>
          <w:rFonts w:ascii="Times New Roman" w:hAnsi="Times New Roman" w:cs="Times New Roman"/>
          <w:sz w:val="24"/>
          <w:szCs w:val="24"/>
        </w:rPr>
        <w:t>Cecchini</w:t>
      </w:r>
      <w:r w:rsidR="00C82880">
        <w:rPr>
          <w:rFonts w:ascii="Times New Roman" w:hAnsi="Times New Roman" w:cs="Times New Roman"/>
          <w:sz w:val="24"/>
          <w:szCs w:val="24"/>
        </w:rPr>
        <w:t>2021</w:t>
      </w:r>
      <w:r w:rsidR="00CB1046">
        <w:rPr>
          <w:rFonts w:ascii="Times New Roman" w:hAnsi="Times New Roman" w:cs="Times New Roman"/>
          <w:sz w:val="24"/>
          <w:szCs w:val="24"/>
        </w:rPr>
        <w:t xml:space="preserve">; </w:t>
      </w:r>
      <w:proofErr w:type="spellStart"/>
      <w:r w:rsidR="00CB1046" w:rsidRPr="00CB1046">
        <w:rPr>
          <w:rFonts w:ascii="Times New Roman" w:hAnsi="Times New Roman" w:cs="Times New Roman"/>
          <w:sz w:val="24"/>
          <w:szCs w:val="24"/>
        </w:rPr>
        <w:t>Mariscal</w:t>
      </w:r>
      <w:proofErr w:type="spellEnd"/>
      <w:r w:rsidR="00CB1046" w:rsidRPr="00CB1046">
        <w:rPr>
          <w:rFonts w:ascii="Times New Roman" w:hAnsi="Times New Roman" w:cs="Times New Roman"/>
          <w:sz w:val="24"/>
          <w:szCs w:val="24"/>
        </w:rPr>
        <w:t>-Cazalla</w:t>
      </w:r>
      <w:r w:rsidR="00CB1046">
        <w:rPr>
          <w:rFonts w:ascii="Times New Roman" w:hAnsi="Times New Roman" w:cs="Times New Roman"/>
          <w:sz w:val="24"/>
          <w:szCs w:val="24"/>
        </w:rPr>
        <w:t>2021</w:t>
      </w:r>
      <w:r w:rsidR="008B409F">
        <w:rPr>
          <w:rFonts w:ascii="Times New Roman" w:hAnsi="Times New Roman" w:cs="Times New Roman"/>
          <w:sz w:val="24"/>
          <w:szCs w:val="24"/>
        </w:rPr>
        <w:t>).</w:t>
      </w:r>
      <w:r>
        <w:rPr>
          <w:rFonts w:ascii="Times New Roman" w:hAnsi="Times New Roman" w:cs="Times New Roman"/>
          <w:sz w:val="24"/>
          <w:szCs w:val="24"/>
        </w:rPr>
        <w:t xml:space="preserve">  </w:t>
      </w:r>
    </w:p>
    <w:p w:rsidR="0076564C" w:rsidRDefault="0076564C" w:rsidP="00E75259">
      <w:pPr>
        <w:spacing w:after="0" w:line="480" w:lineRule="auto"/>
        <w:jc w:val="both"/>
        <w:rPr>
          <w:rFonts w:ascii="Times New Roman" w:hAnsi="Times New Roman" w:cs="Times New Roman"/>
          <w:sz w:val="24"/>
          <w:szCs w:val="24"/>
        </w:rPr>
      </w:pPr>
    </w:p>
    <w:p w:rsidR="0076564C" w:rsidRPr="007D776E" w:rsidRDefault="0076564C" w:rsidP="00E75259">
      <w:pPr>
        <w:spacing w:after="0" w:line="480" w:lineRule="auto"/>
        <w:jc w:val="both"/>
        <w:rPr>
          <w:rFonts w:ascii="Times New Roman" w:hAnsi="Times New Roman" w:cs="Times New Roman"/>
          <w:b/>
          <w:sz w:val="24"/>
          <w:szCs w:val="24"/>
        </w:rPr>
      </w:pPr>
      <w:r w:rsidRPr="007D776E">
        <w:rPr>
          <w:rFonts w:ascii="Times New Roman" w:hAnsi="Times New Roman" w:cs="Times New Roman"/>
          <w:b/>
          <w:sz w:val="24"/>
          <w:szCs w:val="24"/>
        </w:rPr>
        <w:t xml:space="preserve">Infecções do Alvéolo Dental </w:t>
      </w:r>
    </w:p>
    <w:p w:rsidR="00E6492F" w:rsidRDefault="00785131" w:rsidP="00A4473E">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A1560A">
        <w:rPr>
          <w:rFonts w:ascii="Times New Roman" w:hAnsi="Times New Roman" w:cs="Times New Roman"/>
          <w:sz w:val="24"/>
          <w:szCs w:val="24"/>
        </w:rPr>
        <w:t xml:space="preserve">Para realizar cirurgias bucais o dentista tipicamente viola a mucosa e expõe os tecidos duros da boca, propiciando que micro-organismos </w:t>
      </w:r>
      <w:r w:rsidR="00134C4D">
        <w:rPr>
          <w:rFonts w:ascii="Times New Roman" w:hAnsi="Times New Roman" w:cs="Times New Roman"/>
          <w:sz w:val="24"/>
          <w:szCs w:val="24"/>
        </w:rPr>
        <w:t>tais como bacté</w:t>
      </w:r>
      <w:r w:rsidR="00A1560A">
        <w:rPr>
          <w:rFonts w:ascii="Times New Roman" w:hAnsi="Times New Roman" w:cs="Times New Roman"/>
          <w:sz w:val="24"/>
          <w:szCs w:val="24"/>
        </w:rPr>
        <w:t xml:space="preserve">rias, fungos e vírus contaminem os tecidos expostos ao ambiente bucal. </w:t>
      </w:r>
      <w:r w:rsidR="00134C4D">
        <w:rPr>
          <w:rFonts w:ascii="Times New Roman" w:hAnsi="Times New Roman" w:cs="Times New Roman"/>
          <w:sz w:val="24"/>
          <w:szCs w:val="24"/>
        </w:rPr>
        <w:t>Os p</w:t>
      </w:r>
      <w:r w:rsidR="00A1560A">
        <w:rPr>
          <w:rFonts w:ascii="Times New Roman" w:hAnsi="Times New Roman" w:cs="Times New Roman"/>
          <w:sz w:val="24"/>
          <w:szCs w:val="24"/>
        </w:rPr>
        <w:t>atógenos podem então colonizar e infectar profundamente esses tecidos</w:t>
      </w:r>
      <w:r w:rsidR="00134C4D">
        <w:rPr>
          <w:rFonts w:ascii="Times New Roman" w:hAnsi="Times New Roman" w:cs="Times New Roman"/>
          <w:sz w:val="24"/>
          <w:szCs w:val="24"/>
        </w:rPr>
        <w:t xml:space="preserve">, </w:t>
      </w:r>
      <w:r w:rsidR="001C13AC">
        <w:rPr>
          <w:rFonts w:ascii="Times New Roman" w:hAnsi="Times New Roman" w:cs="Times New Roman"/>
          <w:sz w:val="24"/>
          <w:szCs w:val="24"/>
        </w:rPr>
        <w:t>dessa forma,</w:t>
      </w:r>
      <w:r w:rsidR="00134C4D">
        <w:rPr>
          <w:rFonts w:ascii="Times New Roman" w:hAnsi="Times New Roman" w:cs="Times New Roman"/>
          <w:sz w:val="24"/>
          <w:szCs w:val="24"/>
        </w:rPr>
        <w:t xml:space="preserve"> as c</w:t>
      </w:r>
      <w:r w:rsidR="00785B14">
        <w:rPr>
          <w:rFonts w:ascii="Times New Roman" w:hAnsi="Times New Roman" w:cs="Times New Roman"/>
          <w:sz w:val="24"/>
          <w:szCs w:val="24"/>
        </w:rPr>
        <w:t xml:space="preserve">irurgias </w:t>
      </w:r>
      <w:r w:rsidR="00B7738E">
        <w:rPr>
          <w:rFonts w:ascii="Times New Roman" w:hAnsi="Times New Roman" w:cs="Times New Roman"/>
          <w:sz w:val="24"/>
          <w:szCs w:val="24"/>
        </w:rPr>
        <w:t xml:space="preserve">realizadas em cavidade bucal </w:t>
      </w:r>
      <w:proofErr w:type="gramStart"/>
      <w:r w:rsidR="001B5A99">
        <w:rPr>
          <w:rFonts w:ascii="Times New Roman" w:hAnsi="Times New Roman" w:cs="Times New Roman"/>
          <w:sz w:val="24"/>
          <w:szCs w:val="24"/>
        </w:rPr>
        <w:t>pode</w:t>
      </w:r>
      <w:r w:rsidR="00BE57F8">
        <w:rPr>
          <w:rFonts w:ascii="Times New Roman" w:hAnsi="Times New Roman" w:cs="Times New Roman"/>
          <w:sz w:val="24"/>
          <w:szCs w:val="24"/>
        </w:rPr>
        <w:t>m</w:t>
      </w:r>
      <w:r w:rsidR="001B5A99">
        <w:rPr>
          <w:rFonts w:ascii="Times New Roman" w:hAnsi="Times New Roman" w:cs="Times New Roman"/>
          <w:sz w:val="24"/>
          <w:szCs w:val="24"/>
        </w:rPr>
        <w:t xml:space="preserve"> ser</w:t>
      </w:r>
      <w:proofErr w:type="gramEnd"/>
      <w:r w:rsidR="00B7738E">
        <w:rPr>
          <w:rFonts w:ascii="Times New Roman" w:hAnsi="Times New Roman" w:cs="Times New Roman"/>
          <w:sz w:val="24"/>
          <w:szCs w:val="24"/>
        </w:rPr>
        <w:t xml:space="preserve"> </w:t>
      </w:r>
      <w:r w:rsidR="001B5A99">
        <w:rPr>
          <w:rFonts w:ascii="Times New Roman" w:hAnsi="Times New Roman" w:cs="Times New Roman"/>
          <w:sz w:val="24"/>
          <w:szCs w:val="24"/>
        </w:rPr>
        <w:t>classificada</w:t>
      </w:r>
      <w:r w:rsidR="00BE57F8">
        <w:rPr>
          <w:rFonts w:ascii="Times New Roman" w:hAnsi="Times New Roman" w:cs="Times New Roman"/>
          <w:sz w:val="24"/>
          <w:szCs w:val="24"/>
        </w:rPr>
        <w:t>s</w:t>
      </w:r>
      <w:r w:rsidR="00785B14">
        <w:rPr>
          <w:rFonts w:ascii="Times New Roman" w:hAnsi="Times New Roman" w:cs="Times New Roman"/>
          <w:sz w:val="24"/>
          <w:szCs w:val="24"/>
        </w:rPr>
        <w:t xml:space="preserve"> </w:t>
      </w:r>
      <w:r w:rsidR="001B5A99">
        <w:rPr>
          <w:rFonts w:ascii="Times New Roman" w:hAnsi="Times New Roman" w:cs="Times New Roman"/>
          <w:sz w:val="24"/>
          <w:szCs w:val="24"/>
        </w:rPr>
        <w:t>como limpo-contaminadas</w:t>
      </w:r>
      <w:r w:rsidR="00BE57F8">
        <w:rPr>
          <w:rFonts w:ascii="Times New Roman" w:hAnsi="Times New Roman" w:cs="Times New Roman"/>
          <w:sz w:val="24"/>
          <w:szCs w:val="24"/>
        </w:rPr>
        <w:t>,</w:t>
      </w:r>
      <w:r w:rsidR="001B5A99">
        <w:rPr>
          <w:rFonts w:ascii="Times New Roman" w:hAnsi="Times New Roman" w:cs="Times New Roman"/>
          <w:sz w:val="24"/>
          <w:szCs w:val="24"/>
        </w:rPr>
        <w:t xml:space="preserve"> devido à</w:t>
      </w:r>
      <w:r w:rsidR="00785B14">
        <w:rPr>
          <w:rFonts w:ascii="Times New Roman" w:hAnsi="Times New Roman" w:cs="Times New Roman"/>
          <w:sz w:val="24"/>
          <w:szCs w:val="24"/>
        </w:rPr>
        <w:t xml:space="preserve"> rica microbiota bucal e infecções resultantes nessa área são consideradas como multimicrobiana.</w:t>
      </w:r>
      <w:r w:rsidR="00785B14" w:rsidRPr="00785B14">
        <w:rPr>
          <w:rFonts w:ascii="Times New Roman" w:hAnsi="Times New Roman" w:cs="Times New Roman"/>
          <w:sz w:val="24"/>
          <w:szCs w:val="24"/>
        </w:rPr>
        <w:t xml:space="preserve"> </w:t>
      </w:r>
      <w:r w:rsidR="00785B14" w:rsidRPr="00785B14">
        <w:rPr>
          <w:rFonts w:ascii="Times New Roman" w:eastAsia="Calibri" w:hAnsi="Times New Roman" w:cs="Times New Roman"/>
          <w:sz w:val="24"/>
          <w:szCs w:val="24"/>
        </w:rPr>
        <w:t>Embora as infecções dentais que representem ameaç</w:t>
      </w:r>
      <w:r w:rsidR="00E10143">
        <w:rPr>
          <w:rFonts w:ascii="Times New Roman" w:eastAsia="Calibri" w:hAnsi="Times New Roman" w:cs="Times New Roman"/>
          <w:sz w:val="24"/>
          <w:szCs w:val="24"/>
        </w:rPr>
        <w:t xml:space="preserve">a a vida tenham se </w:t>
      </w:r>
      <w:r w:rsidR="00042F34">
        <w:rPr>
          <w:rFonts w:ascii="Times New Roman" w:eastAsia="Calibri" w:hAnsi="Times New Roman" w:cs="Times New Roman"/>
          <w:sz w:val="24"/>
          <w:szCs w:val="24"/>
        </w:rPr>
        <w:t>tornado incomum</w:t>
      </w:r>
      <w:r w:rsidR="00785B14" w:rsidRPr="00785B14">
        <w:rPr>
          <w:rFonts w:ascii="Times New Roman" w:eastAsia="Calibri" w:hAnsi="Times New Roman" w:cs="Times New Roman"/>
          <w:sz w:val="24"/>
          <w:szCs w:val="24"/>
        </w:rPr>
        <w:t xml:space="preserve"> depois do advento dos antibióticos, a extensão de abscessos de origem dentária para áreas distantes da cabeça e pescoço têm sido relatados continuamente na literatura e a mortalidade tem ocorrido, primariamente, por </w:t>
      </w:r>
      <w:proofErr w:type="spellStart"/>
      <w:r w:rsidR="00785B14" w:rsidRPr="00785B14">
        <w:rPr>
          <w:rFonts w:ascii="Times New Roman" w:eastAsia="Calibri" w:hAnsi="Times New Roman" w:cs="Times New Roman"/>
          <w:sz w:val="24"/>
          <w:szCs w:val="24"/>
        </w:rPr>
        <w:t>sepse</w:t>
      </w:r>
      <w:proofErr w:type="spellEnd"/>
      <w:r w:rsidR="00785B14" w:rsidRPr="00785B14">
        <w:rPr>
          <w:rFonts w:ascii="Times New Roman" w:eastAsia="Calibri" w:hAnsi="Times New Roman" w:cs="Times New Roman"/>
          <w:sz w:val="24"/>
          <w:szCs w:val="24"/>
        </w:rPr>
        <w:t xml:space="preserve"> ou por comprometim</w:t>
      </w:r>
      <w:r w:rsidR="00785B14">
        <w:rPr>
          <w:rFonts w:ascii="Times New Roman" w:hAnsi="Times New Roman" w:cs="Times New Roman"/>
          <w:sz w:val="24"/>
          <w:szCs w:val="24"/>
        </w:rPr>
        <w:t xml:space="preserve">ento das vias aéreas superiores </w:t>
      </w:r>
      <w:r w:rsidR="00B21C32">
        <w:rPr>
          <w:rFonts w:ascii="Times New Roman" w:hAnsi="Times New Roman" w:cs="Times New Roman"/>
          <w:sz w:val="24"/>
          <w:szCs w:val="24"/>
        </w:rPr>
        <w:t>(</w:t>
      </w:r>
      <w:proofErr w:type="spellStart"/>
      <w:proofErr w:type="gramStart"/>
      <w:r w:rsidR="00CD2BE2" w:rsidRPr="008B409F">
        <w:rPr>
          <w:rFonts w:ascii="Times New Roman" w:hAnsi="Times New Roman" w:cs="Times New Roman"/>
          <w:sz w:val="24"/>
          <w:szCs w:val="24"/>
        </w:rPr>
        <w:t>Kim</w:t>
      </w:r>
      <w:r w:rsidR="00CD2BE2">
        <w:rPr>
          <w:rFonts w:ascii="Times New Roman" w:hAnsi="Times New Roman" w:cs="Times New Roman"/>
          <w:sz w:val="24"/>
          <w:szCs w:val="24"/>
        </w:rPr>
        <w:t>&amp;</w:t>
      </w:r>
      <w:r w:rsidR="00CD2BE2" w:rsidRPr="008B409F">
        <w:rPr>
          <w:rFonts w:ascii="Times New Roman" w:hAnsi="Times New Roman" w:cs="Times New Roman"/>
          <w:sz w:val="24"/>
          <w:szCs w:val="24"/>
        </w:rPr>
        <w:t>Choi</w:t>
      </w:r>
      <w:proofErr w:type="spellEnd"/>
      <w:proofErr w:type="gramEnd"/>
      <w:r w:rsidR="00CD2BE2">
        <w:rPr>
          <w:rFonts w:ascii="Times New Roman" w:hAnsi="Times New Roman" w:cs="Times New Roman"/>
          <w:sz w:val="24"/>
          <w:szCs w:val="24"/>
        </w:rPr>
        <w:t>2013</w:t>
      </w:r>
      <w:r w:rsidR="00BE57F8">
        <w:rPr>
          <w:rFonts w:ascii="Times New Roman" w:hAnsi="Times New Roman" w:cs="Times New Roman"/>
          <w:sz w:val="24"/>
          <w:szCs w:val="24"/>
        </w:rPr>
        <w:t>;</w:t>
      </w:r>
      <w:r w:rsidR="00BE57F8" w:rsidRPr="00BE57F8">
        <w:rPr>
          <w:rFonts w:ascii="Times New Roman" w:hAnsi="Times New Roman" w:cs="Times New Roman"/>
          <w:sz w:val="24"/>
          <w:szCs w:val="24"/>
        </w:rPr>
        <w:t xml:space="preserve"> </w:t>
      </w:r>
      <w:r w:rsidR="000D313C" w:rsidRPr="000D313C">
        <w:rPr>
          <w:rFonts w:ascii="Times New Roman" w:hAnsi="Times New Roman" w:cs="Times New Roman"/>
          <w:sz w:val="24"/>
          <w:szCs w:val="24"/>
        </w:rPr>
        <w:t>Patel</w:t>
      </w:r>
      <w:r w:rsidR="000D313C">
        <w:rPr>
          <w:rFonts w:ascii="Times New Roman" w:hAnsi="Times New Roman" w:cs="Times New Roman"/>
          <w:sz w:val="24"/>
          <w:szCs w:val="24"/>
        </w:rPr>
        <w:t>2020;</w:t>
      </w:r>
      <w:r w:rsidR="00AD5746">
        <w:rPr>
          <w:rFonts w:ascii="Times New Roman" w:hAnsi="Times New Roman" w:cs="Times New Roman"/>
          <w:sz w:val="24"/>
          <w:szCs w:val="24"/>
        </w:rPr>
        <w:t xml:space="preserve"> </w:t>
      </w:r>
      <w:r w:rsidR="00AD5746" w:rsidRPr="00AD5746">
        <w:rPr>
          <w:rFonts w:ascii="Times New Roman" w:hAnsi="Times New Roman" w:cs="Times New Roman"/>
          <w:sz w:val="24"/>
          <w:szCs w:val="24"/>
        </w:rPr>
        <w:t>Kiencało</w:t>
      </w:r>
      <w:r w:rsidR="00AD5746">
        <w:rPr>
          <w:rFonts w:ascii="Times New Roman" w:hAnsi="Times New Roman" w:cs="Times New Roman"/>
          <w:sz w:val="24"/>
          <w:szCs w:val="24"/>
        </w:rPr>
        <w:t>2021;</w:t>
      </w:r>
      <w:r w:rsidR="000D313C">
        <w:rPr>
          <w:rFonts w:ascii="Times New Roman" w:hAnsi="Times New Roman" w:cs="Times New Roman"/>
          <w:sz w:val="24"/>
          <w:szCs w:val="24"/>
        </w:rPr>
        <w:t xml:space="preserve"> </w:t>
      </w:r>
      <w:r w:rsidR="00BE57F8" w:rsidRPr="00C82880">
        <w:rPr>
          <w:rFonts w:ascii="Times New Roman" w:hAnsi="Times New Roman" w:cs="Times New Roman"/>
          <w:sz w:val="24"/>
          <w:szCs w:val="24"/>
        </w:rPr>
        <w:t>Cecchini</w:t>
      </w:r>
      <w:r w:rsidR="00BE57F8">
        <w:rPr>
          <w:rFonts w:ascii="Times New Roman" w:hAnsi="Times New Roman" w:cs="Times New Roman"/>
          <w:sz w:val="24"/>
          <w:szCs w:val="24"/>
        </w:rPr>
        <w:t>2021</w:t>
      </w:r>
      <w:r w:rsidR="00CF5A6A">
        <w:rPr>
          <w:rFonts w:ascii="Times New Roman" w:hAnsi="Times New Roman" w:cs="Times New Roman"/>
          <w:sz w:val="24"/>
          <w:szCs w:val="24"/>
        </w:rPr>
        <w:t>; Lodi2021</w:t>
      </w:r>
      <w:r w:rsidR="00522649">
        <w:rPr>
          <w:rFonts w:ascii="Times New Roman" w:hAnsi="Times New Roman" w:cs="Times New Roman"/>
          <w:sz w:val="24"/>
          <w:szCs w:val="24"/>
        </w:rPr>
        <w:t>)</w:t>
      </w:r>
      <w:r w:rsidR="00F45B18">
        <w:rPr>
          <w:rFonts w:ascii="Times New Roman" w:hAnsi="Times New Roman" w:cs="Times New Roman"/>
          <w:sz w:val="24"/>
          <w:szCs w:val="24"/>
        </w:rPr>
        <w:t>.</w:t>
      </w:r>
    </w:p>
    <w:p w:rsidR="0076564C" w:rsidRDefault="00A73738" w:rsidP="00E75259">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Embora não se possa prever em que pacientes ou situações clínicas as in</w:t>
      </w:r>
      <w:r w:rsidR="00A21A62">
        <w:rPr>
          <w:rFonts w:ascii="Times New Roman" w:hAnsi="Times New Roman" w:cs="Times New Roman"/>
          <w:sz w:val="24"/>
          <w:szCs w:val="24"/>
        </w:rPr>
        <w:t xml:space="preserve">fecções de origem pós-cirúrgica </w:t>
      </w:r>
      <w:r w:rsidR="00357C10">
        <w:rPr>
          <w:rFonts w:ascii="Times New Roman" w:hAnsi="Times New Roman" w:cs="Times New Roman"/>
          <w:sz w:val="24"/>
          <w:szCs w:val="24"/>
        </w:rPr>
        <w:t>vão</w:t>
      </w:r>
      <w:r w:rsidR="00A21A62">
        <w:rPr>
          <w:rFonts w:ascii="Times New Roman" w:hAnsi="Times New Roman" w:cs="Times New Roman"/>
          <w:sz w:val="24"/>
          <w:szCs w:val="24"/>
        </w:rPr>
        <w:t xml:space="preserve"> ocorrer</w:t>
      </w:r>
      <w:r w:rsidR="0078179D">
        <w:rPr>
          <w:rFonts w:ascii="Times New Roman" w:hAnsi="Times New Roman" w:cs="Times New Roman"/>
          <w:sz w:val="24"/>
          <w:szCs w:val="24"/>
        </w:rPr>
        <w:t xml:space="preserve"> diversos </w:t>
      </w:r>
      <w:r w:rsidR="00A21A62">
        <w:rPr>
          <w:rFonts w:ascii="Times New Roman" w:hAnsi="Times New Roman" w:cs="Times New Roman"/>
          <w:sz w:val="24"/>
          <w:szCs w:val="24"/>
        </w:rPr>
        <w:t>fatores predisponentes que aumentam o risco de desenvolvimento tem sido descritas</w:t>
      </w:r>
      <w:r w:rsidR="00671718">
        <w:rPr>
          <w:rFonts w:ascii="Times New Roman" w:hAnsi="Times New Roman" w:cs="Times New Roman"/>
          <w:sz w:val="24"/>
          <w:szCs w:val="24"/>
        </w:rPr>
        <w:t xml:space="preserve"> (</w:t>
      </w:r>
      <w:r w:rsidR="008B0114">
        <w:rPr>
          <w:rFonts w:ascii="Times New Roman" w:hAnsi="Times New Roman" w:cs="Times New Roman"/>
          <w:sz w:val="24"/>
          <w:szCs w:val="24"/>
        </w:rPr>
        <w:t>Bortoluzzi2012-A;</w:t>
      </w:r>
      <w:r w:rsidR="008B0114" w:rsidRPr="000D313C">
        <w:rPr>
          <w:rFonts w:ascii="Times New Roman" w:hAnsi="Times New Roman" w:cs="Times New Roman"/>
          <w:sz w:val="24"/>
          <w:szCs w:val="24"/>
        </w:rPr>
        <w:t xml:space="preserve"> </w:t>
      </w:r>
      <w:r w:rsidR="00671718" w:rsidRPr="00671718">
        <w:rPr>
          <w:rFonts w:ascii="Times New Roman" w:hAnsi="Times New Roman" w:cs="Times New Roman"/>
          <w:sz w:val="24"/>
          <w:szCs w:val="24"/>
        </w:rPr>
        <w:t>Roistacher</w:t>
      </w:r>
      <w:r w:rsidR="00671718">
        <w:rPr>
          <w:rFonts w:ascii="Times New Roman" w:hAnsi="Times New Roman" w:cs="Times New Roman"/>
          <w:sz w:val="24"/>
          <w:szCs w:val="24"/>
        </w:rPr>
        <w:t>2021)</w:t>
      </w:r>
      <w:r w:rsidR="00A21A62">
        <w:rPr>
          <w:rFonts w:ascii="Times New Roman" w:hAnsi="Times New Roman" w:cs="Times New Roman"/>
          <w:sz w:val="24"/>
          <w:szCs w:val="24"/>
        </w:rPr>
        <w:t>.</w:t>
      </w:r>
      <w:r>
        <w:rPr>
          <w:rFonts w:ascii="Times New Roman" w:hAnsi="Times New Roman" w:cs="Times New Roman"/>
          <w:sz w:val="24"/>
          <w:szCs w:val="24"/>
        </w:rPr>
        <w:t xml:space="preserve"> </w:t>
      </w:r>
      <w:r w:rsidR="00787E31">
        <w:rPr>
          <w:rFonts w:ascii="Times New Roman" w:hAnsi="Times New Roman" w:cs="Times New Roman"/>
          <w:sz w:val="24"/>
          <w:szCs w:val="24"/>
        </w:rPr>
        <w:t xml:space="preserve">Bortoluzzi </w:t>
      </w:r>
      <w:proofErr w:type="spellStart"/>
      <w:proofErr w:type="gramStart"/>
      <w:r w:rsidR="00787E31">
        <w:rPr>
          <w:rFonts w:ascii="Times New Roman" w:hAnsi="Times New Roman" w:cs="Times New Roman"/>
          <w:sz w:val="24"/>
          <w:szCs w:val="24"/>
        </w:rPr>
        <w:t>et</w:t>
      </w:r>
      <w:proofErr w:type="spellEnd"/>
      <w:proofErr w:type="gramEnd"/>
      <w:r w:rsidR="00787E31">
        <w:rPr>
          <w:rFonts w:ascii="Times New Roman" w:hAnsi="Times New Roman" w:cs="Times New Roman"/>
          <w:sz w:val="24"/>
          <w:szCs w:val="24"/>
        </w:rPr>
        <w:t xml:space="preserve"> al. (Bortoluzzi</w:t>
      </w:r>
      <w:r w:rsidR="00142840">
        <w:rPr>
          <w:rFonts w:ascii="Times New Roman" w:hAnsi="Times New Roman" w:cs="Times New Roman"/>
          <w:sz w:val="24"/>
          <w:szCs w:val="24"/>
        </w:rPr>
        <w:t>2012-A) descreveram que</w:t>
      </w:r>
      <w:r w:rsidR="006D4F9B">
        <w:rPr>
          <w:rFonts w:ascii="Times New Roman" w:hAnsi="Times New Roman" w:cs="Times New Roman"/>
          <w:sz w:val="24"/>
          <w:szCs w:val="24"/>
        </w:rPr>
        <w:t xml:space="preserve"> o fumante apresenta um aumento</w:t>
      </w:r>
      <w:r w:rsidR="00C35B2B">
        <w:rPr>
          <w:rFonts w:ascii="Times New Roman" w:hAnsi="Times New Roman" w:cs="Times New Roman"/>
          <w:sz w:val="24"/>
          <w:szCs w:val="24"/>
        </w:rPr>
        <w:t xml:space="preserve"> </w:t>
      </w:r>
      <w:r w:rsidR="00A17EA5">
        <w:rPr>
          <w:rFonts w:ascii="Times New Roman" w:hAnsi="Times New Roman" w:cs="Times New Roman"/>
          <w:sz w:val="24"/>
          <w:szCs w:val="24"/>
        </w:rPr>
        <w:lastRenderedPageBreak/>
        <w:t>em torno de 12 vezes mais</w:t>
      </w:r>
      <w:r w:rsidR="006D4F9B">
        <w:rPr>
          <w:rFonts w:ascii="Times New Roman" w:hAnsi="Times New Roman" w:cs="Times New Roman"/>
          <w:sz w:val="24"/>
          <w:szCs w:val="24"/>
        </w:rPr>
        <w:t xml:space="preserve"> chance</w:t>
      </w:r>
      <w:r w:rsidR="00A17EA5">
        <w:rPr>
          <w:rFonts w:ascii="Times New Roman" w:hAnsi="Times New Roman" w:cs="Times New Roman"/>
          <w:sz w:val="24"/>
          <w:szCs w:val="24"/>
        </w:rPr>
        <w:t>s</w:t>
      </w:r>
      <w:r w:rsidR="006D4F9B">
        <w:rPr>
          <w:rFonts w:ascii="Times New Roman" w:hAnsi="Times New Roman" w:cs="Times New Roman"/>
          <w:sz w:val="24"/>
          <w:szCs w:val="24"/>
        </w:rPr>
        <w:t xml:space="preserve"> de desenvolver complicações pós-operatórias após extrações dentais de rotina</w:t>
      </w:r>
      <w:r w:rsidR="00357C10">
        <w:rPr>
          <w:rFonts w:ascii="Times New Roman" w:hAnsi="Times New Roman" w:cs="Times New Roman"/>
          <w:sz w:val="24"/>
          <w:szCs w:val="24"/>
        </w:rPr>
        <w:t>.</w:t>
      </w:r>
      <w:r w:rsidR="00414BD2">
        <w:rPr>
          <w:rFonts w:ascii="Times New Roman" w:hAnsi="Times New Roman" w:cs="Times New Roman"/>
          <w:sz w:val="24"/>
          <w:szCs w:val="24"/>
        </w:rPr>
        <w:t xml:space="preserve"> </w:t>
      </w:r>
      <w:r w:rsidR="00C35B2B">
        <w:rPr>
          <w:rFonts w:ascii="Times New Roman" w:hAnsi="Times New Roman" w:cs="Times New Roman"/>
          <w:sz w:val="24"/>
          <w:szCs w:val="24"/>
        </w:rPr>
        <w:t>Os</w:t>
      </w:r>
      <w:r w:rsidR="00357C10">
        <w:rPr>
          <w:rFonts w:ascii="Times New Roman" w:hAnsi="Times New Roman" w:cs="Times New Roman"/>
          <w:sz w:val="24"/>
          <w:szCs w:val="24"/>
        </w:rPr>
        <w:t xml:space="preserve"> autores observaram ainda que </w:t>
      </w:r>
      <w:r w:rsidR="00414BD2">
        <w:rPr>
          <w:rFonts w:ascii="Times New Roman" w:hAnsi="Times New Roman" w:cs="Times New Roman"/>
          <w:sz w:val="24"/>
          <w:szCs w:val="24"/>
        </w:rPr>
        <w:t>fatores relacionados</w:t>
      </w:r>
      <w:r w:rsidR="00357C10">
        <w:rPr>
          <w:rFonts w:ascii="Times New Roman" w:hAnsi="Times New Roman" w:cs="Times New Roman"/>
          <w:sz w:val="24"/>
          <w:szCs w:val="24"/>
        </w:rPr>
        <w:t xml:space="preserve"> ao desenvolvimento cirú</w:t>
      </w:r>
      <w:r w:rsidR="00414BD2">
        <w:rPr>
          <w:rFonts w:ascii="Times New Roman" w:hAnsi="Times New Roman" w:cs="Times New Roman"/>
          <w:sz w:val="24"/>
          <w:szCs w:val="24"/>
        </w:rPr>
        <w:t>rgico</w:t>
      </w:r>
      <w:r w:rsidR="00357C10">
        <w:rPr>
          <w:rFonts w:ascii="Times New Roman" w:hAnsi="Times New Roman" w:cs="Times New Roman"/>
          <w:sz w:val="24"/>
          <w:szCs w:val="24"/>
        </w:rPr>
        <w:t xml:space="preserve"> ou técnica</w:t>
      </w:r>
      <w:r w:rsidR="00414BD2">
        <w:rPr>
          <w:rFonts w:ascii="Times New Roman" w:hAnsi="Times New Roman" w:cs="Times New Roman"/>
          <w:sz w:val="24"/>
          <w:szCs w:val="24"/>
        </w:rPr>
        <w:t xml:space="preserve"> também podem aumentar as chances de desenvolvimento de complicações tais como infecções (Bortoluzzi2012-A)</w:t>
      </w:r>
      <w:r w:rsidR="006D4F9B">
        <w:rPr>
          <w:rFonts w:ascii="Times New Roman" w:hAnsi="Times New Roman" w:cs="Times New Roman"/>
          <w:sz w:val="24"/>
          <w:szCs w:val="24"/>
        </w:rPr>
        <w:t>.</w:t>
      </w:r>
    </w:p>
    <w:p w:rsidR="00A73738" w:rsidRDefault="00C35B2B" w:rsidP="00E75259">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Escassos dados sobre a prevalência de infecções em extrações </w:t>
      </w:r>
      <w:r w:rsidR="00256EB3">
        <w:rPr>
          <w:rFonts w:ascii="Times New Roman" w:hAnsi="Times New Roman" w:cs="Times New Roman"/>
          <w:sz w:val="24"/>
          <w:szCs w:val="24"/>
        </w:rPr>
        <w:t xml:space="preserve">de rotina </w:t>
      </w:r>
      <w:r>
        <w:rPr>
          <w:rFonts w:ascii="Times New Roman" w:hAnsi="Times New Roman" w:cs="Times New Roman"/>
          <w:sz w:val="24"/>
          <w:szCs w:val="24"/>
        </w:rPr>
        <w:t>bem como as causas predisponentes para seu desenvolvimento estão disponíveis (</w:t>
      </w:r>
      <w:r w:rsidR="00296A62">
        <w:rPr>
          <w:rFonts w:ascii="Times New Roman" w:hAnsi="Times New Roman" w:cs="Times New Roman"/>
          <w:sz w:val="24"/>
          <w:szCs w:val="24"/>
        </w:rPr>
        <w:t>Bortoluzzi2012-A;</w:t>
      </w:r>
      <w:r w:rsidR="00296A62" w:rsidRPr="00296A62">
        <w:rPr>
          <w:rFonts w:ascii="Times New Roman" w:hAnsi="Times New Roman" w:cs="Times New Roman"/>
          <w:sz w:val="24"/>
          <w:szCs w:val="24"/>
        </w:rPr>
        <w:t xml:space="preserve"> </w:t>
      </w:r>
      <w:r w:rsidR="00B06401">
        <w:rPr>
          <w:rFonts w:ascii="Times New Roman" w:hAnsi="Times New Roman" w:cs="Times New Roman"/>
          <w:sz w:val="24"/>
          <w:szCs w:val="24"/>
        </w:rPr>
        <w:t>Bortoluzzi2010</w:t>
      </w:r>
      <w:r w:rsidR="00296A62">
        <w:rPr>
          <w:rFonts w:ascii="Times New Roman" w:hAnsi="Times New Roman" w:cs="Times New Roman"/>
          <w:sz w:val="24"/>
          <w:szCs w:val="24"/>
        </w:rPr>
        <w:t>) sendo que o maior interesse sobre o desenvolvimento de complicações pós-operatórias está restrito ás cirurgias de terceiros molares</w:t>
      </w:r>
      <w:r w:rsidR="00256EB3">
        <w:rPr>
          <w:rFonts w:ascii="Times New Roman" w:hAnsi="Times New Roman" w:cs="Times New Roman"/>
          <w:sz w:val="24"/>
          <w:szCs w:val="24"/>
        </w:rPr>
        <w:t xml:space="preserve"> com índices de complicações que estão em tor</w:t>
      </w:r>
      <w:r w:rsidR="00AE4F29">
        <w:rPr>
          <w:rFonts w:ascii="Times New Roman" w:hAnsi="Times New Roman" w:cs="Times New Roman"/>
          <w:sz w:val="24"/>
          <w:szCs w:val="24"/>
        </w:rPr>
        <w:t>no de 15% dos procedimentos cirú</w:t>
      </w:r>
      <w:r w:rsidR="00256EB3">
        <w:rPr>
          <w:rFonts w:ascii="Times New Roman" w:hAnsi="Times New Roman" w:cs="Times New Roman"/>
          <w:sz w:val="24"/>
          <w:szCs w:val="24"/>
        </w:rPr>
        <w:t>rgicos</w:t>
      </w:r>
      <w:r w:rsidR="00B53AD1">
        <w:rPr>
          <w:rFonts w:ascii="Times New Roman" w:hAnsi="Times New Roman" w:cs="Times New Roman"/>
          <w:sz w:val="24"/>
          <w:szCs w:val="24"/>
        </w:rPr>
        <w:t xml:space="preserve"> (</w:t>
      </w:r>
      <w:r w:rsidR="00B53AD1" w:rsidRPr="00B53AD1">
        <w:rPr>
          <w:rFonts w:ascii="Times New Roman" w:hAnsi="Times New Roman" w:cs="Times New Roman"/>
          <w:sz w:val="24"/>
          <w:szCs w:val="24"/>
        </w:rPr>
        <w:t>Agrawal</w:t>
      </w:r>
      <w:r w:rsidR="00B53AD1">
        <w:rPr>
          <w:rFonts w:ascii="Times New Roman" w:hAnsi="Times New Roman" w:cs="Times New Roman"/>
          <w:sz w:val="24"/>
          <w:szCs w:val="24"/>
        </w:rPr>
        <w:t>2014)</w:t>
      </w:r>
      <w:r w:rsidR="00D763F3">
        <w:rPr>
          <w:rFonts w:ascii="Times New Roman" w:hAnsi="Times New Roman" w:cs="Times New Roman"/>
          <w:sz w:val="24"/>
          <w:szCs w:val="24"/>
        </w:rPr>
        <w:t>.</w:t>
      </w:r>
    </w:p>
    <w:p w:rsidR="00296A62" w:rsidRDefault="00B54360" w:rsidP="00E75259">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Os critérios para caracterizar um quadro de infecção alveolar são clínicos: (a) presença de supuração ou abscesso no sítio cirúrgico, (b) dor persistente ou que aumenta 48 horas após a cirurgia com quadro eritematoso local, (c) dor persistente sem explicação evidente e que melhora após a introdução de antibióticos e (d) a febre pode ou não estar presente</w:t>
      </w:r>
      <w:r w:rsidR="002651E4">
        <w:rPr>
          <w:rFonts w:ascii="Times New Roman" w:hAnsi="Times New Roman" w:cs="Times New Roman"/>
          <w:sz w:val="24"/>
          <w:szCs w:val="24"/>
        </w:rPr>
        <w:t xml:space="preserve"> (Bortoluzzi2010)</w:t>
      </w:r>
      <w:r>
        <w:rPr>
          <w:rFonts w:ascii="Times New Roman" w:hAnsi="Times New Roman" w:cs="Times New Roman"/>
          <w:sz w:val="24"/>
          <w:szCs w:val="24"/>
        </w:rPr>
        <w:t xml:space="preserve">.   </w:t>
      </w:r>
    </w:p>
    <w:p w:rsidR="00296A62" w:rsidRDefault="00296A62" w:rsidP="00E75259">
      <w:pPr>
        <w:spacing w:after="0" w:line="480" w:lineRule="auto"/>
        <w:jc w:val="both"/>
        <w:rPr>
          <w:rFonts w:ascii="Times New Roman" w:hAnsi="Times New Roman" w:cs="Times New Roman"/>
          <w:sz w:val="24"/>
          <w:szCs w:val="24"/>
        </w:rPr>
      </w:pPr>
    </w:p>
    <w:p w:rsidR="0076564C" w:rsidRPr="007D776E" w:rsidRDefault="00130A6D" w:rsidP="00E75259">
      <w:pPr>
        <w:spacing w:after="0" w:line="480" w:lineRule="auto"/>
        <w:jc w:val="both"/>
        <w:rPr>
          <w:rFonts w:ascii="Times New Roman" w:hAnsi="Times New Roman" w:cs="Times New Roman"/>
          <w:b/>
          <w:sz w:val="24"/>
          <w:szCs w:val="24"/>
        </w:rPr>
      </w:pPr>
      <w:r w:rsidRPr="007D776E">
        <w:rPr>
          <w:rFonts w:ascii="Times New Roman" w:hAnsi="Times New Roman" w:cs="Times New Roman"/>
          <w:b/>
          <w:sz w:val="24"/>
          <w:szCs w:val="24"/>
        </w:rPr>
        <w:t>Alveolite Seca</w:t>
      </w:r>
    </w:p>
    <w:p w:rsidR="0076564C" w:rsidRDefault="00E1253B" w:rsidP="00E75259">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Alveolite seca (AS) é uma condição incomum, </w:t>
      </w:r>
      <w:r w:rsidR="00696A66">
        <w:rPr>
          <w:rFonts w:ascii="Times New Roman" w:hAnsi="Times New Roman" w:cs="Times New Roman"/>
          <w:sz w:val="24"/>
          <w:szCs w:val="24"/>
        </w:rPr>
        <w:t>entretanto</w:t>
      </w:r>
      <w:r>
        <w:rPr>
          <w:rFonts w:ascii="Times New Roman" w:hAnsi="Times New Roman" w:cs="Times New Roman"/>
          <w:sz w:val="24"/>
          <w:szCs w:val="24"/>
        </w:rPr>
        <w:t xml:space="preserve"> não rara, que resulta de uma extração dentária. Embora sua </w:t>
      </w:r>
      <w:proofErr w:type="spellStart"/>
      <w:r>
        <w:rPr>
          <w:rFonts w:ascii="Times New Roman" w:hAnsi="Times New Roman" w:cs="Times New Roman"/>
          <w:sz w:val="24"/>
          <w:szCs w:val="24"/>
        </w:rPr>
        <w:t>etiopatogenia</w:t>
      </w:r>
      <w:proofErr w:type="spellEnd"/>
      <w:r>
        <w:rPr>
          <w:rFonts w:ascii="Times New Roman" w:hAnsi="Times New Roman" w:cs="Times New Roman"/>
          <w:sz w:val="24"/>
          <w:szCs w:val="24"/>
        </w:rPr>
        <w:t xml:space="preserve"> não esteja completamente elucidada, acredita-se que essa é resultante da perda do coágulo </w:t>
      </w:r>
      <w:r w:rsidR="00BD362C">
        <w:rPr>
          <w:rFonts w:ascii="Times New Roman" w:hAnsi="Times New Roman" w:cs="Times New Roman"/>
          <w:sz w:val="24"/>
          <w:szCs w:val="24"/>
        </w:rPr>
        <w:t>sanguíneo</w:t>
      </w:r>
      <w:r>
        <w:rPr>
          <w:rFonts w:ascii="Times New Roman" w:hAnsi="Times New Roman" w:cs="Times New Roman"/>
          <w:sz w:val="24"/>
          <w:szCs w:val="24"/>
        </w:rPr>
        <w:t xml:space="preserve"> que se forma no </w:t>
      </w:r>
      <w:r w:rsidR="00BD362C">
        <w:rPr>
          <w:rFonts w:ascii="Times New Roman" w:hAnsi="Times New Roman" w:cs="Times New Roman"/>
          <w:sz w:val="24"/>
          <w:szCs w:val="24"/>
        </w:rPr>
        <w:t>alvéolo</w:t>
      </w:r>
      <w:r>
        <w:rPr>
          <w:rFonts w:ascii="Times New Roman" w:hAnsi="Times New Roman" w:cs="Times New Roman"/>
          <w:sz w:val="24"/>
          <w:szCs w:val="24"/>
        </w:rPr>
        <w:t xml:space="preserve"> ósseo após a extração dentária, resultando em </w:t>
      </w:r>
      <w:r w:rsidR="00BD362C">
        <w:rPr>
          <w:rFonts w:ascii="Times New Roman" w:hAnsi="Times New Roman" w:cs="Times New Roman"/>
          <w:sz w:val="24"/>
          <w:szCs w:val="24"/>
        </w:rPr>
        <w:t xml:space="preserve">dor severa e que não cede completamente com analgésicos, </w:t>
      </w:r>
      <w:r w:rsidR="00696A66">
        <w:rPr>
          <w:rFonts w:ascii="Times New Roman" w:hAnsi="Times New Roman" w:cs="Times New Roman"/>
          <w:sz w:val="24"/>
          <w:szCs w:val="24"/>
        </w:rPr>
        <w:t>com evidência clínica de osso exposto, restos necróticos e halitose (Bortoluzzi2010).</w:t>
      </w:r>
      <w:r w:rsidR="00854508">
        <w:rPr>
          <w:rFonts w:ascii="Times New Roman" w:hAnsi="Times New Roman" w:cs="Times New Roman"/>
          <w:sz w:val="24"/>
          <w:szCs w:val="24"/>
        </w:rPr>
        <w:t xml:space="preserve"> Embora a </w:t>
      </w:r>
      <w:proofErr w:type="spellStart"/>
      <w:r w:rsidR="00854508">
        <w:rPr>
          <w:rFonts w:ascii="Times New Roman" w:hAnsi="Times New Roman" w:cs="Times New Roman"/>
          <w:sz w:val="24"/>
          <w:szCs w:val="24"/>
        </w:rPr>
        <w:t>patofisiologia</w:t>
      </w:r>
      <w:proofErr w:type="spellEnd"/>
      <w:r w:rsidR="00854508">
        <w:rPr>
          <w:rFonts w:ascii="Times New Roman" w:hAnsi="Times New Roman" w:cs="Times New Roman"/>
          <w:sz w:val="24"/>
          <w:szCs w:val="24"/>
        </w:rPr>
        <w:t xml:space="preserve"> não esteja clara, a teoria mais aceita é a desintegração do coágulo sanguíneo por um aumento da atividade fibrinolítica. Enquanto ainda é assunto controverso, o desencadear da atividade </w:t>
      </w:r>
      <w:r w:rsidR="00854508">
        <w:rPr>
          <w:rFonts w:ascii="Times New Roman" w:hAnsi="Times New Roman" w:cs="Times New Roman"/>
          <w:sz w:val="24"/>
          <w:szCs w:val="24"/>
        </w:rPr>
        <w:lastRenderedPageBreak/>
        <w:t xml:space="preserve">fibrinolítica tem sido relacionado com diversas variáveis e provavelmente interdependentes tais como, (a) idade, (b) sexo, (c) uso de contraceptivos orais, (d) tabagismo, (e) tempo do procedimento cirúrgico, (f) condição do dente extraído, (g) extensão do trauma cirúrgico, (h) ciclo menstrual, (i) presença de infecção pré-existente, (j) falta de cuidados com a ferida cirúrgica como irrigação inadequada durante ou após a extração, (l) curetagem do ligamento </w:t>
      </w:r>
      <w:proofErr w:type="spellStart"/>
      <w:r w:rsidR="00854508">
        <w:rPr>
          <w:rFonts w:ascii="Times New Roman" w:hAnsi="Times New Roman" w:cs="Times New Roman"/>
          <w:sz w:val="24"/>
          <w:szCs w:val="24"/>
        </w:rPr>
        <w:t>periodontal</w:t>
      </w:r>
      <w:proofErr w:type="spellEnd"/>
      <w:r w:rsidR="00854508">
        <w:rPr>
          <w:rFonts w:ascii="Times New Roman" w:hAnsi="Times New Roman" w:cs="Times New Roman"/>
          <w:sz w:val="24"/>
          <w:szCs w:val="24"/>
        </w:rPr>
        <w:t xml:space="preserve"> após a extração</w:t>
      </w:r>
      <w:r w:rsidR="003078F1">
        <w:rPr>
          <w:rFonts w:ascii="Times New Roman" w:hAnsi="Times New Roman" w:cs="Times New Roman"/>
          <w:sz w:val="24"/>
          <w:szCs w:val="24"/>
        </w:rPr>
        <w:t xml:space="preserve"> e</w:t>
      </w:r>
      <w:r w:rsidR="00854508">
        <w:rPr>
          <w:rFonts w:ascii="Times New Roman" w:hAnsi="Times New Roman" w:cs="Times New Roman"/>
          <w:sz w:val="24"/>
          <w:szCs w:val="24"/>
        </w:rPr>
        <w:t xml:space="preserve"> (m)</w:t>
      </w:r>
      <w:r w:rsidR="003078F1">
        <w:rPr>
          <w:rFonts w:ascii="Times New Roman" w:hAnsi="Times New Roman" w:cs="Times New Roman"/>
          <w:sz w:val="24"/>
          <w:szCs w:val="24"/>
        </w:rPr>
        <w:t xml:space="preserve"> uso excessivo de anestésicos locais contendo vasoconstrictores </w:t>
      </w:r>
      <w:r w:rsidR="001976CF">
        <w:rPr>
          <w:rFonts w:ascii="Times New Roman" w:hAnsi="Times New Roman" w:cs="Times New Roman"/>
          <w:sz w:val="24"/>
          <w:szCs w:val="24"/>
        </w:rPr>
        <w:t>(Bortoluzzi2010</w:t>
      </w:r>
      <w:r w:rsidR="00923EC0">
        <w:rPr>
          <w:rFonts w:ascii="Times New Roman" w:hAnsi="Times New Roman" w:cs="Times New Roman"/>
          <w:sz w:val="24"/>
          <w:szCs w:val="24"/>
        </w:rPr>
        <w:t>; Bortoluzzi2012-A</w:t>
      </w:r>
      <w:r w:rsidR="00FF04E8">
        <w:rPr>
          <w:rFonts w:ascii="Times New Roman" w:hAnsi="Times New Roman" w:cs="Times New Roman"/>
          <w:sz w:val="24"/>
          <w:szCs w:val="24"/>
        </w:rPr>
        <w:t xml:space="preserve">, </w:t>
      </w:r>
      <w:r w:rsidR="00FF04E8" w:rsidRPr="00FF04E8">
        <w:rPr>
          <w:rFonts w:ascii="Times New Roman" w:hAnsi="Times New Roman" w:cs="Times New Roman"/>
          <w:sz w:val="24"/>
          <w:szCs w:val="24"/>
        </w:rPr>
        <w:t>Akinbami</w:t>
      </w:r>
      <w:r w:rsidR="00FF04E8">
        <w:rPr>
          <w:rFonts w:ascii="Times New Roman" w:hAnsi="Times New Roman" w:cs="Times New Roman"/>
          <w:sz w:val="24"/>
          <w:szCs w:val="24"/>
        </w:rPr>
        <w:t xml:space="preserve">2014; </w:t>
      </w:r>
      <w:r w:rsidR="00D179A4" w:rsidRPr="00D179A4">
        <w:rPr>
          <w:rFonts w:ascii="Times New Roman" w:hAnsi="Times New Roman" w:cs="Times New Roman"/>
          <w:sz w:val="24"/>
          <w:szCs w:val="24"/>
        </w:rPr>
        <w:t>Tong2014</w:t>
      </w:r>
      <w:r w:rsidR="001976CF">
        <w:rPr>
          <w:rFonts w:ascii="Times New Roman" w:hAnsi="Times New Roman" w:cs="Times New Roman"/>
          <w:sz w:val="24"/>
          <w:szCs w:val="24"/>
        </w:rPr>
        <w:t>)</w:t>
      </w:r>
      <w:r w:rsidR="00736CA2">
        <w:rPr>
          <w:rFonts w:ascii="Times New Roman" w:hAnsi="Times New Roman" w:cs="Times New Roman"/>
          <w:sz w:val="24"/>
          <w:szCs w:val="24"/>
        </w:rPr>
        <w:t>.</w:t>
      </w:r>
      <w:r w:rsidR="00854508">
        <w:rPr>
          <w:rFonts w:ascii="Times New Roman" w:hAnsi="Times New Roman" w:cs="Times New Roman"/>
          <w:sz w:val="24"/>
          <w:szCs w:val="24"/>
        </w:rPr>
        <w:t xml:space="preserve">  </w:t>
      </w:r>
    </w:p>
    <w:p w:rsidR="007D776E" w:rsidRDefault="007D776E" w:rsidP="00E75259">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Os critérios para definir a presença de alveolite seca são clínicos</w:t>
      </w:r>
      <w:r w:rsidR="0017794A">
        <w:rPr>
          <w:rFonts w:ascii="Times New Roman" w:hAnsi="Times New Roman" w:cs="Times New Roman"/>
          <w:sz w:val="24"/>
          <w:szCs w:val="24"/>
        </w:rPr>
        <w:t xml:space="preserve"> e descritos como: (a) dor severa e persistente no sitio cirúrgico</w:t>
      </w:r>
      <w:r w:rsidR="00C80741">
        <w:rPr>
          <w:rFonts w:ascii="Times New Roman" w:hAnsi="Times New Roman" w:cs="Times New Roman"/>
          <w:sz w:val="24"/>
          <w:szCs w:val="24"/>
        </w:rPr>
        <w:t>, que não cede ou cede parcialmente com o uso de analgésicos</w:t>
      </w:r>
      <w:r w:rsidR="0017794A">
        <w:rPr>
          <w:rFonts w:ascii="Times New Roman" w:hAnsi="Times New Roman" w:cs="Times New Roman"/>
          <w:sz w:val="24"/>
          <w:szCs w:val="24"/>
        </w:rPr>
        <w:t xml:space="preserve">, (b) o alvéolo ósseo apresenta a perda parcial ou total do coágulo, com exposição do tecido ósseo e, (c) </w:t>
      </w:r>
      <w:r w:rsidR="00C80741">
        <w:rPr>
          <w:rFonts w:ascii="Times New Roman" w:hAnsi="Times New Roman" w:cs="Times New Roman"/>
          <w:sz w:val="24"/>
          <w:szCs w:val="24"/>
        </w:rPr>
        <w:t>a presença de halitose</w:t>
      </w:r>
      <w:r w:rsidR="00690E6E">
        <w:rPr>
          <w:rFonts w:ascii="Times New Roman" w:hAnsi="Times New Roman" w:cs="Times New Roman"/>
          <w:sz w:val="24"/>
          <w:szCs w:val="24"/>
        </w:rPr>
        <w:t xml:space="preserve"> (</w:t>
      </w:r>
      <w:r w:rsidR="00CF1273">
        <w:rPr>
          <w:rFonts w:ascii="Times New Roman" w:hAnsi="Times New Roman" w:cs="Times New Roman"/>
          <w:sz w:val="24"/>
          <w:szCs w:val="24"/>
        </w:rPr>
        <w:t>Bortoluzzi2010; Bortoluzzi2012-A)</w:t>
      </w:r>
      <w:r w:rsidR="00C80741">
        <w:rPr>
          <w:rFonts w:ascii="Times New Roman" w:hAnsi="Times New Roman" w:cs="Times New Roman"/>
          <w:sz w:val="24"/>
          <w:szCs w:val="24"/>
        </w:rPr>
        <w:t>.</w:t>
      </w:r>
      <w:r>
        <w:rPr>
          <w:rFonts w:ascii="Times New Roman" w:hAnsi="Times New Roman" w:cs="Times New Roman"/>
          <w:sz w:val="24"/>
          <w:szCs w:val="24"/>
        </w:rPr>
        <w:t xml:space="preserve"> </w:t>
      </w:r>
    </w:p>
    <w:p w:rsidR="0063466D" w:rsidRDefault="0063466D" w:rsidP="00E75259">
      <w:pPr>
        <w:spacing w:after="0" w:line="480" w:lineRule="auto"/>
        <w:jc w:val="both"/>
        <w:rPr>
          <w:rFonts w:ascii="Times New Roman" w:hAnsi="Times New Roman" w:cs="Times New Roman"/>
          <w:sz w:val="24"/>
          <w:szCs w:val="24"/>
        </w:rPr>
      </w:pPr>
    </w:p>
    <w:p w:rsidR="0063466D" w:rsidRPr="00CE24F5" w:rsidRDefault="0063466D" w:rsidP="00E75259">
      <w:pPr>
        <w:spacing w:after="0" w:line="480" w:lineRule="auto"/>
        <w:jc w:val="both"/>
        <w:rPr>
          <w:rFonts w:ascii="Times New Roman" w:hAnsi="Times New Roman" w:cs="Times New Roman"/>
          <w:b/>
          <w:sz w:val="24"/>
          <w:szCs w:val="24"/>
        </w:rPr>
      </w:pPr>
      <w:r w:rsidRPr="00CE24F5">
        <w:rPr>
          <w:rFonts w:ascii="Times New Roman" w:hAnsi="Times New Roman" w:cs="Times New Roman"/>
          <w:b/>
          <w:sz w:val="24"/>
          <w:szCs w:val="24"/>
        </w:rPr>
        <w:t>Dor</w:t>
      </w:r>
      <w:r w:rsidR="00B23B0C" w:rsidRPr="00CE24F5">
        <w:rPr>
          <w:rFonts w:ascii="Times New Roman" w:hAnsi="Times New Roman" w:cs="Times New Roman"/>
          <w:b/>
          <w:sz w:val="24"/>
          <w:szCs w:val="24"/>
        </w:rPr>
        <w:t xml:space="preserve"> Pós-operatória</w:t>
      </w:r>
    </w:p>
    <w:p w:rsidR="0063466D" w:rsidRDefault="00F8594C" w:rsidP="00E75259">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E96D80">
        <w:rPr>
          <w:rFonts w:ascii="Times New Roman" w:hAnsi="Times New Roman" w:cs="Times New Roman"/>
          <w:sz w:val="24"/>
          <w:szCs w:val="24"/>
        </w:rPr>
        <w:t>A dor tem sido descrita como uma experiência de sensação somática e emocional desagradável associada com um dano real ou potencial ou descrita em termos de tais danos</w:t>
      </w:r>
      <w:r w:rsidR="00C97FE8">
        <w:rPr>
          <w:rFonts w:ascii="Times New Roman" w:hAnsi="Times New Roman" w:cs="Times New Roman"/>
          <w:sz w:val="24"/>
          <w:szCs w:val="24"/>
        </w:rPr>
        <w:t>, portanto, a dor é um fenô</w:t>
      </w:r>
      <w:r w:rsidR="00C97FE8" w:rsidRPr="00C97FE8">
        <w:rPr>
          <w:rFonts w:ascii="Times New Roman" w:hAnsi="Times New Roman" w:cs="Times New Roman"/>
          <w:sz w:val="24"/>
          <w:szCs w:val="24"/>
        </w:rPr>
        <w:t>meno multidimensional, envolvendo aspectos físico-s</w:t>
      </w:r>
      <w:r w:rsidR="00C97FE8">
        <w:rPr>
          <w:rFonts w:ascii="Times New Roman" w:hAnsi="Times New Roman" w:cs="Times New Roman"/>
          <w:sz w:val="24"/>
          <w:szCs w:val="24"/>
        </w:rPr>
        <w:t>ensoriais e aspectos emocionais</w:t>
      </w:r>
      <w:r w:rsidR="00E96D80">
        <w:rPr>
          <w:rFonts w:ascii="Times New Roman" w:hAnsi="Times New Roman" w:cs="Times New Roman"/>
          <w:sz w:val="24"/>
          <w:szCs w:val="24"/>
        </w:rPr>
        <w:t xml:space="preserve"> (Bortoluzzi 2012-B).</w:t>
      </w:r>
      <w:r w:rsidR="00356661">
        <w:rPr>
          <w:rFonts w:ascii="Times New Roman" w:hAnsi="Times New Roman" w:cs="Times New Roman"/>
          <w:sz w:val="24"/>
          <w:szCs w:val="24"/>
        </w:rPr>
        <w:t xml:space="preserve"> Tratar a dor pós-</w:t>
      </w:r>
      <w:r w:rsidR="00B23B0C">
        <w:rPr>
          <w:rFonts w:ascii="Times New Roman" w:hAnsi="Times New Roman" w:cs="Times New Roman"/>
          <w:sz w:val="24"/>
          <w:szCs w:val="24"/>
        </w:rPr>
        <w:t>operatória</w:t>
      </w:r>
      <w:r w:rsidR="00356661">
        <w:rPr>
          <w:rFonts w:ascii="Times New Roman" w:hAnsi="Times New Roman" w:cs="Times New Roman"/>
          <w:sz w:val="24"/>
          <w:szCs w:val="24"/>
        </w:rPr>
        <w:t xml:space="preserve"> em odontologia </w:t>
      </w:r>
      <w:r w:rsidR="00B23B0C">
        <w:rPr>
          <w:rFonts w:ascii="Times New Roman" w:hAnsi="Times New Roman" w:cs="Times New Roman"/>
          <w:sz w:val="24"/>
          <w:szCs w:val="24"/>
        </w:rPr>
        <w:t>tem sido uma situação comum para o cirurgião-dentista</w:t>
      </w:r>
      <w:r w:rsidR="00356661">
        <w:rPr>
          <w:rFonts w:ascii="Times New Roman" w:hAnsi="Times New Roman" w:cs="Times New Roman"/>
          <w:sz w:val="24"/>
          <w:szCs w:val="24"/>
        </w:rPr>
        <w:t>, contudo, sua na</w:t>
      </w:r>
      <w:r w:rsidR="009B775C">
        <w:rPr>
          <w:rFonts w:ascii="Times New Roman" w:hAnsi="Times New Roman" w:cs="Times New Roman"/>
          <w:sz w:val="24"/>
          <w:szCs w:val="24"/>
        </w:rPr>
        <w:t>tureza complexa torna seu tratamento um desafio para o clínico (</w:t>
      </w:r>
      <w:r w:rsidR="009B775C" w:rsidRPr="009B775C">
        <w:rPr>
          <w:rFonts w:ascii="Times New Roman" w:hAnsi="Times New Roman" w:cs="Times New Roman"/>
          <w:sz w:val="24"/>
          <w:szCs w:val="24"/>
        </w:rPr>
        <w:t>DeAngelis</w:t>
      </w:r>
      <w:r w:rsidR="009B775C">
        <w:rPr>
          <w:rFonts w:ascii="Times New Roman" w:hAnsi="Times New Roman" w:cs="Times New Roman"/>
          <w:sz w:val="24"/>
          <w:szCs w:val="24"/>
        </w:rPr>
        <w:t>2014).</w:t>
      </w:r>
      <w:r w:rsidR="007D776E">
        <w:rPr>
          <w:rFonts w:ascii="Times New Roman" w:hAnsi="Times New Roman" w:cs="Times New Roman"/>
          <w:sz w:val="24"/>
          <w:szCs w:val="24"/>
        </w:rPr>
        <w:t xml:space="preserve"> Identificar e conhecer as características da dor pode alertar o cirurgião-dentista para o desenvolvimento de complicações pós-operatórias (Bortoluzzi2012-B</w:t>
      </w:r>
      <w:r w:rsidR="0075139F">
        <w:rPr>
          <w:rFonts w:ascii="Times New Roman" w:hAnsi="Times New Roman" w:cs="Times New Roman"/>
          <w:sz w:val="24"/>
          <w:szCs w:val="24"/>
        </w:rPr>
        <w:t>; Bortoluzzi2018-D</w:t>
      </w:r>
      <w:r w:rsidR="007D776E">
        <w:rPr>
          <w:rFonts w:ascii="Times New Roman" w:hAnsi="Times New Roman" w:cs="Times New Roman"/>
          <w:sz w:val="24"/>
          <w:szCs w:val="24"/>
        </w:rPr>
        <w:t>).</w:t>
      </w:r>
    </w:p>
    <w:p w:rsidR="00B23B0C" w:rsidRDefault="00B23B0C" w:rsidP="00E75259">
      <w:pPr>
        <w:spacing w:after="0" w:line="480" w:lineRule="auto"/>
        <w:jc w:val="both"/>
        <w:rPr>
          <w:rFonts w:ascii="Times New Roman" w:hAnsi="Times New Roman" w:cs="Times New Roman"/>
          <w:sz w:val="24"/>
          <w:szCs w:val="24"/>
        </w:rPr>
      </w:pPr>
    </w:p>
    <w:p w:rsidR="0063466D" w:rsidRDefault="002E0E21" w:rsidP="00E75259">
      <w:pPr>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Desconfortos transoperatórios</w:t>
      </w:r>
    </w:p>
    <w:p w:rsidR="002E7465" w:rsidRDefault="002E7465" w:rsidP="00E75259">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Em 2018 foi desenvolvido e validado o </w:t>
      </w:r>
      <w:r w:rsidRPr="002E7465">
        <w:rPr>
          <w:rFonts w:ascii="Times New Roman" w:hAnsi="Times New Roman" w:cs="Times New Roman"/>
          <w:sz w:val="24"/>
          <w:szCs w:val="24"/>
        </w:rPr>
        <w:t xml:space="preserve">questionário de autopercepção de cirurgia bucal </w:t>
      </w:r>
      <w:proofErr w:type="spellStart"/>
      <w:r w:rsidRPr="002E7465">
        <w:rPr>
          <w:rFonts w:ascii="Times New Roman" w:hAnsi="Times New Roman" w:cs="Times New Roman"/>
          <w:sz w:val="24"/>
          <w:szCs w:val="24"/>
        </w:rPr>
        <w:t>dento-alveolar</w:t>
      </w:r>
      <w:proofErr w:type="spellEnd"/>
      <w:r w:rsidRPr="002E7465">
        <w:rPr>
          <w:rFonts w:ascii="Times New Roman" w:hAnsi="Times New Roman" w:cs="Times New Roman"/>
          <w:sz w:val="24"/>
          <w:szCs w:val="24"/>
        </w:rPr>
        <w:t xml:space="preserve"> (</w:t>
      </w:r>
      <w:proofErr w:type="spellStart"/>
      <w:proofErr w:type="gramStart"/>
      <w:r w:rsidRPr="002E7465">
        <w:rPr>
          <w:rFonts w:ascii="Times New Roman" w:hAnsi="Times New Roman" w:cs="Times New Roman"/>
          <w:sz w:val="24"/>
          <w:szCs w:val="24"/>
        </w:rPr>
        <w:t>QCirDental</w:t>
      </w:r>
      <w:proofErr w:type="spellEnd"/>
      <w:proofErr w:type="gramEnd"/>
      <w:r w:rsidRPr="002E7465">
        <w:rPr>
          <w:rFonts w:ascii="Times New Roman" w:hAnsi="Times New Roman" w:cs="Times New Roman"/>
          <w:sz w:val="24"/>
          <w:szCs w:val="24"/>
        </w:rPr>
        <w:t>)</w:t>
      </w:r>
      <w:r>
        <w:rPr>
          <w:rFonts w:ascii="Times New Roman" w:hAnsi="Times New Roman" w:cs="Times New Roman"/>
          <w:sz w:val="24"/>
          <w:szCs w:val="24"/>
        </w:rPr>
        <w:t xml:space="preserve"> (Bortoluzzi2018)</w:t>
      </w:r>
      <w:r w:rsidR="00AB5F27">
        <w:rPr>
          <w:rFonts w:ascii="Times New Roman" w:hAnsi="Times New Roman" w:cs="Times New Roman"/>
          <w:sz w:val="24"/>
          <w:szCs w:val="24"/>
        </w:rPr>
        <w:t xml:space="preserve">. No estudo de validação, o instrumento </w:t>
      </w:r>
      <w:r w:rsidR="00F23506">
        <w:rPr>
          <w:rFonts w:ascii="Times New Roman" w:hAnsi="Times New Roman" w:cs="Times New Roman"/>
          <w:sz w:val="24"/>
          <w:szCs w:val="24"/>
        </w:rPr>
        <w:t>evidenciou que m</w:t>
      </w:r>
      <w:r w:rsidR="00F23506" w:rsidRPr="00F23506">
        <w:rPr>
          <w:rFonts w:ascii="Times New Roman" w:hAnsi="Times New Roman" w:cs="Times New Roman"/>
          <w:sz w:val="24"/>
          <w:szCs w:val="24"/>
        </w:rPr>
        <w:t>ais de 80% dos pacientes subme</w:t>
      </w:r>
      <w:r w:rsidR="00F23506" w:rsidRPr="00F23506">
        <w:rPr>
          <w:rFonts w:ascii="Times New Roman" w:hAnsi="Times New Roman" w:cs="Times New Roman"/>
          <w:sz w:val="24"/>
          <w:szCs w:val="24"/>
        </w:rPr>
        <w:softHyphen/>
        <w:t>tidos às extrações dentárias de rotina odontológi</w:t>
      </w:r>
      <w:r w:rsidR="00F23506" w:rsidRPr="00F23506">
        <w:rPr>
          <w:rFonts w:ascii="Times New Roman" w:hAnsi="Times New Roman" w:cs="Times New Roman"/>
          <w:sz w:val="24"/>
          <w:szCs w:val="24"/>
        </w:rPr>
        <w:softHyphen/>
        <w:t>ca apresentaram algum desconforto ou incomo</w:t>
      </w:r>
      <w:r w:rsidR="00F23506" w:rsidRPr="00F23506">
        <w:rPr>
          <w:rFonts w:ascii="Times New Roman" w:hAnsi="Times New Roman" w:cs="Times New Roman"/>
          <w:sz w:val="24"/>
          <w:szCs w:val="24"/>
        </w:rPr>
        <w:softHyphen/>
        <w:t>do no período transoperatório</w:t>
      </w:r>
      <w:r w:rsidR="00AB5F27">
        <w:rPr>
          <w:rFonts w:ascii="Times New Roman" w:hAnsi="Times New Roman" w:cs="Times New Roman"/>
          <w:sz w:val="24"/>
          <w:szCs w:val="24"/>
        </w:rPr>
        <w:t>,</w:t>
      </w:r>
      <w:r w:rsidR="00F23506" w:rsidRPr="00F23506">
        <w:rPr>
          <w:rFonts w:ascii="Times New Roman" w:hAnsi="Times New Roman" w:cs="Times New Roman"/>
          <w:sz w:val="24"/>
          <w:szCs w:val="24"/>
        </w:rPr>
        <w:t xml:space="preserve"> o que ressalta a necessidade de utilização de um instrumento de medida de avaliação da qualidade de cuidados, procedimentos ou serviços, bem como, de buscar formas de minimizar os impactos negativos.</w:t>
      </w:r>
      <w:r w:rsidR="005A1C90">
        <w:rPr>
          <w:rFonts w:ascii="Times New Roman" w:hAnsi="Times New Roman" w:cs="Times New Roman"/>
          <w:sz w:val="24"/>
          <w:szCs w:val="24"/>
        </w:rPr>
        <w:t xml:space="preserve"> Em 2020, Reis et. al. (Reis2020) utilizaram o </w:t>
      </w:r>
      <w:proofErr w:type="spellStart"/>
      <w:proofErr w:type="gramStart"/>
      <w:r w:rsidR="005A1C90">
        <w:rPr>
          <w:rFonts w:ascii="Times New Roman" w:hAnsi="Times New Roman" w:cs="Times New Roman"/>
          <w:sz w:val="24"/>
          <w:szCs w:val="24"/>
        </w:rPr>
        <w:t>QCirDental</w:t>
      </w:r>
      <w:proofErr w:type="spellEnd"/>
      <w:proofErr w:type="gramEnd"/>
      <w:r w:rsidR="005A1C90">
        <w:rPr>
          <w:rFonts w:ascii="Times New Roman" w:hAnsi="Times New Roman" w:cs="Times New Roman"/>
          <w:sz w:val="24"/>
          <w:szCs w:val="24"/>
        </w:rPr>
        <w:t xml:space="preserve"> com a hipótese de que o desconforto </w:t>
      </w:r>
      <w:proofErr w:type="spellStart"/>
      <w:r w:rsidR="005A1C90">
        <w:rPr>
          <w:rFonts w:ascii="Times New Roman" w:hAnsi="Times New Roman" w:cs="Times New Roman"/>
          <w:sz w:val="24"/>
          <w:szCs w:val="24"/>
        </w:rPr>
        <w:t>trans-cirúrgico</w:t>
      </w:r>
      <w:proofErr w:type="spellEnd"/>
      <w:r w:rsidR="005A1C90">
        <w:rPr>
          <w:rFonts w:ascii="Times New Roman" w:hAnsi="Times New Roman" w:cs="Times New Roman"/>
          <w:sz w:val="24"/>
          <w:szCs w:val="24"/>
        </w:rPr>
        <w:t xml:space="preserve"> pode estar associado, entre outros fatores, com características genéticas do indivíduo e observaram associação entre este questionário e o gene FKBP5</w:t>
      </w:r>
      <w:r w:rsidR="00A7424E">
        <w:rPr>
          <w:rFonts w:ascii="Times New Roman" w:hAnsi="Times New Roman" w:cs="Times New Roman"/>
          <w:sz w:val="24"/>
          <w:szCs w:val="24"/>
        </w:rPr>
        <w:t xml:space="preserve"> (gene associado com a desordem pós-traumática, desordem depressiva maior e ansiedade)</w:t>
      </w:r>
      <w:r w:rsidR="005A1C90">
        <w:rPr>
          <w:rFonts w:ascii="Times New Roman" w:hAnsi="Times New Roman" w:cs="Times New Roman"/>
          <w:sz w:val="24"/>
          <w:szCs w:val="24"/>
        </w:rPr>
        <w:t xml:space="preserve">, ressaltando sua validade. </w:t>
      </w:r>
    </w:p>
    <w:p w:rsidR="00F23506" w:rsidRDefault="00F23506" w:rsidP="00E75259">
      <w:pPr>
        <w:spacing w:after="0" w:line="480" w:lineRule="auto"/>
        <w:jc w:val="both"/>
        <w:rPr>
          <w:rFonts w:ascii="Times New Roman" w:hAnsi="Times New Roman" w:cs="Times New Roman"/>
          <w:sz w:val="24"/>
          <w:szCs w:val="24"/>
        </w:rPr>
      </w:pPr>
    </w:p>
    <w:p w:rsidR="002A04A1" w:rsidRPr="00E75259" w:rsidRDefault="002E0E21" w:rsidP="00E75259">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O</w:t>
      </w:r>
      <w:r w:rsidR="002A04A1" w:rsidRPr="00E75259">
        <w:rPr>
          <w:rFonts w:ascii="Times New Roman" w:hAnsi="Times New Roman" w:cs="Times New Roman"/>
          <w:b/>
          <w:sz w:val="24"/>
          <w:szCs w:val="24"/>
        </w:rPr>
        <w:t>bjetivos</w:t>
      </w:r>
    </w:p>
    <w:p w:rsidR="00586679" w:rsidRPr="00E75259" w:rsidRDefault="00586679" w:rsidP="00E75259">
      <w:pPr>
        <w:spacing w:after="0" w:line="480" w:lineRule="auto"/>
        <w:jc w:val="both"/>
        <w:rPr>
          <w:rFonts w:ascii="Times New Roman" w:hAnsi="Times New Roman" w:cs="Times New Roman"/>
          <w:sz w:val="24"/>
          <w:szCs w:val="24"/>
        </w:rPr>
      </w:pPr>
    </w:p>
    <w:p w:rsidR="00586679" w:rsidRPr="00F3249B" w:rsidRDefault="00586679" w:rsidP="00E75259">
      <w:pPr>
        <w:spacing w:after="0" w:line="480" w:lineRule="auto"/>
        <w:jc w:val="both"/>
        <w:rPr>
          <w:rFonts w:ascii="Times New Roman" w:hAnsi="Times New Roman" w:cs="Times New Roman"/>
          <w:b/>
          <w:sz w:val="24"/>
          <w:szCs w:val="24"/>
        </w:rPr>
      </w:pPr>
      <w:r w:rsidRPr="00E75259">
        <w:rPr>
          <w:rFonts w:ascii="Times New Roman" w:hAnsi="Times New Roman" w:cs="Times New Roman"/>
          <w:sz w:val="24"/>
          <w:szCs w:val="24"/>
        </w:rPr>
        <w:tab/>
      </w:r>
      <w:r w:rsidRPr="00F3249B">
        <w:rPr>
          <w:rFonts w:ascii="Times New Roman" w:hAnsi="Times New Roman" w:cs="Times New Roman"/>
          <w:b/>
          <w:sz w:val="24"/>
          <w:szCs w:val="24"/>
        </w:rPr>
        <w:t>a) Objetivo geral</w:t>
      </w:r>
    </w:p>
    <w:p w:rsidR="00586679" w:rsidRDefault="00C367EB" w:rsidP="00E75259">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0F40C5">
        <w:rPr>
          <w:rFonts w:ascii="Times New Roman" w:hAnsi="Times New Roman" w:cs="Times New Roman"/>
          <w:sz w:val="24"/>
          <w:szCs w:val="24"/>
        </w:rPr>
        <w:t xml:space="preserve">Este estudo tem por objetivo </w:t>
      </w:r>
      <w:r w:rsidR="00AC3220">
        <w:rPr>
          <w:rFonts w:ascii="Times New Roman" w:hAnsi="Times New Roman" w:cs="Times New Roman"/>
          <w:sz w:val="24"/>
          <w:szCs w:val="24"/>
        </w:rPr>
        <w:t>conhecer a incidência das principais complicações pós-operatórias; a infecção e a alveolite seca pós-extrações dentárias,</w:t>
      </w:r>
      <w:r w:rsidR="000F40C5">
        <w:rPr>
          <w:rFonts w:ascii="Times New Roman" w:hAnsi="Times New Roman" w:cs="Times New Roman"/>
          <w:sz w:val="24"/>
          <w:szCs w:val="24"/>
        </w:rPr>
        <w:t xml:space="preserve"> além de conhecer os principais motivos de incomodo para o paciente no transcorrer da cirurgia.  </w:t>
      </w:r>
    </w:p>
    <w:p w:rsidR="00C367EB" w:rsidRPr="00E75259" w:rsidRDefault="00C367EB" w:rsidP="00E75259">
      <w:pPr>
        <w:spacing w:after="0" w:line="480" w:lineRule="auto"/>
        <w:jc w:val="both"/>
        <w:rPr>
          <w:rFonts w:ascii="Times New Roman" w:hAnsi="Times New Roman" w:cs="Times New Roman"/>
          <w:sz w:val="24"/>
          <w:szCs w:val="24"/>
        </w:rPr>
      </w:pPr>
    </w:p>
    <w:p w:rsidR="00586679" w:rsidRPr="00F3249B" w:rsidRDefault="00586679" w:rsidP="00E75259">
      <w:pPr>
        <w:spacing w:after="0" w:line="480" w:lineRule="auto"/>
        <w:jc w:val="both"/>
        <w:rPr>
          <w:rFonts w:ascii="Times New Roman" w:hAnsi="Times New Roman" w:cs="Times New Roman"/>
          <w:b/>
          <w:sz w:val="24"/>
          <w:szCs w:val="24"/>
        </w:rPr>
      </w:pPr>
      <w:r w:rsidRPr="00E75259">
        <w:rPr>
          <w:rFonts w:ascii="Times New Roman" w:hAnsi="Times New Roman" w:cs="Times New Roman"/>
          <w:sz w:val="24"/>
          <w:szCs w:val="24"/>
        </w:rPr>
        <w:tab/>
      </w:r>
      <w:r w:rsidRPr="00F3249B">
        <w:rPr>
          <w:rFonts w:ascii="Times New Roman" w:hAnsi="Times New Roman" w:cs="Times New Roman"/>
          <w:b/>
          <w:sz w:val="24"/>
          <w:szCs w:val="24"/>
        </w:rPr>
        <w:t>b) Objetivos específicos</w:t>
      </w:r>
    </w:p>
    <w:p w:rsidR="000F40C5" w:rsidRPr="00F3249B" w:rsidRDefault="000F40C5" w:rsidP="00F3249B">
      <w:pPr>
        <w:pStyle w:val="PargrafodaLista"/>
        <w:numPr>
          <w:ilvl w:val="0"/>
          <w:numId w:val="1"/>
        </w:numPr>
        <w:spacing w:after="0" w:line="480" w:lineRule="auto"/>
        <w:jc w:val="both"/>
        <w:rPr>
          <w:rFonts w:ascii="Times New Roman" w:hAnsi="Times New Roman" w:cs="Times New Roman"/>
          <w:sz w:val="24"/>
          <w:szCs w:val="24"/>
        </w:rPr>
      </w:pPr>
      <w:r w:rsidRPr="00F3249B">
        <w:rPr>
          <w:rFonts w:ascii="Times New Roman" w:hAnsi="Times New Roman" w:cs="Times New Roman"/>
          <w:sz w:val="24"/>
          <w:szCs w:val="24"/>
        </w:rPr>
        <w:t xml:space="preserve">Conhecer a </w:t>
      </w:r>
      <w:r w:rsidR="00B24D83">
        <w:rPr>
          <w:rFonts w:ascii="Times New Roman" w:hAnsi="Times New Roman" w:cs="Times New Roman"/>
          <w:sz w:val="24"/>
          <w:szCs w:val="24"/>
        </w:rPr>
        <w:t>incidência</w:t>
      </w:r>
      <w:r w:rsidRPr="00F3249B">
        <w:rPr>
          <w:rFonts w:ascii="Times New Roman" w:hAnsi="Times New Roman" w:cs="Times New Roman"/>
          <w:sz w:val="24"/>
          <w:szCs w:val="24"/>
        </w:rPr>
        <w:t xml:space="preserve"> de alveolite seca</w:t>
      </w:r>
      <w:r w:rsidR="00F3249B" w:rsidRPr="00F3249B">
        <w:rPr>
          <w:rFonts w:ascii="Times New Roman" w:hAnsi="Times New Roman" w:cs="Times New Roman"/>
          <w:sz w:val="24"/>
          <w:szCs w:val="24"/>
        </w:rPr>
        <w:t>.</w:t>
      </w:r>
    </w:p>
    <w:p w:rsidR="000F40C5" w:rsidRPr="00F3249B" w:rsidRDefault="000F40C5" w:rsidP="00F3249B">
      <w:pPr>
        <w:pStyle w:val="PargrafodaLista"/>
        <w:numPr>
          <w:ilvl w:val="0"/>
          <w:numId w:val="1"/>
        </w:numPr>
        <w:spacing w:after="0" w:line="480" w:lineRule="auto"/>
        <w:jc w:val="both"/>
        <w:rPr>
          <w:rFonts w:ascii="Times New Roman" w:hAnsi="Times New Roman" w:cs="Times New Roman"/>
          <w:sz w:val="24"/>
          <w:szCs w:val="24"/>
        </w:rPr>
      </w:pPr>
      <w:r w:rsidRPr="00F3249B">
        <w:rPr>
          <w:rFonts w:ascii="Times New Roman" w:hAnsi="Times New Roman" w:cs="Times New Roman"/>
          <w:sz w:val="24"/>
          <w:szCs w:val="24"/>
        </w:rPr>
        <w:t xml:space="preserve">Conhecer a </w:t>
      </w:r>
      <w:r w:rsidR="00B24D83">
        <w:rPr>
          <w:rFonts w:ascii="Times New Roman" w:hAnsi="Times New Roman" w:cs="Times New Roman"/>
          <w:sz w:val="24"/>
          <w:szCs w:val="24"/>
        </w:rPr>
        <w:t>incidência</w:t>
      </w:r>
      <w:r w:rsidRPr="00F3249B">
        <w:rPr>
          <w:rFonts w:ascii="Times New Roman" w:hAnsi="Times New Roman" w:cs="Times New Roman"/>
          <w:sz w:val="24"/>
          <w:szCs w:val="24"/>
        </w:rPr>
        <w:t xml:space="preserve"> de infecção alveolar</w:t>
      </w:r>
      <w:r w:rsidR="00F3249B" w:rsidRPr="00F3249B">
        <w:rPr>
          <w:rFonts w:ascii="Times New Roman" w:hAnsi="Times New Roman" w:cs="Times New Roman"/>
          <w:sz w:val="24"/>
          <w:szCs w:val="24"/>
        </w:rPr>
        <w:t>.</w:t>
      </w:r>
    </w:p>
    <w:p w:rsidR="000F40C5" w:rsidRPr="00F3249B" w:rsidRDefault="000F40C5" w:rsidP="00F3249B">
      <w:pPr>
        <w:pStyle w:val="PargrafodaLista"/>
        <w:numPr>
          <w:ilvl w:val="0"/>
          <w:numId w:val="1"/>
        </w:numPr>
        <w:spacing w:after="0" w:line="480" w:lineRule="auto"/>
        <w:jc w:val="both"/>
        <w:rPr>
          <w:rFonts w:ascii="Times New Roman" w:hAnsi="Times New Roman" w:cs="Times New Roman"/>
          <w:sz w:val="24"/>
          <w:szCs w:val="24"/>
        </w:rPr>
      </w:pPr>
      <w:r w:rsidRPr="00F3249B">
        <w:rPr>
          <w:rFonts w:ascii="Times New Roman" w:hAnsi="Times New Roman" w:cs="Times New Roman"/>
          <w:sz w:val="24"/>
          <w:szCs w:val="24"/>
        </w:rPr>
        <w:t xml:space="preserve">Conhecer a </w:t>
      </w:r>
      <w:r w:rsidR="00B24D83">
        <w:rPr>
          <w:rFonts w:ascii="Times New Roman" w:hAnsi="Times New Roman" w:cs="Times New Roman"/>
          <w:sz w:val="24"/>
          <w:szCs w:val="24"/>
        </w:rPr>
        <w:t>incidência</w:t>
      </w:r>
      <w:r w:rsidRPr="00F3249B">
        <w:rPr>
          <w:rFonts w:ascii="Times New Roman" w:hAnsi="Times New Roman" w:cs="Times New Roman"/>
          <w:sz w:val="24"/>
          <w:szCs w:val="24"/>
        </w:rPr>
        <w:t>, a intensidade e a duração da dor pós-operatória</w:t>
      </w:r>
      <w:r w:rsidR="00F3249B" w:rsidRPr="00F3249B">
        <w:rPr>
          <w:rFonts w:ascii="Times New Roman" w:hAnsi="Times New Roman" w:cs="Times New Roman"/>
          <w:sz w:val="24"/>
          <w:szCs w:val="24"/>
        </w:rPr>
        <w:t>.</w:t>
      </w:r>
    </w:p>
    <w:p w:rsidR="000F40C5" w:rsidRPr="00F3249B" w:rsidRDefault="00F3249B" w:rsidP="00F3249B">
      <w:pPr>
        <w:pStyle w:val="PargrafodaLista"/>
        <w:numPr>
          <w:ilvl w:val="0"/>
          <w:numId w:val="1"/>
        </w:numPr>
        <w:spacing w:after="0" w:line="480" w:lineRule="auto"/>
        <w:jc w:val="both"/>
        <w:rPr>
          <w:rFonts w:ascii="Times New Roman" w:hAnsi="Times New Roman" w:cs="Times New Roman"/>
          <w:sz w:val="24"/>
          <w:szCs w:val="24"/>
        </w:rPr>
      </w:pPr>
      <w:r w:rsidRPr="00F3249B">
        <w:rPr>
          <w:rFonts w:ascii="Times New Roman" w:hAnsi="Times New Roman" w:cs="Times New Roman"/>
          <w:sz w:val="24"/>
          <w:szCs w:val="24"/>
        </w:rPr>
        <w:lastRenderedPageBreak/>
        <w:t xml:space="preserve">Conhecer os principais motivos de incomodo ou queixas do paciente no período </w:t>
      </w:r>
      <w:proofErr w:type="spellStart"/>
      <w:r w:rsidRPr="00F3249B">
        <w:rPr>
          <w:rFonts w:ascii="Times New Roman" w:hAnsi="Times New Roman" w:cs="Times New Roman"/>
          <w:sz w:val="24"/>
          <w:szCs w:val="24"/>
        </w:rPr>
        <w:t>trans-cirúrgico</w:t>
      </w:r>
      <w:proofErr w:type="spellEnd"/>
      <w:r w:rsidR="00AC3220">
        <w:rPr>
          <w:rFonts w:ascii="Times New Roman" w:hAnsi="Times New Roman" w:cs="Times New Roman"/>
          <w:sz w:val="24"/>
          <w:szCs w:val="24"/>
        </w:rPr>
        <w:t xml:space="preserve"> (</w:t>
      </w:r>
      <w:proofErr w:type="spellStart"/>
      <w:proofErr w:type="gramStart"/>
      <w:r w:rsidR="00AC3220">
        <w:rPr>
          <w:rFonts w:ascii="Times New Roman" w:hAnsi="Times New Roman" w:cs="Times New Roman"/>
          <w:sz w:val="24"/>
          <w:szCs w:val="24"/>
        </w:rPr>
        <w:t>QCirDental</w:t>
      </w:r>
      <w:proofErr w:type="spellEnd"/>
      <w:proofErr w:type="gramEnd"/>
      <w:r w:rsidR="00AC3220">
        <w:rPr>
          <w:rFonts w:ascii="Times New Roman" w:hAnsi="Times New Roman" w:cs="Times New Roman"/>
          <w:sz w:val="24"/>
          <w:szCs w:val="24"/>
        </w:rPr>
        <w:t>)</w:t>
      </w:r>
      <w:r w:rsidRPr="00F3249B">
        <w:rPr>
          <w:rFonts w:ascii="Times New Roman" w:hAnsi="Times New Roman" w:cs="Times New Roman"/>
          <w:sz w:val="24"/>
          <w:szCs w:val="24"/>
        </w:rPr>
        <w:t>.</w:t>
      </w:r>
      <w:r w:rsidR="000F40C5" w:rsidRPr="00F3249B">
        <w:rPr>
          <w:rFonts w:ascii="Times New Roman" w:hAnsi="Times New Roman" w:cs="Times New Roman"/>
          <w:sz w:val="24"/>
          <w:szCs w:val="24"/>
        </w:rPr>
        <w:t xml:space="preserve"> </w:t>
      </w:r>
    </w:p>
    <w:p w:rsidR="002A04A1" w:rsidRPr="00E75259" w:rsidRDefault="000F40C5" w:rsidP="00E75259">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2A04A1" w:rsidRPr="00E75259" w:rsidRDefault="002A04A1" w:rsidP="00E75259">
      <w:pPr>
        <w:spacing w:after="0" w:line="480" w:lineRule="auto"/>
        <w:jc w:val="both"/>
        <w:rPr>
          <w:rFonts w:ascii="Times New Roman" w:hAnsi="Times New Roman" w:cs="Times New Roman"/>
          <w:b/>
          <w:sz w:val="24"/>
          <w:szCs w:val="24"/>
        </w:rPr>
      </w:pPr>
      <w:r w:rsidRPr="00E75259">
        <w:rPr>
          <w:rFonts w:ascii="Times New Roman" w:hAnsi="Times New Roman" w:cs="Times New Roman"/>
          <w:b/>
          <w:sz w:val="24"/>
          <w:szCs w:val="24"/>
        </w:rPr>
        <w:t xml:space="preserve">Materiais e Métodos </w:t>
      </w:r>
    </w:p>
    <w:p w:rsidR="00B13D89" w:rsidRPr="00E75259" w:rsidRDefault="00B13D89" w:rsidP="00E75259">
      <w:pPr>
        <w:spacing w:after="0" w:line="480" w:lineRule="auto"/>
        <w:jc w:val="both"/>
        <w:rPr>
          <w:rFonts w:ascii="Times New Roman" w:hAnsi="Times New Roman" w:cs="Times New Roman"/>
          <w:sz w:val="24"/>
          <w:szCs w:val="24"/>
        </w:rPr>
      </w:pPr>
    </w:p>
    <w:p w:rsidR="00E76BF4" w:rsidRPr="002F0535" w:rsidRDefault="00E76BF4" w:rsidP="00E75259">
      <w:pPr>
        <w:spacing w:after="0" w:line="480" w:lineRule="auto"/>
        <w:jc w:val="both"/>
        <w:rPr>
          <w:rFonts w:ascii="Times New Roman" w:hAnsi="Times New Roman" w:cs="Times New Roman"/>
          <w:b/>
          <w:sz w:val="24"/>
          <w:szCs w:val="24"/>
        </w:rPr>
      </w:pPr>
      <w:r w:rsidRPr="00E75259">
        <w:rPr>
          <w:rFonts w:ascii="Times New Roman" w:hAnsi="Times New Roman" w:cs="Times New Roman"/>
          <w:sz w:val="24"/>
          <w:szCs w:val="24"/>
        </w:rPr>
        <w:tab/>
      </w:r>
      <w:r w:rsidR="001B24BC" w:rsidRPr="002F0535">
        <w:rPr>
          <w:rFonts w:ascii="Times New Roman" w:hAnsi="Times New Roman" w:cs="Times New Roman"/>
          <w:b/>
          <w:sz w:val="24"/>
          <w:szCs w:val="24"/>
        </w:rPr>
        <w:t xml:space="preserve">a) </w:t>
      </w:r>
      <w:r w:rsidRPr="002F0535">
        <w:rPr>
          <w:rFonts w:ascii="Times New Roman" w:hAnsi="Times New Roman" w:cs="Times New Roman"/>
          <w:b/>
          <w:sz w:val="24"/>
          <w:szCs w:val="24"/>
        </w:rPr>
        <w:t>Desenho do estudo</w:t>
      </w:r>
    </w:p>
    <w:p w:rsidR="006B6327" w:rsidRPr="00E75259" w:rsidRDefault="002F0535" w:rsidP="00E75259">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Este estudo classifica-se por </w:t>
      </w:r>
      <w:r w:rsidR="0092680C">
        <w:rPr>
          <w:rFonts w:ascii="Times New Roman" w:hAnsi="Times New Roman" w:cs="Times New Roman"/>
          <w:sz w:val="24"/>
          <w:szCs w:val="24"/>
        </w:rPr>
        <w:t>observacional e prospectivo para as incidências de complicações e desconfortos; e de coorte observacional para o acompanhamento pós-operatório de dor.</w:t>
      </w:r>
    </w:p>
    <w:p w:rsidR="005C7099" w:rsidRPr="00E75259" w:rsidRDefault="005C7099" w:rsidP="00E75259">
      <w:pPr>
        <w:spacing w:after="0" w:line="480" w:lineRule="auto"/>
        <w:jc w:val="both"/>
        <w:rPr>
          <w:rFonts w:ascii="Times New Roman" w:hAnsi="Times New Roman" w:cs="Times New Roman"/>
          <w:sz w:val="24"/>
          <w:szCs w:val="24"/>
        </w:rPr>
      </w:pPr>
    </w:p>
    <w:p w:rsidR="00E76BF4" w:rsidRPr="00B16A6F" w:rsidRDefault="00E76BF4" w:rsidP="00E75259">
      <w:pPr>
        <w:spacing w:after="0" w:line="480" w:lineRule="auto"/>
        <w:jc w:val="both"/>
        <w:rPr>
          <w:rFonts w:ascii="Times New Roman" w:hAnsi="Times New Roman" w:cs="Times New Roman"/>
          <w:b/>
          <w:sz w:val="24"/>
          <w:szCs w:val="24"/>
        </w:rPr>
      </w:pPr>
      <w:r w:rsidRPr="00E75259">
        <w:rPr>
          <w:rFonts w:ascii="Times New Roman" w:hAnsi="Times New Roman" w:cs="Times New Roman"/>
          <w:sz w:val="24"/>
          <w:szCs w:val="24"/>
        </w:rPr>
        <w:tab/>
      </w:r>
      <w:r w:rsidR="001B24BC" w:rsidRPr="00B16A6F">
        <w:rPr>
          <w:rFonts w:ascii="Times New Roman" w:hAnsi="Times New Roman" w:cs="Times New Roman"/>
          <w:b/>
          <w:sz w:val="24"/>
          <w:szCs w:val="24"/>
        </w:rPr>
        <w:t>b) Seleção dos p</w:t>
      </w:r>
      <w:r w:rsidRPr="00B16A6F">
        <w:rPr>
          <w:rFonts w:ascii="Times New Roman" w:hAnsi="Times New Roman" w:cs="Times New Roman"/>
          <w:b/>
          <w:sz w:val="24"/>
          <w:szCs w:val="24"/>
        </w:rPr>
        <w:t>acientes</w:t>
      </w:r>
    </w:p>
    <w:p w:rsidR="00D65F69" w:rsidRDefault="002F0535" w:rsidP="00E75259">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B16A6F">
        <w:rPr>
          <w:rFonts w:ascii="Times New Roman" w:hAnsi="Times New Roman" w:cs="Times New Roman"/>
          <w:sz w:val="24"/>
          <w:szCs w:val="24"/>
        </w:rPr>
        <w:t xml:space="preserve">Os pacientes serão selecionados conforme a indicação de extração dentária conforme os critérios vigentes, ou seja, por indicação por </w:t>
      </w:r>
      <w:proofErr w:type="spellStart"/>
      <w:r w:rsidR="00B16A6F">
        <w:rPr>
          <w:rFonts w:ascii="Times New Roman" w:hAnsi="Times New Roman" w:cs="Times New Roman"/>
          <w:sz w:val="24"/>
          <w:szCs w:val="24"/>
        </w:rPr>
        <w:t>irrecuperabilidade</w:t>
      </w:r>
      <w:proofErr w:type="spellEnd"/>
      <w:r w:rsidR="00B16A6F">
        <w:rPr>
          <w:rFonts w:ascii="Times New Roman" w:hAnsi="Times New Roman" w:cs="Times New Roman"/>
          <w:sz w:val="24"/>
          <w:szCs w:val="24"/>
        </w:rPr>
        <w:t xml:space="preserve"> do dente por razões de carie ou doença </w:t>
      </w:r>
      <w:proofErr w:type="spellStart"/>
      <w:r w:rsidR="00B16A6F">
        <w:rPr>
          <w:rFonts w:ascii="Times New Roman" w:hAnsi="Times New Roman" w:cs="Times New Roman"/>
          <w:sz w:val="24"/>
          <w:szCs w:val="24"/>
        </w:rPr>
        <w:t>periodontal</w:t>
      </w:r>
      <w:proofErr w:type="spellEnd"/>
      <w:r w:rsidR="00B16A6F">
        <w:rPr>
          <w:rFonts w:ascii="Times New Roman" w:hAnsi="Times New Roman" w:cs="Times New Roman"/>
          <w:sz w:val="24"/>
          <w:szCs w:val="24"/>
        </w:rPr>
        <w:t xml:space="preserve">, por indicação protética, por indicação ortodôntica ou por associação a patologias. </w:t>
      </w:r>
      <w:r>
        <w:rPr>
          <w:rFonts w:ascii="Times New Roman" w:hAnsi="Times New Roman" w:cs="Times New Roman"/>
          <w:sz w:val="24"/>
          <w:szCs w:val="24"/>
        </w:rPr>
        <w:t xml:space="preserve">Os pacientes serão entrevistados no período </w:t>
      </w:r>
      <w:proofErr w:type="spellStart"/>
      <w:proofErr w:type="gramStart"/>
      <w:r>
        <w:rPr>
          <w:rFonts w:ascii="Times New Roman" w:hAnsi="Times New Roman" w:cs="Times New Roman"/>
          <w:sz w:val="24"/>
          <w:szCs w:val="24"/>
        </w:rPr>
        <w:t>peri</w:t>
      </w:r>
      <w:proofErr w:type="gramEnd"/>
      <w:r>
        <w:rPr>
          <w:rFonts w:ascii="Times New Roman" w:hAnsi="Times New Roman" w:cs="Times New Roman"/>
          <w:sz w:val="24"/>
          <w:szCs w:val="24"/>
        </w:rPr>
        <w:t>-operatório</w:t>
      </w:r>
      <w:proofErr w:type="spellEnd"/>
      <w:r>
        <w:rPr>
          <w:rFonts w:ascii="Times New Roman" w:hAnsi="Times New Roman" w:cs="Times New Roman"/>
          <w:sz w:val="24"/>
          <w:szCs w:val="24"/>
        </w:rPr>
        <w:t xml:space="preserve"> e pós-operatório imediato e tardio, com o objetivo de checagem das </w:t>
      </w:r>
      <w:r w:rsidR="00B16A6F">
        <w:rPr>
          <w:rFonts w:ascii="Times New Roman" w:hAnsi="Times New Roman" w:cs="Times New Roman"/>
          <w:sz w:val="24"/>
          <w:szCs w:val="24"/>
        </w:rPr>
        <w:t>complicações e para conhecer os desconfortos do procedimento cirúrgico.</w:t>
      </w:r>
    </w:p>
    <w:p w:rsidR="000B7E50" w:rsidRPr="00E75259" w:rsidRDefault="009F7E78" w:rsidP="00E75259">
      <w:pPr>
        <w:spacing w:after="0" w:line="480" w:lineRule="auto"/>
        <w:jc w:val="both"/>
        <w:rPr>
          <w:rFonts w:ascii="Times New Roman" w:hAnsi="Times New Roman" w:cs="Times New Roman"/>
          <w:sz w:val="24"/>
          <w:szCs w:val="24"/>
        </w:rPr>
      </w:pPr>
      <w:r w:rsidRPr="00E75259">
        <w:rPr>
          <w:rFonts w:ascii="Times New Roman" w:hAnsi="Times New Roman" w:cs="Times New Roman"/>
          <w:sz w:val="24"/>
          <w:szCs w:val="24"/>
        </w:rPr>
        <w:tab/>
      </w:r>
    </w:p>
    <w:p w:rsidR="00E76BF4" w:rsidRPr="00442834" w:rsidRDefault="000B7E50" w:rsidP="00E75259">
      <w:pPr>
        <w:spacing w:after="0" w:line="480" w:lineRule="auto"/>
        <w:jc w:val="both"/>
        <w:rPr>
          <w:rFonts w:ascii="Times New Roman" w:hAnsi="Times New Roman" w:cs="Times New Roman"/>
          <w:b/>
          <w:sz w:val="24"/>
          <w:szCs w:val="24"/>
        </w:rPr>
      </w:pPr>
      <w:r w:rsidRPr="00E75259">
        <w:rPr>
          <w:rFonts w:ascii="Times New Roman" w:hAnsi="Times New Roman" w:cs="Times New Roman"/>
          <w:sz w:val="24"/>
          <w:szCs w:val="24"/>
        </w:rPr>
        <w:tab/>
      </w:r>
      <w:r w:rsidR="009F7E78" w:rsidRPr="00442834">
        <w:rPr>
          <w:rFonts w:ascii="Times New Roman" w:hAnsi="Times New Roman" w:cs="Times New Roman"/>
          <w:b/>
          <w:sz w:val="24"/>
          <w:szCs w:val="24"/>
        </w:rPr>
        <w:t xml:space="preserve">c) </w:t>
      </w:r>
      <w:r w:rsidR="00E76BF4" w:rsidRPr="00442834">
        <w:rPr>
          <w:rFonts w:ascii="Times New Roman" w:hAnsi="Times New Roman" w:cs="Times New Roman"/>
          <w:b/>
          <w:sz w:val="24"/>
          <w:szCs w:val="24"/>
        </w:rPr>
        <w:t>Critérios de inclusão:</w:t>
      </w:r>
    </w:p>
    <w:p w:rsidR="000B7E50" w:rsidRDefault="000B7E50" w:rsidP="00E75259">
      <w:pPr>
        <w:spacing w:after="0" w:line="480" w:lineRule="auto"/>
        <w:jc w:val="both"/>
        <w:rPr>
          <w:rFonts w:ascii="Times New Roman" w:hAnsi="Times New Roman" w:cs="Times New Roman"/>
          <w:sz w:val="24"/>
          <w:szCs w:val="24"/>
        </w:rPr>
      </w:pPr>
      <w:r w:rsidRPr="00E75259">
        <w:rPr>
          <w:rFonts w:ascii="Times New Roman" w:hAnsi="Times New Roman" w:cs="Times New Roman"/>
          <w:sz w:val="24"/>
          <w:szCs w:val="24"/>
        </w:rPr>
        <w:tab/>
      </w:r>
      <w:r w:rsidR="00442834">
        <w:rPr>
          <w:rFonts w:ascii="Times New Roman" w:hAnsi="Times New Roman" w:cs="Times New Roman"/>
          <w:sz w:val="24"/>
          <w:szCs w:val="24"/>
        </w:rPr>
        <w:t>Extrações dentárias de rotina odontológica, com indicação precisa para a sua realização.</w:t>
      </w:r>
    </w:p>
    <w:p w:rsidR="00442834" w:rsidRPr="00E75259" w:rsidRDefault="00442834" w:rsidP="00E75259">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Cirurgias de dentes terceiros molares não impactados ou inclusos co</w:t>
      </w:r>
      <w:r w:rsidR="00DE364D">
        <w:rPr>
          <w:rFonts w:ascii="Times New Roman" w:hAnsi="Times New Roman" w:cs="Times New Roman"/>
          <w:sz w:val="24"/>
          <w:szCs w:val="24"/>
        </w:rPr>
        <w:t>m raízes curtas e convergentes.</w:t>
      </w:r>
    </w:p>
    <w:p w:rsidR="007870BE" w:rsidRPr="00E75259" w:rsidRDefault="003A7D9A" w:rsidP="00E75259">
      <w:pPr>
        <w:spacing w:after="0" w:line="480" w:lineRule="auto"/>
        <w:jc w:val="both"/>
        <w:rPr>
          <w:rFonts w:ascii="Times New Roman" w:hAnsi="Times New Roman" w:cs="Times New Roman"/>
          <w:sz w:val="24"/>
          <w:szCs w:val="24"/>
        </w:rPr>
      </w:pPr>
      <w:r w:rsidRPr="00E75259">
        <w:rPr>
          <w:rFonts w:ascii="Times New Roman" w:hAnsi="Times New Roman" w:cs="Times New Roman"/>
          <w:sz w:val="24"/>
          <w:szCs w:val="24"/>
        </w:rPr>
        <w:tab/>
      </w:r>
      <w:r w:rsidR="00E76BF4" w:rsidRPr="00E75259">
        <w:rPr>
          <w:rFonts w:ascii="Times New Roman" w:hAnsi="Times New Roman" w:cs="Times New Roman"/>
          <w:sz w:val="24"/>
          <w:szCs w:val="24"/>
        </w:rPr>
        <w:t>Consentir a participação na pesquisa</w:t>
      </w:r>
      <w:r w:rsidRPr="00E75259">
        <w:rPr>
          <w:rFonts w:ascii="Times New Roman" w:hAnsi="Times New Roman" w:cs="Times New Roman"/>
          <w:sz w:val="24"/>
          <w:szCs w:val="24"/>
        </w:rPr>
        <w:t xml:space="preserve"> e assinar o termo de consentimento livre e esclarecido.</w:t>
      </w:r>
    </w:p>
    <w:p w:rsidR="00E76BF4" w:rsidRPr="00E75259" w:rsidRDefault="00E76BF4" w:rsidP="00E75259">
      <w:pPr>
        <w:spacing w:after="0" w:line="480" w:lineRule="auto"/>
        <w:jc w:val="both"/>
        <w:rPr>
          <w:rFonts w:ascii="Times New Roman" w:hAnsi="Times New Roman" w:cs="Times New Roman"/>
          <w:sz w:val="24"/>
          <w:szCs w:val="24"/>
        </w:rPr>
      </w:pPr>
    </w:p>
    <w:p w:rsidR="00E76BF4" w:rsidRPr="00442834" w:rsidRDefault="006110CA" w:rsidP="00E75259">
      <w:pPr>
        <w:spacing w:after="0" w:line="480" w:lineRule="auto"/>
        <w:jc w:val="both"/>
        <w:rPr>
          <w:rFonts w:ascii="Times New Roman" w:hAnsi="Times New Roman" w:cs="Times New Roman"/>
          <w:b/>
          <w:sz w:val="24"/>
          <w:szCs w:val="24"/>
        </w:rPr>
      </w:pPr>
      <w:r w:rsidRPr="00E75259">
        <w:rPr>
          <w:rFonts w:ascii="Times New Roman" w:hAnsi="Times New Roman" w:cs="Times New Roman"/>
          <w:sz w:val="24"/>
          <w:szCs w:val="24"/>
        </w:rPr>
        <w:tab/>
      </w:r>
      <w:r w:rsidRPr="00442834">
        <w:rPr>
          <w:rFonts w:ascii="Times New Roman" w:hAnsi="Times New Roman" w:cs="Times New Roman"/>
          <w:b/>
          <w:sz w:val="24"/>
          <w:szCs w:val="24"/>
        </w:rPr>
        <w:t xml:space="preserve">d) </w:t>
      </w:r>
      <w:r w:rsidR="00E76BF4" w:rsidRPr="00442834">
        <w:rPr>
          <w:rFonts w:ascii="Times New Roman" w:hAnsi="Times New Roman" w:cs="Times New Roman"/>
          <w:b/>
          <w:sz w:val="24"/>
          <w:szCs w:val="24"/>
        </w:rPr>
        <w:t>Critérios de exclusão</w:t>
      </w:r>
    </w:p>
    <w:p w:rsidR="007870BE" w:rsidRDefault="00433E98" w:rsidP="00E75259">
      <w:pPr>
        <w:spacing w:after="0" w:line="480" w:lineRule="auto"/>
        <w:jc w:val="both"/>
        <w:rPr>
          <w:rFonts w:ascii="Times New Roman" w:hAnsi="Times New Roman" w:cs="Times New Roman"/>
          <w:sz w:val="24"/>
          <w:szCs w:val="24"/>
        </w:rPr>
      </w:pPr>
      <w:r w:rsidRPr="00E75259">
        <w:rPr>
          <w:rFonts w:ascii="Times New Roman" w:hAnsi="Times New Roman" w:cs="Times New Roman"/>
          <w:sz w:val="24"/>
          <w:szCs w:val="24"/>
        </w:rPr>
        <w:tab/>
      </w:r>
      <w:r w:rsidR="00442834">
        <w:rPr>
          <w:rFonts w:ascii="Times New Roman" w:hAnsi="Times New Roman" w:cs="Times New Roman"/>
          <w:sz w:val="24"/>
          <w:szCs w:val="24"/>
        </w:rPr>
        <w:t>Pacientes pediátricos com cirurgias com indicação de dentes decíduos.</w:t>
      </w:r>
    </w:p>
    <w:p w:rsidR="00442834" w:rsidRDefault="00442834" w:rsidP="00E75259">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Cirurgias de dentes terceiros molares inclusos ou com qualquer grau de </w:t>
      </w:r>
      <w:proofErr w:type="spellStart"/>
      <w:r>
        <w:rPr>
          <w:rFonts w:ascii="Times New Roman" w:hAnsi="Times New Roman" w:cs="Times New Roman"/>
          <w:sz w:val="24"/>
          <w:szCs w:val="24"/>
        </w:rPr>
        <w:t>impac</w:t>
      </w:r>
      <w:r w:rsidR="00E43B13">
        <w:rPr>
          <w:rFonts w:ascii="Times New Roman" w:hAnsi="Times New Roman" w:cs="Times New Roman"/>
          <w:sz w:val="24"/>
          <w:szCs w:val="24"/>
        </w:rPr>
        <w:t>ta</w:t>
      </w:r>
      <w:r>
        <w:rPr>
          <w:rFonts w:ascii="Times New Roman" w:hAnsi="Times New Roman" w:cs="Times New Roman"/>
          <w:sz w:val="24"/>
          <w:szCs w:val="24"/>
        </w:rPr>
        <w:t>ção</w:t>
      </w:r>
      <w:proofErr w:type="spellEnd"/>
      <w:r>
        <w:rPr>
          <w:rFonts w:ascii="Times New Roman" w:hAnsi="Times New Roman" w:cs="Times New Roman"/>
          <w:sz w:val="24"/>
          <w:szCs w:val="24"/>
        </w:rPr>
        <w:t xml:space="preserve"> óssea.</w:t>
      </w:r>
    </w:p>
    <w:p w:rsidR="007870BE" w:rsidRPr="00E75259" w:rsidRDefault="007870BE" w:rsidP="00E75259">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Pacientes abaixo de 18 anos com indicação de extração dentária, sem a presença e consentimento de responsável legal.</w:t>
      </w:r>
    </w:p>
    <w:p w:rsidR="00084E65" w:rsidRPr="00E75259" w:rsidRDefault="00084E65" w:rsidP="00E75259">
      <w:pPr>
        <w:spacing w:after="0" w:line="480" w:lineRule="auto"/>
        <w:jc w:val="both"/>
        <w:rPr>
          <w:rFonts w:ascii="Times New Roman" w:hAnsi="Times New Roman" w:cs="Times New Roman"/>
          <w:sz w:val="24"/>
          <w:szCs w:val="24"/>
        </w:rPr>
      </w:pPr>
    </w:p>
    <w:p w:rsidR="00E76BF4" w:rsidRPr="00997D23" w:rsidRDefault="00433E98" w:rsidP="00E75259">
      <w:pPr>
        <w:spacing w:after="0" w:line="480" w:lineRule="auto"/>
        <w:jc w:val="both"/>
        <w:rPr>
          <w:rFonts w:ascii="Times New Roman" w:hAnsi="Times New Roman" w:cs="Times New Roman"/>
          <w:b/>
          <w:sz w:val="24"/>
          <w:szCs w:val="24"/>
        </w:rPr>
      </w:pPr>
      <w:r w:rsidRPr="00E75259">
        <w:rPr>
          <w:rFonts w:ascii="Times New Roman" w:hAnsi="Times New Roman" w:cs="Times New Roman"/>
          <w:sz w:val="24"/>
          <w:szCs w:val="24"/>
        </w:rPr>
        <w:tab/>
      </w:r>
      <w:r w:rsidRPr="00997D23">
        <w:rPr>
          <w:rFonts w:ascii="Times New Roman" w:hAnsi="Times New Roman" w:cs="Times New Roman"/>
          <w:b/>
          <w:sz w:val="24"/>
          <w:szCs w:val="24"/>
        </w:rPr>
        <w:t xml:space="preserve">e) </w:t>
      </w:r>
      <w:r w:rsidR="00E76BF4" w:rsidRPr="00997D23">
        <w:rPr>
          <w:rFonts w:ascii="Times New Roman" w:hAnsi="Times New Roman" w:cs="Times New Roman"/>
          <w:b/>
          <w:sz w:val="24"/>
          <w:szCs w:val="24"/>
        </w:rPr>
        <w:t>Critérios clínicos</w:t>
      </w:r>
      <w:r w:rsidRPr="00997D23">
        <w:rPr>
          <w:rFonts w:ascii="Times New Roman" w:hAnsi="Times New Roman" w:cs="Times New Roman"/>
          <w:b/>
          <w:sz w:val="24"/>
          <w:szCs w:val="24"/>
        </w:rPr>
        <w:t xml:space="preserve"> para a definição da </w:t>
      </w:r>
      <w:r w:rsidR="0091692C" w:rsidRPr="00997D23">
        <w:rPr>
          <w:rFonts w:ascii="Times New Roman" w:hAnsi="Times New Roman" w:cs="Times New Roman"/>
          <w:b/>
          <w:sz w:val="24"/>
          <w:szCs w:val="24"/>
        </w:rPr>
        <w:t>Alveolite Seca</w:t>
      </w:r>
    </w:p>
    <w:p w:rsidR="00505481" w:rsidRDefault="00505481" w:rsidP="00E75259">
      <w:pPr>
        <w:spacing w:after="0" w:line="480" w:lineRule="auto"/>
        <w:jc w:val="both"/>
        <w:rPr>
          <w:rFonts w:ascii="Times New Roman" w:hAnsi="Times New Roman" w:cs="Times New Roman"/>
          <w:sz w:val="24"/>
          <w:szCs w:val="24"/>
        </w:rPr>
      </w:pPr>
      <w:r>
        <w:rPr>
          <w:rFonts w:ascii="Times New Roman" w:hAnsi="Times New Roman" w:cs="Times New Roman"/>
          <w:sz w:val="24"/>
          <w:szCs w:val="24"/>
        </w:rPr>
        <w:t>Por diagnóstico clínico contendo os três itens descritos abaixo.</w:t>
      </w:r>
    </w:p>
    <w:p w:rsidR="00B87BD0" w:rsidRPr="00E75259" w:rsidRDefault="00997D23" w:rsidP="00E75259">
      <w:pPr>
        <w:spacing w:after="0" w:line="480" w:lineRule="auto"/>
        <w:jc w:val="both"/>
        <w:rPr>
          <w:rFonts w:ascii="Times New Roman" w:hAnsi="Times New Roman" w:cs="Times New Roman"/>
          <w:sz w:val="24"/>
          <w:szCs w:val="24"/>
        </w:rPr>
      </w:pPr>
      <w:r>
        <w:rPr>
          <w:rFonts w:ascii="Times New Roman" w:hAnsi="Times New Roman" w:cs="Times New Roman"/>
          <w:sz w:val="24"/>
          <w:szCs w:val="24"/>
        </w:rPr>
        <w:t>(</w:t>
      </w:r>
      <w:r w:rsidR="006D0C03">
        <w:rPr>
          <w:rFonts w:ascii="Times New Roman" w:hAnsi="Times New Roman" w:cs="Times New Roman"/>
          <w:sz w:val="24"/>
          <w:szCs w:val="24"/>
        </w:rPr>
        <w:t>1</w:t>
      </w:r>
      <w:r>
        <w:rPr>
          <w:rFonts w:ascii="Times New Roman" w:hAnsi="Times New Roman" w:cs="Times New Roman"/>
          <w:sz w:val="24"/>
          <w:szCs w:val="24"/>
        </w:rPr>
        <w:t>) dor severa e persistente no sitio cirúrgico, que não cede ou cede parcialmente com o uso de analgésicos.</w:t>
      </w:r>
      <w:r w:rsidR="00505481">
        <w:rPr>
          <w:rFonts w:ascii="Times New Roman" w:hAnsi="Times New Roman" w:cs="Times New Roman"/>
          <w:sz w:val="24"/>
          <w:szCs w:val="24"/>
        </w:rPr>
        <w:t xml:space="preserve"> </w:t>
      </w:r>
      <w:r w:rsidR="006D0C03">
        <w:rPr>
          <w:rFonts w:ascii="Times New Roman" w:hAnsi="Times New Roman" w:cs="Times New Roman"/>
          <w:sz w:val="24"/>
          <w:szCs w:val="24"/>
        </w:rPr>
        <w:t>(2</w:t>
      </w:r>
      <w:r>
        <w:rPr>
          <w:rFonts w:ascii="Times New Roman" w:hAnsi="Times New Roman" w:cs="Times New Roman"/>
          <w:sz w:val="24"/>
          <w:szCs w:val="24"/>
        </w:rPr>
        <w:t>) o alvéolo ósseo apresenta a perda parcial ou total do coágulo, com exposição do tecido ósseo.</w:t>
      </w:r>
      <w:r w:rsidR="00505481">
        <w:rPr>
          <w:rFonts w:ascii="Times New Roman" w:hAnsi="Times New Roman" w:cs="Times New Roman"/>
          <w:sz w:val="24"/>
          <w:szCs w:val="24"/>
        </w:rPr>
        <w:t xml:space="preserve"> </w:t>
      </w:r>
      <w:r w:rsidR="006D0C03">
        <w:rPr>
          <w:rFonts w:ascii="Times New Roman" w:hAnsi="Times New Roman" w:cs="Times New Roman"/>
          <w:sz w:val="24"/>
          <w:szCs w:val="24"/>
        </w:rPr>
        <w:t>(3</w:t>
      </w:r>
      <w:r>
        <w:rPr>
          <w:rFonts w:ascii="Times New Roman" w:hAnsi="Times New Roman" w:cs="Times New Roman"/>
          <w:sz w:val="24"/>
          <w:szCs w:val="24"/>
        </w:rPr>
        <w:t>) a presença de halitose.</w:t>
      </w:r>
    </w:p>
    <w:p w:rsidR="00E76BF4" w:rsidRPr="00E75259" w:rsidRDefault="00E76BF4" w:rsidP="00E75259">
      <w:pPr>
        <w:spacing w:after="0" w:line="480" w:lineRule="auto"/>
        <w:jc w:val="both"/>
        <w:rPr>
          <w:rFonts w:ascii="Times New Roman" w:hAnsi="Times New Roman" w:cs="Times New Roman"/>
          <w:sz w:val="24"/>
          <w:szCs w:val="24"/>
        </w:rPr>
      </w:pPr>
    </w:p>
    <w:p w:rsidR="00E76BF4" w:rsidRPr="006D0C03" w:rsidRDefault="006B6327" w:rsidP="00E75259">
      <w:pPr>
        <w:spacing w:after="0" w:line="480" w:lineRule="auto"/>
        <w:jc w:val="both"/>
        <w:rPr>
          <w:rFonts w:ascii="Times New Roman" w:hAnsi="Times New Roman" w:cs="Times New Roman"/>
          <w:b/>
          <w:sz w:val="24"/>
          <w:szCs w:val="24"/>
        </w:rPr>
      </w:pPr>
      <w:r w:rsidRPr="00E75259">
        <w:rPr>
          <w:rFonts w:ascii="Times New Roman" w:hAnsi="Times New Roman" w:cs="Times New Roman"/>
          <w:sz w:val="24"/>
          <w:szCs w:val="24"/>
        </w:rPr>
        <w:tab/>
      </w:r>
      <w:r w:rsidRPr="006D0C03">
        <w:rPr>
          <w:rFonts w:ascii="Times New Roman" w:hAnsi="Times New Roman" w:cs="Times New Roman"/>
          <w:b/>
          <w:sz w:val="24"/>
          <w:szCs w:val="24"/>
        </w:rPr>
        <w:t>f)</w:t>
      </w:r>
      <w:r w:rsidR="003B1B02" w:rsidRPr="006D0C03">
        <w:rPr>
          <w:rFonts w:ascii="Times New Roman" w:hAnsi="Times New Roman" w:cs="Times New Roman"/>
          <w:b/>
          <w:sz w:val="24"/>
          <w:szCs w:val="24"/>
        </w:rPr>
        <w:t xml:space="preserve"> Critérios clínicos para a definição da</w:t>
      </w:r>
      <w:r w:rsidRPr="006D0C03">
        <w:rPr>
          <w:rFonts w:ascii="Times New Roman" w:hAnsi="Times New Roman" w:cs="Times New Roman"/>
          <w:b/>
          <w:sz w:val="24"/>
          <w:szCs w:val="24"/>
        </w:rPr>
        <w:t xml:space="preserve"> </w:t>
      </w:r>
      <w:r w:rsidR="0091692C" w:rsidRPr="006D0C03">
        <w:rPr>
          <w:rFonts w:ascii="Times New Roman" w:hAnsi="Times New Roman" w:cs="Times New Roman"/>
          <w:b/>
          <w:sz w:val="24"/>
          <w:szCs w:val="24"/>
        </w:rPr>
        <w:t>Infecção Alveolar</w:t>
      </w:r>
    </w:p>
    <w:p w:rsidR="00505481" w:rsidRDefault="006B6327" w:rsidP="00E75259">
      <w:pPr>
        <w:spacing w:after="0" w:line="480" w:lineRule="auto"/>
        <w:jc w:val="both"/>
        <w:rPr>
          <w:rFonts w:ascii="Times New Roman" w:hAnsi="Times New Roman" w:cs="Times New Roman"/>
          <w:sz w:val="24"/>
          <w:szCs w:val="24"/>
        </w:rPr>
      </w:pPr>
      <w:r w:rsidRPr="00E75259">
        <w:rPr>
          <w:rFonts w:ascii="Times New Roman" w:hAnsi="Times New Roman" w:cs="Times New Roman"/>
          <w:sz w:val="24"/>
          <w:szCs w:val="24"/>
        </w:rPr>
        <w:tab/>
      </w:r>
      <w:r w:rsidR="00505481">
        <w:rPr>
          <w:rFonts w:ascii="Times New Roman" w:hAnsi="Times New Roman" w:cs="Times New Roman"/>
          <w:sz w:val="24"/>
          <w:szCs w:val="24"/>
        </w:rPr>
        <w:t>Por diagnóstico clínico contendo uma ou mais características abaixo.</w:t>
      </w:r>
    </w:p>
    <w:p w:rsidR="006B6327" w:rsidRPr="00E75259" w:rsidRDefault="00EC66E6" w:rsidP="00E75259">
      <w:pPr>
        <w:spacing w:after="0" w:line="480" w:lineRule="auto"/>
        <w:jc w:val="both"/>
        <w:rPr>
          <w:rFonts w:ascii="Times New Roman" w:hAnsi="Times New Roman" w:cs="Times New Roman"/>
          <w:sz w:val="24"/>
          <w:szCs w:val="24"/>
        </w:rPr>
      </w:pPr>
      <w:r>
        <w:rPr>
          <w:rFonts w:ascii="Times New Roman" w:hAnsi="Times New Roman" w:cs="Times New Roman"/>
          <w:sz w:val="24"/>
          <w:szCs w:val="24"/>
        </w:rPr>
        <w:t>(1) presença de supuração ou abscesso no sítio cirúrgico.</w:t>
      </w:r>
      <w:r w:rsidR="00505481">
        <w:rPr>
          <w:rFonts w:ascii="Times New Roman" w:hAnsi="Times New Roman" w:cs="Times New Roman"/>
          <w:sz w:val="24"/>
          <w:szCs w:val="24"/>
        </w:rPr>
        <w:t xml:space="preserve">  </w:t>
      </w:r>
      <w:r>
        <w:rPr>
          <w:rFonts w:ascii="Times New Roman" w:hAnsi="Times New Roman" w:cs="Times New Roman"/>
          <w:sz w:val="24"/>
          <w:szCs w:val="24"/>
        </w:rPr>
        <w:t>(b) dor persistente ou que aumenta 48 horas após a cirurgia com quadro eritematoso local.</w:t>
      </w:r>
      <w:r w:rsidR="00505481">
        <w:rPr>
          <w:rFonts w:ascii="Times New Roman" w:hAnsi="Times New Roman" w:cs="Times New Roman"/>
          <w:sz w:val="24"/>
          <w:szCs w:val="24"/>
        </w:rPr>
        <w:t xml:space="preserve"> </w:t>
      </w:r>
      <w:r>
        <w:rPr>
          <w:rFonts w:ascii="Times New Roman" w:hAnsi="Times New Roman" w:cs="Times New Roman"/>
          <w:sz w:val="24"/>
          <w:szCs w:val="24"/>
        </w:rPr>
        <w:t>(c) dor persistente sem explicação evidente e que melhora após a introdução de antibióticos.</w:t>
      </w:r>
      <w:r w:rsidR="00505481">
        <w:rPr>
          <w:rFonts w:ascii="Times New Roman" w:hAnsi="Times New Roman" w:cs="Times New Roman"/>
          <w:sz w:val="24"/>
          <w:szCs w:val="24"/>
        </w:rPr>
        <w:t xml:space="preserve"> </w:t>
      </w:r>
      <w:r>
        <w:rPr>
          <w:rFonts w:ascii="Times New Roman" w:hAnsi="Times New Roman" w:cs="Times New Roman"/>
          <w:sz w:val="24"/>
          <w:szCs w:val="24"/>
        </w:rPr>
        <w:t>(d) a febre pode ou não estar presente.</w:t>
      </w:r>
    </w:p>
    <w:p w:rsidR="00EA087F" w:rsidRDefault="00EA087F" w:rsidP="00E75259">
      <w:pPr>
        <w:spacing w:after="0" w:line="480" w:lineRule="auto"/>
        <w:jc w:val="both"/>
        <w:rPr>
          <w:rFonts w:ascii="Times New Roman" w:hAnsi="Times New Roman" w:cs="Times New Roman"/>
          <w:sz w:val="24"/>
          <w:szCs w:val="24"/>
        </w:rPr>
      </w:pPr>
    </w:p>
    <w:p w:rsidR="00E76BF4" w:rsidRPr="0049481E" w:rsidRDefault="00BD325D" w:rsidP="00E75259">
      <w:pPr>
        <w:spacing w:after="0" w:line="480" w:lineRule="auto"/>
        <w:jc w:val="both"/>
        <w:rPr>
          <w:rFonts w:ascii="Times New Roman" w:hAnsi="Times New Roman" w:cs="Times New Roman"/>
          <w:b/>
          <w:sz w:val="24"/>
          <w:szCs w:val="24"/>
        </w:rPr>
      </w:pPr>
      <w:r w:rsidRPr="00E75259">
        <w:rPr>
          <w:rFonts w:ascii="Times New Roman" w:hAnsi="Times New Roman" w:cs="Times New Roman"/>
          <w:sz w:val="24"/>
          <w:szCs w:val="24"/>
        </w:rPr>
        <w:tab/>
      </w:r>
      <w:r w:rsidRPr="0049481E">
        <w:rPr>
          <w:rFonts w:ascii="Times New Roman" w:hAnsi="Times New Roman" w:cs="Times New Roman"/>
          <w:b/>
          <w:sz w:val="24"/>
          <w:szCs w:val="24"/>
        </w:rPr>
        <w:t xml:space="preserve">g) </w:t>
      </w:r>
      <w:r w:rsidR="0091692C" w:rsidRPr="0049481E">
        <w:rPr>
          <w:rFonts w:ascii="Times New Roman" w:hAnsi="Times New Roman" w:cs="Times New Roman"/>
          <w:b/>
          <w:sz w:val="24"/>
          <w:szCs w:val="24"/>
        </w:rPr>
        <w:t>Avaliação da dor</w:t>
      </w:r>
    </w:p>
    <w:p w:rsidR="00345169" w:rsidRPr="00E75259" w:rsidRDefault="00345169" w:rsidP="00E75259">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A avaliação da dor será realizada como a experiência do sintoma e avaliada em uma única ocasião no período de cicatrização de </w:t>
      </w:r>
      <w:proofErr w:type="gramStart"/>
      <w:r>
        <w:rPr>
          <w:rFonts w:ascii="Times New Roman" w:hAnsi="Times New Roman" w:cs="Times New Roman"/>
          <w:sz w:val="24"/>
          <w:szCs w:val="24"/>
        </w:rPr>
        <w:t>7</w:t>
      </w:r>
      <w:proofErr w:type="gramEnd"/>
      <w:r>
        <w:rPr>
          <w:rFonts w:ascii="Times New Roman" w:hAnsi="Times New Roman" w:cs="Times New Roman"/>
          <w:sz w:val="24"/>
          <w:szCs w:val="24"/>
        </w:rPr>
        <w:t xml:space="preserve"> dias, em modelo classificado como qualitativo.  Avaliação é uma interpretação da dimensão </w:t>
      </w:r>
      <w:proofErr w:type="spellStart"/>
      <w:r>
        <w:rPr>
          <w:rFonts w:ascii="Times New Roman" w:hAnsi="Times New Roman" w:cs="Times New Roman"/>
          <w:sz w:val="24"/>
          <w:szCs w:val="24"/>
        </w:rPr>
        <w:t>cognitivo-avaliativa</w:t>
      </w:r>
      <w:proofErr w:type="spellEnd"/>
      <w:r>
        <w:rPr>
          <w:rFonts w:ascii="Times New Roman" w:hAnsi="Times New Roman" w:cs="Times New Roman"/>
          <w:sz w:val="24"/>
          <w:szCs w:val="24"/>
        </w:rPr>
        <w:t xml:space="preserve"> da dor, </w:t>
      </w:r>
      <w:r>
        <w:rPr>
          <w:rFonts w:ascii="Times New Roman" w:hAnsi="Times New Roman" w:cs="Times New Roman"/>
          <w:sz w:val="24"/>
          <w:szCs w:val="24"/>
        </w:rPr>
        <w:lastRenderedPageBreak/>
        <w:t>que reflete a percepção da dor sentida pelo paciente e interpretada como memória da dor ou quanto ela se fez sentir no período ponderando o dano real aos tecidos, seu componente fisiológico e emocional.</w:t>
      </w:r>
      <w:r w:rsidR="00505481">
        <w:rPr>
          <w:rFonts w:ascii="Times New Roman" w:hAnsi="Times New Roman" w:cs="Times New Roman"/>
          <w:sz w:val="24"/>
          <w:szCs w:val="24"/>
        </w:rPr>
        <w:t xml:space="preserve"> </w:t>
      </w:r>
      <w:r>
        <w:rPr>
          <w:rFonts w:ascii="Times New Roman" w:hAnsi="Times New Roman" w:cs="Times New Roman"/>
          <w:sz w:val="24"/>
          <w:szCs w:val="24"/>
        </w:rPr>
        <w:t xml:space="preserve">Para tal ao final de </w:t>
      </w:r>
      <w:proofErr w:type="gramStart"/>
      <w:r>
        <w:rPr>
          <w:rFonts w:ascii="Times New Roman" w:hAnsi="Times New Roman" w:cs="Times New Roman"/>
          <w:sz w:val="24"/>
          <w:szCs w:val="24"/>
        </w:rPr>
        <w:t>7</w:t>
      </w:r>
      <w:proofErr w:type="gramEnd"/>
      <w:r>
        <w:rPr>
          <w:rFonts w:ascii="Times New Roman" w:hAnsi="Times New Roman" w:cs="Times New Roman"/>
          <w:sz w:val="24"/>
          <w:szCs w:val="24"/>
        </w:rPr>
        <w:t xml:space="preserve"> dias o paciente será reentrevistado e examinado clinicamente.</w:t>
      </w:r>
      <w:r w:rsidR="00505481">
        <w:rPr>
          <w:rFonts w:ascii="Times New Roman" w:hAnsi="Times New Roman" w:cs="Times New Roman"/>
          <w:sz w:val="24"/>
          <w:szCs w:val="24"/>
        </w:rPr>
        <w:t xml:space="preserve"> A dor também será avaliada por diário entregue ao paciente, de modo a confirmar as informações percebidas. </w:t>
      </w:r>
    </w:p>
    <w:p w:rsidR="00566122" w:rsidRPr="00E75259" w:rsidRDefault="00566122" w:rsidP="00E75259">
      <w:pPr>
        <w:spacing w:after="0" w:line="480" w:lineRule="auto"/>
        <w:jc w:val="both"/>
        <w:rPr>
          <w:rFonts w:ascii="Times New Roman" w:hAnsi="Times New Roman" w:cs="Times New Roman"/>
          <w:sz w:val="24"/>
          <w:szCs w:val="24"/>
        </w:rPr>
      </w:pPr>
    </w:p>
    <w:p w:rsidR="00566122" w:rsidRPr="003B6A86" w:rsidRDefault="00C36FE7" w:rsidP="00E75259">
      <w:pPr>
        <w:spacing w:after="0" w:line="480" w:lineRule="auto"/>
        <w:jc w:val="both"/>
        <w:rPr>
          <w:rFonts w:ascii="Times New Roman" w:hAnsi="Times New Roman" w:cs="Times New Roman"/>
          <w:b/>
          <w:sz w:val="24"/>
          <w:szCs w:val="24"/>
        </w:rPr>
      </w:pPr>
      <w:r w:rsidRPr="00E75259">
        <w:rPr>
          <w:rFonts w:ascii="Times New Roman" w:hAnsi="Times New Roman" w:cs="Times New Roman"/>
          <w:sz w:val="24"/>
          <w:szCs w:val="24"/>
        </w:rPr>
        <w:tab/>
      </w:r>
      <w:r w:rsidR="0049481E">
        <w:rPr>
          <w:rFonts w:ascii="Times New Roman" w:hAnsi="Times New Roman" w:cs="Times New Roman"/>
          <w:b/>
          <w:sz w:val="24"/>
          <w:szCs w:val="24"/>
        </w:rPr>
        <w:t>h</w:t>
      </w:r>
      <w:r w:rsidR="00165904" w:rsidRPr="003B6A86">
        <w:rPr>
          <w:rFonts w:ascii="Times New Roman" w:hAnsi="Times New Roman" w:cs="Times New Roman"/>
          <w:b/>
          <w:sz w:val="24"/>
          <w:szCs w:val="24"/>
        </w:rPr>
        <w:t xml:space="preserve">) </w:t>
      </w:r>
      <w:r w:rsidR="00566122" w:rsidRPr="003B6A86">
        <w:rPr>
          <w:rFonts w:ascii="Times New Roman" w:hAnsi="Times New Roman" w:cs="Times New Roman"/>
          <w:b/>
          <w:sz w:val="24"/>
          <w:szCs w:val="24"/>
        </w:rPr>
        <w:t>Etapas</w:t>
      </w:r>
      <w:r w:rsidR="00165904" w:rsidRPr="003B6A86">
        <w:rPr>
          <w:rFonts w:ascii="Times New Roman" w:hAnsi="Times New Roman" w:cs="Times New Roman"/>
          <w:b/>
          <w:sz w:val="24"/>
          <w:szCs w:val="24"/>
        </w:rPr>
        <w:t xml:space="preserve"> do estudo</w:t>
      </w:r>
    </w:p>
    <w:p w:rsidR="00165904" w:rsidRDefault="003A24BE" w:rsidP="00E75259">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Período de avaliação pré-operatório</w:t>
      </w:r>
    </w:p>
    <w:p w:rsidR="003A24BE" w:rsidRPr="00E75259" w:rsidRDefault="003A24BE" w:rsidP="00E75259">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Anamnese, indicação de cirurgia e exames complementares</w:t>
      </w:r>
      <w:r w:rsidR="000E2107">
        <w:rPr>
          <w:rFonts w:ascii="Times New Roman" w:hAnsi="Times New Roman" w:cs="Times New Roman"/>
          <w:sz w:val="24"/>
          <w:szCs w:val="24"/>
        </w:rPr>
        <w:t>.</w:t>
      </w:r>
    </w:p>
    <w:p w:rsidR="00E76BF4" w:rsidRDefault="00165904" w:rsidP="0091692C">
      <w:pPr>
        <w:spacing w:after="0" w:line="480" w:lineRule="auto"/>
        <w:jc w:val="both"/>
        <w:rPr>
          <w:rFonts w:ascii="Times New Roman" w:hAnsi="Times New Roman" w:cs="Times New Roman"/>
          <w:sz w:val="24"/>
          <w:szCs w:val="24"/>
        </w:rPr>
      </w:pPr>
      <w:r w:rsidRPr="00E75259">
        <w:rPr>
          <w:rFonts w:ascii="Times New Roman" w:hAnsi="Times New Roman" w:cs="Times New Roman"/>
          <w:sz w:val="24"/>
          <w:szCs w:val="24"/>
        </w:rPr>
        <w:tab/>
      </w:r>
    </w:p>
    <w:p w:rsidR="003A24BE" w:rsidRDefault="003A24BE" w:rsidP="0091692C">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Período </w:t>
      </w:r>
      <w:proofErr w:type="spellStart"/>
      <w:r>
        <w:rPr>
          <w:rFonts w:ascii="Times New Roman" w:hAnsi="Times New Roman" w:cs="Times New Roman"/>
          <w:sz w:val="24"/>
          <w:szCs w:val="24"/>
        </w:rPr>
        <w:t>Perio-operatório</w:t>
      </w:r>
      <w:proofErr w:type="spellEnd"/>
    </w:p>
    <w:p w:rsidR="003A24BE" w:rsidRDefault="003A24BE" w:rsidP="0091692C">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BE3398">
        <w:rPr>
          <w:rFonts w:ascii="Times New Roman" w:hAnsi="Times New Roman" w:cs="Times New Roman"/>
          <w:sz w:val="24"/>
          <w:szCs w:val="24"/>
        </w:rPr>
        <w:t>Coleta de dados referentes à</w:t>
      </w:r>
      <w:r>
        <w:rPr>
          <w:rFonts w:ascii="Times New Roman" w:hAnsi="Times New Roman" w:cs="Times New Roman"/>
          <w:sz w:val="24"/>
          <w:szCs w:val="24"/>
        </w:rPr>
        <w:t>s condições bucais atuais, do desenvolvimento da cirurgia e prescrições.</w:t>
      </w:r>
    </w:p>
    <w:p w:rsidR="003A24BE" w:rsidRDefault="003A24BE" w:rsidP="0091692C">
      <w:pPr>
        <w:spacing w:after="0" w:line="480" w:lineRule="auto"/>
        <w:jc w:val="both"/>
        <w:rPr>
          <w:rFonts w:ascii="Times New Roman" w:hAnsi="Times New Roman" w:cs="Times New Roman"/>
          <w:sz w:val="24"/>
          <w:szCs w:val="24"/>
        </w:rPr>
      </w:pPr>
    </w:p>
    <w:p w:rsidR="003A24BE" w:rsidRDefault="003A24BE" w:rsidP="0091692C">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Período Pós-operatório Imediato</w:t>
      </w:r>
    </w:p>
    <w:p w:rsidR="003A24BE" w:rsidRDefault="003A24BE" w:rsidP="0091692C">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Avaliação das q</w:t>
      </w:r>
      <w:r w:rsidR="009E342F">
        <w:rPr>
          <w:rFonts w:ascii="Times New Roman" w:hAnsi="Times New Roman" w:cs="Times New Roman"/>
          <w:sz w:val="24"/>
          <w:szCs w:val="24"/>
        </w:rPr>
        <w:t xml:space="preserve">ueixas do paciente do </w:t>
      </w:r>
      <w:proofErr w:type="spellStart"/>
      <w:r w:rsidR="009E342F">
        <w:rPr>
          <w:rFonts w:ascii="Times New Roman" w:hAnsi="Times New Roman" w:cs="Times New Roman"/>
          <w:sz w:val="24"/>
          <w:szCs w:val="24"/>
        </w:rPr>
        <w:t>trans-cirú</w:t>
      </w:r>
      <w:r>
        <w:rPr>
          <w:rFonts w:ascii="Times New Roman" w:hAnsi="Times New Roman" w:cs="Times New Roman"/>
          <w:sz w:val="24"/>
          <w:szCs w:val="24"/>
        </w:rPr>
        <w:t>rgico</w:t>
      </w:r>
      <w:proofErr w:type="spellEnd"/>
      <w:r w:rsidR="00E24AA6">
        <w:rPr>
          <w:rFonts w:ascii="Times New Roman" w:hAnsi="Times New Roman" w:cs="Times New Roman"/>
          <w:sz w:val="24"/>
          <w:szCs w:val="24"/>
        </w:rPr>
        <w:t xml:space="preserve"> (</w:t>
      </w:r>
      <w:proofErr w:type="spellStart"/>
      <w:proofErr w:type="gramStart"/>
      <w:r w:rsidR="00E24AA6">
        <w:rPr>
          <w:rFonts w:ascii="Times New Roman" w:hAnsi="Times New Roman" w:cs="Times New Roman"/>
          <w:sz w:val="24"/>
          <w:szCs w:val="24"/>
        </w:rPr>
        <w:t>QCirDental</w:t>
      </w:r>
      <w:proofErr w:type="spellEnd"/>
      <w:proofErr w:type="gramEnd"/>
      <w:r w:rsidR="00E24AA6">
        <w:rPr>
          <w:rFonts w:ascii="Times New Roman" w:hAnsi="Times New Roman" w:cs="Times New Roman"/>
          <w:sz w:val="24"/>
          <w:szCs w:val="24"/>
        </w:rPr>
        <w:t>)</w:t>
      </w:r>
      <w:r w:rsidR="009E342F">
        <w:rPr>
          <w:rFonts w:ascii="Times New Roman" w:hAnsi="Times New Roman" w:cs="Times New Roman"/>
          <w:sz w:val="24"/>
          <w:szCs w:val="24"/>
        </w:rPr>
        <w:t>. Nesse momento faz-se necessário que se ausente do local da entrevista o cirurgião e auxiliar dando oportunidade para que o entrevistado responda ao entrevistador com maior sinceridade sobre a sua percepção sobre a cirurgia.</w:t>
      </w:r>
    </w:p>
    <w:p w:rsidR="003A24BE" w:rsidRDefault="003A24BE" w:rsidP="0091692C">
      <w:pPr>
        <w:spacing w:after="0" w:line="480" w:lineRule="auto"/>
        <w:jc w:val="both"/>
        <w:rPr>
          <w:rFonts w:ascii="Times New Roman" w:hAnsi="Times New Roman" w:cs="Times New Roman"/>
          <w:sz w:val="24"/>
          <w:szCs w:val="24"/>
        </w:rPr>
      </w:pPr>
    </w:p>
    <w:p w:rsidR="003A24BE" w:rsidRDefault="003A24BE" w:rsidP="0091692C">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Período Pós-operatório Tardio</w:t>
      </w:r>
    </w:p>
    <w:p w:rsidR="001A21C0" w:rsidRDefault="003A24BE" w:rsidP="00E75259">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Coleta das informações de desfecho do tratamento cirúrgico</w:t>
      </w:r>
      <w:r w:rsidR="00200834">
        <w:rPr>
          <w:rFonts w:ascii="Times New Roman" w:hAnsi="Times New Roman" w:cs="Times New Roman"/>
          <w:sz w:val="24"/>
          <w:szCs w:val="24"/>
        </w:rPr>
        <w:t>. Acompanhamento clínico do paciente até a total recuperação em casos de complicações pós-operatórias</w:t>
      </w:r>
      <w:r w:rsidR="001A21C0">
        <w:rPr>
          <w:rFonts w:ascii="Times New Roman" w:hAnsi="Times New Roman" w:cs="Times New Roman"/>
          <w:sz w:val="24"/>
          <w:szCs w:val="24"/>
        </w:rPr>
        <w:t xml:space="preserve"> (entrevista á remoção das suturas e diário de avaliação pós-operatória)</w:t>
      </w:r>
      <w:r w:rsidR="00200834">
        <w:rPr>
          <w:rFonts w:ascii="Times New Roman" w:hAnsi="Times New Roman" w:cs="Times New Roman"/>
          <w:sz w:val="24"/>
          <w:szCs w:val="24"/>
        </w:rPr>
        <w:t>.</w:t>
      </w:r>
    </w:p>
    <w:p w:rsidR="003A24BE" w:rsidRDefault="001A580A" w:rsidP="00E75259">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p>
    <w:p w:rsidR="001A580A" w:rsidRPr="00200834" w:rsidRDefault="00200834" w:rsidP="00E75259">
      <w:pPr>
        <w:spacing w:after="0" w:line="480" w:lineRule="auto"/>
        <w:jc w:val="both"/>
        <w:rPr>
          <w:rFonts w:ascii="Times New Roman" w:hAnsi="Times New Roman" w:cs="Times New Roman"/>
          <w:b/>
          <w:sz w:val="24"/>
          <w:szCs w:val="24"/>
        </w:rPr>
      </w:pPr>
      <w:r>
        <w:rPr>
          <w:rFonts w:ascii="Times New Roman" w:hAnsi="Times New Roman" w:cs="Times New Roman"/>
          <w:sz w:val="24"/>
          <w:szCs w:val="24"/>
        </w:rPr>
        <w:lastRenderedPageBreak/>
        <w:tab/>
      </w:r>
      <w:r w:rsidR="0049481E">
        <w:rPr>
          <w:rFonts w:ascii="Times New Roman" w:hAnsi="Times New Roman" w:cs="Times New Roman"/>
          <w:b/>
          <w:sz w:val="24"/>
          <w:szCs w:val="24"/>
        </w:rPr>
        <w:t>i</w:t>
      </w:r>
      <w:r w:rsidR="001A580A" w:rsidRPr="00200834">
        <w:rPr>
          <w:rFonts w:ascii="Times New Roman" w:hAnsi="Times New Roman" w:cs="Times New Roman"/>
          <w:b/>
          <w:sz w:val="24"/>
          <w:szCs w:val="24"/>
        </w:rPr>
        <w:t>) Critérios para encerramento da pesquisa e</w:t>
      </w:r>
      <w:r w:rsidR="00D817FA" w:rsidRPr="00200834">
        <w:rPr>
          <w:rFonts w:ascii="Times New Roman" w:hAnsi="Times New Roman" w:cs="Times New Roman"/>
          <w:b/>
          <w:sz w:val="24"/>
          <w:szCs w:val="24"/>
        </w:rPr>
        <w:t xml:space="preserve"> </w:t>
      </w:r>
      <w:r w:rsidR="001A580A" w:rsidRPr="00200834">
        <w:rPr>
          <w:rFonts w:ascii="Times New Roman" w:hAnsi="Times New Roman" w:cs="Times New Roman"/>
          <w:b/>
          <w:sz w:val="24"/>
          <w:szCs w:val="24"/>
        </w:rPr>
        <w:t>cronograma</w:t>
      </w:r>
    </w:p>
    <w:p w:rsidR="001A580A" w:rsidRDefault="001A580A" w:rsidP="00E75259">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200834">
        <w:rPr>
          <w:rFonts w:ascii="Times New Roman" w:hAnsi="Times New Roman" w:cs="Times New Roman"/>
          <w:sz w:val="24"/>
          <w:szCs w:val="24"/>
        </w:rPr>
        <w:t>A pesquisa tem característica</w:t>
      </w:r>
      <w:r w:rsidR="00BD5AC4">
        <w:rPr>
          <w:rFonts w:ascii="Times New Roman" w:hAnsi="Times New Roman" w:cs="Times New Roman"/>
          <w:sz w:val="24"/>
          <w:szCs w:val="24"/>
        </w:rPr>
        <w:t xml:space="preserve"> observacional, de aspecto contí</w:t>
      </w:r>
      <w:r w:rsidR="00200834">
        <w:rPr>
          <w:rFonts w:ascii="Times New Roman" w:hAnsi="Times New Roman" w:cs="Times New Roman"/>
          <w:sz w:val="24"/>
          <w:szCs w:val="24"/>
        </w:rPr>
        <w:t>nuo, não se caracterizando como experimental, portanto</w:t>
      </w:r>
      <w:r w:rsidR="00BD5AC4">
        <w:rPr>
          <w:rFonts w:ascii="Times New Roman" w:hAnsi="Times New Roman" w:cs="Times New Roman"/>
          <w:sz w:val="24"/>
          <w:szCs w:val="24"/>
        </w:rPr>
        <w:t>,</w:t>
      </w:r>
      <w:r w:rsidR="00200834">
        <w:rPr>
          <w:rFonts w:ascii="Times New Roman" w:hAnsi="Times New Roman" w:cs="Times New Roman"/>
          <w:sz w:val="24"/>
          <w:szCs w:val="24"/>
        </w:rPr>
        <w:t xml:space="preserve"> não há critérios para encerramento, desde que exista número aceitável de complicações pós-ope</w:t>
      </w:r>
      <w:r w:rsidR="00BD5AC4">
        <w:rPr>
          <w:rFonts w:ascii="Times New Roman" w:hAnsi="Times New Roman" w:cs="Times New Roman"/>
          <w:sz w:val="24"/>
          <w:szCs w:val="24"/>
        </w:rPr>
        <w:t xml:space="preserve">ratórias </w:t>
      </w:r>
      <w:r w:rsidR="00250D6D">
        <w:rPr>
          <w:rFonts w:ascii="Times New Roman" w:hAnsi="Times New Roman" w:cs="Times New Roman"/>
          <w:sz w:val="24"/>
          <w:szCs w:val="24"/>
        </w:rPr>
        <w:t xml:space="preserve">para que possa </w:t>
      </w:r>
      <w:r w:rsidR="00BD5AC4">
        <w:rPr>
          <w:rFonts w:ascii="Times New Roman" w:hAnsi="Times New Roman" w:cs="Times New Roman"/>
          <w:sz w:val="24"/>
          <w:szCs w:val="24"/>
        </w:rPr>
        <w:t>permi</w:t>
      </w:r>
      <w:r w:rsidR="00250D6D">
        <w:rPr>
          <w:rFonts w:ascii="Times New Roman" w:hAnsi="Times New Roman" w:cs="Times New Roman"/>
          <w:sz w:val="24"/>
          <w:szCs w:val="24"/>
        </w:rPr>
        <w:t>tir</w:t>
      </w:r>
      <w:r w:rsidR="00BD5AC4">
        <w:rPr>
          <w:rFonts w:ascii="Times New Roman" w:hAnsi="Times New Roman" w:cs="Times New Roman"/>
          <w:sz w:val="24"/>
          <w:szCs w:val="24"/>
        </w:rPr>
        <w:t xml:space="preserve"> </w:t>
      </w:r>
      <w:r w:rsidR="00250D6D">
        <w:rPr>
          <w:rFonts w:ascii="Times New Roman" w:hAnsi="Times New Roman" w:cs="Times New Roman"/>
          <w:sz w:val="24"/>
          <w:szCs w:val="24"/>
        </w:rPr>
        <w:t xml:space="preserve">as </w:t>
      </w:r>
      <w:r w:rsidR="00BD5AC4">
        <w:rPr>
          <w:rFonts w:ascii="Times New Roman" w:hAnsi="Times New Roman" w:cs="Times New Roman"/>
          <w:sz w:val="24"/>
          <w:szCs w:val="24"/>
        </w:rPr>
        <w:t>análises</w:t>
      </w:r>
      <w:r w:rsidR="00200834">
        <w:rPr>
          <w:rFonts w:ascii="Times New Roman" w:hAnsi="Times New Roman" w:cs="Times New Roman"/>
          <w:sz w:val="24"/>
          <w:szCs w:val="24"/>
        </w:rPr>
        <w:t xml:space="preserve"> de risco</w:t>
      </w:r>
      <w:r w:rsidR="00250D6D">
        <w:rPr>
          <w:rFonts w:ascii="Times New Roman" w:hAnsi="Times New Roman" w:cs="Times New Roman"/>
          <w:sz w:val="24"/>
          <w:szCs w:val="24"/>
        </w:rPr>
        <w:t xml:space="preserve"> e associações</w:t>
      </w:r>
      <w:r w:rsidR="00200834">
        <w:rPr>
          <w:rFonts w:ascii="Times New Roman" w:hAnsi="Times New Roman" w:cs="Times New Roman"/>
          <w:sz w:val="24"/>
          <w:szCs w:val="24"/>
        </w:rPr>
        <w:t xml:space="preserve">, ou seja, não inferior a </w:t>
      </w:r>
      <w:r w:rsidR="001C0ECB">
        <w:rPr>
          <w:rFonts w:ascii="Times New Roman" w:hAnsi="Times New Roman" w:cs="Times New Roman"/>
          <w:sz w:val="24"/>
          <w:szCs w:val="24"/>
        </w:rPr>
        <w:t>20</w:t>
      </w:r>
      <w:r w:rsidR="00BD5AC4">
        <w:rPr>
          <w:rFonts w:ascii="Times New Roman" w:hAnsi="Times New Roman" w:cs="Times New Roman"/>
          <w:sz w:val="24"/>
          <w:szCs w:val="24"/>
        </w:rPr>
        <w:t xml:space="preserve"> complicações</w:t>
      </w:r>
      <w:r w:rsidR="00200834">
        <w:rPr>
          <w:rFonts w:ascii="Times New Roman" w:hAnsi="Times New Roman" w:cs="Times New Roman"/>
          <w:sz w:val="24"/>
          <w:szCs w:val="24"/>
        </w:rPr>
        <w:t>.</w:t>
      </w:r>
    </w:p>
    <w:p w:rsidR="00200834" w:rsidRDefault="00200834" w:rsidP="00E75259">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A pesquisa terá início da coleta dos dados após a aprovação em Comitê de Ética em Pesquisa da UEPG, sem prazo definido para encerramento. </w:t>
      </w:r>
    </w:p>
    <w:p w:rsidR="001A580A" w:rsidRPr="00E75259" w:rsidRDefault="001A580A" w:rsidP="00E75259">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p>
    <w:p w:rsidR="008053ED" w:rsidRPr="00200834" w:rsidRDefault="00120517" w:rsidP="00E75259">
      <w:pPr>
        <w:spacing w:after="0" w:line="480" w:lineRule="auto"/>
        <w:jc w:val="both"/>
        <w:rPr>
          <w:rFonts w:ascii="Times New Roman" w:hAnsi="Times New Roman" w:cs="Times New Roman"/>
          <w:b/>
          <w:sz w:val="24"/>
          <w:szCs w:val="24"/>
        </w:rPr>
      </w:pPr>
      <w:r w:rsidRPr="00E75259">
        <w:rPr>
          <w:rFonts w:ascii="Times New Roman" w:hAnsi="Times New Roman" w:cs="Times New Roman"/>
          <w:sz w:val="24"/>
          <w:szCs w:val="24"/>
        </w:rPr>
        <w:tab/>
      </w:r>
      <w:r w:rsidR="0049481E">
        <w:rPr>
          <w:rFonts w:ascii="Times New Roman" w:hAnsi="Times New Roman" w:cs="Times New Roman"/>
          <w:b/>
          <w:sz w:val="24"/>
          <w:szCs w:val="24"/>
        </w:rPr>
        <w:t>j</w:t>
      </w:r>
      <w:r w:rsidR="00A907F3" w:rsidRPr="00200834">
        <w:rPr>
          <w:rFonts w:ascii="Times New Roman" w:hAnsi="Times New Roman" w:cs="Times New Roman"/>
          <w:b/>
          <w:sz w:val="24"/>
          <w:szCs w:val="24"/>
        </w:rPr>
        <w:t xml:space="preserve">) </w:t>
      </w:r>
      <w:r w:rsidR="008053ED" w:rsidRPr="00200834">
        <w:rPr>
          <w:rFonts w:ascii="Times New Roman" w:hAnsi="Times New Roman" w:cs="Times New Roman"/>
          <w:b/>
          <w:sz w:val="24"/>
          <w:szCs w:val="24"/>
        </w:rPr>
        <w:t>Determina</w:t>
      </w:r>
      <w:r w:rsidRPr="00200834">
        <w:rPr>
          <w:rFonts w:ascii="Times New Roman" w:hAnsi="Times New Roman" w:cs="Times New Roman"/>
          <w:b/>
          <w:sz w:val="24"/>
          <w:szCs w:val="24"/>
        </w:rPr>
        <w:t xml:space="preserve">ção do tamanho </w:t>
      </w:r>
      <w:r w:rsidR="008053ED" w:rsidRPr="00200834">
        <w:rPr>
          <w:rFonts w:ascii="Times New Roman" w:hAnsi="Times New Roman" w:cs="Times New Roman"/>
          <w:b/>
          <w:sz w:val="24"/>
          <w:szCs w:val="24"/>
        </w:rPr>
        <w:t>amostral</w:t>
      </w:r>
    </w:p>
    <w:p w:rsidR="001C0ECB" w:rsidRDefault="00200834" w:rsidP="00E75259">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Para a análise multiv</w:t>
      </w:r>
      <w:r w:rsidR="008C1E5C">
        <w:rPr>
          <w:rFonts w:ascii="Times New Roman" w:hAnsi="Times New Roman" w:cs="Times New Roman"/>
          <w:sz w:val="24"/>
          <w:szCs w:val="24"/>
        </w:rPr>
        <w:t>ariada para variáveis de risco, não se recomenda um número de desfecho inferior a 20 complicações pós-operatór</w:t>
      </w:r>
      <w:r w:rsidR="00901BB7">
        <w:rPr>
          <w:rFonts w:ascii="Times New Roman" w:hAnsi="Times New Roman" w:cs="Times New Roman"/>
          <w:sz w:val="24"/>
          <w:szCs w:val="24"/>
        </w:rPr>
        <w:t xml:space="preserve">ias. </w:t>
      </w:r>
    </w:p>
    <w:p w:rsidR="001C0ECB" w:rsidRDefault="001C0ECB" w:rsidP="001C0ECB">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Todavia, considerando a incidência de associações em relação às variáveis prévias com </w:t>
      </w:r>
      <w:r w:rsidRPr="001C0ECB">
        <w:rPr>
          <w:rFonts w:ascii="Times New Roman" w:hAnsi="Times New Roman" w:cs="Times New Roman"/>
          <w:b/>
          <w:bCs/>
          <w:sz w:val="24"/>
          <w:szCs w:val="24"/>
        </w:rPr>
        <w:t>χ</w:t>
      </w:r>
      <w:proofErr w:type="gramStart"/>
      <w:r w:rsidRPr="001C0ECB">
        <w:rPr>
          <w:rFonts w:ascii="Times New Roman" w:hAnsi="Times New Roman" w:cs="Times New Roman"/>
          <w:b/>
          <w:bCs/>
          <w:sz w:val="24"/>
          <w:szCs w:val="24"/>
        </w:rPr>
        <w:t>²</w:t>
      </w:r>
      <w:proofErr w:type="gramEnd"/>
      <w:r w:rsidRPr="001C0ECB">
        <w:rPr>
          <w:rFonts w:ascii="Times New Roman" w:hAnsi="Times New Roman" w:cs="Times New Roman"/>
          <w:b/>
          <w:bCs/>
          <w:sz w:val="24"/>
          <w:szCs w:val="24"/>
        </w:rPr>
        <w:t xml:space="preserve"> </w:t>
      </w:r>
      <w:proofErr w:type="spellStart"/>
      <w:r w:rsidRPr="001C0ECB">
        <w:rPr>
          <w:rFonts w:ascii="Times New Roman" w:hAnsi="Times New Roman" w:cs="Times New Roman"/>
          <w:b/>
          <w:bCs/>
          <w:sz w:val="24"/>
          <w:szCs w:val="24"/>
        </w:rPr>
        <w:t>tests</w:t>
      </w:r>
      <w:proofErr w:type="spellEnd"/>
      <w:r w:rsidRPr="001C0ECB">
        <w:rPr>
          <w:rFonts w:ascii="Times New Roman" w:hAnsi="Times New Roman" w:cs="Times New Roman"/>
          <w:b/>
          <w:bCs/>
          <w:sz w:val="24"/>
          <w:szCs w:val="24"/>
        </w:rPr>
        <w:t xml:space="preserve"> - </w:t>
      </w:r>
      <w:r w:rsidR="00C4141B">
        <w:rPr>
          <w:rFonts w:ascii="Times New Roman" w:hAnsi="Times New Roman" w:cs="Times New Roman"/>
          <w:sz w:val="24"/>
          <w:szCs w:val="24"/>
        </w:rPr>
        <w:t xml:space="preserve">teste a </w:t>
      </w:r>
      <w:r w:rsidR="00C4141B" w:rsidRPr="00C4141B">
        <w:rPr>
          <w:rFonts w:ascii="Times New Roman" w:hAnsi="Times New Roman" w:cs="Times New Roman"/>
          <w:i/>
          <w:sz w:val="24"/>
          <w:szCs w:val="24"/>
        </w:rPr>
        <w:t>priori</w:t>
      </w:r>
      <w:r>
        <w:rPr>
          <w:rFonts w:ascii="Times New Roman" w:hAnsi="Times New Roman" w:cs="Times New Roman"/>
          <w:sz w:val="24"/>
          <w:szCs w:val="24"/>
        </w:rPr>
        <w:t xml:space="preserve"> e considerando os seguintes critérios de entrada; </w:t>
      </w:r>
      <w:proofErr w:type="spellStart"/>
      <w:r w:rsidRPr="001C0ECB">
        <w:rPr>
          <w:rFonts w:ascii="Times New Roman" w:hAnsi="Times New Roman" w:cs="Times New Roman"/>
          <w:sz w:val="24"/>
          <w:szCs w:val="24"/>
        </w:rPr>
        <w:t>Effect</w:t>
      </w:r>
      <w:proofErr w:type="spellEnd"/>
      <w:r w:rsidRPr="001C0ECB">
        <w:rPr>
          <w:rFonts w:ascii="Times New Roman" w:hAnsi="Times New Roman" w:cs="Times New Roman"/>
          <w:sz w:val="24"/>
          <w:szCs w:val="24"/>
        </w:rPr>
        <w:t xml:space="preserve"> </w:t>
      </w:r>
      <w:proofErr w:type="spellStart"/>
      <w:r w:rsidRPr="001C0ECB">
        <w:rPr>
          <w:rFonts w:ascii="Times New Roman" w:hAnsi="Times New Roman" w:cs="Times New Roman"/>
          <w:sz w:val="24"/>
          <w:szCs w:val="24"/>
        </w:rPr>
        <w:t>size</w:t>
      </w:r>
      <w:proofErr w:type="spellEnd"/>
      <w:r w:rsidRPr="001C0ECB">
        <w:rPr>
          <w:rFonts w:ascii="Times New Roman" w:hAnsi="Times New Roman" w:cs="Times New Roman"/>
          <w:sz w:val="24"/>
          <w:szCs w:val="24"/>
        </w:rPr>
        <w:t xml:space="preserve"> w=0.3</w:t>
      </w:r>
      <w:r>
        <w:rPr>
          <w:rFonts w:ascii="Times New Roman" w:hAnsi="Times New Roman" w:cs="Times New Roman"/>
          <w:sz w:val="24"/>
          <w:szCs w:val="24"/>
        </w:rPr>
        <w:t xml:space="preserve">; </w:t>
      </w:r>
      <w:r w:rsidRPr="001C0ECB">
        <w:rPr>
          <w:rFonts w:ascii="Times New Roman" w:hAnsi="Times New Roman" w:cs="Times New Roman"/>
          <w:sz w:val="24"/>
          <w:szCs w:val="24"/>
        </w:rPr>
        <w:t xml:space="preserve">α </w:t>
      </w:r>
      <w:proofErr w:type="spellStart"/>
      <w:r w:rsidRPr="001C0ECB">
        <w:rPr>
          <w:rFonts w:ascii="Times New Roman" w:hAnsi="Times New Roman" w:cs="Times New Roman"/>
          <w:sz w:val="24"/>
          <w:szCs w:val="24"/>
        </w:rPr>
        <w:t>err</w:t>
      </w:r>
      <w:proofErr w:type="spellEnd"/>
      <w:r w:rsidRPr="001C0ECB">
        <w:rPr>
          <w:rFonts w:ascii="Times New Roman" w:hAnsi="Times New Roman" w:cs="Times New Roman"/>
          <w:sz w:val="24"/>
          <w:szCs w:val="24"/>
        </w:rPr>
        <w:t xml:space="preserve"> </w:t>
      </w:r>
      <w:proofErr w:type="spellStart"/>
      <w:r w:rsidRPr="001C0ECB">
        <w:rPr>
          <w:rFonts w:ascii="Times New Roman" w:hAnsi="Times New Roman" w:cs="Times New Roman"/>
          <w:sz w:val="24"/>
          <w:szCs w:val="24"/>
        </w:rPr>
        <w:t>prob</w:t>
      </w:r>
      <w:proofErr w:type="spellEnd"/>
      <w:r w:rsidRPr="001C0ECB">
        <w:rPr>
          <w:rFonts w:ascii="Times New Roman" w:hAnsi="Times New Roman" w:cs="Times New Roman"/>
          <w:sz w:val="24"/>
          <w:szCs w:val="24"/>
        </w:rPr>
        <w:t>=0.05</w:t>
      </w:r>
      <w:r>
        <w:rPr>
          <w:rFonts w:ascii="Times New Roman" w:hAnsi="Times New Roman" w:cs="Times New Roman"/>
          <w:sz w:val="24"/>
          <w:szCs w:val="24"/>
        </w:rPr>
        <w:t xml:space="preserve">; </w:t>
      </w:r>
      <w:r w:rsidRPr="001C0ECB">
        <w:rPr>
          <w:rFonts w:ascii="Times New Roman" w:hAnsi="Times New Roman" w:cs="Times New Roman"/>
          <w:sz w:val="24"/>
          <w:szCs w:val="24"/>
        </w:rPr>
        <w:t xml:space="preserve">Power (1-β </w:t>
      </w:r>
      <w:proofErr w:type="spellStart"/>
      <w:r w:rsidRPr="001C0ECB">
        <w:rPr>
          <w:rFonts w:ascii="Times New Roman" w:hAnsi="Times New Roman" w:cs="Times New Roman"/>
          <w:sz w:val="24"/>
          <w:szCs w:val="24"/>
        </w:rPr>
        <w:t>err</w:t>
      </w:r>
      <w:proofErr w:type="spellEnd"/>
      <w:r w:rsidRPr="001C0ECB">
        <w:rPr>
          <w:rFonts w:ascii="Times New Roman" w:hAnsi="Times New Roman" w:cs="Times New Roman"/>
          <w:sz w:val="24"/>
          <w:szCs w:val="24"/>
        </w:rPr>
        <w:t xml:space="preserve"> </w:t>
      </w:r>
      <w:proofErr w:type="spellStart"/>
      <w:r w:rsidRPr="001C0ECB">
        <w:rPr>
          <w:rFonts w:ascii="Times New Roman" w:hAnsi="Times New Roman" w:cs="Times New Roman"/>
          <w:sz w:val="24"/>
          <w:szCs w:val="24"/>
        </w:rPr>
        <w:t>prob</w:t>
      </w:r>
      <w:proofErr w:type="spellEnd"/>
      <w:r w:rsidRPr="001C0ECB">
        <w:rPr>
          <w:rFonts w:ascii="Times New Roman" w:hAnsi="Times New Roman" w:cs="Times New Roman"/>
          <w:sz w:val="24"/>
          <w:szCs w:val="24"/>
        </w:rPr>
        <w:t>)=0.95</w:t>
      </w:r>
      <w:r>
        <w:rPr>
          <w:rFonts w:ascii="Times New Roman" w:hAnsi="Times New Roman" w:cs="Times New Roman"/>
          <w:sz w:val="24"/>
          <w:szCs w:val="24"/>
        </w:rPr>
        <w:t xml:space="preserve">; </w:t>
      </w:r>
      <w:proofErr w:type="spellStart"/>
      <w:r w:rsidRPr="001C0ECB">
        <w:rPr>
          <w:rFonts w:ascii="Times New Roman" w:hAnsi="Times New Roman" w:cs="Times New Roman"/>
          <w:sz w:val="24"/>
          <w:szCs w:val="24"/>
        </w:rPr>
        <w:t>Df</w:t>
      </w:r>
      <w:proofErr w:type="spellEnd"/>
      <w:r w:rsidRPr="001C0ECB">
        <w:rPr>
          <w:rFonts w:ascii="Times New Roman" w:hAnsi="Times New Roman" w:cs="Times New Roman"/>
          <w:sz w:val="24"/>
          <w:szCs w:val="24"/>
        </w:rPr>
        <w:t>=</w:t>
      </w:r>
      <w:r>
        <w:rPr>
          <w:rFonts w:ascii="Times New Roman" w:hAnsi="Times New Roman" w:cs="Times New Roman"/>
          <w:sz w:val="24"/>
          <w:szCs w:val="24"/>
        </w:rPr>
        <w:t xml:space="preserve"> </w:t>
      </w:r>
      <w:r w:rsidRPr="001C0ECB">
        <w:rPr>
          <w:rFonts w:ascii="Times New Roman" w:hAnsi="Times New Roman" w:cs="Times New Roman"/>
          <w:sz w:val="24"/>
          <w:szCs w:val="24"/>
        </w:rPr>
        <w:t>5</w:t>
      </w:r>
      <w:r>
        <w:rPr>
          <w:rFonts w:ascii="Times New Roman" w:hAnsi="Times New Roman" w:cs="Times New Roman"/>
          <w:sz w:val="24"/>
          <w:szCs w:val="24"/>
        </w:rPr>
        <w:t>, espera-se uma amostra não inferior a 220 pacientes</w:t>
      </w:r>
      <w:r w:rsidR="008C1203">
        <w:rPr>
          <w:rFonts w:ascii="Times New Roman" w:hAnsi="Times New Roman" w:cs="Times New Roman"/>
          <w:sz w:val="24"/>
          <w:szCs w:val="24"/>
        </w:rPr>
        <w:t xml:space="preserve"> (G*Power, version 3.1.9.6; Franz </w:t>
      </w:r>
      <w:proofErr w:type="spellStart"/>
      <w:r w:rsidR="008C1203">
        <w:rPr>
          <w:rFonts w:ascii="Times New Roman" w:hAnsi="Times New Roman" w:cs="Times New Roman"/>
          <w:sz w:val="24"/>
          <w:szCs w:val="24"/>
        </w:rPr>
        <w:t>Faul</w:t>
      </w:r>
      <w:proofErr w:type="spellEnd"/>
      <w:r w:rsidR="008C1203">
        <w:rPr>
          <w:rFonts w:ascii="Times New Roman" w:hAnsi="Times New Roman" w:cs="Times New Roman"/>
          <w:sz w:val="24"/>
          <w:szCs w:val="24"/>
        </w:rPr>
        <w:t xml:space="preserve">, </w:t>
      </w:r>
      <w:proofErr w:type="spellStart"/>
      <w:r w:rsidR="008C1203">
        <w:rPr>
          <w:rFonts w:ascii="Times New Roman" w:hAnsi="Times New Roman" w:cs="Times New Roman"/>
          <w:sz w:val="24"/>
          <w:szCs w:val="24"/>
        </w:rPr>
        <w:t>Universitat</w:t>
      </w:r>
      <w:proofErr w:type="spellEnd"/>
      <w:r w:rsidR="008C1203">
        <w:rPr>
          <w:rFonts w:ascii="Times New Roman" w:hAnsi="Times New Roman" w:cs="Times New Roman"/>
          <w:sz w:val="24"/>
          <w:szCs w:val="24"/>
        </w:rPr>
        <w:t xml:space="preserve"> </w:t>
      </w:r>
      <w:proofErr w:type="spellStart"/>
      <w:r w:rsidR="008C1203">
        <w:rPr>
          <w:rFonts w:ascii="Times New Roman" w:hAnsi="Times New Roman" w:cs="Times New Roman"/>
          <w:sz w:val="24"/>
          <w:szCs w:val="24"/>
        </w:rPr>
        <w:t>Kiel</w:t>
      </w:r>
      <w:proofErr w:type="spellEnd"/>
      <w:r w:rsidR="008C1203">
        <w:rPr>
          <w:rFonts w:ascii="Times New Roman" w:hAnsi="Times New Roman" w:cs="Times New Roman"/>
          <w:sz w:val="24"/>
          <w:szCs w:val="24"/>
        </w:rPr>
        <w:t xml:space="preserve">, </w:t>
      </w:r>
      <w:proofErr w:type="spellStart"/>
      <w:r w:rsidR="008C1203">
        <w:rPr>
          <w:rFonts w:ascii="Times New Roman" w:hAnsi="Times New Roman" w:cs="Times New Roman"/>
          <w:sz w:val="24"/>
          <w:szCs w:val="24"/>
        </w:rPr>
        <w:t>Germany</w:t>
      </w:r>
      <w:proofErr w:type="spellEnd"/>
      <w:r w:rsidR="008C1203">
        <w:rPr>
          <w:rFonts w:ascii="Times New Roman" w:hAnsi="Times New Roman" w:cs="Times New Roman"/>
          <w:sz w:val="24"/>
          <w:szCs w:val="24"/>
        </w:rPr>
        <w:t>)</w:t>
      </w:r>
      <w:r>
        <w:rPr>
          <w:rFonts w:ascii="Times New Roman" w:hAnsi="Times New Roman" w:cs="Times New Roman"/>
          <w:sz w:val="24"/>
          <w:szCs w:val="24"/>
        </w:rPr>
        <w:t>.</w:t>
      </w:r>
    </w:p>
    <w:p w:rsidR="00BA3254" w:rsidRDefault="00BA3254" w:rsidP="001C0ECB">
      <w:pPr>
        <w:spacing w:after="0" w:line="480" w:lineRule="auto"/>
        <w:jc w:val="both"/>
        <w:rPr>
          <w:rFonts w:ascii="Times New Roman" w:hAnsi="Times New Roman" w:cs="Times New Roman"/>
          <w:sz w:val="24"/>
          <w:szCs w:val="24"/>
        </w:rPr>
      </w:pPr>
      <w:r>
        <w:rPr>
          <w:rFonts w:ascii="Times New Roman" w:hAnsi="Times New Roman" w:cs="Times New Roman"/>
          <w:sz w:val="24"/>
          <w:szCs w:val="24"/>
        </w:rPr>
        <w:t>NOTA IMPORTANTE: Embora o projeto tenha um período estimado de dois anos, esse, de fato, é dependente do aporte de paciente à clínica cirúrgica, interrupções do atendimento por qualquer motivo, do aceite do paciente em participar da pesquisa e sua colaboração efetiva</w:t>
      </w:r>
      <w:r w:rsidR="00E15C7A">
        <w:rPr>
          <w:rFonts w:ascii="Times New Roman" w:hAnsi="Times New Roman" w:cs="Times New Roman"/>
          <w:sz w:val="24"/>
          <w:szCs w:val="24"/>
        </w:rPr>
        <w:t>,</w:t>
      </w:r>
      <w:r>
        <w:rPr>
          <w:rFonts w:ascii="Times New Roman" w:hAnsi="Times New Roman" w:cs="Times New Roman"/>
          <w:sz w:val="24"/>
          <w:szCs w:val="24"/>
        </w:rPr>
        <w:t xml:space="preserve"> entre outros. Dessa forma, a pesquisa pode estender-se além do prazo estimado e ainda obter um n amostral inferior ao desejado.</w:t>
      </w:r>
      <w:r w:rsidR="00904B6E">
        <w:rPr>
          <w:rFonts w:ascii="Times New Roman" w:hAnsi="Times New Roman" w:cs="Times New Roman"/>
          <w:sz w:val="24"/>
          <w:szCs w:val="24"/>
        </w:rPr>
        <w:t xml:space="preserve"> Para fins de política docente, o n amostral é relativo ao tempo de observação.</w:t>
      </w:r>
      <w:r>
        <w:rPr>
          <w:rFonts w:ascii="Times New Roman" w:hAnsi="Times New Roman" w:cs="Times New Roman"/>
          <w:sz w:val="24"/>
          <w:szCs w:val="24"/>
        </w:rPr>
        <w:t xml:space="preserve"> </w:t>
      </w:r>
    </w:p>
    <w:p w:rsidR="001C0ECB" w:rsidRDefault="001C0ECB" w:rsidP="001C0ECB">
      <w:pPr>
        <w:spacing w:after="0" w:line="480" w:lineRule="auto"/>
        <w:jc w:val="both"/>
        <w:rPr>
          <w:rFonts w:ascii="Times New Roman" w:hAnsi="Times New Roman" w:cs="Times New Roman"/>
          <w:sz w:val="24"/>
          <w:szCs w:val="24"/>
          <w:lang w:val="en-US"/>
        </w:rPr>
      </w:pPr>
      <w:r>
        <w:rPr>
          <w:rFonts w:ascii="Times New Roman" w:hAnsi="Times New Roman" w:cs="Times New Roman"/>
          <w:noProof/>
          <w:sz w:val="24"/>
          <w:szCs w:val="24"/>
          <w:lang w:eastAsia="pt-BR"/>
        </w:rPr>
        <w:lastRenderedPageBreak/>
        <w:drawing>
          <wp:inline distT="0" distB="0" distL="0" distR="0">
            <wp:extent cx="3448050" cy="1294517"/>
            <wp:effectExtent l="19050" t="0" r="0" b="0"/>
            <wp:docPr id="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3452895" cy="1296336"/>
                    </a:xfrm>
                    <a:prstGeom prst="rect">
                      <a:avLst/>
                    </a:prstGeom>
                    <a:noFill/>
                    <a:ln w="9525">
                      <a:noFill/>
                      <a:miter lim="800000"/>
                      <a:headEnd/>
                      <a:tailEnd/>
                    </a:ln>
                  </pic:spPr>
                </pic:pic>
              </a:graphicData>
            </a:graphic>
          </wp:inline>
        </w:drawing>
      </w:r>
    </w:p>
    <w:p w:rsidR="001C0ECB" w:rsidRDefault="001C0ECB" w:rsidP="001C0ECB">
      <w:pPr>
        <w:spacing w:after="0" w:line="480" w:lineRule="auto"/>
        <w:jc w:val="both"/>
        <w:rPr>
          <w:rFonts w:ascii="Times New Roman" w:hAnsi="Times New Roman" w:cs="Times New Roman"/>
          <w:sz w:val="24"/>
          <w:szCs w:val="24"/>
          <w:lang w:val="en-US"/>
        </w:rPr>
      </w:pPr>
    </w:p>
    <w:p w:rsidR="001C0ECB" w:rsidRPr="001C0ECB" w:rsidRDefault="008C1203" w:rsidP="001C0ECB">
      <w:pPr>
        <w:spacing w:after="0" w:line="480" w:lineRule="auto"/>
        <w:jc w:val="both"/>
        <w:rPr>
          <w:rFonts w:ascii="Times New Roman" w:hAnsi="Times New Roman" w:cs="Times New Roman"/>
          <w:sz w:val="24"/>
          <w:szCs w:val="24"/>
          <w:lang w:val="en-US"/>
        </w:rPr>
      </w:pPr>
      <w:r>
        <w:rPr>
          <w:rFonts w:ascii="Times New Roman" w:hAnsi="Times New Roman" w:cs="Times New Roman"/>
          <w:noProof/>
          <w:sz w:val="24"/>
          <w:szCs w:val="24"/>
          <w:lang w:eastAsia="pt-BR"/>
        </w:rPr>
        <w:drawing>
          <wp:inline distT="0" distB="0" distL="0" distR="0">
            <wp:extent cx="3479800" cy="1903161"/>
            <wp:effectExtent l="19050" t="0" r="6350" b="0"/>
            <wp:docPr id="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3482509" cy="1904643"/>
                    </a:xfrm>
                    <a:prstGeom prst="rect">
                      <a:avLst/>
                    </a:prstGeom>
                    <a:noFill/>
                    <a:ln w="9525">
                      <a:noFill/>
                      <a:miter lim="800000"/>
                      <a:headEnd/>
                      <a:tailEnd/>
                    </a:ln>
                  </pic:spPr>
                </pic:pic>
              </a:graphicData>
            </a:graphic>
          </wp:inline>
        </w:drawing>
      </w:r>
    </w:p>
    <w:p w:rsidR="001A580A" w:rsidRPr="001C0ECB" w:rsidRDefault="008053ED" w:rsidP="00E75259">
      <w:pPr>
        <w:spacing w:after="0" w:line="480" w:lineRule="auto"/>
        <w:jc w:val="both"/>
        <w:rPr>
          <w:rFonts w:ascii="Times New Roman" w:hAnsi="Times New Roman" w:cs="Times New Roman"/>
          <w:sz w:val="24"/>
          <w:szCs w:val="24"/>
          <w:lang w:val="en-US"/>
        </w:rPr>
      </w:pPr>
      <w:r w:rsidRPr="001C0ECB">
        <w:rPr>
          <w:rFonts w:ascii="Times New Roman" w:hAnsi="Times New Roman" w:cs="Times New Roman"/>
          <w:sz w:val="24"/>
          <w:szCs w:val="24"/>
          <w:lang w:val="en-US"/>
        </w:rPr>
        <w:tab/>
      </w:r>
    </w:p>
    <w:p w:rsidR="008053ED" w:rsidRPr="008C1E5C" w:rsidRDefault="00120517" w:rsidP="00E75259">
      <w:pPr>
        <w:spacing w:after="0" w:line="480" w:lineRule="auto"/>
        <w:jc w:val="both"/>
        <w:rPr>
          <w:rFonts w:ascii="Times New Roman" w:hAnsi="Times New Roman" w:cs="Times New Roman"/>
          <w:b/>
          <w:sz w:val="24"/>
          <w:szCs w:val="24"/>
        </w:rPr>
      </w:pPr>
      <w:r w:rsidRPr="001C0ECB">
        <w:rPr>
          <w:rFonts w:ascii="Times New Roman" w:hAnsi="Times New Roman" w:cs="Times New Roman"/>
          <w:sz w:val="24"/>
          <w:szCs w:val="24"/>
          <w:lang w:val="en-US"/>
        </w:rPr>
        <w:tab/>
      </w:r>
      <w:r w:rsidR="0049481E">
        <w:rPr>
          <w:rFonts w:ascii="Times New Roman" w:hAnsi="Times New Roman" w:cs="Times New Roman"/>
          <w:b/>
          <w:sz w:val="24"/>
          <w:szCs w:val="24"/>
        </w:rPr>
        <w:t>k</w:t>
      </w:r>
      <w:r w:rsidR="001614D8" w:rsidRPr="008C1E5C">
        <w:rPr>
          <w:rFonts w:ascii="Times New Roman" w:hAnsi="Times New Roman" w:cs="Times New Roman"/>
          <w:b/>
          <w:sz w:val="24"/>
          <w:szCs w:val="24"/>
        </w:rPr>
        <w:t xml:space="preserve">) </w:t>
      </w:r>
      <w:r w:rsidR="00DD0FC0" w:rsidRPr="008C1E5C">
        <w:rPr>
          <w:rFonts w:ascii="Times New Roman" w:hAnsi="Times New Roman" w:cs="Times New Roman"/>
          <w:b/>
          <w:sz w:val="24"/>
          <w:szCs w:val="24"/>
        </w:rPr>
        <w:t>A</w:t>
      </w:r>
      <w:r w:rsidR="0056341A" w:rsidRPr="008C1E5C">
        <w:rPr>
          <w:rFonts w:ascii="Times New Roman" w:hAnsi="Times New Roman" w:cs="Times New Roman"/>
          <w:b/>
          <w:sz w:val="24"/>
          <w:szCs w:val="24"/>
        </w:rPr>
        <w:t>nálise</w:t>
      </w:r>
      <w:r w:rsidR="00DD0FC0" w:rsidRPr="008C1E5C">
        <w:rPr>
          <w:rFonts w:ascii="Times New Roman" w:hAnsi="Times New Roman" w:cs="Times New Roman"/>
          <w:b/>
          <w:sz w:val="24"/>
          <w:szCs w:val="24"/>
        </w:rPr>
        <w:t xml:space="preserve"> de dados</w:t>
      </w:r>
    </w:p>
    <w:p w:rsidR="001308B9" w:rsidRDefault="0056341A" w:rsidP="00E75259">
      <w:pPr>
        <w:spacing w:after="0" w:line="480" w:lineRule="auto"/>
        <w:jc w:val="both"/>
        <w:rPr>
          <w:rFonts w:ascii="Times New Roman" w:hAnsi="Times New Roman" w:cs="Times New Roman"/>
          <w:sz w:val="24"/>
          <w:szCs w:val="24"/>
        </w:rPr>
      </w:pPr>
      <w:r w:rsidRPr="00E75259">
        <w:rPr>
          <w:rFonts w:ascii="Times New Roman" w:hAnsi="Times New Roman" w:cs="Times New Roman"/>
          <w:sz w:val="24"/>
          <w:szCs w:val="24"/>
        </w:rPr>
        <w:tab/>
      </w:r>
      <w:r w:rsidR="00383C7E" w:rsidRPr="00383C7E">
        <w:rPr>
          <w:rFonts w:ascii="Times New Roman" w:hAnsi="Times New Roman" w:cs="Times New Roman"/>
          <w:sz w:val="24"/>
          <w:szCs w:val="24"/>
        </w:rPr>
        <w:t xml:space="preserve">Os dados serão tabulados em Excel para Windows® e posteriormente analisados estatisticamente em programa estatístico </w:t>
      </w:r>
      <w:proofErr w:type="spellStart"/>
      <w:r w:rsidR="00383C7E" w:rsidRPr="00383C7E">
        <w:rPr>
          <w:rFonts w:ascii="Times New Roman" w:hAnsi="Times New Roman" w:cs="Times New Roman"/>
          <w:sz w:val="24"/>
          <w:szCs w:val="24"/>
        </w:rPr>
        <w:t>Bioestat</w:t>
      </w:r>
      <w:proofErr w:type="spellEnd"/>
      <w:r w:rsidR="00383C7E" w:rsidRPr="00383C7E">
        <w:rPr>
          <w:rFonts w:ascii="Times New Roman" w:hAnsi="Times New Roman" w:cs="Times New Roman"/>
          <w:sz w:val="24"/>
          <w:szCs w:val="24"/>
        </w:rPr>
        <w:t xml:space="preserve"> 5.3, conforme análise apropriada para cada eventual necessidade, observando a distribuição dos dados (paramétrica ou </w:t>
      </w:r>
      <w:proofErr w:type="spellStart"/>
      <w:proofErr w:type="gramStart"/>
      <w:r w:rsidR="00383C7E" w:rsidRPr="00383C7E">
        <w:rPr>
          <w:rFonts w:ascii="Times New Roman" w:hAnsi="Times New Roman" w:cs="Times New Roman"/>
          <w:sz w:val="24"/>
          <w:szCs w:val="24"/>
        </w:rPr>
        <w:t>não-paramétrica</w:t>
      </w:r>
      <w:proofErr w:type="spellEnd"/>
      <w:proofErr w:type="gramEnd"/>
      <w:r w:rsidR="00383C7E" w:rsidRPr="00383C7E">
        <w:rPr>
          <w:rFonts w:ascii="Times New Roman" w:hAnsi="Times New Roman" w:cs="Times New Roman"/>
          <w:sz w:val="24"/>
          <w:szCs w:val="24"/>
        </w:rPr>
        <w:t xml:space="preserve">), incluindo análises </w:t>
      </w:r>
      <w:proofErr w:type="spellStart"/>
      <w:r w:rsidR="00383C7E" w:rsidRPr="00383C7E">
        <w:rPr>
          <w:rFonts w:ascii="Times New Roman" w:hAnsi="Times New Roman" w:cs="Times New Roman"/>
          <w:sz w:val="24"/>
          <w:szCs w:val="24"/>
        </w:rPr>
        <w:t>univariadas</w:t>
      </w:r>
      <w:proofErr w:type="spellEnd"/>
      <w:r w:rsidR="00383C7E" w:rsidRPr="00383C7E">
        <w:rPr>
          <w:rFonts w:ascii="Times New Roman" w:hAnsi="Times New Roman" w:cs="Times New Roman"/>
          <w:sz w:val="24"/>
          <w:szCs w:val="24"/>
        </w:rPr>
        <w:t xml:space="preserve"> e multivariadas, dependendo da exploração dos achados e característica específica da variável.</w:t>
      </w:r>
    </w:p>
    <w:p w:rsidR="00383C7E" w:rsidRDefault="00383C7E" w:rsidP="00E75259">
      <w:pPr>
        <w:spacing w:after="0" w:line="480" w:lineRule="auto"/>
        <w:jc w:val="both"/>
        <w:rPr>
          <w:rFonts w:ascii="Times New Roman" w:hAnsi="Times New Roman" w:cs="Times New Roman"/>
          <w:b/>
          <w:sz w:val="24"/>
          <w:szCs w:val="24"/>
        </w:rPr>
      </w:pPr>
    </w:p>
    <w:p w:rsidR="002A04A1" w:rsidRPr="00D93817" w:rsidRDefault="008C1E5C" w:rsidP="00E75259">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ab/>
      </w:r>
      <w:r w:rsidR="0049481E">
        <w:rPr>
          <w:rFonts w:ascii="Times New Roman" w:hAnsi="Times New Roman" w:cs="Times New Roman"/>
          <w:b/>
          <w:sz w:val="24"/>
          <w:szCs w:val="24"/>
        </w:rPr>
        <w:t>l</w:t>
      </w:r>
      <w:r w:rsidR="001D0C4A">
        <w:rPr>
          <w:rFonts w:ascii="Times New Roman" w:hAnsi="Times New Roman" w:cs="Times New Roman"/>
          <w:b/>
          <w:sz w:val="24"/>
          <w:szCs w:val="24"/>
        </w:rPr>
        <w:t xml:space="preserve">) </w:t>
      </w:r>
      <w:r w:rsidR="002A04A1" w:rsidRPr="00D93817">
        <w:rPr>
          <w:rFonts w:ascii="Times New Roman" w:hAnsi="Times New Roman" w:cs="Times New Roman"/>
          <w:b/>
          <w:sz w:val="24"/>
          <w:szCs w:val="24"/>
        </w:rPr>
        <w:t>Resultados Esperados</w:t>
      </w:r>
      <w:r w:rsidR="00793822">
        <w:rPr>
          <w:rFonts w:ascii="Times New Roman" w:hAnsi="Times New Roman" w:cs="Times New Roman"/>
          <w:b/>
          <w:sz w:val="24"/>
          <w:szCs w:val="24"/>
        </w:rPr>
        <w:t>/ Desfecho Primário</w:t>
      </w:r>
    </w:p>
    <w:p w:rsidR="001308B9" w:rsidRDefault="008C1E5C" w:rsidP="00E75259">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Espera-se </w:t>
      </w:r>
      <w:r w:rsidR="00D4522F">
        <w:rPr>
          <w:rFonts w:ascii="Times New Roman" w:hAnsi="Times New Roman" w:cs="Times New Roman"/>
          <w:sz w:val="24"/>
          <w:szCs w:val="24"/>
        </w:rPr>
        <w:t xml:space="preserve">mostrar a incidência e </w:t>
      </w:r>
      <w:r>
        <w:rPr>
          <w:rFonts w:ascii="Times New Roman" w:hAnsi="Times New Roman" w:cs="Times New Roman"/>
          <w:sz w:val="24"/>
          <w:szCs w:val="24"/>
        </w:rPr>
        <w:t>fatores de riscos associados ao desenvolvimento d</w:t>
      </w:r>
      <w:r w:rsidR="00AB54FA">
        <w:rPr>
          <w:rFonts w:ascii="Times New Roman" w:hAnsi="Times New Roman" w:cs="Times New Roman"/>
          <w:sz w:val="24"/>
          <w:szCs w:val="24"/>
        </w:rPr>
        <w:t>e complicações pós-operatórias</w:t>
      </w:r>
      <w:r w:rsidR="00D4522F">
        <w:rPr>
          <w:rFonts w:ascii="Times New Roman" w:hAnsi="Times New Roman" w:cs="Times New Roman"/>
          <w:sz w:val="24"/>
          <w:szCs w:val="24"/>
        </w:rPr>
        <w:t xml:space="preserve"> bem como esclarecer os eventuais desconfortos do procedimento cirúrgico</w:t>
      </w:r>
      <w:r w:rsidR="00AB54FA">
        <w:rPr>
          <w:rFonts w:ascii="Times New Roman" w:hAnsi="Times New Roman" w:cs="Times New Roman"/>
          <w:sz w:val="24"/>
          <w:szCs w:val="24"/>
        </w:rPr>
        <w:t>.</w:t>
      </w:r>
    </w:p>
    <w:p w:rsidR="008C1E5C" w:rsidRPr="00D93817" w:rsidRDefault="008C1E5C" w:rsidP="00E75259">
      <w:pPr>
        <w:spacing w:after="0" w:line="480" w:lineRule="auto"/>
        <w:jc w:val="both"/>
        <w:rPr>
          <w:rFonts w:ascii="Times New Roman" w:hAnsi="Times New Roman" w:cs="Times New Roman"/>
          <w:sz w:val="24"/>
          <w:szCs w:val="24"/>
        </w:rPr>
      </w:pPr>
    </w:p>
    <w:p w:rsidR="001308B9" w:rsidRPr="008C1E5C" w:rsidRDefault="008C1E5C" w:rsidP="00E75259">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ab/>
      </w:r>
      <w:r w:rsidR="0049481E">
        <w:rPr>
          <w:rFonts w:ascii="Times New Roman" w:hAnsi="Times New Roman" w:cs="Times New Roman"/>
          <w:b/>
          <w:sz w:val="24"/>
          <w:szCs w:val="24"/>
        </w:rPr>
        <w:t>m</w:t>
      </w:r>
      <w:r w:rsidR="001D0C4A">
        <w:rPr>
          <w:rFonts w:ascii="Times New Roman" w:hAnsi="Times New Roman" w:cs="Times New Roman"/>
          <w:b/>
          <w:sz w:val="24"/>
          <w:szCs w:val="24"/>
        </w:rPr>
        <w:t xml:space="preserve">) </w:t>
      </w:r>
      <w:r w:rsidR="001308B9" w:rsidRPr="008C1E5C">
        <w:rPr>
          <w:rFonts w:ascii="Times New Roman" w:hAnsi="Times New Roman" w:cs="Times New Roman"/>
          <w:b/>
          <w:sz w:val="24"/>
          <w:szCs w:val="24"/>
        </w:rPr>
        <w:t>Riscos</w:t>
      </w:r>
    </w:p>
    <w:p w:rsidR="00E15C7A" w:rsidRDefault="008C1E5C" w:rsidP="00E75259">
      <w:pPr>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ab/>
        <w:t>A pesquisa tem caráter observacional, por</w:t>
      </w:r>
      <w:r w:rsidR="00D4522F">
        <w:rPr>
          <w:rFonts w:ascii="Times New Roman" w:hAnsi="Times New Roman" w:cs="Times New Roman"/>
          <w:sz w:val="24"/>
          <w:szCs w:val="24"/>
        </w:rPr>
        <w:t>tanto não há riscos associados à</w:t>
      </w:r>
      <w:r>
        <w:rPr>
          <w:rFonts w:ascii="Times New Roman" w:hAnsi="Times New Roman" w:cs="Times New Roman"/>
          <w:sz w:val="24"/>
          <w:szCs w:val="24"/>
        </w:rPr>
        <w:t xml:space="preserve"> pesquisa em si. Os riscos estão associados ao tratamento cirúrgico e suas complicações.</w:t>
      </w:r>
      <w:r w:rsidR="00E15C7A">
        <w:rPr>
          <w:rFonts w:ascii="Times New Roman" w:hAnsi="Times New Roman" w:cs="Times New Roman"/>
          <w:sz w:val="24"/>
          <w:szCs w:val="24"/>
        </w:rPr>
        <w:t xml:space="preserve"> </w:t>
      </w:r>
      <w:r w:rsidR="00E15C7A" w:rsidRPr="00E15C7A">
        <w:rPr>
          <w:rFonts w:ascii="Times New Roman" w:hAnsi="Times New Roman" w:cs="Times New Roman"/>
          <w:sz w:val="24"/>
          <w:szCs w:val="24"/>
        </w:rPr>
        <w:t xml:space="preserve">As resoluções 466/2012 e 510/2016 informam que toda pesquisa em seres humanos apresentam um potencial risco, nesse caso, as informações obtidas </w:t>
      </w:r>
      <w:r w:rsidR="00E15C7A">
        <w:rPr>
          <w:rFonts w:ascii="Times New Roman" w:hAnsi="Times New Roman" w:cs="Times New Roman"/>
          <w:sz w:val="24"/>
          <w:szCs w:val="24"/>
        </w:rPr>
        <w:t xml:space="preserve">serão </w:t>
      </w:r>
      <w:r w:rsidR="00E15C7A" w:rsidRPr="00E15C7A">
        <w:rPr>
          <w:rFonts w:ascii="Times New Roman" w:hAnsi="Times New Roman" w:cs="Times New Roman"/>
          <w:sz w:val="24"/>
          <w:szCs w:val="24"/>
        </w:rPr>
        <w:t xml:space="preserve">mantidas em sigilo e no anonimato para preservação da privacidade e da confidencialidade dos dados dos participantes. Todos os dados dos protocolos de pesquisa em análise </w:t>
      </w:r>
      <w:r w:rsidR="00E15C7A">
        <w:rPr>
          <w:rFonts w:ascii="Times New Roman" w:hAnsi="Times New Roman" w:cs="Times New Roman"/>
          <w:sz w:val="24"/>
          <w:szCs w:val="24"/>
        </w:rPr>
        <w:t>estarão</w:t>
      </w:r>
      <w:r w:rsidR="00E15C7A" w:rsidRPr="00E15C7A">
        <w:rPr>
          <w:rFonts w:ascii="Times New Roman" w:hAnsi="Times New Roman" w:cs="Times New Roman"/>
          <w:sz w:val="24"/>
          <w:szCs w:val="24"/>
        </w:rPr>
        <w:t xml:space="preserve"> sob sigilo, em razão do compromisso de confidencialidade, respeito à proteção da individualidade, observância aos direitos e obrigações relativos à propriedade industrial (Lei nº 9.279/1996) e em cumprimento ao §1º do art. 13 e artigo 11, Resolução CNS nº 446/2011; item </w:t>
      </w:r>
      <w:proofErr w:type="gramStart"/>
      <w:r w:rsidR="00E15C7A" w:rsidRPr="00E15C7A">
        <w:rPr>
          <w:rFonts w:ascii="Times New Roman" w:hAnsi="Times New Roman" w:cs="Times New Roman"/>
          <w:sz w:val="24"/>
          <w:szCs w:val="24"/>
        </w:rPr>
        <w:t>X.</w:t>
      </w:r>
      <w:proofErr w:type="gramEnd"/>
      <w:r w:rsidR="00E15C7A" w:rsidRPr="00E15C7A">
        <w:rPr>
          <w:rFonts w:ascii="Times New Roman" w:hAnsi="Times New Roman" w:cs="Times New Roman"/>
          <w:sz w:val="24"/>
          <w:szCs w:val="24"/>
        </w:rPr>
        <w:t>1, 3, a, Resolução CNS nº 466/2012 e item 2.1 da Norma Operacional CNS n° 001/2013.</w:t>
      </w:r>
    </w:p>
    <w:p w:rsidR="008C1E5C" w:rsidRDefault="008C1E5C" w:rsidP="00E75259">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1308B9" w:rsidRPr="008C1E5C" w:rsidRDefault="008C1E5C" w:rsidP="00E75259">
      <w:pPr>
        <w:spacing w:after="0" w:line="480" w:lineRule="auto"/>
        <w:jc w:val="both"/>
        <w:rPr>
          <w:rFonts w:ascii="Times New Roman" w:hAnsi="Times New Roman" w:cs="Times New Roman"/>
          <w:b/>
          <w:sz w:val="24"/>
          <w:szCs w:val="24"/>
        </w:rPr>
      </w:pPr>
      <w:r>
        <w:rPr>
          <w:rFonts w:ascii="Times New Roman" w:hAnsi="Times New Roman" w:cs="Times New Roman"/>
          <w:sz w:val="24"/>
          <w:szCs w:val="24"/>
        </w:rPr>
        <w:tab/>
      </w:r>
      <w:r w:rsidR="0049481E">
        <w:rPr>
          <w:rFonts w:ascii="Times New Roman" w:hAnsi="Times New Roman" w:cs="Times New Roman"/>
          <w:sz w:val="24"/>
          <w:szCs w:val="24"/>
        </w:rPr>
        <w:t>n</w:t>
      </w:r>
      <w:r w:rsidR="001D0C4A">
        <w:rPr>
          <w:rFonts w:ascii="Times New Roman" w:hAnsi="Times New Roman" w:cs="Times New Roman"/>
          <w:sz w:val="24"/>
          <w:szCs w:val="24"/>
        </w:rPr>
        <w:t xml:space="preserve">) </w:t>
      </w:r>
      <w:r w:rsidR="001308B9" w:rsidRPr="008C1E5C">
        <w:rPr>
          <w:rFonts w:ascii="Times New Roman" w:hAnsi="Times New Roman" w:cs="Times New Roman"/>
          <w:b/>
          <w:sz w:val="24"/>
          <w:szCs w:val="24"/>
        </w:rPr>
        <w:t>Benefícios</w:t>
      </w:r>
    </w:p>
    <w:p w:rsidR="000F4314" w:rsidRDefault="000F4314" w:rsidP="00E75259">
      <w:pPr>
        <w:spacing w:after="0" w:line="480" w:lineRule="auto"/>
        <w:jc w:val="both"/>
        <w:rPr>
          <w:rFonts w:ascii="Times New Roman" w:hAnsi="Times New Roman" w:cs="Times New Roman"/>
          <w:sz w:val="24"/>
          <w:szCs w:val="24"/>
        </w:rPr>
      </w:pPr>
      <w:r w:rsidRPr="00D93817">
        <w:rPr>
          <w:rFonts w:ascii="Times New Roman" w:hAnsi="Times New Roman" w:cs="Times New Roman"/>
          <w:sz w:val="24"/>
          <w:szCs w:val="24"/>
        </w:rPr>
        <w:tab/>
      </w:r>
      <w:r w:rsidR="008C1E5C">
        <w:rPr>
          <w:rFonts w:ascii="Times New Roman" w:hAnsi="Times New Roman" w:cs="Times New Roman"/>
          <w:sz w:val="24"/>
          <w:szCs w:val="24"/>
        </w:rPr>
        <w:t>Não se espera não benefício direto da pesquisa, entretanto, o conhecimento de fatores de risco poderá beneficiar no sentido de prevenção de desenvolvimen</w:t>
      </w:r>
      <w:r w:rsidR="00793822">
        <w:rPr>
          <w:rFonts w:ascii="Times New Roman" w:hAnsi="Times New Roman" w:cs="Times New Roman"/>
          <w:sz w:val="24"/>
          <w:szCs w:val="24"/>
        </w:rPr>
        <w:t>to de futuros procedimentos cirú</w:t>
      </w:r>
      <w:r w:rsidR="008C1E5C">
        <w:rPr>
          <w:rFonts w:ascii="Times New Roman" w:hAnsi="Times New Roman" w:cs="Times New Roman"/>
          <w:sz w:val="24"/>
          <w:szCs w:val="24"/>
        </w:rPr>
        <w:t>rgicos.</w:t>
      </w:r>
    </w:p>
    <w:p w:rsidR="00201319" w:rsidRDefault="00201319" w:rsidP="00E75259">
      <w:pPr>
        <w:spacing w:after="0" w:line="480" w:lineRule="auto"/>
        <w:jc w:val="both"/>
        <w:rPr>
          <w:rFonts w:ascii="Times New Roman" w:hAnsi="Times New Roman" w:cs="Times New Roman"/>
          <w:sz w:val="24"/>
          <w:szCs w:val="24"/>
        </w:rPr>
      </w:pPr>
    </w:p>
    <w:p w:rsidR="00AD5F4F" w:rsidRPr="00DE3002" w:rsidRDefault="0049481E" w:rsidP="00CB3B98">
      <w:pPr>
        <w:spacing w:after="0" w:line="360" w:lineRule="auto"/>
        <w:ind w:firstLine="708"/>
        <w:jc w:val="both"/>
        <w:rPr>
          <w:rFonts w:ascii="Times New Roman" w:hAnsi="Times New Roman" w:cs="Times New Roman"/>
          <w:b/>
          <w:sz w:val="24"/>
          <w:szCs w:val="24"/>
        </w:rPr>
      </w:pPr>
      <w:r>
        <w:rPr>
          <w:rFonts w:ascii="Times New Roman" w:hAnsi="Times New Roman" w:cs="Times New Roman"/>
          <w:sz w:val="24"/>
          <w:szCs w:val="24"/>
        </w:rPr>
        <w:t>o</w:t>
      </w:r>
      <w:r w:rsidR="001D0C4A">
        <w:rPr>
          <w:rFonts w:ascii="Times New Roman" w:hAnsi="Times New Roman" w:cs="Times New Roman"/>
          <w:sz w:val="24"/>
          <w:szCs w:val="24"/>
        </w:rPr>
        <w:t>)</w:t>
      </w:r>
      <w:r w:rsidR="00AD5F4F" w:rsidRPr="00AD5F4F">
        <w:rPr>
          <w:rFonts w:ascii="Times New Roman" w:hAnsi="Times New Roman" w:cs="Times New Roman"/>
          <w:b/>
          <w:sz w:val="24"/>
          <w:szCs w:val="24"/>
        </w:rPr>
        <w:t xml:space="preserve"> </w:t>
      </w:r>
      <w:r w:rsidR="00AD5F4F" w:rsidRPr="00DE3002">
        <w:rPr>
          <w:rFonts w:ascii="Times New Roman" w:hAnsi="Times New Roman" w:cs="Times New Roman"/>
          <w:b/>
          <w:sz w:val="24"/>
          <w:szCs w:val="24"/>
        </w:rPr>
        <w:t>Hipóteses</w:t>
      </w:r>
    </w:p>
    <w:p w:rsidR="00AD5F4F" w:rsidRDefault="00AD5F4F" w:rsidP="00AD5F4F">
      <w:pPr>
        <w:spacing w:after="0" w:line="360" w:lineRule="auto"/>
        <w:jc w:val="both"/>
        <w:rPr>
          <w:rFonts w:ascii="Times New Roman" w:hAnsi="Times New Roman" w:cs="Times New Roman"/>
          <w:sz w:val="24"/>
          <w:szCs w:val="24"/>
        </w:rPr>
      </w:pPr>
    </w:p>
    <w:p w:rsidR="00AD5F4F" w:rsidRPr="006B6966" w:rsidRDefault="00AD5F4F" w:rsidP="00AD5F4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H</w:t>
      </w:r>
      <w:r w:rsidRPr="00DE3002">
        <w:rPr>
          <w:rFonts w:ascii="Times New Roman" w:hAnsi="Times New Roman" w:cs="Times New Roman"/>
          <w:sz w:val="24"/>
          <w:szCs w:val="24"/>
          <w:vertAlign w:val="subscript"/>
        </w:rPr>
        <w:t>1</w:t>
      </w:r>
      <w:r>
        <w:rPr>
          <w:rFonts w:ascii="Times New Roman" w:hAnsi="Times New Roman" w:cs="Times New Roman"/>
          <w:sz w:val="24"/>
          <w:szCs w:val="24"/>
          <w:vertAlign w:val="subscript"/>
        </w:rPr>
        <w:t xml:space="preserve"> </w:t>
      </w:r>
      <w:r>
        <w:rPr>
          <w:rFonts w:ascii="Times New Roman" w:hAnsi="Times New Roman" w:cs="Times New Roman"/>
          <w:sz w:val="24"/>
          <w:szCs w:val="24"/>
        </w:rPr>
        <w:t>Complicações pós-extrações dentais (infecção, alveolite seca e dor) possuem baixa incidência (menor que 2 % dos casos operados) e estão associados com maior desconforto transoperatório.</w:t>
      </w:r>
    </w:p>
    <w:p w:rsidR="00AD5F4F" w:rsidRDefault="00AD5F4F" w:rsidP="00AD5F4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H</w:t>
      </w:r>
      <w:r w:rsidRPr="00DE3002">
        <w:rPr>
          <w:rFonts w:ascii="Times New Roman" w:hAnsi="Times New Roman" w:cs="Times New Roman"/>
          <w:sz w:val="24"/>
          <w:szCs w:val="24"/>
          <w:vertAlign w:val="subscript"/>
        </w:rPr>
        <w:t>0</w:t>
      </w:r>
      <w:r>
        <w:rPr>
          <w:rFonts w:ascii="Times New Roman" w:hAnsi="Times New Roman" w:cs="Times New Roman"/>
          <w:sz w:val="24"/>
          <w:szCs w:val="24"/>
          <w:vertAlign w:val="subscript"/>
        </w:rPr>
        <w:t xml:space="preserve"> </w:t>
      </w:r>
      <w:r>
        <w:rPr>
          <w:rFonts w:ascii="Times New Roman" w:hAnsi="Times New Roman" w:cs="Times New Roman"/>
          <w:sz w:val="24"/>
          <w:szCs w:val="24"/>
        </w:rPr>
        <w:t>O desconfort</w:t>
      </w:r>
      <w:r w:rsidR="009C3F6B">
        <w:rPr>
          <w:rFonts w:ascii="Times New Roman" w:hAnsi="Times New Roman" w:cs="Times New Roman"/>
          <w:sz w:val="24"/>
          <w:szCs w:val="24"/>
        </w:rPr>
        <w:t xml:space="preserve">o transoperatório de extrações </w:t>
      </w:r>
      <w:r>
        <w:rPr>
          <w:rFonts w:ascii="Times New Roman" w:hAnsi="Times New Roman" w:cs="Times New Roman"/>
          <w:sz w:val="24"/>
          <w:szCs w:val="24"/>
        </w:rPr>
        <w:t xml:space="preserve">dentais não mostra associações com complicações </w:t>
      </w:r>
      <w:r w:rsidR="00AB7A4E">
        <w:rPr>
          <w:rFonts w:ascii="Times New Roman" w:hAnsi="Times New Roman" w:cs="Times New Roman"/>
          <w:sz w:val="24"/>
          <w:szCs w:val="24"/>
        </w:rPr>
        <w:t>pós-extrações dentais (infecção, alveolite seca e dor).</w:t>
      </w:r>
    </w:p>
    <w:p w:rsidR="00201319" w:rsidRDefault="00201319" w:rsidP="00E75259">
      <w:pPr>
        <w:spacing w:after="0" w:line="480" w:lineRule="auto"/>
        <w:jc w:val="both"/>
        <w:rPr>
          <w:rFonts w:ascii="Times New Roman" w:hAnsi="Times New Roman" w:cs="Times New Roman"/>
          <w:sz w:val="24"/>
          <w:szCs w:val="24"/>
        </w:rPr>
      </w:pPr>
    </w:p>
    <w:p w:rsidR="001D0C4A" w:rsidRPr="007B0A3F" w:rsidRDefault="0049481E" w:rsidP="0049481E">
      <w:pPr>
        <w:spacing w:after="0" w:line="360" w:lineRule="auto"/>
        <w:ind w:firstLine="708"/>
        <w:jc w:val="both"/>
        <w:rPr>
          <w:rFonts w:ascii="Times New Roman" w:hAnsi="Times New Roman" w:cs="Times New Roman"/>
          <w:b/>
          <w:sz w:val="24"/>
          <w:szCs w:val="24"/>
        </w:rPr>
      </w:pPr>
      <w:r>
        <w:rPr>
          <w:rFonts w:ascii="Times New Roman" w:hAnsi="Times New Roman" w:cs="Times New Roman"/>
          <w:b/>
          <w:sz w:val="24"/>
          <w:szCs w:val="24"/>
        </w:rPr>
        <w:t>p</w:t>
      </w:r>
      <w:r w:rsidR="001D0C4A" w:rsidRPr="007B0A3F">
        <w:rPr>
          <w:rFonts w:ascii="Times New Roman" w:hAnsi="Times New Roman" w:cs="Times New Roman"/>
          <w:b/>
          <w:sz w:val="24"/>
          <w:szCs w:val="24"/>
        </w:rPr>
        <w:t>) Cronograma</w:t>
      </w:r>
    </w:p>
    <w:p w:rsidR="001D0C4A" w:rsidRDefault="001D0C4A" w:rsidP="001D0C4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p>
    <w:p w:rsidR="001D0C4A" w:rsidRDefault="001D0C4A" w:rsidP="001D0C4A">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Sendo a pesquisa de fundo clínico, não há prazo determinado para seu término, ficando dependente do aporte de pacientes (observar o tamanho amostral). Depende ainda do período exato de instituição da terapia para não coincidir o retorno e reavaliação com períodos de férias ou recessos sem atividades clínicas. </w:t>
      </w:r>
    </w:p>
    <w:p w:rsidR="001D0C4A" w:rsidRDefault="001D0C4A" w:rsidP="001D0C4A">
      <w:pPr>
        <w:spacing w:after="0" w:line="360" w:lineRule="auto"/>
        <w:jc w:val="both"/>
        <w:rPr>
          <w:rFonts w:ascii="Times New Roman" w:hAnsi="Times New Roman" w:cs="Times New Roman"/>
          <w:sz w:val="24"/>
          <w:szCs w:val="24"/>
        </w:rPr>
      </w:pPr>
    </w:p>
    <w:p w:rsidR="001D0C4A" w:rsidRPr="00E75259" w:rsidRDefault="001D0C4A" w:rsidP="001D0C4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Novembro 2021: Aprovação Comitê de Ética em Pesquisa</w:t>
      </w:r>
    </w:p>
    <w:p w:rsidR="001D0C4A" w:rsidRDefault="001D0C4A" w:rsidP="001D0C4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Dezembro 2021: Pré-teste e adequações</w:t>
      </w:r>
    </w:p>
    <w:p w:rsidR="001D0C4A" w:rsidRDefault="001D0C4A" w:rsidP="001D0C4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Fevereiro - Dezembro 2022: coleta de dados</w:t>
      </w:r>
    </w:p>
    <w:p w:rsidR="001D0C4A" w:rsidRDefault="001D0C4A" w:rsidP="001D0C4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Fevereiro -</w:t>
      </w:r>
      <w:r w:rsidR="00117542">
        <w:rPr>
          <w:rFonts w:ascii="Times New Roman" w:hAnsi="Times New Roman" w:cs="Times New Roman"/>
          <w:sz w:val="24"/>
          <w:szCs w:val="24"/>
        </w:rPr>
        <w:t xml:space="preserve"> Agosto 2023</w:t>
      </w:r>
      <w:r>
        <w:rPr>
          <w:rFonts w:ascii="Times New Roman" w:hAnsi="Times New Roman" w:cs="Times New Roman"/>
          <w:sz w:val="24"/>
          <w:szCs w:val="24"/>
        </w:rPr>
        <w:t>: coleta de dados</w:t>
      </w:r>
    </w:p>
    <w:p w:rsidR="001D0C4A" w:rsidRDefault="001D0C4A" w:rsidP="001D0C4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Setembro -</w:t>
      </w:r>
      <w:r w:rsidR="00117542">
        <w:rPr>
          <w:rFonts w:ascii="Times New Roman" w:hAnsi="Times New Roman" w:cs="Times New Roman"/>
          <w:sz w:val="24"/>
          <w:szCs w:val="24"/>
        </w:rPr>
        <w:t xml:space="preserve"> Dezembro 2023</w:t>
      </w:r>
      <w:r>
        <w:rPr>
          <w:rFonts w:ascii="Times New Roman" w:hAnsi="Times New Roman" w:cs="Times New Roman"/>
          <w:sz w:val="24"/>
          <w:szCs w:val="24"/>
        </w:rPr>
        <w:t>: análise de dados e redação científica.</w:t>
      </w:r>
    </w:p>
    <w:p w:rsidR="00201319" w:rsidRPr="00D93817" w:rsidRDefault="00201319" w:rsidP="00E75259">
      <w:pPr>
        <w:spacing w:after="0" w:line="480" w:lineRule="auto"/>
        <w:jc w:val="both"/>
        <w:rPr>
          <w:rFonts w:ascii="Times New Roman" w:hAnsi="Times New Roman" w:cs="Times New Roman"/>
          <w:sz w:val="24"/>
          <w:szCs w:val="24"/>
        </w:rPr>
      </w:pPr>
    </w:p>
    <w:p w:rsidR="002A04A1" w:rsidRDefault="0049481E" w:rsidP="00CB3B98">
      <w:pPr>
        <w:spacing w:after="0" w:line="480" w:lineRule="auto"/>
        <w:ind w:firstLine="708"/>
        <w:jc w:val="both"/>
        <w:rPr>
          <w:rFonts w:ascii="Times New Roman" w:hAnsi="Times New Roman" w:cs="Times New Roman"/>
          <w:b/>
          <w:sz w:val="24"/>
          <w:szCs w:val="24"/>
          <w:lang w:val="en-US"/>
        </w:rPr>
      </w:pPr>
      <w:r>
        <w:rPr>
          <w:rFonts w:ascii="Times New Roman" w:hAnsi="Times New Roman" w:cs="Times New Roman"/>
          <w:b/>
          <w:sz w:val="24"/>
          <w:szCs w:val="24"/>
          <w:lang w:val="en-US"/>
        </w:rPr>
        <w:t>q</w:t>
      </w:r>
      <w:r w:rsidR="00CB3B98">
        <w:rPr>
          <w:rFonts w:ascii="Times New Roman" w:hAnsi="Times New Roman" w:cs="Times New Roman"/>
          <w:b/>
          <w:sz w:val="24"/>
          <w:szCs w:val="24"/>
          <w:lang w:val="en-US"/>
        </w:rPr>
        <w:t xml:space="preserve">) </w:t>
      </w:r>
      <w:proofErr w:type="spellStart"/>
      <w:r w:rsidR="002A04A1" w:rsidRPr="004B0A76">
        <w:rPr>
          <w:rFonts w:ascii="Times New Roman" w:hAnsi="Times New Roman" w:cs="Times New Roman"/>
          <w:b/>
          <w:sz w:val="24"/>
          <w:szCs w:val="24"/>
          <w:lang w:val="en-US"/>
        </w:rPr>
        <w:t>Referências</w:t>
      </w:r>
      <w:proofErr w:type="spellEnd"/>
    </w:p>
    <w:p w:rsidR="00AD5746" w:rsidRPr="00AD5746" w:rsidRDefault="00AD5746" w:rsidP="00E75259">
      <w:pPr>
        <w:spacing w:after="0" w:line="480" w:lineRule="auto"/>
        <w:jc w:val="both"/>
        <w:rPr>
          <w:rFonts w:ascii="Times New Roman" w:hAnsi="Times New Roman" w:cs="Times New Roman"/>
          <w:sz w:val="24"/>
          <w:szCs w:val="24"/>
          <w:lang w:val="en-US"/>
        </w:rPr>
      </w:pPr>
    </w:p>
    <w:p w:rsidR="00F328F0" w:rsidRPr="00A92281" w:rsidRDefault="00AA4722" w:rsidP="00F328F0">
      <w:pPr>
        <w:spacing w:after="0" w:line="480" w:lineRule="auto"/>
        <w:jc w:val="both"/>
        <w:rPr>
          <w:rFonts w:ascii="Times New Roman" w:hAnsi="Times New Roman" w:cs="Times New Roman"/>
          <w:sz w:val="24"/>
          <w:szCs w:val="24"/>
          <w:lang w:val="en-US"/>
        </w:rPr>
      </w:pPr>
      <w:proofErr w:type="spellStart"/>
      <w:r w:rsidRPr="00AA4722">
        <w:rPr>
          <w:rFonts w:ascii="Times New Roman" w:hAnsi="Times New Roman" w:cs="Times New Roman"/>
          <w:sz w:val="24"/>
          <w:szCs w:val="24"/>
          <w:lang w:val="en-US"/>
        </w:rPr>
        <w:t>Agrawal</w:t>
      </w:r>
      <w:proofErr w:type="spellEnd"/>
      <w:r w:rsidRPr="00AA4722">
        <w:rPr>
          <w:rFonts w:ascii="Times New Roman" w:hAnsi="Times New Roman" w:cs="Times New Roman"/>
          <w:sz w:val="24"/>
          <w:szCs w:val="24"/>
          <w:lang w:val="en-US"/>
        </w:rPr>
        <w:t xml:space="preserve"> A, </w:t>
      </w:r>
      <w:proofErr w:type="spellStart"/>
      <w:r w:rsidRPr="00AA4722">
        <w:rPr>
          <w:rFonts w:ascii="Times New Roman" w:hAnsi="Times New Roman" w:cs="Times New Roman"/>
          <w:sz w:val="24"/>
          <w:szCs w:val="24"/>
          <w:lang w:val="en-US"/>
        </w:rPr>
        <w:t>Yadav</w:t>
      </w:r>
      <w:proofErr w:type="spellEnd"/>
      <w:r w:rsidRPr="00AA4722">
        <w:rPr>
          <w:rFonts w:ascii="Times New Roman" w:hAnsi="Times New Roman" w:cs="Times New Roman"/>
          <w:sz w:val="24"/>
          <w:szCs w:val="24"/>
          <w:lang w:val="en-US"/>
        </w:rPr>
        <w:t xml:space="preserve"> A, </w:t>
      </w:r>
      <w:proofErr w:type="spellStart"/>
      <w:r w:rsidRPr="00AA4722">
        <w:rPr>
          <w:rFonts w:ascii="Times New Roman" w:hAnsi="Times New Roman" w:cs="Times New Roman"/>
          <w:sz w:val="24"/>
          <w:szCs w:val="24"/>
          <w:lang w:val="en-US"/>
        </w:rPr>
        <w:t>Chandel</w:t>
      </w:r>
      <w:proofErr w:type="spellEnd"/>
      <w:r w:rsidRPr="00AA4722">
        <w:rPr>
          <w:rFonts w:ascii="Times New Roman" w:hAnsi="Times New Roman" w:cs="Times New Roman"/>
          <w:sz w:val="24"/>
          <w:szCs w:val="24"/>
          <w:lang w:val="en-US"/>
        </w:rPr>
        <w:t xml:space="preserve"> S, Singh N, </w:t>
      </w:r>
      <w:proofErr w:type="spellStart"/>
      <w:r w:rsidRPr="00AA4722">
        <w:rPr>
          <w:rFonts w:ascii="Times New Roman" w:hAnsi="Times New Roman" w:cs="Times New Roman"/>
          <w:sz w:val="24"/>
          <w:szCs w:val="24"/>
          <w:lang w:val="en-US"/>
        </w:rPr>
        <w:t>Singhal</w:t>
      </w:r>
      <w:proofErr w:type="spellEnd"/>
      <w:r w:rsidRPr="00AA4722">
        <w:rPr>
          <w:rFonts w:ascii="Times New Roman" w:hAnsi="Times New Roman" w:cs="Times New Roman"/>
          <w:sz w:val="24"/>
          <w:szCs w:val="24"/>
          <w:lang w:val="en-US"/>
        </w:rPr>
        <w:t xml:space="preserve"> A. Wisdom tooth--complications in extraction. </w:t>
      </w:r>
      <w:proofErr w:type="gramStart"/>
      <w:r w:rsidRPr="00A92281">
        <w:rPr>
          <w:rFonts w:ascii="Times New Roman" w:hAnsi="Times New Roman" w:cs="Times New Roman"/>
          <w:sz w:val="24"/>
          <w:szCs w:val="24"/>
          <w:lang w:val="en-US"/>
        </w:rPr>
        <w:t xml:space="preserve">J </w:t>
      </w:r>
      <w:proofErr w:type="spellStart"/>
      <w:r w:rsidRPr="00A92281">
        <w:rPr>
          <w:rFonts w:ascii="Times New Roman" w:hAnsi="Times New Roman" w:cs="Times New Roman"/>
          <w:sz w:val="24"/>
          <w:szCs w:val="24"/>
          <w:lang w:val="en-US"/>
        </w:rPr>
        <w:t>Contemp</w:t>
      </w:r>
      <w:proofErr w:type="spellEnd"/>
      <w:r w:rsidRPr="00A92281">
        <w:rPr>
          <w:rFonts w:ascii="Times New Roman" w:hAnsi="Times New Roman" w:cs="Times New Roman"/>
          <w:sz w:val="24"/>
          <w:szCs w:val="24"/>
          <w:lang w:val="en-US"/>
        </w:rPr>
        <w:t xml:space="preserve"> Dent </w:t>
      </w:r>
      <w:proofErr w:type="spellStart"/>
      <w:r w:rsidRPr="00A92281">
        <w:rPr>
          <w:rFonts w:ascii="Times New Roman" w:hAnsi="Times New Roman" w:cs="Times New Roman"/>
          <w:sz w:val="24"/>
          <w:szCs w:val="24"/>
          <w:lang w:val="en-US"/>
        </w:rPr>
        <w:t>Pract</w:t>
      </w:r>
      <w:proofErr w:type="spellEnd"/>
      <w:r w:rsidRPr="00A92281">
        <w:rPr>
          <w:rFonts w:ascii="Times New Roman" w:hAnsi="Times New Roman" w:cs="Times New Roman"/>
          <w:sz w:val="24"/>
          <w:szCs w:val="24"/>
          <w:lang w:val="en-US"/>
        </w:rPr>
        <w:t>.</w:t>
      </w:r>
      <w:proofErr w:type="gramEnd"/>
      <w:r w:rsidRPr="00A92281">
        <w:rPr>
          <w:rFonts w:ascii="Times New Roman" w:hAnsi="Times New Roman" w:cs="Times New Roman"/>
          <w:sz w:val="24"/>
          <w:szCs w:val="24"/>
          <w:lang w:val="en-US"/>
        </w:rPr>
        <w:t xml:space="preserve"> 2014 Jan 1</w:t>
      </w:r>
      <w:proofErr w:type="gramStart"/>
      <w:r w:rsidRPr="00A92281">
        <w:rPr>
          <w:rFonts w:ascii="Times New Roman" w:hAnsi="Times New Roman" w:cs="Times New Roman"/>
          <w:sz w:val="24"/>
          <w:szCs w:val="24"/>
          <w:lang w:val="en-US"/>
        </w:rPr>
        <w:t>;15</w:t>
      </w:r>
      <w:proofErr w:type="gramEnd"/>
      <w:r w:rsidRPr="00A92281">
        <w:rPr>
          <w:rFonts w:ascii="Times New Roman" w:hAnsi="Times New Roman" w:cs="Times New Roman"/>
          <w:sz w:val="24"/>
          <w:szCs w:val="24"/>
          <w:lang w:val="en-US"/>
        </w:rPr>
        <w:t xml:space="preserve">(1):34-6. </w:t>
      </w:r>
      <w:proofErr w:type="spellStart"/>
      <w:proofErr w:type="gramStart"/>
      <w:r w:rsidRPr="00A92281">
        <w:rPr>
          <w:rFonts w:ascii="Times New Roman" w:hAnsi="Times New Roman" w:cs="Times New Roman"/>
          <w:sz w:val="24"/>
          <w:szCs w:val="24"/>
          <w:lang w:val="en-US"/>
        </w:rPr>
        <w:t>doi</w:t>
      </w:r>
      <w:proofErr w:type="spellEnd"/>
      <w:proofErr w:type="gramEnd"/>
      <w:r w:rsidRPr="00A92281">
        <w:rPr>
          <w:rFonts w:ascii="Times New Roman" w:hAnsi="Times New Roman" w:cs="Times New Roman"/>
          <w:sz w:val="24"/>
          <w:szCs w:val="24"/>
          <w:lang w:val="en-US"/>
        </w:rPr>
        <w:t>: 10.5005/jp-journals-10024-1484.</w:t>
      </w:r>
    </w:p>
    <w:p w:rsidR="00A92281" w:rsidRDefault="00A92281" w:rsidP="00F328F0">
      <w:pPr>
        <w:spacing w:after="0" w:line="480" w:lineRule="auto"/>
        <w:jc w:val="both"/>
        <w:rPr>
          <w:rFonts w:ascii="Times New Roman" w:hAnsi="Times New Roman" w:cs="Times New Roman"/>
          <w:color w:val="212121"/>
          <w:sz w:val="24"/>
          <w:szCs w:val="24"/>
          <w:shd w:val="clear" w:color="auto" w:fill="FFFFFF"/>
          <w:lang w:val="en-US"/>
        </w:rPr>
      </w:pPr>
    </w:p>
    <w:p w:rsidR="00A92281" w:rsidRDefault="00A92281" w:rsidP="00F328F0">
      <w:pPr>
        <w:spacing w:after="0" w:line="480" w:lineRule="auto"/>
        <w:jc w:val="both"/>
        <w:rPr>
          <w:rFonts w:ascii="Times New Roman" w:hAnsi="Times New Roman" w:cs="Times New Roman"/>
          <w:color w:val="212121"/>
          <w:sz w:val="24"/>
          <w:szCs w:val="24"/>
          <w:shd w:val="clear" w:color="auto" w:fill="FFFFFF"/>
        </w:rPr>
      </w:pPr>
      <w:proofErr w:type="spellStart"/>
      <w:r w:rsidRPr="00A92281">
        <w:rPr>
          <w:rFonts w:ascii="Times New Roman" w:hAnsi="Times New Roman" w:cs="Times New Roman"/>
          <w:color w:val="212121"/>
          <w:sz w:val="24"/>
          <w:szCs w:val="24"/>
          <w:shd w:val="clear" w:color="auto" w:fill="FFFFFF"/>
          <w:lang w:val="en-US"/>
        </w:rPr>
        <w:t>Akinbami</w:t>
      </w:r>
      <w:proofErr w:type="spellEnd"/>
      <w:r w:rsidRPr="00A92281">
        <w:rPr>
          <w:rFonts w:ascii="Times New Roman" w:hAnsi="Times New Roman" w:cs="Times New Roman"/>
          <w:color w:val="212121"/>
          <w:sz w:val="24"/>
          <w:szCs w:val="24"/>
          <w:shd w:val="clear" w:color="auto" w:fill="FFFFFF"/>
          <w:lang w:val="en-US"/>
        </w:rPr>
        <w:t xml:space="preserve"> BO, </w:t>
      </w:r>
      <w:proofErr w:type="spellStart"/>
      <w:r w:rsidRPr="00A92281">
        <w:rPr>
          <w:rFonts w:ascii="Times New Roman" w:hAnsi="Times New Roman" w:cs="Times New Roman"/>
          <w:color w:val="212121"/>
          <w:sz w:val="24"/>
          <w:szCs w:val="24"/>
          <w:shd w:val="clear" w:color="auto" w:fill="FFFFFF"/>
          <w:lang w:val="en-US"/>
        </w:rPr>
        <w:t>Godspower</w:t>
      </w:r>
      <w:proofErr w:type="spellEnd"/>
      <w:r w:rsidRPr="00A92281">
        <w:rPr>
          <w:rFonts w:ascii="Times New Roman" w:hAnsi="Times New Roman" w:cs="Times New Roman"/>
          <w:color w:val="212121"/>
          <w:sz w:val="24"/>
          <w:szCs w:val="24"/>
          <w:shd w:val="clear" w:color="auto" w:fill="FFFFFF"/>
          <w:lang w:val="en-US"/>
        </w:rPr>
        <w:t xml:space="preserve"> T. Dry socket: incidence, clinical features, and predisposing factors. </w:t>
      </w:r>
      <w:proofErr w:type="spellStart"/>
      <w:r w:rsidRPr="008C1203">
        <w:rPr>
          <w:rFonts w:ascii="Times New Roman" w:hAnsi="Times New Roman" w:cs="Times New Roman"/>
          <w:color w:val="212121"/>
          <w:sz w:val="24"/>
          <w:szCs w:val="24"/>
          <w:shd w:val="clear" w:color="auto" w:fill="FFFFFF"/>
        </w:rPr>
        <w:t>Int</w:t>
      </w:r>
      <w:proofErr w:type="spellEnd"/>
      <w:r w:rsidRPr="008C1203">
        <w:rPr>
          <w:rFonts w:ascii="Times New Roman" w:hAnsi="Times New Roman" w:cs="Times New Roman"/>
          <w:color w:val="212121"/>
          <w:sz w:val="24"/>
          <w:szCs w:val="24"/>
          <w:shd w:val="clear" w:color="auto" w:fill="FFFFFF"/>
        </w:rPr>
        <w:t xml:space="preserve"> J </w:t>
      </w:r>
      <w:proofErr w:type="spellStart"/>
      <w:r w:rsidRPr="008C1203">
        <w:rPr>
          <w:rFonts w:ascii="Times New Roman" w:hAnsi="Times New Roman" w:cs="Times New Roman"/>
          <w:color w:val="212121"/>
          <w:sz w:val="24"/>
          <w:szCs w:val="24"/>
          <w:shd w:val="clear" w:color="auto" w:fill="FFFFFF"/>
        </w:rPr>
        <w:t>Dent</w:t>
      </w:r>
      <w:proofErr w:type="spellEnd"/>
      <w:r w:rsidRPr="008C1203">
        <w:rPr>
          <w:rFonts w:ascii="Times New Roman" w:hAnsi="Times New Roman" w:cs="Times New Roman"/>
          <w:color w:val="212121"/>
          <w:sz w:val="24"/>
          <w:szCs w:val="24"/>
          <w:shd w:val="clear" w:color="auto" w:fill="FFFFFF"/>
        </w:rPr>
        <w:t xml:space="preserve">. </w:t>
      </w:r>
      <w:proofErr w:type="gramStart"/>
      <w:r w:rsidRPr="008C1203">
        <w:rPr>
          <w:rFonts w:ascii="Times New Roman" w:hAnsi="Times New Roman" w:cs="Times New Roman"/>
          <w:color w:val="212121"/>
          <w:sz w:val="24"/>
          <w:szCs w:val="24"/>
          <w:shd w:val="clear" w:color="auto" w:fill="FFFFFF"/>
        </w:rPr>
        <w:t>2014;</w:t>
      </w:r>
      <w:proofErr w:type="gramEnd"/>
      <w:r w:rsidRPr="008C1203">
        <w:rPr>
          <w:rFonts w:ascii="Times New Roman" w:hAnsi="Times New Roman" w:cs="Times New Roman"/>
          <w:color w:val="212121"/>
          <w:sz w:val="24"/>
          <w:szCs w:val="24"/>
          <w:shd w:val="clear" w:color="auto" w:fill="FFFFFF"/>
        </w:rPr>
        <w:t xml:space="preserve">2014:796102. </w:t>
      </w:r>
      <w:proofErr w:type="spellStart"/>
      <w:proofErr w:type="gramStart"/>
      <w:r w:rsidRPr="008C1203">
        <w:rPr>
          <w:rFonts w:ascii="Times New Roman" w:hAnsi="Times New Roman" w:cs="Times New Roman"/>
          <w:color w:val="212121"/>
          <w:sz w:val="24"/>
          <w:szCs w:val="24"/>
          <w:shd w:val="clear" w:color="auto" w:fill="FFFFFF"/>
        </w:rPr>
        <w:t>doi</w:t>
      </w:r>
      <w:proofErr w:type="spellEnd"/>
      <w:proofErr w:type="gramEnd"/>
      <w:r w:rsidRPr="008C1203">
        <w:rPr>
          <w:rFonts w:ascii="Times New Roman" w:hAnsi="Times New Roman" w:cs="Times New Roman"/>
          <w:color w:val="212121"/>
          <w:sz w:val="24"/>
          <w:szCs w:val="24"/>
          <w:shd w:val="clear" w:color="auto" w:fill="FFFFFF"/>
        </w:rPr>
        <w:t xml:space="preserve">: 10.1155/2014/796102. </w:t>
      </w:r>
    </w:p>
    <w:p w:rsidR="002B22A9" w:rsidRDefault="002B22A9" w:rsidP="00F328F0">
      <w:pPr>
        <w:spacing w:after="0" w:line="480" w:lineRule="auto"/>
        <w:jc w:val="both"/>
        <w:rPr>
          <w:rFonts w:ascii="Times New Roman" w:hAnsi="Times New Roman" w:cs="Times New Roman"/>
          <w:color w:val="212121"/>
          <w:sz w:val="24"/>
          <w:szCs w:val="24"/>
          <w:shd w:val="clear" w:color="auto" w:fill="FFFFFF"/>
        </w:rPr>
      </w:pPr>
    </w:p>
    <w:p w:rsidR="00F6586B" w:rsidRDefault="002B22A9" w:rsidP="00F328F0">
      <w:pPr>
        <w:spacing w:after="0" w:line="480" w:lineRule="auto"/>
        <w:jc w:val="both"/>
        <w:rPr>
          <w:rFonts w:ascii="Times New Roman" w:hAnsi="Times New Roman" w:cs="Times New Roman"/>
          <w:bCs/>
          <w:sz w:val="24"/>
          <w:szCs w:val="24"/>
        </w:rPr>
      </w:pPr>
      <w:r w:rsidRPr="002B22A9">
        <w:rPr>
          <w:rFonts w:ascii="Times New Roman" w:hAnsi="Times New Roman" w:cs="Times New Roman"/>
          <w:color w:val="212121"/>
          <w:sz w:val="24"/>
          <w:szCs w:val="24"/>
          <w:shd w:val="clear" w:color="auto" w:fill="FFFFFF"/>
        </w:rPr>
        <w:t xml:space="preserve">Bortoluzzi MC, </w:t>
      </w:r>
      <w:proofErr w:type="spellStart"/>
      <w:r w:rsidRPr="002B22A9">
        <w:rPr>
          <w:rFonts w:ascii="Times New Roman" w:hAnsi="Times New Roman" w:cs="Times New Roman"/>
          <w:color w:val="212121"/>
          <w:sz w:val="24"/>
          <w:szCs w:val="24"/>
          <w:shd w:val="clear" w:color="auto" w:fill="FFFFFF"/>
        </w:rPr>
        <w:t>Dorochenko</w:t>
      </w:r>
      <w:proofErr w:type="spellEnd"/>
      <w:r w:rsidRPr="002B22A9">
        <w:rPr>
          <w:rFonts w:ascii="Times New Roman" w:hAnsi="Times New Roman" w:cs="Times New Roman"/>
          <w:color w:val="212121"/>
          <w:sz w:val="24"/>
          <w:szCs w:val="24"/>
          <w:shd w:val="clear" w:color="auto" w:fill="FFFFFF"/>
        </w:rPr>
        <w:t xml:space="preserve"> L, </w:t>
      </w:r>
      <w:proofErr w:type="spellStart"/>
      <w:r w:rsidRPr="002B22A9">
        <w:rPr>
          <w:rFonts w:ascii="Times New Roman" w:hAnsi="Times New Roman" w:cs="Times New Roman"/>
          <w:color w:val="212121"/>
          <w:sz w:val="24"/>
          <w:szCs w:val="24"/>
          <w:shd w:val="clear" w:color="auto" w:fill="FFFFFF"/>
        </w:rPr>
        <w:t>Massuqueto</w:t>
      </w:r>
      <w:proofErr w:type="spellEnd"/>
      <w:r w:rsidRPr="002B22A9">
        <w:rPr>
          <w:rFonts w:ascii="Times New Roman" w:hAnsi="Times New Roman" w:cs="Times New Roman"/>
          <w:color w:val="212121"/>
          <w:sz w:val="24"/>
          <w:szCs w:val="24"/>
          <w:shd w:val="clear" w:color="auto" w:fill="FFFFFF"/>
        </w:rPr>
        <w:t xml:space="preserve"> G, César da Silva R, </w:t>
      </w:r>
      <w:proofErr w:type="spellStart"/>
      <w:r w:rsidRPr="002B22A9">
        <w:rPr>
          <w:rFonts w:ascii="Times New Roman" w:hAnsi="Times New Roman" w:cs="Times New Roman"/>
          <w:color w:val="212121"/>
          <w:sz w:val="24"/>
          <w:szCs w:val="24"/>
          <w:shd w:val="clear" w:color="auto" w:fill="FFFFFF"/>
        </w:rPr>
        <w:t>Manfro</w:t>
      </w:r>
      <w:proofErr w:type="spellEnd"/>
      <w:r w:rsidRPr="002B22A9">
        <w:rPr>
          <w:rFonts w:ascii="Times New Roman" w:hAnsi="Times New Roman" w:cs="Times New Roman"/>
          <w:color w:val="212121"/>
          <w:sz w:val="24"/>
          <w:szCs w:val="24"/>
          <w:shd w:val="clear" w:color="auto" w:fill="FFFFFF"/>
        </w:rPr>
        <w:t xml:space="preserve"> R, Santos FA. </w:t>
      </w:r>
      <w:r w:rsidRPr="002B22A9">
        <w:rPr>
          <w:rFonts w:ascii="Times New Roman" w:hAnsi="Times New Roman" w:cs="Times New Roman"/>
          <w:color w:val="212121"/>
          <w:sz w:val="24"/>
          <w:szCs w:val="24"/>
          <w:shd w:val="clear" w:color="auto" w:fill="FFFFFF"/>
          <w:lang w:val="en-US"/>
        </w:rPr>
        <w:t xml:space="preserve">Predicting Pain </w:t>
      </w:r>
      <w:proofErr w:type="gramStart"/>
      <w:r w:rsidRPr="002B22A9">
        <w:rPr>
          <w:rFonts w:ascii="Times New Roman" w:hAnsi="Times New Roman" w:cs="Times New Roman"/>
          <w:color w:val="212121"/>
          <w:sz w:val="24"/>
          <w:szCs w:val="24"/>
          <w:shd w:val="clear" w:color="auto" w:fill="FFFFFF"/>
          <w:lang w:val="en-US"/>
        </w:rPr>
        <w:t>After</w:t>
      </w:r>
      <w:proofErr w:type="gramEnd"/>
      <w:r w:rsidRPr="002B22A9">
        <w:rPr>
          <w:rFonts w:ascii="Times New Roman" w:hAnsi="Times New Roman" w:cs="Times New Roman"/>
          <w:color w:val="212121"/>
          <w:sz w:val="24"/>
          <w:szCs w:val="24"/>
          <w:shd w:val="clear" w:color="auto" w:fill="FFFFFF"/>
          <w:lang w:val="en-US"/>
        </w:rPr>
        <w:t xml:space="preserve"> Tooth Extraction: Pain Prediction Index. </w:t>
      </w:r>
      <w:proofErr w:type="gramStart"/>
      <w:r w:rsidRPr="002B22A9">
        <w:rPr>
          <w:rFonts w:ascii="Times New Roman" w:hAnsi="Times New Roman" w:cs="Times New Roman"/>
          <w:color w:val="212121"/>
          <w:sz w:val="24"/>
          <w:szCs w:val="24"/>
          <w:shd w:val="clear" w:color="auto" w:fill="FFFFFF"/>
          <w:lang w:val="en-US"/>
        </w:rPr>
        <w:t>J Oral Facial Pain Headache.</w:t>
      </w:r>
      <w:proofErr w:type="gramEnd"/>
      <w:r w:rsidRPr="002B22A9">
        <w:rPr>
          <w:rFonts w:ascii="Times New Roman" w:hAnsi="Times New Roman" w:cs="Times New Roman"/>
          <w:color w:val="212121"/>
          <w:sz w:val="24"/>
          <w:szCs w:val="24"/>
          <w:shd w:val="clear" w:color="auto" w:fill="FFFFFF"/>
          <w:lang w:val="en-US"/>
        </w:rPr>
        <w:t xml:space="preserve"> </w:t>
      </w:r>
      <w:r w:rsidRPr="002B22A9">
        <w:rPr>
          <w:rFonts w:ascii="Times New Roman" w:hAnsi="Times New Roman" w:cs="Times New Roman"/>
          <w:color w:val="212121"/>
          <w:sz w:val="24"/>
          <w:szCs w:val="24"/>
          <w:shd w:val="clear" w:color="auto" w:fill="FFFFFF"/>
        </w:rPr>
        <w:t xml:space="preserve">2018 </w:t>
      </w:r>
      <w:proofErr w:type="spellStart"/>
      <w:proofErr w:type="gramStart"/>
      <w:r w:rsidRPr="002B22A9">
        <w:rPr>
          <w:rFonts w:ascii="Times New Roman" w:hAnsi="Times New Roman" w:cs="Times New Roman"/>
          <w:color w:val="212121"/>
          <w:sz w:val="24"/>
          <w:szCs w:val="24"/>
          <w:shd w:val="clear" w:color="auto" w:fill="FFFFFF"/>
        </w:rPr>
        <w:t>Feb</w:t>
      </w:r>
      <w:proofErr w:type="spellEnd"/>
      <w:proofErr w:type="gramEnd"/>
      <w:r w:rsidRPr="002B22A9">
        <w:rPr>
          <w:rFonts w:ascii="Times New Roman" w:hAnsi="Times New Roman" w:cs="Times New Roman"/>
          <w:color w:val="212121"/>
          <w:sz w:val="24"/>
          <w:szCs w:val="24"/>
          <w:shd w:val="clear" w:color="auto" w:fill="FFFFFF"/>
        </w:rPr>
        <w:t xml:space="preserve"> 28;32(2):189–197. </w:t>
      </w:r>
      <w:proofErr w:type="spellStart"/>
      <w:proofErr w:type="gramStart"/>
      <w:r w:rsidRPr="002B22A9">
        <w:rPr>
          <w:rFonts w:ascii="Times New Roman" w:hAnsi="Times New Roman" w:cs="Times New Roman"/>
          <w:color w:val="212121"/>
          <w:sz w:val="24"/>
          <w:szCs w:val="24"/>
          <w:shd w:val="clear" w:color="auto" w:fill="FFFFFF"/>
        </w:rPr>
        <w:t>doi</w:t>
      </w:r>
      <w:proofErr w:type="spellEnd"/>
      <w:proofErr w:type="gramEnd"/>
      <w:r w:rsidRPr="002B22A9">
        <w:rPr>
          <w:rFonts w:ascii="Times New Roman" w:hAnsi="Times New Roman" w:cs="Times New Roman"/>
          <w:color w:val="212121"/>
          <w:sz w:val="24"/>
          <w:szCs w:val="24"/>
          <w:shd w:val="clear" w:color="auto" w:fill="FFFFFF"/>
        </w:rPr>
        <w:t>: 10.11607/</w:t>
      </w:r>
      <w:proofErr w:type="spellStart"/>
      <w:r w:rsidRPr="002B22A9">
        <w:rPr>
          <w:rFonts w:ascii="Times New Roman" w:hAnsi="Times New Roman" w:cs="Times New Roman"/>
          <w:color w:val="212121"/>
          <w:sz w:val="24"/>
          <w:szCs w:val="24"/>
          <w:shd w:val="clear" w:color="auto" w:fill="FFFFFF"/>
        </w:rPr>
        <w:t>ofph</w:t>
      </w:r>
      <w:proofErr w:type="spellEnd"/>
      <w:r w:rsidRPr="002B22A9">
        <w:rPr>
          <w:rFonts w:ascii="Times New Roman" w:hAnsi="Times New Roman" w:cs="Times New Roman"/>
          <w:color w:val="212121"/>
          <w:sz w:val="24"/>
          <w:szCs w:val="24"/>
          <w:shd w:val="clear" w:color="auto" w:fill="FFFFFF"/>
        </w:rPr>
        <w:t xml:space="preserve">.1976. </w:t>
      </w:r>
      <w:r w:rsidR="0075139F">
        <w:rPr>
          <w:rFonts w:ascii="Times New Roman" w:hAnsi="Times New Roman" w:cs="Times New Roman"/>
          <w:color w:val="212121"/>
          <w:sz w:val="24"/>
          <w:szCs w:val="24"/>
          <w:shd w:val="clear" w:color="auto" w:fill="FFFFFF"/>
        </w:rPr>
        <w:t>(D)</w:t>
      </w:r>
    </w:p>
    <w:p w:rsidR="0049481E" w:rsidRDefault="0049481E" w:rsidP="00F328F0">
      <w:pPr>
        <w:spacing w:after="0" w:line="480" w:lineRule="auto"/>
        <w:jc w:val="both"/>
        <w:rPr>
          <w:rFonts w:ascii="Times New Roman" w:hAnsi="Times New Roman" w:cs="Times New Roman"/>
          <w:bCs/>
          <w:sz w:val="24"/>
          <w:szCs w:val="24"/>
        </w:rPr>
      </w:pPr>
    </w:p>
    <w:p w:rsidR="00F6586B" w:rsidRPr="00A92281" w:rsidRDefault="00F6586B" w:rsidP="00F328F0">
      <w:pPr>
        <w:spacing w:after="0" w:line="480" w:lineRule="auto"/>
        <w:jc w:val="both"/>
        <w:rPr>
          <w:rFonts w:ascii="Times New Roman" w:hAnsi="Times New Roman" w:cs="Times New Roman"/>
          <w:bCs/>
          <w:sz w:val="24"/>
          <w:szCs w:val="24"/>
          <w:lang w:val="en-US"/>
        </w:rPr>
      </w:pPr>
      <w:r w:rsidRPr="00F6586B">
        <w:rPr>
          <w:rFonts w:ascii="Times New Roman" w:hAnsi="Times New Roman" w:cs="Times New Roman"/>
          <w:bCs/>
          <w:sz w:val="24"/>
          <w:szCs w:val="24"/>
        </w:rPr>
        <w:t>Bortoluzzi MC, Martins LD, Takahashi A, Ribeiro B, Martins L, Pinto MHB. Desconfortos associados às cirurgias de extração dentária e construção de instrumento de medida (</w:t>
      </w:r>
      <w:proofErr w:type="spellStart"/>
      <w:proofErr w:type="gramStart"/>
      <w:r w:rsidRPr="00F6586B">
        <w:rPr>
          <w:rFonts w:ascii="Times New Roman" w:hAnsi="Times New Roman" w:cs="Times New Roman"/>
          <w:bCs/>
          <w:sz w:val="24"/>
          <w:szCs w:val="24"/>
        </w:rPr>
        <w:t>QCirDental</w:t>
      </w:r>
      <w:proofErr w:type="spellEnd"/>
      <w:proofErr w:type="gramEnd"/>
      <w:r w:rsidRPr="00F6586B">
        <w:rPr>
          <w:rFonts w:ascii="Times New Roman" w:hAnsi="Times New Roman" w:cs="Times New Roman"/>
          <w:bCs/>
          <w:sz w:val="24"/>
          <w:szCs w:val="24"/>
        </w:rPr>
        <w:t xml:space="preserve">). </w:t>
      </w:r>
      <w:proofErr w:type="spellStart"/>
      <w:r w:rsidRPr="00F6586B">
        <w:rPr>
          <w:rFonts w:ascii="Times New Roman" w:hAnsi="Times New Roman" w:cs="Times New Roman"/>
          <w:bCs/>
          <w:sz w:val="24"/>
          <w:szCs w:val="24"/>
          <w:lang w:val="en-US"/>
        </w:rPr>
        <w:t>Parte</w:t>
      </w:r>
      <w:proofErr w:type="spellEnd"/>
      <w:r w:rsidRPr="00F6586B">
        <w:rPr>
          <w:rFonts w:ascii="Times New Roman" w:hAnsi="Times New Roman" w:cs="Times New Roman"/>
          <w:bCs/>
          <w:sz w:val="24"/>
          <w:szCs w:val="24"/>
          <w:lang w:val="en-US"/>
        </w:rPr>
        <w:t xml:space="preserve"> I: </w:t>
      </w:r>
      <w:proofErr w:type="spellStart"/>
      <w:r w:rsidRPr="00F6586B">
        <w:rPr>
          <w:rFonts w:ascii="Times New Roman" w:hAnsi="Times New Roman" w:cs="Times New Roman"/>
          <w:bCs/>
          <w:sz w:val="24"/>
          <w:szCs w:val="24"/>
          <w:lang w:val="en-US"/>
        </w:rPr>
        <w:t>impactos</w:t>
      </w:r>
      <w:proofErr w:type="spellEnd"/>
      <w:r w:rsidRPr="00F6586B">
        <w:rPr>
          <w:rFonts w:ascii="Times New Roman" w:hAnsi="Times New Roman" w:cs="Times New Roman"/>
          <w:bCs/>
          <w:sz w:val="24"/>
          <w:szCs w:val="24"/>
          <w:lang w:val="en-US"/>
        </w:rPr>
        <w:t xml:space="preserve"> e </w:t>
      </w:r>
      <w:proofErr w:type="spellStart"/>
      <w:r w:rsidRPr="00F6586B">
        <w:rPr>
          <w:rFonts w:ascii="Times New Roman" w:hAnsi="Times New Roman" w:cs="Times New Roman"/>
          <w:bCs/>
          <w:sz w:val="24"/>
          <w:szCs w:val="24"/>
          <w:lang w:val="en-US"/>
        </w:rPr>
        <w:t>consistência</w:t>
      </w:r>
      <w:proofErr w:type="spellEnd"/>
      <w:r w:rsidRPr="00F6586B">
        <w:rPr>
          <w:rFonts w:ascii="Times New Roman" w:hAnsi="Times New Roman" w:cs="Times New Roman"/>
          <w:bCs/>
          <w:sz w:val="24"/>
          <w:szCs w:val="24"/>
          <w:lang w:val="en-US"/>
        </w:rPr>
        <w:t xml:space="preserve"> </w:t>
      </w:r>
      <w:proofErr w:type="spellStart"/>
      <w:r w:rsidRPr="00F6586B">
        <w:rPr>
          <w:rFonts w:ascii="Times New Roman" w:hAnsi="Times New Roman" w:cs="Times New Roman"/>
          <w:bCs/>
          <w:sz w:val="24"/>
          <w:szCs w:val="24"/>
          <w:lang w:val="en-US"/>
        </w:rPr>
        <w:t>interna</w:t>
      </w:r>
      <w:proofErr w:type="spellEnd"/>
      <w:r w:rsidRPr="00F6586B">
        <w:rPr>
          <w:rFonts w:ascii="Times New Roman" w:hAnsi="Times New Roman" w:cs="Times New Roman"/>
          <w:bCs/>
          <w:sz w:val="24"/>
          <w:szCs w:val="24"/>
          <w:lang w:val="en-US"/>
        </w:rPr>
        <w:t xml:space="preserve"> [Discomfort associated with dental extraction surgery and development of a questionnaire (</w:t>
      </w:r>
      <w:proofErr w:type="spellStart"/>
      <w:r w:rsidRPr="00F6586B">
        <w:rPr>
          <w:rFonts w:ascii="Times New Roman" w:hAnsi="Times New Roman" w:cs="Times New Roman"/>
          <w:bCs/>
          <w:sz w:val="24"/>
          <w:szCs w:val="24"/>
          <w:lang w:val="en-US"/>
        </w:rPr>
        <w:t>QCirDental</w:t>
      </w:r>
      <w:proofErr w:type="spellEnd"/>
      <w:r w:rsidRPr="00F6586B">
        <w:rPr>
          <w:rFonts w:ascii="Times New Roman" w:hAnsi="Times New Roman" w:cs="Times New Roman"/>
          <w:bCs/>
          <w:sz w:val="24"/>
          <w:szCs w:val="24"/>
          <w:lang w:val="en-US"/>
        </w:rPr>
        <w:t xml:space="preserve">). Part I: </w:t>
      </w:r>
      <w:r w:rsidRPr="00F6586B">
        <w:rPr>
          <w:rFonts w:ascii="Times New Roman" w:hAnsi="Times New Roman" w:cs="Times New Roman"/>
          <w:bCs/>
          <w:sz w:val="24"/>
          <w:szCs w:val="24"/>
          <w:lang w:val="en-US"/>
        </w:rPr>
        <w:lastRenderedPageBreak/>
        <w:t xml:space="preserve">Impacts and internal consistency]. </w:t>
      </w:r>
      <w:proofErr w:type="spellStart"/>
      <w:r w:rsidRPr="00F6586B">
        <w:rPr>
          <w:rFonts w:ascii="Times New Roman" w:hAnsi="Times New Roman" w:cs="Times New Roman"/>
          <w:bCs/>
          <w:sz w:val="24"/>
          <w:szCs w:val="24"/>
          <w:lang w:val="en-US"/>
        </w:rPr>
        <w:t>Cien</w:t>
      </w:r>
      <w:proofErr w:type="spellEnd"/>
      <w:r w:rsidRPr="00F6586B">
        <w:rPr>
          <w:rFonts w:ascii="Times New Roman" w:hAnsi="Times New Roman" w:cs="Times New Roman"/>
          <w:bCs/>
          <w:sz w:val="24"/>
          <w:szCs w:val="24"/>
          <w:lang w:val="en-US"/>
        </w:rPr>
        <w:t xml:space="preserve"> </w:t>
      </w:r>
      <w:proofErr w:type="spellStart"/>
      <w:r w:rsidRPr="00F6586B">
        <w:rPr>
          <w:rFonts w:ascii="Times New Roman" w:hAnsi="Times New Roman" w:cs="Times New Roman"/>
          <w:bCs/>
          <w:sz w:val="24"/>
          <w:szCs w:val="24"/>
          <w:lang w:val="en-US"/>
        </w:rPr>
        <w:t>Saude</w:t>
      </w:r>
      <w:proofErr w:type="spellEnd"/>
      <w:r w:rsidRPr="00F6586B">
        <w:rPr>
          <w:rFonts w:ascii="Times New Roman" w:hAnsi="Times New Roman" w:cs="Times New Roman"/>
          <w:bCs/>
          <w:sz w:val="24"/>
          <w:szCs w:val="24"/>
          <w:lang w:val="en-US"/>
        </w:rPr>
        <w:t xml:space="preserve"> Colet. 2018 Jan</w:t>
      </w:r>
      <w:proofErr w:type="gramStart"/>
      <w:r w:rsidRPr="00F6586B">
        <w:rPr>
          <w:rFonts w:ascii="Times New Roman" w:hAnsi="Times New Roman" w:cs="Times New Roman"/>
          <w:bCs/>
          <w:sz w:val="24"/>
          <w:szCs w:val="24"/>
          <w:lang w:val="en-US"/>
        </w:rPr>
        <w:t>;23</w:t>
      </w:r>
      <w:proofErr w:type="gramEnd"/>
      <w:r w:rsidRPr="00F6586B">
        <w:rPr>
          <w:rFonts w:ascii="Times New Roman" w:hAnsi="Times New Roman" w:cs="Times New Roman"/>
          <w:bCs/>
          <w:sz w:val="24"/>
          <w:szCs w:val="24"/>
          <w:lang w:val="en-US"/>
        </w:rPr>
        <w:t xml:space="preserve">(1):267-276. </w:t>
      </w:r>
      <w:proofErr w:type="gramStart"/>
      <w:r w:rsidRPr="008C1203">
        <w:rPr>
          <w:rFonts w:ascii="Times New Roman" w:hAnsi="Times New Roman" w:cs="Times New Roman"/>
          <w:bCs/>
          <w:sz w:val="24"/>
          <w:szCs w:val="24"/>
          <w:lang w:val="en-US"/>
        </w:rPr>
        <w:t>Portuguese.</w:t>
      </w:r>
      <w:proofErr w:type="gramEnd"/>
      <w:r w:rsidRPr="008C1203">
        <w:rPr>
          <w:rFonts w:ascii="Times New Roman" w:hAnsi="Times New Roman" w:cs="Times New Roman"/>
          <w:bCs/>
          <w:sz w:val="24"/>
          <w:szCs w:val="24"/>
          <w:lang w:val="en-US"/>
        </w:rPr>
        <w:t xml:space="preserve"> </w:t>
      </w:r>
      <w:proofErr w:type="spellStart"/>
      <w:proofErr w:type="gramStart"/>
      <w:r w:rsidRPr="008C1203">
        <w:rPr>
          <w:rFonts w:ascii="Times New Roman" w:hAnsi="Times New Roman" w:cs="Times New Roman"/>
          <w:bCs/>
          <w:sz w:val="24"/>
          <w:szCs w:val="24"/>
          <w:lang w:val="en-US"/>
        </w:rPr>
        <w:t>doi</w:t>
      </w:r>
      <w:proofErr w:type="spellEnd"/>
      <w:proofErr w:type="gramEnd"/>
      <w:r w:rsidRPr="008C1203">
        <w:rPr>
          <w:rFonts w:ascii="Times New Roman" w:hAnsi="Times New Roman" w:cs="Times New Roman"/>
          <w:bCs/>
          <w:sz w:val="24"/>
          <w:szCs w:val="24"/>
          <w:lang w:val="en-US"/>
        </w:rPr>
        <w:t>: 10.1590/1413-81232018231.16882015.</w:t>
      </w:r>
    </w:p>
    <w:p w:rsidR="00A92281" w:rsidRDefault="00A92281" w:rsidP="00F328F0">
      <w:pPr>
        <w:spacing w:after="0" w:line="480" w:lineRule="auto"/>
        <w:jc w:val="both"/>
        <w:rPr>
          <w:rFonts w:ascii="Times New Roman" w:hAnsi="Times New Roman" w:cs="Times New Roman"/>
          <w:bCs/>
          <w:sz w:val="24"/>
          <w:szCs w:val="24"/>
          <w:lang w:val="en-US"/>
        </w:rPr>
      </w:pPr>
    </w:p>
    <w:p w:rsidR="00F328F0" w:rsidRPr="00210CBE" w:rsidRDefault="00973E26" w:rsidP="00F328F0">
      <w:pPr>
        <w:spacing w:after="0" w:line="480" w:lineRule="auto"/>
        <w:jc w:val="both"/>
        <w:rPr>
          <w:rFonts w:ascii="Times New Roman" w:hAnsi="Times New Roman" w:cs="Times New Roman"/>
          <w:sz w:val="24"/>
          <w:szCs w:val="24"/>
        </w:rPr>
      </w:pPr>
      <w:r w:rsidRPr="00973E26">
        <w:rPr>
          <w:rFonts w:ascii="Times New Roman" w:hAnsi="Times New Roman" w:cs="Times New Roman"/>
          <w:bCs/>
          <w:sz w:val="24"/>
          <w:szCs w:val="24"/>
          <w:lang w:val="en-US"/>
        </w:rPr>
        <w:t xml:space="preserve">Bortoluzzi MC, </w:t>
      </w:r>
      <w:proofErr w:type="spellStart"/>
      <w:r w:rsidRPr="00973E26">
        <w:rPr>
          <w:rFonts w:ascii="Times New Roman" w:hAnsi="Times New Roman" w:cs="Times New Roman"/>
          <w:bCs/>
          <w:sz w:val="24"/>
          <w:szCs w:val="24"/>
          <w:lang w:val="en-US"/>
        </w:rPr>
        <w:t>Capella</w:t>
      </w:r>
      <w:proofErr w:type="spellEnd"/>
      <w:r w:rsidRPr="00973E26">
        <w:rPr>
          <w:rFonts w:ascii="Times New Roman" w:hAnsi="Times New Roman" w:cs="Times New Roman"/>
          <w:bCs/>
          <w:sz w:val="24"/>
          <w:szCs w:val="24"/>
          <w:lang w:val="en-US"/>
        </w:rPr>
        <w:t xml:space="preserve"> DL, </w:t>
      </w:r>
      <w:proofErr w:type="spellStart"/>
      <w:r w:rsidRPr="00973E26">
        <w:rPr>
          <w:rFonts w:ascii="Times New Roman" w:hAnsi="Times New Roman" w:cs="Times New Roman"/>
          <w:bCs/>
          <w:sz w:val="24"/>
          <w:szCs w:val="24"/>
          <w:lang w:val="en-US"/>
        </w:rPr>
        <w:t>Barbieri</w:t>
      </w:r>
      <w:proofErr w:type="spellEnd"/>
      <w:r w:rsidRPr="00973E26">
        <w:rPr>
          <w:rFonts w:ascii="Times New Roman" w:hAnsi="Times New Roman" w:cs="Times New Roman"/>
          <w:bCs/>
          <w:sz w:val="24"/>
          <w:szCs w:val="24"/>
          <w:lang w:val="en-US"/>
        </w:rPr>
        <w:t xml:space="preserve"> T, </w:t>
      </w:r>
      <w:proofErr w:type="spellStart"/>
      <w:r w:rsidRPr="00973E26">
        <w:rPr>
          <w:rFonts w:ascii="Times New Roman" w:hAnsi="Times New Roman" w:cs="Times New Roman"/>
          <w:bCs/>
          <w:sz w:val="24"/>
          <w:szCs w:val="24"/>
          <w:lang w:val="en-US"/>
        </w:rPr>
        <w:t>Marchetti</w:t>
      </w:r>
      <w:proofErr w:type="spellEnd"/>
      <w:r w:rsidRPr="00973E26">
        <w:rPr>
          <w:rFonts w:ascii="Times New Roman" w:hAnsi="Times New Roman" w:cs="Times New Roman"/>
          <w:bCs/>
          <w:sz w:val="24"/>
          <w:szCs w:val="24"/>
          <w:lang w:val="en-US"/>
        </w:rPr>
        <w:t xml:space="preserve"> S, </w:t>
      </w:r>
      <w:proofErr w:type="spellStart"/>
      <w:r w:rsidRPr="00973E26">
        <w:rPr>
          <w:rFonts w:ascii="Times New Roman" w:hAnsi="Times New Roman" w:cs="Times New Roman"/>
          <w:bCs/>
          <w:sz w:val="24"/>
          <w:szCs w:val="24"/>
          <w:lang w:val="en-US"/>
        </w:rPr>
        <w:t>Dresch</w:t>
      </w:r>
      <w:proofErr w:type="spellEnd"/>
      <w:r w:rsidRPr="00973E26">
        <w:rPr>
          <w:rFonts w:ascii="Times New Roman" w:hAnsi="Times New Roman" w:cs="Times New Roman"/>
          <w:bCs/>
          <w:sz w:val="24"/>
          <w:szCs w:val="24"/>
          <w:lang w:val="en-US"/>
        </w:rPr>
        <w:t xml:space="preserve"> CP, </w:t>
      </w:r>
      <w:proofErr w:type="spellStart"/>
      <w:r w:rsidRPr="00973E26">
        <w:rPr>
          <w:rFonts w:ascii="Times New Roman" w:hAnsi="Times New Roman" w:cs="Times New Roman"/>
          <w:bCs/>
          <w:sz w:val="24"/>
          <w:szCs w:val="24"/>
          <w:lang w:val="en-US"/>
        </w:rPr>
        <w:t>Tirello</w:t>
      </w:r>
      <w:proofErr w:type="spellEnd"/>
      <w:r w:rsidRPr="00973E26">
        <w:rPr>
          <w:rFonts w:ascii="Times New Roman" w:hAnsi="Times New Roman" w:cs="Times New Roman"/>
          <w:bCs/>
          <w:sz w:val="24"/>
          <w:szCs w:val="24"/>
          <w:lang w:val="en-US"/>
        </w:rPr>
        <w:t xml:space="preserve"> C. Does smoking increase the incidence of postoperative complications in simple </w:t>
      </w:r>
      <w:proofErr w:type="spellStart"/>
      <w:r w:rsidRPr="00973E26">
        <w:rPr>
          <w:rFonts w:ascii="Times New Roman" w:hAnsi="Times New Roman" w:cs="Times New Roman"/>
          <w:bCs/>
          <w:sz w:val="24"/>
          <w:szCs w:val="24"/>
          <w:lang w:val="en-US"/>
        </w:rPr>
        <w:t>exodontia</w:t>
      </w:r>
      <w:proofErr w:type="spellEnd"/>
      <w:r w:rsidRPr="00973E26">
        <w:rPr>
          <w:rFonts w:ascii="Times New Roman" w:hAnsi="Times New Roman" w:cs="Times New Roman"/>
          <w:bCs/>
          <w:sz w:val="24"/>
          <w:szCs w:val="24"/>
          <w:lang w:val="en-US"/>
        </w:rPr>
        <w:t xml:space="preserve">? </w:t>
      </w:r>
      <w:proofErr w:type="spellStart"/>
      <w:r w:rsidRPr="00210CBE">
        <w:rPr>
          <w:rFonts w:ascii="Times New Roman" w:hAnsi="Times New Roman" w:cs="Times New Roman"/>
          <w:bCs/>
          <w:sz w:val="24"/>
          <w:szCs w:val="24"/>
        </w:rPr>
        <w:t>Int</w:t>
      </w:r>
      <w:proofErr w:type="spellEnd"/>
      <w:r w:rsidRPr="00210CBE">
        <w:rPr>
          <w:rFonts w:ascii="Times New Roman" w:hAnsi="Times New Roman" w:cs="Times New Roman"/>
          <w:bCs/>
          <w:sz w:val="24"/>
          <w:szCs w:val="24"/>
        </w:rPr>
        <w:t xml:space="preserve"> </w:t>
      </w:r>
      <w:proofErr w:type="spellStart"/>
      <w:r w:rsidRPr="00210CBE">
        <w:rPr>
          <w:rFonts w:ascii="Times New Roman" w:hAnsi="Times New Roman" w:cs="Times New Roman"/>
          <w:bCs/>
          <w:sz w:val="24"/>
          <w:szCs w:val="24"/>
        </w:rPr>
        <w:t>Dent</w:t>
      </w:r>
      <w:proofErr w:type="spellEnd"/>
      <w:r w:rsidRPr="00210CBE">
        <w:rPr>
          <w:rFonts w:ascii="Times New Roman" w:hAnsi="Times New Roman" w:cs="Times New Roman"/>
          <w:bCs/>
          <w:sz w:val="24"/>
          <w:szCs w:val="24"/>
        </w:rPr>
        <w:t xml:space="preserve"> J. 2012 </w:t>
      </w:r>
      <w:proofErr w:type="spellStart"/>
      <w:proofErr w:type="gramStart"/>
      <w:r w:rsidRPr="00210CBE">
        <w:rPr>
          <w:rFonts w:ascii="Times New Roman" w:hAnsi="Times New Roman" w:cs="Times New Roman"/>
          <w:bCs/>
          <w:sz w:val="24"/>
          <w:szCs w:val="24"/>
        </w:rPr>
        <w:t>Apr</w:t>
      </w:r>
      <w:proofErr w:type="spellEnd"/>
      <w:r w:rsidRPr="00210CBE">
        <w:rPr>
          <w:rFonts w:ascii="Times New Roman" w:hAnsi="Times New Roman" w:cs="Times New Roman"/>
          <w:bCs/>
          <w:sz w:val="24"/>
          <w:szCs w:val="24"/>
        </w:rPr>
        <w:t>;</w:t>
      </w:r>
      <w:proofErr w:type="gramEnd"/>
      <w:r w:rsidRPr="00210CBE">
        <w:rPr>
          <w:rFonts w:ascii="Times New Roman" w:hAnsi="Times New Roman" w:cs="Times New Roman"/>
          <w:bCs/>
          <w:sz w:val="24"/>
          <w:szCs w:val="24"/>
        </w:rPr>
        <w:t xml:space="preserve">62(2):106-8. </w:t>
      </w:r>
      <w:proofErr w:type="spellStart"/>
      <w:proofErr w:type="gramStart"/>
      <w:r w:rsidRPr="00210CBE">
        <w:rPr>
          <w:rFonts w:ascii="Times New Roman" w:hAnsi="Times New Roman" w:cs="Times New Roman"/>
          <w:bCs/>
          <w:sz w:val="24"/>
          <w:szCs w:val="24"/>
        </w:rPr>
        <w:t>doi</w:t>
      </w:r>
      <w:proofErr w:type="spellEnd"/>
      <w:proofErr w:type="gramEnd"/>
      <w:r w:rsidRPr="00210CBE">
        <w:rPr>
          <w:rFonts w:ascii="Times New Roman" w:hAnsi="Times New Roman" w:cs="Times New Roman"/>
          <w:bCs/>
          <w:sz w:val="24"/>
          <w:szCs w:val="24"/>
        </w:rPr>
        <w:t xml:space="preserve">: 10.1111/j.1875-595X.2011.00098.x. </w:t>
      </w:r>
      <w:r w:rsidR="00F328F0" w:rsidRPr="00210CBE">
        <w:rPr>
          <w:rFonts w:ascii="Times New Roman" w:hAnsi="Times New Roman" w:cs="Times New Roman"/>
          <w:sz w:val="24"/>
          <w:szCs w:val="24"/>
        </w:rPr>
        <w:t xml:space="preserve">(A) </w:t>
      </w:r>
    </w:p>
    <w:p w:rsidR="005A0F26" w:rsidRDefault="005A0F26" w:rsidP="00F328F0">
      <w:pPr>
        <w:spacing w:after="0" w:line="480" w:lineRule="auto"/>
        <w:jc w:val="both"/>
        <w:rPr>
          <w:rFonts w:ascii="Times New Roman" w:hAnsi="Times New Roman" w:cs="Times New Roman"/>
          <w:bCs/>
          <w:sz w:val="24"/>
          <w:szCs w:val="24"/>
        </w:rPr>
      </w:pPr>
    </w:p>
    <w:p w:rsidR="00F328F0" w:rsidRPr="00210CBE" w:rsidRDefault="00210CBE" w:rsidP="00F328F0">
      <w:pPr>
        <w:spacing w:after="0" w:line="480" w:lineRule="auto"/>
        <w:jc w:val="both"/>
        <w:rPr>
          <w:rFonts w:ascii="Times New Roman" w:hAnsi="Times New Roman" w:cs="Times New Roman"/>
          <w:sz w:val="24"/>
          <w:szCs w:val="24"/>
          <w:lang w:val="en-US"/>
        </w:rPr>
      </w:pPr>
      <w:r w:rsidRPr="00210CBE">
        <w:rPr>
          <w:rFonts w:ascii="Times New Roman" w:hAnsi="Times New Roman" w:cs="Times New Roman"/>
          <w:bCs/>
          <w:sz w:val="24"/>
          <w:szCs w:val="24"/>
        </w:rPr>
        <w:t xml:space="preserve">Bortoluzzi MC, </w:t>
      </w:r>
      <w:proofErr w:type="spellStart"/>
      <w:r w:rsidRPr="00210CBE">
        <w:rPr>
          <w:rFonts w:ascii="Times New Roman" w:hAnsi="Times New Roman" w:cs="Times New Roman"/>
          <w:bCs/>
          <w:sz w:val="24"/>
          <w:szCs w:val="24"/>
        </w:rPr>
        <w:t>Manfro</w:t>
      </w:r>
      <w:proofErr w:type="spellEnd"/>
      <w:r w:rsidRPr="00210CBE">
        <w:rPr>
          <w:rFonts w:ascii="Times New Roman" w:hAnsi="Times New Roman" w:cs="Times New Roman"/>
          <w:bCs/>
          <w:sz w:val="24"/>
          <w:szCs w:val="24"/>
        </w:rPr>
        <w:t xml:space="preserve"> AR, </w:t>
      </w:r>
      <w:proofErr w:type="spellStart"/>
      <w:r w:rsidRPr="00210CBE">
        <w:rPr>
          <w:rFonts w:ascii="Times New Roman" w:hAnsi="Times New Roman" w:cs="Times New Roman"/>
          <w:bCs/>
          <w:sz w:val="24"/>
          <w:szCs w:val="24"/>
        </w:rPr>
        <w:t>Nodari</w:t>
      </w:r>
      <w:proofErr w:type="spellEnd"/>
      <w:r w:rsidRPr="00210CBE">
        <w:rPr>
          <w:rFonts w:ascii="Times New Roman" w:hAnsi="Times New Roman" w:cs="Times New Roman"/>
          <w:bCs/>
          <w:sz w:val="24"/>
          <w:szCs w:val="24"/>
        </w:rPr>
        <w:t xml:space="preserve"> RJ Jr, Presta AA. </w:t>
      </w:r>
      <w:r w:rsidRPr="00210CBE">
        <w:rPr>
          <w:rFonts w:ascii="Times New Roman" w:hAnsi="Times New Roman" w:cs="Times New Roman"/>
          <w:bCs/>
          <w:sz w:val="24"/>
          <w:szCs w:val="24"/>
          <w:lang w:val="en-US"/>
        </w:rPr>
        <w:t>Predictive variables for postoperative pain after 520 consecutive dental extraction surgeries. Gen Dent. 2012 Jan-</w:t>
      </w:r>
      <w:r>
        <w:rPr>
          <w:rFonts w:ascii="Times New Roman" w:hAnsi="Times New Roman" w:cs="Times New Roman"/>
          <w:bCs/>
          <w:sz w:val="24"/>
          <w:szCs w:val="24"/>
          <w:lang w:val="en-US"/>
        </w:rPr>
        <w:t>Feb</w:t>
      </w:r>
      <w:proofErr w:type="gramStart"/>
      <w:r>
        <w:rPr>
          <w:rFonts w:ascii="Times New Roman" w:hAnsi="Times New Roman" w:cs="Times New Roman"/>
          <w:bCs/>
          <w:sz w:val="24"/>
          <w:szCs w:val="24"/>
          <w:lang w:val="en-US"/>
        </w:rPr>
        <w:t>;60</w:t>
      </w:r>
      <w:proofErr w:type="gramEnd"/>
      <w:r>
        <w:rPr>
          <w:rFonts w:ascii="Times New Roman" w:hAnsi="Times New Roman" w:cs="Times New Roman"/>
          <w:bCs/>
          <w:sz w:val="24"/>
          <w:szCs w:val="24"/>
          <w:lang w:val="en-US"/>
        </w:rPr>
        <w:t xml:space="preserve">(1):58-63. </w:t>
      </w:r>
      <w:r w:rsidR="00F328F0" w:rsidRPr="00210CBE">
        <w:rPr>
          <w:rFonts w:ascii="Times New Roman" w:hAnsi="Times New Roman" w:cs="Times New Roman"/>
          <w:sz w:val="24"/>
          <w:szCs w:val="24"/>
          <w:lang w:val="en-US"/>
        </w:rPr>
        <w:t>(B)</w:t>
      </w:r>
    </w:p>
    <w:p w:rsidR="007C0D2F" w:rsidRPr="00E15C7A" w:rsidRDefault="007C0D2F" w:rsidP="007800A6">
      <w:pPr>
        <w:spacing w:after="0" w:line="480" w:lineRule="auto"/>
        <w:jc w:val="both"/>
        <w:rPr>
          <w:rFonts w:ascii="Times New Roman" w:hAnsi="Times New Roman" w:cs="Times New Roman"/>
          <w:bCs/>
          <w:sz w:val="24"/>
          <w:szCs w:val="24"/>
          <w:lang w:val="en-US"/>
        </w:rPr>
      </w:pPr>
    </w:p>
    <w:p w:rsidR="000D5A7D" w:rsidRPr="008C1203" w:rsidRDefault="005A0F26" w:rsidP="007800A6">
      <w:pPr>
        <w:spacing w:after="0" w:line="480" w:lineRule="auto"/>
        <w:jc w:val="both"/>
        <w:rPr>
          <w:rFonts w:ascii="Times New Roman" w:hAnsi="Times New Roman" w:cs="Times New Roman"/>
          <w:bCs/>
          <w:sz w:val="24"/>
          <w:szCs w:val="24"/>
          <w:lang w:val="en-US"/>
        </w:rPr>
      </w:pPr>
      <w:r w:rsidRPr="00E15C7A">
        <w:rPr>
          <w:rFonts w:ascii="Times New Roman" w:hAnsi="Times New Roman" w:cs="Times New Roman"/>
          <w:bCs/>
          <w:sz w:val="24"/>
          <w:szCs w:val="24"/>
          <w:lang w:val="en-US"/>
        </w:rPr>
        <w:t xml:space="preserve">Bortoluzzi MC, </w:t>
      </w:r>
      <w:proofErr w:type="spellStart"/>
      <w:r w:rsidRPr="00E15C7A">
        <w:rPr>
          <w:rFonts w:ascii="Times New Roman" w:hAnsi="Times New Roman" w:cs="Times New Roman"/>
          <w:bCs/>
          <w:sz w:val="24"/>
          <w:szCs w:val="24"/>
          <w:lang w:val="en-US"/>
        </w:rPr>
        <w:t>Manfro</w:t>
      </w:r>
      <w:proofErr w:type="spellEnd"/>
      <w:r w:rsidRPr="00E15C7A">
        <w:rPr>
          <w:rFonts w:ascii="Times New Roman" w:hAnsi="Times New Roman" w:cs="Times New Roman"/>
          <w:bCs/>
          <w:sz w:val="24"/>
          <w:szCs w:val="24"/>
          <w:lang w:val="en-US"/>
        </w:rPr>
        <w:t xml:space="preserve"> R, De </w:t>
      </w:r>
      <w:proofErr w:type="spellStart"/>
      <w:r w:rsidRPr="00E15C7A">
        <w:rPr>
          <w:rFonts w:ascii="Times New Roman" w:hAnsi="Times New Roman" w:cs="Times New Roman"/>
          <w:bCs/>
          <w:sz w:val="24"/>
          <w:szCs w:val="24"/>
          <w:lang w:val="en-US"/>
        </w:rPr>
        <w:t>Déa</w:t>
      </w:r>
      <w:proofErr w:type="spellEnd"/>
      <w:r w:rsidRPr="00E15C7A">
        <w:rPr>
          <w:rFonts w:ascii="Times New Roman" w:hAnsi="Times New Roman" w:cs="Times New Roman"/>
          <w:bCs/>
          <w:sz w:val="24"/>
          <w:szCs w:val="24"/>
          <w:lang w:val="en-US"/>
        </w:rPr>
        <w:t xml:space="preserve"> BE, Dutra TC. </w:t>
      </w:r>
      <w:proofErr w:type="gramStart"/>
      <w:r w:rsidRPr="005A0F26">
        <w:rPr>
          <w:rFonts w:ascii="Times New Roman" w:hAnsi="Times New Roman" w:cs="Times New Roman"/>
          <w:bCs/>
          <w:sz w:val="24"/>
          <w:szCs w:val="24"/>
          <w:lang w:val="en-US"/>
        </w:rPr>
        <w:t>Incidence of dry socket, alveolar infection, and postoperative pain following the extraction of erupted teeth.</w:t>
      </w:r>
      <w:proofErr w:type="gramEnd"/>
      <w:r w:rsidRPr="005A0F26">
        <w:rPr>
          <w:rFonts w:ascii="Times New Roman" w:hAnsi="Times New Roman" w:cs="Times New Roman"/>
          <w:bCs/>
          <w:sz w:val="24"/>
          <w:szCs w:val="24"/>
          <w:lang w:val="en-US"/>
        </w:rPr>
        <w:t xml:space="preserve"> </w:t>
      </w:r>
      <w:proofErr w:type="gramStart"/>
      <w:r w:rsidRPr="008C1203">
        <w:rPr>
          <w:rFonts w:ascii="Times New Roman" w:hAnsi="Times New Roman" w:cs="Times New Roman"/>
          <w:bCs/>
          <w:sz w:val="24"/>
          <w:szCs w:val="24"/>
          <w:lang w:val="en-US"/>
        </w:rPr>
        <w:t xml:space="preserve">J </w:t>
      </w:r>
      <w:proofErr w:type="spellStart"/>
      <w:r w:rsidRPr="008C1203">
        <w:rPr>
          <w:rFonts w:ascii="Times New Roman" w:hAnsi="Times New Roman" w:cs="Times New Roman"/>
          <w:bCs/>
          <w:sz w:val="24"/>
          <w:szCs w:val="24"/>
          <w:lang w:val="en-US"/>
        </w:rPr>
        <w:t>Contemp</w:t>
      </w:r>
      <w:proofErr w:type="spellEnd"/>
      <w:r w:rsidRPr="008C1203">
        <w:rPr>
          <w:rFonts w:ascii="Times New Roman" w:hAnsi="Times New Roman" w:cs="Times New Roman"/>
          <w:bCs/>
          <w:sz w:val="24"/>
          <w:szCs w:val="24"/>
          <w:lang w:val="en-US"/>
        </w:rPr>
        <w:t xml:space="preserve"> Dent </w:t>
      </w:r>
      <w:proofErr w:type="spellStart"/>
      <w:r w:rsidRPr="008C1203">
        <w:rPr>
          <w:rFonts w:ascii="Times New Roman" w:hAnsi="Times New Roman" w:cs="Times New Roman"/>
          <w:bCs/>
          <w:sz w:val="24"/>
          <w:szCs w:val="24"/>
          <w:lang w:val="en-US"/>
        </w:rPr>
        <w:t>Pract</w:t>
      </w:r>
      <w:proofErr w:type="spellEnd"/>
      <w:r w:rsidRPr="008C1203">
        <w:rPr>
          <w:rFonts w:ascii="Times New Roman" w:hAnsi="Times New Roman" w:cs="Times New Roman"/>
          <w:bCs/>
          <w:sz w:val="24"/>
          <w:szCs w:val="24"/>
          <w:lang w:val="en-US"/>
        </w:rPr>
        <w:t>.</w:t>
      </w:r>
      <w:proofErr w:type="gramEnd"/>
      <w:r w:rsidRPr="008C1203">
        <w:rPr>
          <w:rFonts w:ascii="Times New Roman" w:hAnsi="Times New Roman" w:cs="Times New Roman"/>
          <w:bCs/>
          <w:sz w:val="24"/>
          <w:szCs w:val="24"/>
          <w:lang w:val="en-US"/>
        </w:rPr>
        <w:t xml:space="preserve"> 2010 Jan 1</w:t>
      </w:r>
      <w:proofErr w:type="gramStart"/>
      <w:r w:rsidRPr="008C1203">
        <w:rPr>
          <w:rFonts w:ascii="Times New Roman" w:hAnsi="Times New Roman" w:cs="Times New Roman"/>
          <w:bCs/>
          <w:sz w:val="24"/>
          <w:szCs w:val="24"/>
          <w:lang w:val="en-US"/>
        </w:rPr>
        <w:t>;11</w:t>
      </w:r>
      <w:proofErr w:type="gramEnd"/>
      <w:r w:rsidRPr="008C1203">
        <w:rPr>
          <w:rFonts w:ascii="Times New Roman" w:hAnsi="Times New Roman" w:cs="Times New Roman"/>
          <w:bCs/>
          <w:sz w:val="24"/>
          <w:szCs w:val="24"/>
          <w:lang w:val="en-US"/>
        </w:rPr>
        <w:t>(1):E033-40.</w:t>
      </w:r>
    </w:p>
    <w:p w:rsidR="00D01761" w:rsidRDefault="00D01761" w:rsidP="007800A6">
      <w:pPr>
        <w:spacing w:after="0" w:line="480" w:lineRule="auto"/>
        <w:jc w:val="both"/>
        <w:rPr>
          <w:rFonts w:ascii="Times New Roman" w:hAnsi="Times New Roman" w:cs="Times New Roman"/>
          <w:sz w:val="24"/>
          <w:szCs w:val="24"/>
          <w:lang w:val="en-US"/>
        </w:rPr>
      </w:pPr>
    </w:p>
    <w:p w:rsidR="00E00529" w:rsidRPr="008C1203" w:rsidRDefault="000D5A7D" w:rsidP="007800A6">
      <w:pPr>
        <w:spacing w:after="0" w:line="480" w:lineRule="auto"/>
        <w:jc w:val="both"/>
        <w:rPr>
          <w:rFonts w:ascii="Times New Roman" w:hAnsi="Times New Roman" w:cs="Times New Roman"/>
          <w:sz w:val="24"/>
          <w:szCs w:val="24"/>
        </w:rPr>
      </w:pPr>
      <w:proofErr w:type="spellStart"/>
      <w:r w:rsidRPr="000D5A7D">
        <w:rPr>
          <w:rFonts w:ascii="Times New Roman" w:hAnsi="Times New Roman" w:cs="Times New Roman"/>
          <w:sz w:val="24"/>
          <w:szCs w:val="24"/>
          <w:lang w:val="en-US"/>
        </w:rPr>
        <w:t>Cecchini</w:t>
      </w:r>
      <w:proofErr w:type="spellEnd"/>
      <w:r w:rsidRPr="000D5A7D">
        <w:rPr>
          <w:rFonts w:ascii="Times New Roman" w:hAnsi="Times New Roman" w:cs="Times New Roman"/>
          <w:sz w:val="24"/>
          <w:szCs w:val="24"/>
          <w:lang w:val="en-US"/>
        </w:rPr>
        <w:t xml:space="preserve"> A, Cox CJ, </w:t>
      </w:r>
      <w:proofErr w:type="spellStart"/>
      <w:r w:rsidRPr="000D5A7D">
        <w:rPr>
          <w:rFonts w:ascii="Times New Roman" w:hAnsi="Times New Roman" w:cs="Times New Roman"/>
          <w:sz w:val="24"/>
          <w:szCs w:val="24"/>
          <w:lang w:val="en-US"/>
        </w:rPr>
        <w:t>Cecchini</w:t>
      </w:r>
      <w:proofErr w:type="spellEnd"/>
      <w:r w:rsidRPr="000D5A7D">
        <w:rPr>
          <w:rFonts w:ascii="Times New Roman" w:hAnsi="Times New Roman" w:cs="Times New Roman"/>
          <w:sz w:val="24"/>
          <w:szCs w:val="24"/>
          <w:lang w:val="en-US"/>
        </w:rPr>
        <w:t xml:space="preserve"> AA, </w:t>
      </w:r>
      <w:proofErr w:type="spellStart"/>
      <w:r w:rsidRPr="000D5A7D">
        <w:rPr>
          <w:rFonts w:ascii="Times New Roman" w:hAnsi="Times New Roman" w:cs="Times New Roman"/>
          <w:sz w:val="24"/>
          <w:szCs w:val="24"/>
          <w:lang w:val="en-US"/>
        </w:rPr>
        <w:t>Solanki</w:t>
      </w:r>
      <w:proofErr w:type="spellEnd"/>
      <w:r w:rsidRPr="000D5A7D">
        <w:rPr>
          <w:rFonts w:ascii="Times New Roman" w:hAnsi="Times New Roman" w:cs="Times New Roman"/>
          <w:sz w:val="24"/>
          <w:szCs w:val="24"/>
          <w:lang w:val="en-US"/>
        </w:rPr>
        <w:t xml:space="preserve"> K, </w:t>
      </w:r>
      <w:proofErr w:type="spellStart"/>
      <w:r w:rsidRPr="000D5A7D">
        <w:rPr>
          <w:rFonts w:ascii="Times New Roman" w:hAnsi="Times New Roman" w:cs="Times New Roman"/>
          <w:sz w:val="24"/>
          <w:szCs w:val="24"/>
          <w:lang w:val="en-US"/>
        </w:rPr>
        <w:t>McSharry</w:t>
      </w:r>
      <w:proofErr w:type="spellEnd"/>
      <w:r w:rsidRPr="000D5A7D">
        <w:rPr>
          <w:rFonts w:ascii="Times New Roman" w:hAnsi="Times New Roman" w:cs="Times New Roman"/>
          <w:sz w:val="24"/>
          <w:szCs w:val="24"/>
          <w:lang w:val="en-US"/>
        </w:rPr>
        <w:t xml:space="preserve"> R. </w:t>
      </w:r>
      <w:proofErr w:type="spellStart"/>
      <w:r w:rsidRPr="000D5A7D">
        <w:rPr>
          <w:rFonts w:ascii="Times New Roman" w:hAnsi="Times New Roman" w:cs="Times New Roman"/>
          <w:sz w:val="24"/>
          <w:szCs w:val="24"/>
          <w:lang w:val="en-US"/>
        </w:rPr>
        <w:t>Odontogenic</w:t>
      </w:r>
      <w:proofErr w:type="spellEnd"/>
      <w:r w:rsidRPr="000D5A7D">
        <w:rPr>
          <w:rFonts w:ascii="Times New Roman" w:hAnsi="Times New Roman" w:cs="Times New Roman"/>
          <w:sz w:val="24"/>
          <w:szCs w:val="24"/>
          <w:lang w:val="en-US"/>
        </w:rPr>
        <w:t xml:space="preserve"> Infection Complicated by </w:t>
      </w:r>
      <w:proofErr w:type="spellStart"/>
      <w:r w:rsidRPr="000D5A7D">
        <w:rPr>
          <w:rFonts w:ascii="Times New Roman" w:hAnsi="Times New Roman" w:cs="Times New Roman"/>
          <w:sz w:val="24"/>
          <w:szCs w:val="24"/>
          <w:lang w:val="en-US"/>
        </w:rPr>
        <w:t>Cervicofacial</w:t>
      </w:r>
      <w:proofErr w:type="spellEnd"/>
      <w:r w:rsidRPr="000D5A7D">
        <w:rPr>
          <w:rFonts w:ascii="Times New Roman" w:hAnsi="Times New Roman" w:cs="Times New Roman"/>
          <w:sz w:val="24"/>
          <w:szCs w:val="24"/>
          <w:lang w:val="en-US"/>
        </w:rPr>
        <w:t xml:space="preserve"> Necrotizing Fasciitis in a Healthy Young Female. </w:t>
      </w:r>
      <w:proofErr w:type="spellStart"/>
      <w:r w:rsidRPr="008C1203">
        <w:rPr>
          <w:rFonts w:ascii="Times New Roman" w:hAnsi="Times New Roman" w:cs="Times New Roman"/>
          <w:sz w:val="24"/>
          <w:szCs w:val="24"/>
        </w:rPr>
        <w:t>Cureus</w:t>
      </w:r>
      <w:proofErr w:type="spellEnd"/>
      <w:r w:rsidRPr="008C1203">
        <w:rPr>
          <w:rFonts w:ascii="Times New Roman" w:hAnsi="Times New Roman" w:cs="Times New Roman"/>
          <w:sz w:val="24"/>
          <w:szCs w:val="24"/>
        </w:rPr>
        <w:t xml:space="preserve">. 2021 </w:t>
      </w:r>
      <w:proofErr w:type="spellStart"/>
      <w:r w:rsidRPr="008C1203">
        <w:rPr>
          <w:rFonts w:ascii="Times New Roman" w:hAnsi="Times New Roman" w:cs="Times New Roman"/>
          <w:sz w:val="24"/>
          <w:szCs w:val="24"/>
        </w:rPr>
        <w:t>Aug</w:t>
      </w:r>
      <w:proofErr w:type="spellEnd"/>
      <w:r w:rsidRPr="008C1203">
        <w:rPr>
          <w:rFonts w:ascii="Times New Roman" w:hAnsi="Times New Roman" w:cs="Times New Roman"/>
          <w:sz w:val="24"/>
          <w:szCs w:val="24"/>
        </w:rPr>
        <w:t xml:space="preserve"> </w:t>
      </w:r>
      <w:proofErr w:type="gramStart"/>
      <w:r w:rsidRPr="008C1203">
        <w:rPr>
          <w:rFonts w:ascii="Times New Roman" w:hAnsi="Times New Roman" w:cs="Times New Roman"/>
          <w:sz w:val="24"/>
          <w:szCs w:val="24"/>
        </w:rPr>
        <w:t>2</w:t>
      </w:r>
      <w:proofErr w:type="gramEnd"/>
      <w:r w:rsidRPr="008C1203">
        <w:rPr>
          <w:rFonts w:ascii="Times New Roman" w:hAnsi="Times New Roman" w:cs="Times New Roman"/>
          <w:sz w:val="24"/>
          <w:szCs w:val="24"/>
        </w:rPr>
        <w:t xml:space="preserve">;13(8):e16835. </w:t>
      </w:r>
      <w:proofErr w:type="spellStart"/>
      <w:proofErr w:type="gramStart"/>
      <w:r w:rsidRPr="008C1203">
        <w:rPr>
          <w:rFonts w:ascii="Times New Roman" w:hAnsi="Times New Roman" w:cs="Times New Roman"/>
          <w:sz w:val="24"/>
          <w:szCs w:val="24"/>
        </w:rPr>
        <w:t>doi</w:t>
      </w:r>
      <w:proofErr w:type="spellEnd"/>
      <w:proofErr w:type="gramEnd"/>
      <w:r w:rsidRPr="008C1203">
        <w:rPr>
          <w:rFonts w:ascii="Times New Roman" w:hAnsi="Times New Roman" w:cs="Times New Roman"/>
          <w:sz w:val="24"/>
          <w:szCs w:val="24"/>
        </w:rPr>
        <w:t>: 10.7759/</w:t>
      </w:r>
      <w:proofErr w:type="spellStart"/>
      <w:r w:rsidRPr="008C1203">
        <w:rPr>
          <w:rFonts w:ascii="Times New Roman" w:hAnsi="Times New Roman" w:cs="Times New Roman"/>
          <w:sz w:val="24"/>
          <w:szCs w:val="24"/>
        </w:rPr>
        <w:t>cureus</w:t>
      </w:r>
      <w:proofErr w:type="spellEnd"/>
      <w:r w:rsidRPr="008C1203">
        <w:rPr>
          <w:rFonts w:ascii="Times New Roman" w:hAnsi="Times New Roman" w:cs="Times New Roman"/>
          <w:sz w:val="24"/>
          <w:szCs w:val="24"/>
        </w:rPr>
        <w:t>.16835.</w:t>
      </w:r>
    </w:p>
    <w:p w:rsidR="00103495" w:rsidRPr="008C1203" w:rsidRDefault="00103495" w:rsidP="00F328F0">
      <w:pPr>
        <w:spacing w:after="0" w:line="480" w:lineRule="auto"/>
        <w:jc w:val="both"/>
        <w:rPr>
          <w:rFonts w:ascii="Times New Roman" w:hAnsi="Times New Roman" w:cs="Times New Roman"/>
          <w:sz w:val="24"/>
          <w:szCs w:val="24"/>
        </w:rPr>
      </w:pPr>
    </w:p>
    <w:p w:rsidR="00A75BD6" w:rsidRPr="00F60FBF" w:rsidRDefault="008D7B0E" w:rsidP="008D7B0E">
      <w:pPr>
        <w:spacing w:after="0" w:line="480" w:lineRule="auto"/>
        <w:jc w:val="both"/>
        <w:rPr>
          <w:rFonts w:ascii="Times New Roman" w:hAnsi="Times New Roman" w:cs="Times New Roman"/>
          <w:sz w:val="24"/>
          <w:szCs w:val="24"/>
          <w:lang w:val="en-US"/>
        </w:rPr>
      </w:pPr>
      <w:proofErr w:type="spellStart"/>
      <w:r w:rsidRPr="008C1203">
        <w:rPr>
          <w:rFonts w:ascii="Times New Roman" w:hAnsi="Times New Roman" w:cs="Times New Roman"/>
          <w:sz w:val="24"/>
          <w:szCs w:val="24"/>
        </w:rPr>
        <w:t>DeAngelis</w:t>
      </w:r>
      <w:proofErr w:type="spellEnd"/>
      <w:r w:rsidRPr="008C1203">
        <w:rPr>
          <w:rFonts w:ascii="Times New Roman" w:hAnsi="Times New Roman" w:cs="Times New Roman"/>
          <w:sz w:val="24"/>
          <w:szCs w:val="24"/>
        </w:rPr>
        <w:t xml:space="preserve"> AF, </w:t>
      </w:r>
      <w:proofErr w:type="spellStart"/>
      <w:r w:rsidRPr="008C1203">
        <w:rPr>
          <w:rFonts w:ascii="Times New Roman" w:hAnsi="Times New Roman" w:cs="Times New Roman"/>
          <w:sz w:val="24"/>
          <w:szCs w:val="24"/>
        </w:rPr>
        <w:t>Barrowman</w:t>
      </w:r>
      <w:proofErr w:type="spellEnd"/>
      <w:r w:rsidRPr="008C1203">
        <w:rPr>
          <w:rFonts w:ascii="Times New Roman" w:hAnsi="Times New Roman" w:cs="Times New Roman"/>
          <w:sz w:val="24"/>
          <w:szCs w:val="24"/>
        </w:rPr>
        <w:t xml:space="preserve"> RA, </w:t>
      </w:r>
      <w:proofErr w:type="spellStart"/>
      <w:r w:rsidRPr="008C1203">
        <w:rPr>
          <w:rFonts w:ascii="Times New Roman" w:hAnsi="Times New Roman" w:cs="Times New Roman"/>
          <w:sz w:val="24"/>
          <w:szCs w:val="24"/>
        </w:rPr>
        <w:t>Harrod</w:t>
      </w:r>
      <w:proofErr w:type="spellEnd"/>
      <w:r w:rsidRPr="008C1203">
        <w:rPr>
          <w:rFonts w:ascii="Times New Roman" w:hAnsi="Times New Roman" w:cs="Times New Roman"/>
          <w:sz w:val="24"/>
          <w:szCs w:val="24"/>
        </w:rPr>
        <w:t xml:space="preserve"> R, </w:t>
      </w:r>
      <w:proofErr w:type="spellStart"/>
      <w:r w:rsidRPr="008C1203">
        <w:rPr>
          <w:rFonts w:ascii="Times New Roman" w:hAnsi="Times New Roman" w:cs="Times New Roman"/>
          <w:sz w:val="24"/>
          <w:szCs w:val="24"/>
        </w:rPr>
        <w:t>Nastri</w:t>
      </w:r>
      <w:proofErr w:type="spellEnd"/>
      <w:r w:rsidRPr="008C1203">
        <w:rPr>
          <w:rFonts w:ascii="Times New Roman" w:hAnsi="Times New Roman" w:cs="Times New Roman"/>
          <w:sz w:val="24"/>
          <w:szCs w:val="24"/>
        </w:rPr>
        <w:t xml:space="preserve"> AL. </w:t>
      </w:r>
      <w:r w:rsidRPr="008D7B0E">
        <w:rPr>
          <w:rFonts w:ascii="Times New Roman" w:hAnsi="Times New Roman" w:cs="Times New Roman"/>
          <w:sz w:val="24"/>
          <w:szCs w:val="24"/>
          <w:lang w:val="en-US"/>
        </w:rPr>
        <w:t xml:space="preserve">Review article: Maxillofacial emergencies: oral pain and </w:t>
      </w:r>
      <w:proofErr w:type="spellStart"/>
      <w:r w:rsidRPr="008D7B0E">
        <w:rPr>
          <w:rFonts w:ascii="Times New Roman" w:hAnsi="Times New Roman" w:cs="Times New Roman"/>
          <w:sz w:val="24"/>
          <w:szCs w:val="24"/>
          <w:lang w:val="en-US"/>
        </w:rPr>
        <w:t>odontogenic</w:t>
      </w:r>
      <w:proofErr w:type="spellEnd"/>
      <w:r w:rsidRPr="008D7B0E">
        <w:rPr>
          <w:rFonts w:ascii="Times New Roman" w:hAnsi="Times New Roman" w:cs="Times New Roman"/>
          <w:sz w:val="24"/>
          <w:szCs w:val="24"/>
          <w:lang w:val="en-US"/>
        </w:rPr>
        <w:t xml:space="preserve"> infections. </w:t>
      </w:r>
      <w:proofErr w:type="spellStart"/>
      <w:proofErr w:type="gramStart"/>
      <w:r w:rsidRPr="00F60FBF">
        <w:rPr>
          <w:rFonts w:ascii="Times New Roman" w:hAnsi="Times New Roman" w:cs="Times New Roman"/>
          <w:sz w:val="24"/>
          <w:szCs w:val="24"/>
          <w:lang w:val="en-US"/>
        </w:rPr>
        <w:t>Emerg</w:t>
      </w:r>
      <w:proofErr w:type="spellEnd"/>
      <w:r w:rsidRPr="00F60FBF">
        <w:rPr>
          <w:rFonts w:ascii="Times New Roman" w:hAnsi="Times New Roman" w:cs="Times New Roman"/>
          <w:sz w:val="24"/>
          <w:szCs w:val="24"/>
          <w:lang w:val="en-US"/>
        </w:rPr>
        <w:t xml:space="preserve"> Med </w:t>
      </w:r>
      <w:proofErr w:type="spellStart"/>
      <w:r w:rsidRPr="00F60FBF">
        <w:rPr>
          <w:rFonts w:ascii="Times New Roman" w:hAnsi="Times New Roman" w:cs="Times New Roman"/>
          <w:sz w:val="24"/>
          <w:szCs w:val="24"/>
          <w:lang w:val="en-US"/>
        </w:rPr>
        <w:t>Australas</w:t>
      </w:r>
      <w:proofErr w:type="spellEnd"/>
      <w:r w:rsidRPr="00F60FBF">
        <w:rPr>
          <w:rFonts w:ascii="Times New Roman" w:hAnsi="Times New Roman" w:cs="Times New Roman"/>
          <w:sz w:val="24"/>
          <w:szCs w:val="24"/>
          <w:lang w:val="en-US"/>
        </w:rPr>
        <w:t>.</w:t>
      </w:r>
      <w:proofErr w:type="gramEnd"/>
      <w:r w:rsidRPr="00F60FBF">
        <w:rPr>
          <w:rFonts w:ascii="Times New Roman" w:hAnsi="Times New Roman" w:cs="Times New Roman"/>
          <w:sz w:val="24"/>
          <w:szCs w:val="24"/>
          <w:lang w:val="en-US"/>
        </w:rPr>
        <w:t xml:space="preserve"> 2014 Aug</w:t>
      </w:r>
      <w:proofErr w:type="gramStart"/>
      <w:r w:rsidRPr="00F60FBF">
        <w:rPr>
          <w:rFonts w:ascii="Times New Roman" w:hAnsi="Times New Roman" w:cs="Times New Roman"/>
          <w:sz w:val="24"/>
          <w:szCs w:val="24"/>
          <w:lang w:val="en-US"/>
        </w:rPr>
        <w:t>;26</w:t>
      </w:r>
      <w:proofErr w:type="gramEnd"/>
      <w:r w:rsidRPr="00F60FBF">
        <w:rPr>
          <w:rFonts w:ascii="Times New Roman" w:hAnsi="Times New Roman" w:cs="Times New Roman"/>
          <w:sz w:val="24"/>
          <w:szCs w:val="24"/>
          <w:lang w:val="en-US"/>
        </w:rPr>
        <w:t xml:space="preserve">(4):336-42. </w:t>
      </w:r>
      <w:proofErr w:type="spellStart"/>
      <w:proofErr w:type="gramStart"/>
      <w:r w:rsidRPr="00F60FBF">
        <w:rPr>
          <w:rFonts w:ascii="Times New Roman" w:hAnsi="Times New Roman" w:cs="Times New Roman"/>
          <w:sz w:val="24"/>
          <w:szCs w:val="24"/>
          <w:lang w:val="en-US"/>
        </w:rPr>
        <w:t>doi</w:t>
      </w:r>
      <w:proofErr w:type="spellEnd"/>
      <w:proofErr w:type="gramEnd"/>
      <w:r w:rsidRPr="00F60FBF">
        <w:rPr>
          <w:rFonts w:ascii="Times New Roman" w:hAnsi="Times New Roman" w:cs="Times New Roman"/>
          <w:sz w:val="24"/>
          <w:szCs w:val="24"/>
          <w:lang w:val="en-US"/>
        </w:rPr>
        <w:t>: 10.1111/1742-6723.12266.</w:t>
      </w:r>
    </w:p>
    <w:p w:rsidR="00A75BD6" w:rsidRDefault="00A75BD6" w:rsidP="00F328F0">
      <w:pPr>
        <w:spacing w:after="0" w:line="480" w:lineRule="auto"/>
        <w:jc w:val="both"/>
        <w:rPr>
          <w:rFonts w:ascii="Times New Roman" w:hAnsi="Times New Roman" w:cs="Times New Roman"/>
          <w:sz w:val="24"/>
          <w:szCs w:val="24"/>
          <w:lang w:val="en-US"/>
        </w:rPr>
      </w:pPr>
    </w:p>
    <w:p w:rsidR="00AD5746" w:rsidRPr="00AD5746" w:rsidRDefault="00AD5746" w:rsidP="00F328F0">
      <w:pPr>
        <w:spacing w:after="0" w:line="480" w:lineRule="auto"/>
        <w:jc w:val="both"/>
        <w:rPr>
          <w:rFonts w:ascii="Times New Roman" w:hAnsi="Times New Roman" w:cs="Times New Roman"/>
          <w:sz w:val="24"/>
          <w:szCs w:val="24"/>
          <w:lang w:val="en-US"/>
        </w:rPr>
      </w:pPr>
      <w:proofErr w:type="spellStart"/>
      <w:r w:rsidRPr="00AD5746">
        <w:rPr>
          <w:rFonts w:ascii="Times New Roman" w:hAnsi="Times New Roman" w:cs="Times New Roman"/>
          <w:sz w:val="24"/>
          <w:szCs w:val="24"/>
          <w:lang w:val="en-US"/>
        </w:rPr>
        <w:lastRenderedPageBreak/>
        <w:t>Kiencało</w:t>
      </w:r>
      <w:proofErr w:type="spellEnd"/>
      <w:r w:rsidRPr="00AD5746">
        <w:rPr>
          <w:rFonts w:ascii="Times New Roman" w:hAnsi="Times New Roman" w:cs="Times New Roman"/>
          <w:sz w:val="24"/>
          <w:szCs w:val="24"/>
          <w:lang w:val="en-US"/>
        </w:rPr>
        <w:t xml:space="preserve"> A, </w:t>
      </w:r>
      <w:proofErr w:type="spellStart"/>
      <w:r w:rsidRPr="00AD5746">
        <w:rPr>
          <w:rFonts w:ascii="Times New Roman" w:hAnsi="Times New Roman" w:cs="Times New Roman"/>
          <w:sz w:val="24"/>
          <w:szCs w:val="24"/>
          <w:lang w:val="en-US"/>
        </w:rPr>
        <w:t>Jamka-Kasprzyk</w:t>
      </w:r>
      <w:proofErr w:type="spellEnd"/>
      <w:r w:rsidRPr="00AD5746">
        <w:rPr>
          <w:rFonts w:ascii="Times New Roman" w:hAnsi="Times New Roman" w:cs="Times New Roman"/>
          <w:sz w:val="24"/>
          <w:szCs w:val="24"/>
          <w:lang w:val="en-US"/>
        </w:rPr>
        <w:t xml:space="preserve"> M, </w:t>
      </w:r>
      <w:proofErr w:type="spellStart"/>
      <w:r w:rsidRPr="00AD5746">
        <w:rPr>
          <w:rFonts w:ascii="Times New Roman" w:hAnsi="Times New Roman" w:cs="Times New Roman"/>
          <w:sz w:val="24"/>
          <w:szCs w:val="24"/>
          <w:lang w:val="en-US"/>
        </w:rPr>
        <w:t>Panaś</w:t>
      </w:r>
      <w:proofErr w:type="spellEnd"/>
      <w:r w:rsidRPr="00AD5746">
        <w:rPr>
          <w:rFonts w:ascii="Times New Roman" w:hAnsi="Times New Roman" w:cs="Times New Roman"/>
          <w:sz w:val="24"/>
          <w:szCs w:val="24"/>
          <w:lang w:val="en-US"/>
        </w:rPr>
        <w:t xml:space="preserve"> M, </w:t>
      </w:r>
      <w:proofErr w:type="spellStart"/>
      <w:r w:rsidRPr="00AD5746">
        <w:rPr>
          <w:rFonts w:ascii="Times New Roman" w:hAnsi="Times New Roman" w:cs="Times New Roman"/>
          <w:sz w:val="24"/>
          <w:szCs w:val="24"/>
          <w:lang w:val="en-US"/>
        </w:rPr>
        <w:t>Wyszyńska-Pawelec</w:t>
      </w:r>
      <w:proofErr w:type="spellEnd"/>
      <w:r w:rsidRPr="00AD5746">
        <w:rPr>
          <w:rFonts w:ascii="Times New Roman" w:hAnsi="Times New Roman" w:cs="Times New Roman"/>
          <w:sz w:val="24"/>
          <w:szCs w:val="24"/>
          <w:lang w:val="en-US"/>
        </w:rPr>
        <w:t xml:space="preserve"> G. Analysis of complications after the removal of 339 third molars. Dent Med </w:t>
      </w:r>
      <w:proofErr w:type="spellStart"/>
      <w:r w:rsidRPr="00AD5746">
        <w:rPr>
          <w:rFonts w:ascii="Times New Roman" w:hAnsi="Times New Roman" w:cs="Times New Roman"/>
          <w:sz w:val="24"/>
          <w:szCs w:val="24"/>
          <w:lang w:val="en-US"/>
        </w:rPr>
        <w:t>Probl</w:t>
      </w:r>
      <w:proofErr w:type="spellEnd"/>
      <w:r w:rsidRPr="00AD5746">
        <w:rPr>
          <w:rFonts w:ascii="Times New Roman" w:hAnsi="Times New Roman" w:cs="Times New Roman"/>
          <w:sz w:val="24"/>
          <w:szCs w:val="24"/>
          <w:lang w:val="en-US"/>
        </w:rPr>
        <w:t>. 2021 Jan-Mar</w:t>
      </w:r>
      <w:proofErr w:type="gramStart"/>
      <w:r w:rsidRPr="00AD5746">
        <w:rPr>
          <w:rFonts w:ascii="Times New Roman" w:hAnsi="Times New Roman" w:cs="Times New Roman"/>
          <w:sz w:val="24"/>
          <w:szCs w:val="24"/>
          <w:lang w:val="en-US"/>
        </w:rPr>
        <w:t>;58</w:t>
      </w:r>
      <w:proofErr w:type="gramEnd"/>
      <w:r w:rsidRPr="00AD5746">
        <w:rPr>
          <w:rFonts w:ascii="Times New Roman" w:hAnsi="Times New Roman" w:cs="Times New Roman"/>
          <w:sz w:val="24"/>
          <w:szCs w:val="24"/>
          <w:lang w:val="en-US"/>
        </w:rPr>
        <w:t xml:space="preserve">(1):75-80. </w:t>
      </w:r>
      <w:proofErr w:type="spellStart"/>
      <w:proofErr w:type="gramStart"/>
      <w:r w:rsidRPr="00AD5746">
        <w:rPr>
          <w:rFonts w:ascii="Times New Roman" w:hAnsi="Times New Roman" w:cs="Times New Roman"/>
          <w:sz w:val="24"/>
          <w:szCs w:val="24"/>
          <w:lang w:val="en-US"/>
        </w:rPr>
        <w:t>doi</w:t>
      </w:r>
      <w:proofErr w:type="spellEnd"/>
      <w:proofErr w:type="gramEnd"/>
      <w:r w:rsidRPr="00AD5746">
        <w:rPr>
          <w:rFonts w:ascii="Times New Roman" w:hAnsi="Times New Roman" w:cs="Times New Roman"/>
          <w:sz w:val="24"/>
          <w:szCs w:val="24"/>
          <w:lang w:val="en-US"/>
        </w:rPr>
        <w:t>: 10.17219/</w:t>
      </w:r>
      <w:proofErr w:type="spellStart"/>
      <w:r w:rsidRPr="00AD5746">
        <w:rPr>
          <w:rFonts w:ascii="Times New Roman" w:hAnsi="Times New Roman" w:cs="Times New Roman"/>
          <w:sz w:val="24"/>
          <w:szCs w:val="24"/>
          <w:lang w:val="en-US"/>
        </w:rPr>
        <w:t>dmp</w:t>
      </w:r>
      <w:proofErr w:type="spellEnd"/>
      <w:r w:rsidRPr="00AD5746">
        <w:rPr>
          <w:rFonts w:ascii="Times New Roman" w:hAnsi="Times New Roman" w:cs="Times New Roman"/>
          <w:sz w:val="24"/>
          <w:szCs w:val="24"/>
          <w:lang w:val="en-US"/>
        </w:rPr>
        <w:t>/127028.</w:t>
      </w:r>
    </w:p>
    <w:p w:rsidR="004D6500" w:rsidRDefault="004D6500" w:rsidP="00F328F0">
      <w:pPr>
        <w:spacing w:after="0" w:line="480" w:lineRule="auto"/>
        <w:jc w:val="both"/>
        <w:rPr>
          <w:rFonts w:ascii="Times New Roman" w:hAnsi="Times New Roman" w:cs="Times New Roman"/>
          <w:sz w:val="24"/>
          <w:szCs w:val="24"/>
          <w:lang w:val="en-US"/>
        </w:rPr>
      </w:pPr>
    </w:p>
    <w:p w:rsidR="000E661A" w:rsidRDefault="00282577" w:rsidP="00F328F0">
      <w:pPr>
        <w:spacing w:after="0" w:line="480" w:lineRule="auto"/>
        <w:jc w:val="both"/>
        <w:rPr>
          <w:rFonts w:ascii="Times New Roman" w:hAnsi="Times New Roman" w:cs="Times New Roman"/>
          <w:sz w:val="24"/>
          <w:szCs w:val="24"/>
          <w:lang w:val="en-US"/>
        </w:rPr>
      </w:pPr>
      <w:r w:rsidRPr="00282577">
        <w:rPr>
          <w:rFonts w:ascii="Times New Roman" w:hAnsi="Times New Roman" w:cs="Times New Roman"/>
          <w:sz w:val="24"/>
          <w:szCs w:val="24"/>
          <w:lang w:val="en-US"/>
        </w:rPr>
        <w:t xml:space="preserve">Kim T, </w:t>
      </w:r>
      <w:proofErr w:type="spellStart"/>
      <w:r w:rsidRPr="00282577">
        <w:rPr>
          <w:rFonts w:ascii="Times New Roman" w:hAnsi="Times New Roman" w:cs="Times New Roman"/>
          <w:sz w:val="24"/>
          <w:szCs w:val="24"/>
          <w:lang w:val="en-US"/>
        </w:rPr>
        <w:t>Choi</w:t>
      </w:r>
      <w:proofErr w:type="spellEnd"/>
      <w:r w:rsidRPr="00282577">
        <w:rPr>
          <w:rFonts w:ascii="Times New Roman" w:hAnsi="Times New Roman" w:cs="Times New Roman"/>
          <w:sz w:val="24"/>
          <w:szCs w:val="24"/>
          <w:lang w:val="en-US"/>
        </w:rPr>
        <w:t xml:space="preserve"> JY. </w:t>
      </w:r>
      <w:proofErr w:type="spellStart"/>
      <w:r w:rsidRPr="00282577">
        <w:rPr>
          <w:rFonts w:ascii="Times New Roman" w:hAnsi="Times New Roman" w:cs="Times New Roman"/>
          <w:sz w:val="24"/>
          <w:szCs w:val="24"/>
          <w:lang w:val="en-US"/>
        </w:rPr>
        <w:t>Lemierre</w:t>
      </w:r>
      <w:proofErr w:type="spellEnd"/>
      <w:r w:rsidRPr="00282577">
        <w:rPr>
          <w:rFonts w:ascii="Times New Roman" w:hAnsi="Times New Roman" w:cs="Times New Roman"/>
          <w:sz w:val="24"/>
          <w:szCs w:val="24"/>
          <w:lang w:val="en-US"/>
        </w:rPr>
        <w:t xml:space="preserve"> syndrome with thrombosis of sigmoid sinus following dental extraction: a case report. J Korean Assoc Oral </w:t>
      </w:r>
      <w:proofErr w:type="spellStart"/>
      <w:r w:rsidRPr="00282577">
        <w:rPr>
          <w:rFonts w:ascii="Times New Roman" w:hAnsi="Times New Roman" w:cs="Times New Roman"/>
          <w:sz w:val="24"/>
          <w:szCs w:val="24"/>
          <w:lang w:val="en-US"/>
        </w:rPr>
        <w:t>Maxillofac</w:t>
      </w:r>
      <w:proofErr w:type="spellEnd"/>
      <w:r w:rsidRPr="00282577">
        <w:rPr>
          <w:rFonts w:ascii="Times New Roman" w:hAnsi="Times New Roman" w:cs="Times New Roman"/>
          <w:sz w:val="24"/>
          <w:szCs w:val="24"/>
          <w:lang w:val="en-US"/>
        </w:rPr>
        <w:t xml:space="preserve"> Surg. 2013 Apr</w:t>
      </w:r>
      <w:proofErr w:type="gramStart"/>
      <w:r w:rsidRPr="00282577">
        <w:rPr>
          <w:rFonts w:ascii="Times New Roman" w:hAnsi="Times New Roman" w:cs="Times New Roman"/>
          <w:sz w:val="24"/>
          <w:szCs w:val="24"/>
          <w:lang w:val="en-US"/>
        </w:rPr>
        <w:t>;39</w:t>
      </w:r>
      <w:proofErr w:type="gramEnd"/>
      <w:r w:rsidRPr="00282577">
        <w:rPr>
          <w:rFonts w:ascii="Times New Roman" w:hAnsi="Times New Roman" w:cs="Times New Roman"/>
          <w:sz w:val="24"/>
          <w:szCs w:val="24"/>
          <w:lang w:val="en-US"/>
        </w:rPr>
        <w:t xml:space="preserve">(2):85-9. </w:t>
      </w:r>
      <w:proofErr w:type="spellStart"/>
      <w:proofErr w:type="gramStart"/>
      <w:r w:rsidRPr="00282577">
        <w:rPr>
          <w:rFonts w:ascii="Times New Roman" w:hAnsi="Times New Roman" w:cs="Times New Roman"/>
          <w:sz w:val="24"/>
          <w:szCs w:val="24"/>
          <w:lang w:val="en-US"/>
        </w:rPr>
        <w:t>doi</w:t>
      </w:r>
      <w:proofErr w:type="spellEnd"/>
      <w:proofErr w:type="gramEnd"/>
      <w:r w:rsidRPr="00282577">
        <w:rPr>
          <w:rFonts w:ascii="Times New Roman" w:hAnsi="Times New Roman" w:cs="Times New Roman"/>
          <w:sz w:val="24"/>
          <w:szCs w:val="24"/>
          <w:lang w:val="en-US"/>
        </w:rPr>
        <w:t xml:space="preserve">: 10.5125/jkaoms.2013.39.2.85. </w:t>
      </w:r>
    </w:p>
    <w:p w:rsidR="00B46B97" w:rsidRPr="00C521D9" w:rsidRDefault="00B46B97" w:rsidP="00B46B97">
      <w:pPr>
        <w:spacing w:after="0" w:line="480" w:lineRule="auto"/>
        <w:jc w:val="both"/>
        <w:rPr>
          <w:rFonts w:ascii="Times New Roman" w:hAnsi="Times New Roman" w:cs="Times New Roman"/>
          <w:sz w:val="24"/>
          <w:szCs w:val="24"/>
          <w:lang w:val="en-US"/>
        </w:rPr>
      </w:pPr>
    </w:p>
    <w:p w:rsidR="000D313C" w:rsidRPr="00D01761" w:rsidRDefault="00D01761" w:rsidP="00633825">
      <w:pPr>
        <w:spacing w:after="0" w:line="480" w:lineRule="auto"/>
        <w:jc w:val="both"/>
        <w:rPr>
          <w:rFonts w:ascii="Times New Roman" w:hAnsi="Times New Roman" w:cs="Times New Roman"/>
          <w:sz w:val="24"/>
          <w:szCs w:val="24"/>
          <w:lang w:val="en-US"/>
        </w:rPr>
      </w:pPr>
      <w:r w:rsidRPr="00D01761">
        <w:rPr>
          <w:rFonts w:ascii="Times New Roman" w:hAnsi="Times New Roman" w:cs="Times New Roman"/>
          <w:sz w:val="24"/>
          <w:szCs w:val="24"/>
          <w:lang w:val="en-US"/>
        </w:rPr>
        <w:t xml:space="preserve">Lodi G, </w:t>
      </w:r>
      <w:proofErr w:type="spellStart"/>
      <w:r w:rsidRPr="00D01761">
        <w:rPr>
          <w:rFonts w:ascii="Times New Roman" w:hAnsi="Times New Roman" w:cs="Times New Roman"/>
          <w:sz w:val="24"/>
          <w:szCs w:val="24"/>
          <w:lang w:val="en-US"/>
        </w:rPr>
        <w:t>Azzi</w:t>
      </w:r>
      <w:proofErr w:type="spellEnd"/>
      <w:r w:rsidRPr="00D01761">
        <w:rPr>
          <w:rFonts w:ascii="Times New Roman" w:hAnsi="Times New Roman" w:cs="Times New Roman"/>
          <w:sz w:val="24"/>
          <w:szCs w:val="24"/>
          <w:lang w:val="en-US"/>
        </w:rPr>
        <w:t xml:space="preserve"> L, </w:t>
      </w:r>
      <w:proofErr w:type="spellStart"/>
      <w:r w:rsidRPr="00D01761">
        <w:rPr>
          <w:rFonts w:ascii="Times New Roman" w:hAnsi="Times New Roman" w:cs="Times New Roman"/>
          <w:sz w:val="24"/>
          <w:szCs w:val="24"/>
          <w:lang w:val="en-US"/>
        </w:rPr>
        <w:t>Varoni</w:t>
      </w:r>
      <w:proofErr w:type="spellEnd"/>
      <w:r w:rsidRPr="00D01761">
        <w:rPr>
          <w:rFonts w:ascii="Times New Roman" w:hAnsi="Times New Roman" w:cs="Times New Roman"/>
          <w:sz w:val="24"/>
          <w:szCs w:val="24"/>
          <w:lang w:val="en-US"/>
        </w:rPr>
        <w:t xml:space="preserve"> EM, </w:t>
      </w:r>
      <w:proofErr w:type="spellStart"/>
      <w:r w:rsidRPr="00D01761">
        <w:rPr>
          <w:rFonts w:ascii="Times New Roman" w:hAnsi="Times New Roman" w:cs="Times New Roman"/>
          <w:sz w:val="24"/>
          <w:szCs w:val="24"/>
          <w:lang w:val="en-US"/>
        </w:rPr>
        <w:t>Pentenero</w:t>
      </w:r>
      <w:proofErr w:type="spellEnd"/>
      <w:r w:rsidRPr="00D01761">
        <w:rPr>
          <w:rFonts w:ascii="Times New Roman" w:hAnsi="Times New Roman" w:cs="Times New Roman"/>
          <w:sz w:val="24"/>
          <w:szCs w:val="24"/>
          <w:lang w:val="en-US"/>
        </w:rPr>
        <w:t xml:space="preserve"> M, Del </w:t>
      </w:r>
      <w:proofErr w:type="spellStart"/>
      <w:r w:rsidRPr="00D01761">
        <w:rPr>
          <w:rFonts w:ascii="Times New Roman" w:hAnsi="Times New Roman" w:cs="Times New Roman"/>
          <w:sz w:val="24"/>
          <w:szCs w:val="24"/>
          <w:lang w:val="en-US"/>
        </w:rPr>
        <w:t>Fabbro</w:t>
      </w:r>
      <w:proofErr w:type="spellEnd"/>
      <w:r w:rsidRPr="00D01761">
        <w:rPr>
          <w:rFonts w:ascii="Times New Roman" w:hAnsi="Times New Roman" w:cs="Times New Roman"/>
          <w:sz w:val="24"/>
          <w:szCs w:val="24"/>
          <w:lang w:val="en-US"/>
        </w:rPr>
        <w:t xml:space="preserve"> M, </w:t>
      </w:r>
      <w:proofErr w:type="spellStart"/>
      <w:r w:rsidRPr="00D01761">
        <w:rPr>
          <w:rFonts w:ascii="Times New Roman" w:hAnsi="Times New Roman" w:cs="Times New Roman"/>
          <w:sz w:val="24"/>
          <w:szCs w:val="24"/>
          <w:lang w:val="en-US"/>
        </w:rPr>
        <w:t>Carrassi</w:t>
      </w:r>
      <w:proofErr w:type="spellEnd"/>
      <w:r w:rsidRPr="00D01761">
        <w:rPr>
          <w:rFonts w:ascii="Times New Roman" w:hAnsi="Times New Roman" w:cs="Times New Roman"/>
          <w:sz w:val="24"/>
          <w:szCs w:val="24"/>
          <w:lang w:val="en-US"/>
        </w:rPr>
        <w:t xml:space="preserve"> A, </w:t>
      </w:r>
      <w:proofErr w:type="spellStart"/>
      <w:r w:rsidRPr="00D01761">
        <w:rPr>
          <w:rFonts w:ascii="Times New Roman" w:hAnsi="Times New Roman" w:cs="Times New Roman"/>
          <w:sz w:val="24"/>
          <w:szCs w:val="24"/>
          <w:lang w:val="en-US"/>
        </w:rPr>
        <w:t>Sardella</w:t>
      </w:r>
      <w:proofErr w:type="spellEnd"/>
      <w:r w:rsidRPr="00D01761">
        <w:rPr>
          <w:rFonts w:ascii="Times New Roman" w:hAnsi="Times New Roman" w:cs="Times New Roman"/>
          <w:sz w:val="24"/>
          <w:szCs w:val="24"/>
          <w:lang w:val="en-US"/>
        </w:rPr>
        <w:t xml:space="preserve"> A, </w:t>
      </w:r>
      <w:proofErr w:type="spellStart"/>
      <w:r w:rsidRPr="00D01761">
        <w:rPr>
          <w:rFonts w:ascii="Times New Roman" w:hAnsi="Times New Roman" w:cs="Times New Roman"/>
          <w:sz w:val="24"/>
          <w:szCs w:val="24"/>
          <w:lang w:val="en-US"/>
        </w:rPr>
        <w:t>Manfredi</w:t>
      </w:r>
      <w:proofErr w:type="spellEnd"/>
      <w:r w:rsidRPr="00D01761">
        <w:rPr>
          <w:rFonts w:ascii="Times New Roman" w:hAnsi="Times New Roman" w:cs="Times New Roman"/>
          <w:sz w:val="24"/>
          <w:szCs w:val="24"/>
          <w:lang w:val="en-US"/>
        </w:rPr>
        <w:t xml:space="preserve"> M. Antibiotics to prevent complications following tooth extractions. Cochrane Database </w:t>
      </w:r>
      <w:proofErr w:type="spellStart"/>
      <w:r w:rsidRPr="00D01761">
        <w:rPr>
          <w:rFonts w:ascii="Times New Roman" w:hAnsi="Times New Roman" w:cs="Times New Roman"/>
          <w:sz w:val="24"/>
          <w:szCs w:val="24"/>
          <w:lang w:val="en-US"/>
        </w:rPr>
        <w:t>Syst</w:t>
      </w:r>
      <w:proofErr w:type="spellEnd"/>
      <w:r w:rsidRPr="00D01761">
        <w:rPr>
          <w:rFonts w:ascii="Times New Roman" w:hAnsi="Times New Roman" w:cs="Times New Roman"/>
          <w:sz w:val="24"/>
          <w:szCs w:val="24"/>
          <w:lang w:val="en-US"/>
        </w:rPr>
        <w:t xml:space="preserve"> Rev. 2021 Feb 24</w:t>
      </w:r>
      <w:proofErr w:type="gramStart"/>
      <w:r w:rsidRPr="00D01761">
        <w:rPr>
          <w:rFonts w:ascii="Times New Roman" w:hAnsi="Times New Roman" w:cs="Times New Roman"/>
          <w:sz w:val="24"/>
          <w:szCs w:val="24"/>
          <w:lang w:val="en-US"/>
        </w:rPr>
        <w:t>;2</w:t>
      </w:r>
      <w:proofErr w:type="gramEnd"/>
      <w:r w:rsidRPr="00D01761">
        <w:rPr>
          <w:rFonts w:ascii="Times New Roman" w:hAnsi="Times New Roman" w:cs="Times New Roman"/>
          <w:sz w:val="24"/>
          <w:szCs w:val="24"/>
          <w:lang w:val="en-US"/>
        </w:rPr>
        <w:t xml:space="preserve">(2):CD003811. </w:t>
      </w:r>
      <w:proofErr w:type="spellStart"/>
      <w:proofErr w:type="gramStart"/>
      <w:r w:rsidRPr="00D01761">
        <w:rPr>
          <w:rFonts w:ascii="Times New Roman" w:hAnsi="Times New Roman" w:cs="Times New Roman"/>
          <w:sz w:val="24"/>
          <w:szCs w:val="24"/>
          <w:lang w:val="en-US"/>
        </w:rPr>
        <w:t>doi</w:t>
      </w:r>
      <w:proofErr w:type="spellEnd"/>
      <w:proofErr w:type="gramEnd"/>
      <w:r w:rsidRPr="00D01761">
        <w:rPr>
          <w:rFonts w:ascii="Times New Roman" w:hAnsi="Times New Roman" w:cs="Times New Roman"/>
          <w:sz w:val="24"/>
          <w:szCs w:val="24"/>
          <w:lang w:val="en-US"/>
        </w:rPr>
        <w:t>: 10.1002/14651858.CD003811.pub3.</w:t>
      </w:r>
    </w:p>
    <w:p w:rsidR="00CF5A6A" w:rsidRDefault="00CF5A6A" w:rsidP="00633825">
      <w:pPr>
        <w:spacing w:after="0" w:line="480" w:lineRule="auto"/>
        <w:jc w:val="both"/>
        <w:rPr>
          <w:rFonts w:ascii="Times New Roman" w:hAnsi="Times New Roman" w:cs="Times New Roman"/>
          <w:sz w:val="24"/>
          <w:szCs w:val="24"/>
          <w:lang w:val="en-US"/>
        </w:rPr>
      </w:pPr>
    </w:p>
    <w:p w:rsidR="000D313C" w:rsidRDefault="000D313C" w:rsidP="00633825">
      <w:pPr>
        <w:spacing w:after="0" w:line="480" w:lineRule="auto"/>
        <w:jc w:val="both"/>
        <w:rPr>
          <w:rFonts w:ascii="Times New Roman" w:hAnsi="Times New Roman" w:cs="Times New Roman"/>
          <w:sz w:val="24"/>
          <w:szCs w:val="24"/>
          <w:lang w:val="en-US"/>
        </w:rPr>
      </w:pPr>
      <w:r w:rsidRPr="000D313C">
        <w:rPr>
          <w:rFonts w:ascii="Times New Roman" w:hAnsi="Times New Roman" w:cs="Times New Roman"/>
          <w:sz w:val="24"/>
          <w:szCs w:val="24"/>
          <w:lang w:val="en-US"/>
        </w:rPr>
        <w:t xml:space="preserve">Patel I, </w:t>
      </w:r>
      <w:proofErr w:type="spellStart"/>
      <w:r w:rsidRPr="000D313C">
        <w:rPr>
          <w:rFonts w:ascii="Times New Roman" w:hAnsi="Times New Roman" w:cs="Times New Roman"/>
          <w:sz w:val="24"/>
          <w:szCs w:val="24"/>
          <w:lang w:val="en-US"/>
        </w:rPr>
        <w:t>Douedi</w:t>
      </w:r>
      <w:proofErr w:type="spellEnd"/>
      <w:r w:rsidRPr="000D313C">
        <w:rPr>
          <w:rFonts w:ascii="Times New Roman" w:hAnsi="Times New Roman" w:cs="Times New Roman"/>
          <w:sz w:val="24"/>
          <w:szCs w:val="24"/>
          <w:lang w:val="en-US"/>
        </w:rPr>
        <w:t xml:space="preserve"> S, </w:t>
      </w:r>
      <w:proofErr w:type="spellStart"/>
      <w:r w:rsidRPr="000D313C">
        <w:rPr>
          <w:rFonts w:ascii="Times New Roman" w:hAnsi="Times New Roman" w:cs="Times New Roman"/>
          <w:sz w:val="24"/>
          <w:szCs w:val="24"/>
          <w:lang w:val="en-US"/>
        </w:rPr>
        <w:t>Makadia</w:t>
      </w:r>
      <w:proofErr w:type="spellEnd"/>
      <w:r w:rsidRPr="000D313C">
        <w:rPr>
          <w:rFonts w:ascii="Times New Roman" w:hAnsi="Times New Roman" w:cs="Times New Roman"/>
          <w:sz w:val="24"/>
          <w:szCs w:val="24"/>
          <w:lang w:val="en-US"/>
        </w:rPr>
        <w:t xml:space="preserve"> S, </w:t>
      </w:r>
      <w:proofErr w:type="spellStart"/>
      <w:r w:rsidRPr="000D313C">
        <w:rPr>
          <w:rFonts w:ascii="Times New Roman" w:hAnsi="Times New Roman" w:cs="Times New Roman"/>
          <w:sz w:val="24"/>
          <w:szCs w:val="24"/>
          <w:lang w:val="en-US"/>
        </w:rPr>
        <w:t>Upadhyaya</w:t>
      </w:r>
      <w:proofErr w:type="spellEnd"/>
      <w:r w:rsidRPr="000D313C">
        <w:rPr>
          <w:rFonts w:ascii="Times New Roman" w:hAnsi="Times New Roman" w:cs="Times New Roman"/>
          <w:sz w:val="24"/>
          <w:szCs w:val="24"/>
          <w:lang w:val="en-US"/>
        </w:rPr>
        <w:t xml:space="preserve"> V, </w:t>
      </w:r>
      <w:proofErr w:type="spellStart"/>
      <w:r w:rsidRPr="000D313C">
        <w:rPr>
          <w:rFonts w:ascii="Times New Roman" w:hAnsi="Times New Roman" w:cs="Times New Roman"/>
          <w:sz w:val="24"/>
          <w:szCs w:val="24"/>
          <w:lang w:val="en-US"/>
        </w:rPr>
        <w:t>Akoluk</w:t>
      </w:r>
      <w:proofErr w:type="spellEnd"/>
      <w:r w:rsidRPr="000D313C">
        <w:rPr>
          <w:rFonts w:ascii="Times New Roman" w:hAnsi="Times New Roman" w:cs="Times New Roman"/>
          <w:sz w:val="24"/>
          <w:szCs w:val="24"/>
          <w:lang w:val="en-US"/>
        </w:rPr>
        <w:t xml:space="preserve"> A, </w:t>
      </w:r>
      <w:proofErr w:type="spellStart"/>
      <w:r w:rsidRPr="000D313C">
        <w:rPr>
          <w:rFonts w:ascii="Times New Roman" w:hAnsi="Times New Roman" w:cs="Times New Roman"/>
          <w:sz w:val="24"/>
          <w:szCs w:val="24"/>
          <w:lang w:val="en-US"/>
        </w:rPr>
        <w:t>Douedi</w:t>
      </w:r>
      <w:proofErr w:type="spellEnd"/>
      <w:r w:rsidRPr="000D313C">
        <w:rPr>
          <w:rFonts w:ascii="Times New Roman" w:hAnsi="Times New Roman" w:cs="Times New Roman"/>
          <w:sz w:val="24"/>
          <w:szCs w:val="24"/>
          <w:lang w:val="en-US"/>
        </w:rPr>
        <w:t xml:space="preserve"> J, </w:t>
      </w:r>
      <w:proofErr w:type="spellStart"/>
      <w:r w:rsidRPr="000D313C">
        <w:rPr>
          <w:rFonts w:ascii="Times New Roman" w:hAnsi="Times New Roman" w:cs="Times New Roman"/>
          <w:sz w:val="24"/>
          <w:szCs w:val="24"/>
          <w:lang w:val="en-US"/>
        </w:rPr>
        <w:t>Hossain</w:t>
      </w:r>
      <w:proofErr w:type="spellEnd"/>
      <w:r w:rsidRPr="000D313C">
        <w:rPr>
          <w:rFonts w:ascii="Times New Roman" w:hAnsi="Times New Roman" w:cs="Times New Roman"/>
          <w:sz w:val="24"/>
          <w:szCs w:val="24"/>
          <w:lang w:val="en-US"/>
        </w:rPr>
        <w:t xml:space="preserve"> M, Liu E. </w:t>
      </w:r>
      <w:r w:rsidRPr="000D313C">
        <w:rPr>
          <w:rFonts w:ascii="Times New Roman" w:hAnsi="Times New Roman" w:cs="Times New Roman"/>
          <w:i/>
          <w:iCs/>
          <w:sz w:val="24"/>
          <w:szCs w:val="24"/>
          <w:lang w:val="en-US"/>
        </w:rPr>
        <w:t xml:space="preserve">Streptococcus </w:t>
      </w:r>
      <w:proofErr w:type="spellStart"/>
      <w:r w:rsidRPr="000D313C">
        <w:rPr>
          <w:rFonts w:ascii="Times New Roman" w:hAnsi="Times New Roman" w:cs="Times New Roman"/>
          <w:i/>
          <w:iCs/>
          <w:sz w:val="24"/>
          <w:szCs w:val="24"/>
          <w:lang w:val="en-US"/>
        </w:rPr>
        <w:t>anginosus</w:t>
      </w:r>
      <w:proofErr w:type="spellEnd"/>
      <w:r w:rsidRPr="000D313C">
        <w:rPr>
          <w:rFonts w:ascii="Times New Roman" w:hAnsi="Times New Roman" w:cs="Times New Roman"/>
          <w:sz w:val="24"/>
          <w:szCs w:val="24"/>
          <w:lang w:val="en-US"/>
        </w:rPr>
        <w:t> </w:t>
      </w:r>
      <w:proofErr w:type="spellStart"/>
      <w:r w:rsidRPr="000D313C">
        <w:rPr>
          <w:rFonts w:ascii="Times New Roman" w:hAnsi="Times New Roman" w:cs="Times New Roman"/>
          <w:sz w:val="24"/>
          <w:szCs w:val="24"/>
          <w:lang w:val="en-US"/>
        </w:rPr>
        <w:t>Empyema</w:t>
      </w:r>
      <w:proofErr w:type="spellEnd"/>
      <w:r w:rsidRPr="000D313C">
        <w:rPr>
          <w:rFonts w:ascii="Times New Roman" w:hAnsi="Times New Roman" w:cs="Times New Roman"/>
          <w:sz w:val="24"/>
          <w:szCs w:val="24"/>
          <w:lang w:val="en-US"/>
        </w:rPr>
        <w:t xml:space="preserve"> Induced by Dental Abscess: A Case Report. </w:t>
      </w:r>
      <w:proofErr w:type="gramStart"/>
      <w:r w:rsidRPr="000D313C">
        <w:rPr>
          <w:rFonts w:ascii="Times New Roman" w:hAnsi="Times New Roman" w:cs="Times New Roman"/>
          <w:sz w:val="24"/>
          <w:szCs w:val="24"/>
          <w:lang w:val="en-US"/>
        </w:rPr>
        <w:t>J Med Cases.</w:t>
      </w:r>
      <w:proofErr w:type="gramEnd"/>
      <w:r w:rsidRPr="000D313C">
        <w:rPr>
          <w:rFonts w:ascii="Times New Roman" w:hAnsi="Times New Roman" w:cs="Times New Roman"/>
          <w:sz w:val="24"/>
          <w:szCs w:val="24"/>
          <w:lang w:val="en-US"/>
        </w:rPr>
        <w:t xml:space="preserve"> 2020 Sep</w:t>
      </w:r>
      <w:proofErr w:type="gramStart"/>
      <w:r w:rsidRPr="000D313C">
        <w:rPr>
          <w:rFonts w:ascii="Times New Roman" w:hAnsi="Times New Roman" w:cs="Times New Roman"/>
          <w:sz w:val="24"/>
          <w:szCs w:val="24"/>
          <w:lang w:val="en-US"/>
        </w:rPr>
        <w:t>;11</w:t>
      </w:r>
      <w:proofErr w:type="gramEnd"/>
      <w:r w:rsidRPr="000D313C">
        <w:rPr>
          <w:rFonts w:ascii="Times New Roman" w:hAnsi="Times New Roman" w:cs="Times New Roman"/>
          <w:sz w:val="24"/>
          <w:szCs w:val="24"/>
          <w:lang w:val="en-US"/>
        </w:rPr>
        <w:t xml:space="preserve">(9):289-291. </w:t>
      </w:r>
      <w:proofErr w:type="spellStart"/>
      <w:proofErr w:type="gramStart"/>
      <w:r w:rsidRPr="000D313C">
        <w:rPr>
          <w:rFonts w:ascii="Times New Roman" w:hAnsi="Times New Roman" w:cs="Times New Roman"/>
          <w:sz w:val="24"/>
          <w:szCs w:val="24"/>
          <w:lang w:val="en-US"/>
        </w:rPr>
        <w:t>doi</w:t>
      </w:r>
      <w:proofErr w:type="spellEnd"/>
      <w:proofErr w:type="gramEnd"/>
      <w:r w:rsidRPr="000D313C">
        <w:rPr>
          <w:rFonts w:ascii="Times New Roman" w:hAnsi="Times New Roman" w:cs="Times New Roman"/>
          <w:sz w:val="24"/>
          <w:szCs w:val="24"/>
          <w:lang w:val="en-US"/>
        </w:rPr>
        <w:t xml:space="preserve">: 10.14740/jmc3547. </w:t>
      </w:r>
    </w:p>
    <w:p w:rsidR="00CB1046" w:rsidRDefault="00CB1046" w:rsidP="00633825">
      <w:pPr>
        <w:spacing w:after="0" w:line="480" w:lineRule="auto"/>
        <w:jc w:val="both"/>
        <w:rPr>
          <w:rFonts w:ascii="Times New Roman" w:hAnsi="Times New Roman" w:cs="Times New Roman"/>
          <w:sz w:val="24"/>
          <w:szCs w:val="24"/>
          <w:lang w:val="en-US"/>
        </w:rPr>
      </w:pPr>
    </w:p>
    <w:p w:rsidR="000D313C" w:rsidRPr="008C1203" w:rsidRDefault="00CB1046" w:rsidP="00633825">
      <w:pPr>
        <w:spacing w:after="0" w:line="480" w:lineRule="auto"/>
        <w:jc w:val="both"/>
        <w:rPr>
          <w:rFonts w:ascii="Times New Roman" w:hAnsi="Times New Roman" w:cs="Times New Roman"/>
          <w:sz w:val="24"/>
          <w:szCs w:val="24"/>
          <w:lang w:val="en-US"/>
        </w:rPr>
      </w:pPr>
      <w:proofErr w:type="spellStart"/>
      <w:proofErr w:type="gramStart"/>
      <w:r w:rsidRPr="008C1203">
        <w:rPr>
          <w:rFonts w:ascii="Times New Roman" w:hAnsi="Times New Roman" w:cs="Times New Roman"/>
          <w:sz w:val="24"/>
          <w:szCs w:val="24"/>
          <w:lang w:val="en-US"/>
        </w:rPr>
        <w:t>Mariscal-Cazalla</w:t>
      </w:r>
      <w:proofErr w:type="spellEnd"/>
      <w:r w:rsidRPr="008C1203">
        <w:rPr>
          <w:rFonts w:ascii="Times New Roman" w:hAnsi="Times New Roman" w:cs="Times New Roman"/>
          <w:sz w:val="24"/>
          <w:szCs w:val="24"/>
          <w:lang w:val="en-US"/>
        </w:rPr>
        <w:t xml:space="preserve"> MDM, </w:t>
      </w:r>
      <w:proofErr w:type="spellStart"/>
      <w:r w:rsidRPr="008C1203">
        <w:rPr>
          <w:rFonts w:ascii="Times New Roman" w:hAnsi="Times New Roman" w:cs="Times New Roman"/>
          <w:sz w:val="24"/>
          <w:szCs w:val="24"/>
          <w:lang w:val="en-US"/>
        </w:rPr>
        <w:t>Manzano</w:t>
      </w:r>
      <w:proofErr w:type="spellEnd"/>
      <w:r w:rsidRPr="008C1203">
        <w:rPr>
          <w:rFonts w:ascii="Times New Roman" w:hAnsi="Times New Roman" w:cs="Times New Roman"/>
          <w:sz w:val="24"/>
          <w:szCs w:val="24"/>
          <w:lang w:val="en-US"/>
        </w:rPr>
        <w:t xml:space="preserve">-Moreno FJ, </w:t>
      </w:r>
      <w:proofErr w:type="spellStart"/>
      <w:r w:rsidRPr="008C1203">
        <w:rPr>
          <w:rFonts w:ascii="Times New Roman" w:hAnsi="Times New Roman" w:cs="Times New Roman"/>
          <w:sz w:val="24"/>
          <w:szCs w:val="24"/>
          <w:lang w:val="en-US"/>
        </w:rPr>
        <w:t>García-Vázquez</w:t>
      </w:r>
      <w:proofErr w:type="spellEnd"/>
      <w:r w:rsidRPr="008C1203">
        <w:rPr>
          <w:rFonts w:ascii="Times New Roman" w:hAnsi="Times New Roman" w:cs="Times New Roman"/>
          <w:sz w:val="24"/>
          <w:szCs w:val="24"/>
          <w:lang w:val="en-US"/>
        </w:rPr>
        <w:t xml:space="preserve"> M, </w:t>
      </w:r>
      <w:proofErr w:type="spellStart"/>
      <w:r w:rsidRPr="008C1203">
        <w:rPr>
          <w:rFonts w:ascii="Times New Roman" w:hAnsi="Times New Roman" w:cs="Times New Roman"/>
          <w:sz w:val="24"/>
          <w:szCs w:val="24"/>
          <w:lang w:val="en-US"/>
        </w:rPr>
        <w:t>Vallecillo-Capilla</w:t>
      </w:r>
      <w:proofErr w:type="spellEnd"/>
      <w:r w:rsidRPr="008C1203">
        <w:rPr>
          <w:rFonts w:ascii="Times New Roman" w:hAnsi="Times New Roman" w:cs="Times New Roman"/>
          <w:sz w:val="24"/>
          <w:szCs w:val="24"/>
          <w:lang w:val="en-US"/>
        </w:rPr>
        <w:t xml:space="preserve"> MF, </w:t>
      </w:r>
      <w:proofErr w:type="spellStart"/>
      <w:r w:rsidRPr="008C1203">
        <w:rPr>
          <w:rFonts w:ascii="Times New Roman" w:hAnsi="Times New Roman" w:cs="Times New Roman"/>
          <w:sz w:val="24"/>
          <w:szCs w:val="24"/>
          <w:lang w:val="en-US"/>
        </w:rPr>
        <w:t>Olmedo</w:t>
      </w:r>
      <w:proofErr w:type="spellEnd"/>
      <w:r w:rsidRPr="008C1203">
        <w:rPr>
          <w:rFonts w:ascii="Times New Roman" w:hAnsi="Times New Roman" w:cs="Times New Roman"/>
          <w:sz w:val="24"/>
          <w:szCs w:val="24"/>
          <w:lang w:val="en-US"/>
        </w:rPr>
        <w:t>-Gaya MV.</w:t>
      </w:r>
      <w:proofErr w:type="gramEnd"/>
      <w:r w:rsidRPr="008C1203">
        <w:rPr>
          <w:rFonts w:ascii="Times New Roman" w:hAnsi="Times New Roman" w:cs="Times New Roman"/>
          <w:sz w:val="24"/>
          <w:szCs w:val="24"/>
          <w:lang w:val="en-US"/>
        </w:rPr>
        <w:t xml:space="preserve"> </w:t>
      </w:r>
      <w:r w:rsidRPr="00CB1046">
        <w:rPr>
          <w:rFonts w:ascii="Times New Roman" w:hAnsi="Times New Roman" w:cs="Times New Roman"/>
          <w:sz w:val="24"/>
          <w:szCs w:val="24"/>
          <w:lang w:val="en-US"/>
        </w:rPr>
        <w:t xml:space="preserve">Do </w:t>
      </w:r>
      <w:proofErr w:type="spellStart"/>
      <w:r w:rsidRPr="00CB1046">
        <w:rPr>
          <w:rFonts w:ascii="Times New Roman" w:hAnsi="Times New Roman" w:cs="Times New Roman"/>
          <w:sz w:val="24"/>
          <w:szCs w:val="24"/>
          <w:lang w:val="en-US"/>
        </w:rPr>
        <w:t>perioperative</w:t>
      </w:r>
      <w:proofErr w:type="spellEnd"/>
      <w:r w:rsidRPr="00CB1046">
        <w:rPr>
          <w:rFonts w:ascii="Times New Roman" w:hAnsi="Times New Roman" w:cs="Times New Roman"/>
          <w:sz w:val="24"/>
          <w:szCs w:val="24"/>
          <w:lang w:val="en-US"/>
        </w:rPr>
        <w:t xml:space="preserve"> antibiotics reduce complications of </w:t>
      </w:r>
      <w:proofErr w:type="spellStart"/>
      <w:r w:rsidRPr="00CB1046">
        <w:rPr>
          <w:rFonts w:ascii="Times New Roman" w:hAnsi="Times New Roman" w:cs="Times New Roman"/>
          <w:sz w:val="24"/>
          <w:szCs w:val="24"/>
          <w:lang w:val="en-US"/>
        </w:rPr>
        <w:t>mandibular</w:t>
      </w:r>
      <w:proofErr w:type="spellEnd"/>
      <w:r w:rsidRPr="00CB1046">
        <w:rPr>
          <w:rFonts w:ascii="Times New Roman" w:hAnsi="Times New Roman" w:cs="Times New Roman"/>
          <w:sz w:val="24"/>
          <w:szCs w:val="24"/>
          <w:lang w:val="en-US"/>
        </w:rPr>
        <w:t xml:space="preserve"> third molar removal? A double-blind randomized controlled clinical trial. </w:t>
      </w:r>
      <w:proofErr w:type="gramStart"/>
      <w:r w:rsidRPr="00CB1046">
        <w:rPr>
          <w:rFonts w:ascii="Times New Roman" w:hAnsi="Times New Roman" w:cs="Times New Roman"/>
          <w:sz w:val="24"/>
          <w:szCs w:val="24"/>
          <w:lang w:val="en-US"/>
        </w:rPr>
        <w:t xml:space="preserve">Oral </w:t>
      </w:r>
      <w:proofErr w:type="spellStart"/>
      <w:r w:rsidRPr="00CB1046">
        <w:rPr>
          <w:rFonts w:ascii="Times New Roman" w:hAnsi="Times New Roman" w:cs="Times New Roman"/>
          <w:sz w:val="24"/>
          <w:szCs w:val="24"/>
          <w:lang w:val="en-US"/>
        </w:rPr>
        <w:t>Surg</w:t>
      </w:r>
      <w:proofErr w:type="spellEnd"/>
      <w:r w:rsidRPr="00CB1046">
        <w:rPr>
          <w:rFonts w:ascii="Times New Roman" w:hAnsi="Times New Roman" w:cs="Times New Roman"/>
          <w:sz w:val="24"/>
          <w:szCs w:val="24"/>
          <w:lang w:val="en-US"/>
        </w:rPr>
        <w:t xml:space="preserve"> Oral Med Oral </w:t>
      </w:r>
      <w:proofErr w:type="spellStart"/>
      <w:r w:rsidRPr="00CB1046">
        <w:rPr>
          <w:rFonts w:ascii="Times New Roman" w:hAnsi="Times New Roman" w:cs="Times New Roman"/>
          <w:sz w:val="24"/>
          <w:szCs w:val="24"/>
          <w:lang w:val="en-US"/>
        </w:rPr>
        <w:t>Pathol</w:t>
      </w:r>
      <w:proofErr w:type="spellEnd"/>
      <w:r w:rsidRPr="00CB1046">
        <w:rPr>
          <w:rFonts w:ascii="Times New Roman" w:hAnsi="Times New Roman" w:cs="Times New Roman"/>
          <w:sz w:val="24"/>
          <w:szCs w:val="24"/>
          <w:lang w:val="en-US"/>
        </w:rPr>
        <w:t xml:space="preserve"> Oral </w:t>
      </w:r>
      <w:proofErr w:type="spellStart"/>
      <w:r w:rsidRPr="00CB1046">
        <w:rPr>
          <w:rFonts w:ascii="Times New Roman" w:hAnsi="Times New Roman" w:cs="Times New Roman"/>
          <w:sz w:val="24"/>
          <w:szCs w:val="24"/>
          <w:lang w:val="en-US"/>
        </w:rPr>
        <w:t>Radiol</w:t>
      </w:r>
      <w:proofErr w:type="spellEnd"/>
      <w:r w:rsidRPr="00CB1046">
        <w:rPr>
          <w:rFonts w:ascii="Times New Roman" w:hAnsi="Times New Roman" w:cs="Times New Roman"/>
          <w:sz w:val="24"/>
          <w:szCs w:val="24"/>
          <w:lang w:val="en-US"/>
        </w:rPr>
        <w:t>.</w:t>
      </w:r>
      <w:proofErr w:type="gramEnd"/>
      <w:r w:rsidRPr="00CB1046">
        <w:rPr>
          <w:rFonts w:ascii="Times New Roman" w:hAnsi="Times New Roman" w:cs="Times New Roman"/>
          <w:sz w:val="24"/>
          <w:szCs w:val="24"/>
          <w:lang w:val="en-US"/>
        </w:rPr>
        <w:t xml:space="preserve"> </w:t>
      </w:r>
      <w:r w:rsidRPr="008C1203">
        <w:rPr>
          <w:rFonts w:ascii="Times New Roman" w:hAnsi="Times New Roman" w:cs="Times New Roman"/>
          <w:sz w:val="24"/>
          <w:szCs w:val="24"/>
          <w:lang w:val="en-US"/>
        </w:rPr>
        <w:t>2021 Mar</w:t>
      </w:r>
      <w:proofErr w:type="gramStart"/>
      <w:r w:rsidRPr="008C1203">
        <w:rPr>
          <w:rFonts w:ascii="Times New Roman" w:hAnsi="Times New Roman" w:cs="Times New Roman"/>
          <w:sz w:val="24"/>
          <w:szCs w:val="24"/>
          <w:lang w:val="en-US"/>
        </w:rPr>
        <w:t>;131</w:t>
      </w:r>
      <w:proofErr w:type="gramEnd"/>
      <w:r w:rsidRPr="008C1203">
        <w:rPr>
          <w:rFonts w:ascii="Times New Roman" w:hAnsi="Times New Roman" w:cs="Times New Roman"/>
          <w:sz w:val="24"/>
          <w:szCs w:val="24"/>
          <w:lang w:val="en-US"/>
        </w:rPr>
        <w:t xml:space="preserve">(3):286-294. </w:t>
      </w:r>
      <w:proofErr w:type="spellStart"/>
      <w:proofErr w:type="gramStart"/>
      <w:r w:rsidRPr="008C1203">
        <w:rPr>
          <w:rFonts w:ascii="Times New Roman" w:hAnsi="Times New Roman" w:cs="Times New Roman"/>
          <w:sz w:val="24"/>
          <w:szCs w:val="24"/>
          <w:lang w:val="en-US"/>
        </w:rPr>
        <w:t>doi</w:t>
      </w:r>
      <w:proofErr w:type="spellEnd"/>
      <w:proofErr w:type="gramEnd"/>
      <w:r w:rsidRPr="008C1203">
        <w:rPr>
          <w:rFonts w:ascii="Times New Roman" w:hAnsi="Times New Roman" w:cs="Times New Roman"/>
          <w:sz w:val="24"/>
          <w:szCs w:val="24"/>
          <w:lang w:val="en-US"/>
        </w:rPr>
        <w:t>: 10.1016/j.oooo.2020.08.034.</w:t>
      </w:r>
    </w:p>
    <w:p w:rsidR="004A7794" w:rsidRPr="008C1203" w:rsidRDefault="004A7794" w:rsidP="00633825">
      <w:pPr>
        <w:spacing w:after="0" w:line="480" w:lineRule="auto"/>
        <w:jc w:val="both"/>
        <w:rPr>
          <w:rFonts w:ascii="Times New Roman" w:hAnsi="Times New Roman" w:cs="Times New Roman"/>
          <w:sz w:val="24"/>
          <w:szCs w:val="24"/>
          <w:lang w:val="en-US"/>
        </w:rPr>
      </w:pPr>
    </w:p>
    <w:p w:rsidR="004A7794" w:rsidRDefault="004A7794" w:rsidP="00633825">
      <w:pPr>
        <w:spacing w:after="0" w:line="480" w:lineRule="auto"/>
        <w:jc w:val="both"/>
        <w:rPr>
          <w:rFonts w:ascii="Times New Roman" w:hAnsi="Times New Roman" w:cs="Times New Roman"/>
          <w:sz w:val="24"/>
          <w:szCs w:val="24"/>
          <w:lang w:val="en-US"/>
        </w:rPr>
      </w:pPr>
      <w:r w:rsidRPr="004A7794">
        <w:rPr>
          <w:rFonts w:ascii="Times New Roman" w:hAnsi="Times New Roman" w:cs="Times New Roman"/>
          <w:sz w:val="24"/>
          <w:szCs w:val="24"/>
          <w:lang w:val="en-US"/>
        </w:rPr>
        <w:t xml:space="preserve">Reis GEDS, </w:t>
      </w:r>
      <w:proofErr w:type="spellStart"/>
      <w:r w:rsidRPr="004A7794">
        <w:rPr>
          <w:rFonts w:ascii="Times New Roman" w:hAnsi="Times New Roman" w:cs="Times New Roman"/>
          <w:sz w:val="24"/>
          <w:szCs w:val="24"/>
          <w:lang w:val="en-US"/>
        </w:rPr>
        <w:t>Calixto</w:t>
      </w:r>
      <w:proofErr w:type="spellEnd"/>
      <w:r w:rsidRPr="004A7794">
        <w:rPr>
          <w:rFonts w:ascii="Times New Roman" w:hAnsi="Times New Roman" w:cs="Times New Roman"/>
          <w:sz w:val="24"/>
          <w:szCs w:val="24"/>
          <w:lang w:val="en-US"/>
        </w:rPr>
        <w:t xml:space="preserve"> RD, </w:t>
      </w:r>
      <w:proofErr w:type="spellStart"/>
      <w:r w:rsidRPr="004A7794">
        <w:rPr>
          <w:rFonts w:ascii="Times New Roman" w:hAnsi="Times New Roman" w:cs="Times New Roman"/>
          <w:sz w:val="24"/>
          <w:szCs w:val="24"/>
          <w:lang w:val="en-US"/>
        </w:rPr>
        <w:t>Petinati</w:t>
      </w:r>
      <w:proofErr w:type="spellEnd"/>
      <w:r w:rsidRPr="004A7794">
        <w:rPr>
          <w:rFonts w:ascii="Times New Roman" w:hAnsi="Times New Roman" w:cs="Times New Roman"/>
          <w:sz w:val="24"/>
          <w:szCs w:val="24"/>
          <w:lang w:val="en-US"/>
        </w:rPr>
        <w:t xml:space="preserve"> MFP, Souza JF, </w:t>
      </w:r>
      <w:proofErr w:type="spellStart"/>
      <w:r w:rsidRPr="004A7794">
        <w:rPr>
          <w:rFonts w:ascii="Times New Roman" w:hAnsi="Times New Roman" w:cs="Times New Roman"/>
          <w:sz w:val="24"/>
          <w:szCs w:val="24"/>
          <w:lang w:val="en-US"/>
        </w:rPr>
        <w:t>Kuchler</w:t>
      </w:r>
      <w:proofErr w:type="spellEnd"/>
      <w:r w:rsidRPr="004A7794">
        <w:rPr>
          <w:rFonts w:ascii="Times New Roman" w:hAnsi="Times New Roman" w:cs="Times New Roman"/>
          <w:sz w:val="24"/>
          <w:szCs w:val="24"/>
          <w:lang w:val="en-US"/>
        </w:rPr>
        <w:t xml:space="preserve"> EC, Costa DJD, </w:t>
      </w:r>
      <w:proofErr w:type="spellStart"/>
      <w:r w:rsidRPr="004A7794">
        <w:rPr>
          <w:rFonts w:ascii="Times New Roman" w:hAnsi="Times New Roman" w:cs="Times New Roman"/>
          <w:sz w:val="24"/>
          <w:szCs w:val="24"/>
          <w:lang w:val="en-US"/>
        </w:rPr>
        <w:t>Bonotto</w:t>
      </w:r>
      <w:proofErr w:type="spellEnd"/>
      <w:r w:rsidRPr="004A7794">
        <w:rPr>
          <w:rFonts w:ascii="Times New Roman" w:hAnsi="Times New Roman" w:cs="Times New Roman"/>
          <w:sz w:val="24"/>
          <w:szCs w:val="24"/>
          <w:lang w:val="en-US"/>
        </w:rPr>
        <w:t xml:space="preserve"> D, </w:t>
      </w:r>
      <w:proofErr w:type="spellStart"/>
      <w:r w:rsidRPr="004A7794">
        <w:rPr>
          <w:rFonts w:ascii="Times New Roman" w:hAnsi="Times New Roman" w:cs="Times New Roman"/>
          <w:sz w:val="24"/>
          <w:szCs w:val="24"/>
          <w:lang w:val="en-US"/>
        </w:rPr>
        <w:t>Rebellato</w:t>
      </w:r>
      <w:proofErr w:type="spellEnd"/>
      <w:r w:rsidRPr="004A7794">
        <w:rPr>
          <w:rFonts w:ascii="Times New Roman" w:hAnsi="Times New Roman" w:cs="Times New Roman"/>
          <w:sz w:val="24"/>
          <w:szCs w:val="24"/>
          <w:lang w:val="en-US"/>
        </w:rPr>
        <w:t xml:space="preserve"> NLB, </w:t>
      </w:r>
      <w:proofErr w:type="spellStart"/>
      <w:r w:rsidRPr="004A7794">
        <w:rPr>
          <w:rFonts w:ascii="Times New Roman" w:hAnsi="Times New Roman" w:cs="Times New Roman"/>
          <w:sz w:val="24"/>
          <w:szCs w:val="24"/>
          <w:lang w:val="en-US"/>
        </w:rPr>
        <w:t>Scariot</w:t>
      </w:r>
      <w:proofErr w:type="spellEnd"/>
      <w:r w:rsidRPr="004A7794">
        <w:rPr>
          <w:rFonts w:ascii="Times New Roman" w:hAnsi="Times New Roman" w:cs="Times New Roman"/>
          <w:sz w:val="24"/>
          <w:szCs w:val="24"/>
          <w:lang w:val="en-US"/>
        </w:rPr>
        <w:t xml:space="preserve"> R. Effect of different factors on patient perception of surgical </w:t>
      </w:r>
      <w:r w:rsidRPr="004A7794">
        <w:rPr>
          <w:rFonts w:ascii="Times New Roman" w:hAnsi="Times New Roman" w:cs="Times New Roman"/>
          <w:sz w:val="24"/>
          <w:szCs w:val="24"/>
          <w:lang w:val="en-US"/>
        </w:rPr>
        <w:lastRenderedPageBreak/>
        <w:t xml:space="preserve">discomfort in third molar surgery. </w:t>
      </w:r>
      <w:proofErr w:type="spellStart"/>
      <w:r w:rsidRPr="008C1203">
        <w:rPr>
          <w:rFonts w:ascii="Times New Roman" w:hAnsi="Times New Roman" w:cs="Times New Roman"/>
          <w:sz w:val="24"/>
          <w:szCs w:val="24"/>
          <w:lang w:val="en-US"/>
        </w:rPr>
        <w:t>Braz</w:t>
      </w:r>
      <w:proofErr w:type="spellEnd"/>
      <w:r w:rsidRPr="008C1203">
        <w:rPr>
          <w:rFonts w:ascii="Times New Roman" w:hAnsi="Times New Roman" w:cs="Times New Roman"/>
          <w:sz w:val="24"/>
          <w:szCs w:val="24"/>
          <w:lang w:val="en-US"/>
        </w:rPr>
        <w:t xml:space="preserve"> Oral Res. 2020 Nov 13</w:t>
      </w:r>
      <w:proofErr w:type="gramStart"/>
      <w:r w:rsidRPr="008C1203">
        <w:rPr>
          <w:rFonts w:ascii="Times New Roman" w:hAnsi="Times New Roman" w:cs="Times New Roman"/>
          <w:sz w:val="24"/>
          <w:szCs w:val="24"/>
          <w:lang w:val="en-US"/>
        </w:rPr>
        <w:t>;35:e007</w:t>
      </w:r>
      <w:proofErr w:type="gramEnd"/>
      <w:r w:rsidRPr="008C1203">
        <w:rPr>
          <w:rFonts w:ascii="Times New Roman" w:hAnsi="Times New Roman" w:cs="Times New Roman"/>
          <w:sz w:val="24"/>
          <w:szCs w:val="24"/>
          <w:lang w:val="en-US"/>
        </w:rPr>
        <w:t xml:space="preserve">. </w:t>
      </w:r>
      <w:proofErr w:type="spellStart"/>
      <w:proofErr w:type="gramStart"/>
      <w:r w:rsidRPr="008C1203">
        <w:rPr>
          <w:rFonts w:ascii="Times New Roman" w:hAnsi="Times New Roman" w:cs="Times New Roman"/>
          <w:sz w:val="24"/>
          <w:szCs w:val="24"/>
          <w:lang w:val="en-US"/>
        </w:rPr>
        <w:t>doi</w:t>
      </w:r>
      <w:proofErr w:type="spellEnd"/>
      <w:proofErr w:type="gramEnd"/>
      <w:r w:rsidRPr="008C1203">
        <w:rPr>
          <w:rFonts w:ascii="Times New Roman" w:hAnsi="Times New Roman" w:cs="Times New Roman"/>
          <w:sz w:val="24"/>
          <w:szCs w:val="24"/>
          <w:lang w:val="en-US"/>
        </w:rPr>
        <w:t>: 10.1590/1807-3107bor-2021.vol35.0007.</w:t>
      </w:r>
    </w:p>
    <w:p w:rsidR="005A743B" w:rsidRDefault="005A743B" w:rsidP="00633825">
      <w:pPr>
        <w:spacing w:after="0" w:line="480" w:lineRule="auto"/>
        <w:jc w:val="both"/>
        <w:rPr>
          <w:rFonts w:ascii="Times New Roman" w:hAnsi="Times New Roman" w:cs="Times New Roman"/>
          <w:sz w:val="24"/>
          <w:szCs w:val="24"/>
          <w:lang w:val="en-US"/>
        </w:rPr>
      </w:pPr>
    </w:p>
    <w:p w:rsidR="00706592" w:rsidRDefault="00706592" w:rsidP="00633825">
      <w:pPr>
        <w:spacing w:after="0" w:line="480" w:lineRule="auto"/>
        <w:jc w:val="both"/>
        <w:rPr>
          <w:rFonts w:ascii="Times New Roman" w:hAnsi="Times New Roman" w:cs="Times New Roman"/>
          <w:sz w:val="24"/>
          <w:szCs w:val="24"/>
          <w:lang w:val="en-US"/>
        </w:rPr>
      </w:pPr>
      <w:proofErr w:type="spellStart"/>
      <w:r w:rsidRPr="00706592">
        <w:rPr>
          <w:rFonts w:ascii="Times New Roman" w:hAnsi="Times New Roman" w:cs="Times New Roman"/>
          <w:sz w:val="24"/>
          <w:szCs w:val="24"/>
          <w:lang w:val="en-US"/>
        </w:rPr>
        <w:t>Roistacher</w:t>
      </w:r>
      <w:proofErr w:type="spellEnd"/>
      <w:r w:rsidRPr="00706592">
        <w:rPr>
          <w:rFonts w:ascii="Times New Roman" w:hAnsi="Times New Roman" w:cs="Times New Roman"/>
          <w:sz w:val="24"/>
          <w:szCs w:val="24"/>
          <w:lang w:val="en-US"/>
        </w:rPr>
        <w:t xml:space="preserve"> DM, Heller JA, Ferraro NF, August M. Is Penicillin Allergy a Risk Factor for Surgical Site Infection After Oral and Maxillofacial Surgery? J Oral </w:t>
      </w:r>
      <w:proofErr w:type="spellStart"/>
      <w:r w:rsidRPr="00706592">
        <w:rPr>
          <w:rFonts w:ascii="Times New Roman" w:hAnsi="Times New Roman" w:cs="Times New Roman"/>
          <w:sz w:val="24"/>
          <w:szCs w:val="24"/>
          <w:lang w:val="en-US"/>
        </w:rPr>
        <w:t>Maxillofac</w:t>
      </w:r>
      <w:proofErr w:type="spellEnd"/>
      <w:r w:rsidRPr="00706592">
        <w:rPr>
          <w:rFonts w:ascii="Times New Roman" w:hAnsi="Times New Roman" w:cs="Times New Roman"/>
          <w:sz w:val="24"/>
          <w:szCs w:val="24"/>
          <w:lang w:val="en-US"/>
        </w:rPr>
        <w:t xml:space="preserve"> Surg. 2021 Aug 19:S0278-2391(21)00937-X. </w:t>
      </w:r>
      <w:proofErr w:type="spellStart"/>
      <w:r w:rsidRPr="00706592">
        <w:rPr>
          <w:rFonts w:ascii="Times New Roman" w:hAnsi="Times New Roman" w:cs="Times New Roman"/>
          <w:sz w:val="24"/>
          <w:szCs w:val="24"/>
          <w:lang w:val="en-US"/>
        </w:rPr>
        <w:t>doi</w:t>
      </w:r>
      <w:proofErr w:type="spellEnd"/>
      <w:r w:rsidRPr="00706592">
        <w:rPr>
          <w:rFonts w:ascii="Times New Roman" w:hAnsi="Times New Roman" w:cs="Times New Roman"/>
          <w:sz w:val="24"/>
          <w:szCs w:val="24"/>
          <w:lang w:val="en-US"/>
        </w:rPr>
        <w:t xml:space="preserve">: 10.1016/j.joms.2021.08.147. </w:t>
      </w:r>
    </w:p>
    <w:p w:rsidR="005A743B" w:rsidRDefault="005A743B" w:rsidP="00E75259">
      <w:pPr>
        <w:spacing w:after="0" w:line="480" w:lineRule="auto"/>
        <w:jc w:val="both"/>
        <w:rPr>
          <w:rFonts w:ascii="Times New Roman" w:hAnsi="Times New Roman" w:cs="Times New Roman"/>
          <w:sz w:val="24"/>
          <w:szCs w:val="24"/>
          <w:lang w:val="en-US"/>
        </w:rPr>
      </w:pPr>
    </w:p>
    <w:p w:rsidR="00357AF5" w:rsidRPr="00506415" w:rsidRDefault="005A743B" w:rsidP="00E75259">
      <w:pPr>
        <w:spacing w:after="0" w:line="480" w:lineRule="auto"/>
        <w:jc w:val="both"/>
        <w:rPr>
          <w:rFonts w:ascii="Times New Roman" w:hAnsi="Times New Roman" w:cs="Times New Roman"/>
          <w:sz w:val="24"/>
          <w:szCs w:val="24"/>
          <w:lang w:val="en-US"/>
        </w:rPr>
      </w:pPr>
      <w:r w:rsidRPr="005A743B">
        <w:rPr>
          <w:rFonts w:ascii="Times New Roman" w:hAnsi="Times New Roman" w:cs="Times New Roman"/>
          <w:sz w:val="24"/>
          <w:szCs w:val="24"/>
          <w:lang w:val="en-US"/>
        </w:rPr>
        <w:t>Tong DC, Al-</w:t>
      </w:r>
      <w:proofErr w:type="spellStart"/>
      <w:r w:rsidRPr="005A743B">
        <w:rPr>
          <w:rFonts w:ascii="Times New Roman" w:hAnsi="Times New Roman" w:cs="Times New Roman"/>
          <w:sz w:val="24"/>
          <w:szCs w:val="24"/>
          <w:lang w:val="en-US"/>
        </w:rPr>
        <w:t>Hassiny</w:t>
      </w:r>
      <w:proofErr w:type="spellEnd"/>
      <w:r w:rsidRPr="005A743B">
        <w:rPr>
          <w:rFonts w:ascii="Times New Roman" w:hAnsi="Times New Roman" w:cs="Times New Roman"/>
          <w:sz w:val="24"/>
          <w:szCs w:val="24"/>
          <w:lang w:val="en-US"/>
        </w:rPr>
        <w:t xml:space="preserve"> HH, </w:t>
      </w:r>
      <w:proofErr w:type="spellStart"/>
      <w:r w:rsidRPr="005A743B">
        <w:rPr>
          <w:rFonts w:ascii="Times New Roman" w:hAnsi="Times New Roman" w:cs="Times New Roman"/>
          <w:sz w:val="24"/>
          <w:szCs w:val="24"/>
          <w:lang w:val="en-US"/>
        </w:rPr>
        <w:t>Ain</w:t>
      </w:r>
      <w:proofErr w:type="spellEnd"/>
      <w:r w:rsidRPr="005A743B">
        <w:rPr>
          <w:rFonts w:ascii="Times New Roman" w:hAnsi="Times New Roman" w:cs="Times New Roman"/>
          <w:sz w:val="24"/>
          <w:szCs w:val="24"/>
          <w:lang w:val="en-US"/>
        </w:rPr>
        <w:t xml:space="preserve"> AB, Broadbent JM. </w:t>
      </w:r>
      <w:proofErr w:type="gramStart"/>
      <w:r w:rsidRPr="005A743B">
        <w:rPr>
          <w:rFonts w:ascii="Times New Roman" w:hAnsi="Times New Roman" w:cs="Times New Roman"/>
          <w:sz w:val="24"/>
          <w:szCs w:val="24"/>
          <w:lang w:val="en-US"/>
        </w:rPr>
        <w:t xml:space="preserve">Post-operative complications following dental extractions at the School of Dentistry, University of </w:t>
      </w:r>
      <w:proofErr w:type="spellStart"/>
      <w:r w:rsidRPr="005A743B">
        <w:rPr>
          <w:rFonts w:ascii="Times New Roman" w:hAnsi="Times New Roman" w:cs="Times New Roman"/>
          <w:sz w:val="24"/>
          <w:szCs w:val="24"/>
          <w:lang w:val="en-US"/>
        </w:rPr>
        <w:t>Otago</w:t>
      </w:r>
      <w:proofErr w:type="spellEnd"/>
      <w:r w:rsidRPr="005A743B">
        <w:rPr>
          <w:rFonts w:ascii="Times New Roman" w:hAnsi="Times New Roman" w:cs="Times New Roman"/>
          <w:sz w:val="24"/>
          <w:szCs w:val="24"/>
          <w:lang w:val="en-US"/>
        </w:rPr>
        <w:t>.</w:t>
      </w:r>
      <w:proofErr w:type="gramEnd"/>
      <w:r w:rsidRPr="005A743B">
        <w:rPr>
          <w:rFonts w:ascii="Times New Roman" w:hAnsi="Times New Roman" w:cs="Times New Roman"/>
          <w:sz w:val="24"/>
          <w:szCs w:val="24"/>
          <w:lang w:val="en-US"/>
        </w:rPr>
        <w:t xml:space="preserve"> </w:t>
      </w:r>
      <w:r w:rsidRPr="005A743B">
        <w:rPr>
          <w:rFonts w:ascii="Times New Roman" w:hAnsi="Times New Roman" w:cs="Times New Roman"/>
          <w:sz w:val="24"/>
          <w:szCs w:val="24"/>
        </w:rPr>
        <w:t xml:space="preserve">N Z </w:t>
      </w:r>
      <w:proofErr w:type="spellStart"/>
      <w:r w:rsidRPr="005A743B">
        <w:rPr>
          <w:rFonts w:ascii="Times New Roman" w:hAnsi="Times New Roman" w:cs="Times New Roman"/>
          <w:sz w:val="24"/>
          <w:szCs w:val="24"/>
        </w:rPr>
        <w:t>Dent</w:t>
      </w:r>
      <w:proofErr w:type="spellEnd"/>
      <w:r w:rsidRPr="005A743B">
        <w:rPr>
          <w:rFonts w:ascii="Times New Roman" w:hAnsi="Times New Roman" w:cs="Times New Roman"/>
          <w:sz w:val="24"/>
          <w:szCs w:val="24"/>
        </w:rPr>
        <w:t xml:space="preserve"> J. 2014 </w:t>
      </w:r>
      <w:proofErr w:type="gramStart"/>
      <w:r w:rsidRPr="005A743B">
        <w:rPr>
          <w:rFonts w:ascii="Times New Roman" w:hAnsi="Times New Roman" w:cs="Times New Roman"/>
          <w:sz w:val="24"/>
          <w:szCs w:val="24"/>
        </w:rPr>
        <w:t>Jun;</w:t>
      </w:r>
      <w:proofErr w:type="gramEnd"/>
      <w:r w:rsidRPr="005A743B">
        <w:rPr>
          <w:rFonts w:ascii="Times New Roman" w:hAnsi="Times New Roman" w:cs="Times New Roman"/>
          <w:sz w:val="24"/>
          <w:szCs w:val="24"/>
        </w:rPr>
        <w:t xml:space="preserve">110(2):51-5. </w:t>
      </w:r>
    </w:p>
    <w:sectPr w:rsidR="00357AF5" w:rsidRPr="00506415" w:rsidSect="00065A59">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11157AC"/>
    <w:multiLevelType w:val="hybridMultilevel"/>
    <w:tmpl w:val="336E8EE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hyphenationZone w:val="425"/>
  <w:characterSpacingControl w:val="doNotCompress"/>
  <w:compat/>
  <w:rsids>
    <w:rsidRoot w:val="006E13EE"/>
    <w:rsid w:val="00016942"/>
    <w:rsid w:val="000177EF"/>
    <w:rsid w:val="000330C7"/>
    <w:rsid w:val="00042F34"/>
    <w:rsid w:val="00044409"/>
    <w:rsid w:val="00051F62"/>
    <w:rsid w:val="00065A59"/>
    <w:rsid w:val="00070EE7"/>
    <w:rsid w:val="00084E65"/>
    <w:rsid w:val="0009042B"/>
    <w:rsid w:val="000912A6"/>
    <w:rsid w:val="00091E16"/>
    <w:rsid w:val="000A06CD"/>
    <w:rsid w:val="000A2546"/>
    <w:rsid w:val="000B354B"/>
    <w:rsid w:val="000B4FB0"/>
    <w:rsid w:val="000B5DAC"/>
    <w:rsid w:val="000B7D91"/>
    <w:rsid w:val="000B7E50"/>
    <w:rsid w:val="000D313C"/>
    <w:rsid w:val="000D5A7D"/>
    <w:rsid w:val="000E2107"/>
    <w:rsid w:val="000E661A"/>
    <w:rsid w:val="000F40C5"/>
    <w:rsid w:val="000F4314"/>
    <w:rsid w:val="00103495"/>
    <w:rsid w:val="00103D2E"/>
    <w:rsid w:val="00103EC4"/>
    <w:rsid w:val="00117542"/>
    <w:rsid w:val="00120517"/>
    <w:rsid w:val="00122EA7"/>
    <w:rsid w:val="001251B9"/>
    <w:rsid w:val="001308B9"/>
    <w:rsid w:val="00130A6D"/>
    <w:rsid w:val="00134C4D"/>
    <w:rsid w:val="00136706"/>
    <w:rsid w:val="00142840"/>
    <w:rsid w:val="001614D8"/>
    <w:rsid w:val="00165904"/>
    <w:rsid w:val="00172DCC"/>
    <w:rsid w:val="0017794A"/>
    <w:rsid w:val="00182024"/>
    <w:rsid w:val="001976CF"/>
    <w:rsid w:val="001A21C0"/>
    <w:rsid w:val="001A580A"/>
    <w:rsid w:val="001B107E"/>
    <w:rsid w:val="001B24BC"/>
    <w:rsid w:val="001B5A99"/>
    <w:rsid w:val="001C0ECB"/>
    <w:rsid w:val="001C13AC"/>
    <w:rsid w:val="001C4F34"/>
    <w:rsid w:val="001D0C4A"/>
    <w:rsid w:val="001E1A32"/>
    <w:rsid w:val="001E4A0B"/>
    <w:rsid w:val="00200834"/>
    <w:rsid w:val="00201319"/>
    <w:rsid w:val="00210CBE"/>
    <w:rsid w:val="00214598"/>
    <w:rsid w:val="00232E51"/>
    <w:rsid w:val="00250D6D"/>
    <w:rsid w:val="002534E7"/>
    <w:rsid w:val="00256AEC"/>
    <w:rsid w:val="00256EB3"/>
    <w:rsid w:val="002651E4"/>
    <w:rsid w:val="002734D6"/>
    <w:rsid w:val="00277998"/>
    <w:rsid w:val="00282577"/>
    <w:rsid w:val="00296A62"/>
    <w:rsid w:val="002A04A1"/>
    <w:rsid w:val="002A0829"/>
    <w:rsid w:val="002A24AE"/>
    <w:rsid w:val="002B22A9"/>
    <w:rsid w:val="002B23C3"/>
    <w:rsid w:val="002E0E21"/>
    <w:rsid w:val="002E533C"/>
    <w:rsid w:val="002E7465"/>
    <w:rsid w:val="002F0535"/>
    <w:rsid w:val="002F06EF"/>
    <w:rsid w:val="002F079D"/>
    <w:rsid w:val="002F3E52"/>
    <w:rsid w:val="002F6111"/>
    <w:rsid w:val="002F677D"/>
    <w:rsid w:val="00300E6F"/>
    <w:rsid w:val="00301C13"/>
    <w:rsid w:val="003078F1"/>
    <w:rsid w:val="00313469"/>
    <w:rsid w:val="003255ED"/>
    <w:rsid w:val="00325FAD"/>
    <w:rsid w:val="00331621"/>
    <w:rsid w:val="00342487"/>
    <w:rsid w:val="00345169"/>
    <w:rsid w:val="00347E27"/>
    <w:rsid w:val="003548E0"/>
    <w:rsid w:val="00356661"/>
    <w:rsid w:val="00357AF5"/>
    <w:rsid w:val="00357C10"/>
    <w:rsid w:val="00383C7E"/>
    <w:rsid w:val="00385E9C"/>
    <w:rsid w:val="003975A8"/>
    <w:rsid w:val="003A24BE"/>
    <w:rsid w:val="003A2637"/>
    <w:rsid w:val="003A7D9A"/>
    <w:rsid w:val="003B1B02"/>
    <w:rsid w:val="003B6990"/>
    <w:rsid w:val="003B6A86"/>
    <w:rsid w:val="003C2997"/>
    <w:rsid w:val="003E0B13"/>
    <w:rsid w:val="003E3E73"/>
    <w:rsid w:val="003F1203"/>
    <w:rsid w:val="003F1742"/>
    <w:rsid w:val="00414BD2"/>
    <w:rsid w:val="00417106"/>
    <w:rsid w:val="0042319E"/>
    <w:rsid w:val="00433E98"/>
    <w:rsid w:val="00442834"/>
    <w:rsid w:val="0044422A"/>
    <w:rsid w:val="0045527C"/>
    <w:rsid w:val="00461B30"/>
    <w:rsid w:val="004812B6"/>
    <w:rsid w:val="00484B01"/>
    <w:rsid w:val="00490E2C"/>
    <w:rsid w:val="00494118"/>
    <w:rsid w:val="0049481E"/>
    <w:rsid w:val="004A3459"/>
    <w:rsid w:val="004A5420"/>
    <w:rsid w:val="004A7794"/>
    <w:rsid w:val="004B0A76"/>
    <w:rsid w:val="004B6784"/>
    <w:rsid w:val="004C6281"/>
    <w:rsid w:val="004D416E"/>
    <w:rsid w:val="004D6500"/>
    <w:rsid w:val="004D747C"/>
    <w:rsid w:val="004F3B8D"/>
    <w:rsid w:val="004F7279"/>
    <w:rsid w:val="00504622"/>
    <w:rsid w:val="00505481"/>
    <w:rsid w:val="00506415"/>
    <w:rsid w:val="00510691"/>
    <w:rsid w:val="00514396"/>
    <w:rsid w:val="005163C4"/>
    <w:rsid w:val="00522649"/>
    <w:rsid w:val="005361B9"/>
    <w:rsid w:val="005505A4"/>
    <w:rsid w:val="0055135F"/>
    <w:rsid w:val="00554DC7"/>
    <w:rsid w:val="00556390"/>
    <w:rsid w:val="0056341A"/>
    <w:rsid w:val="00563F9C"/>
    <w:rsid w:val="00565B19"/>
    <w:rsid w:val="0056609E"/>
    <w:rsid w:val="00566122"/>
    <w:rsid w:val="00581DEA"/>
    <w:rsid w:val="00586679"/>
    <w:rsid w:val="00590AEC"/>
    <w:rsid w:val="005A0F26"/>
    <w:rsid w:val="005A1C90"/>
    <w:rsid w:val="005A743B"/>
    <w:rsid w:val="005C1D49"/>
    <w:rsid w:val="005C7099"/>
    <w:rsid w:val="005D7C2B"/>
    <w:rsid w:val="005D7CAF"/>
    <w:rsid w:val="006110CA"/>
    <w:rsid w:val="00633825"/>
    <w:rsid w:val="0063466D"/>
    <w:rsid w:val="00646814"/>
    <w:rsid w:val="00660181"/>
    <w:rsid w:val="00671718"/>
    <w:rsid w:val="006722A4"/>
    <w:rsid w:val="006801EC"/>
    <w:rsid w:val="00690E6E"/>
    <w:rsid w:val="00696A66"/>
    <w:rsid w:val="006A27CA"/>
    <w:rsid w:val="006A628D"/>
    <w:rsid w:val="006B234F"/>
    <w:rsid w:val="006B6327"/>
    <w:rsid w:val="006C3695"/>
    <w:rsid w:val="006C5F8B"/>
    <w:rsid w:val="006D0C03"/>
    <w:rsid w:val="006D4B4D"/>
    <w:rsid w:val="006D4F9B"/>
    <w:rsid w:val="006E13EE"/>
    <w:rsid w:val="006E3C33"/>
    <w:rsid w:val="006F190B"/>
    <w:rsid w:val="006F6130"/>
    <w:rsid w:val="00701061"/>
    <w:rsid w:val="00706592"/>
    <w:rsid w:val="007218D2"/>
    <w:rsid w:val="00722E77"/>
    <w:rsid w:val="00736CA2"/>
    <w:rsid w:val="00737FA2"/>
    <w:rsid w:val="00741ED1"/>
    <w:rsid w:val="0075139F"/>
    <w:rsid w:val="0076564C"/>
    <w:rsid w:val="007800A6"/>
    <w:rsid w:val="0078179D"/>
    <w:rsid w:val="00785131"/>
    <w:rsid w:val="00785B14"/>
    <w:rsid w:val="007870BE"/>
    <w:rsid w:val="00787E31"/>
    <w:rsid w:val="00793822"/>
    <w:rsid w:val="007A6AE0"/>
    <w:rsid w:val="007B0A3F"/>
    <w:rsid w:val="007C0D2F"/>
    <w:rsid w:val="007C1B13"/>
    <w:rsid w:val="007C5329"/>
    <w:rsid w:val="007C6868"/>
    <w:rsid w:val="007D733B"/>
    <w:rsid w:val="007D776E"/>
    <w:rsid w:val="007F30CC"/>
    <w:rsid w:val="008053ED"/>
    <w:rsid w:val="008353DB"/>
    <w:rsid w:val="00840355"/>
    <w:rsid w:val="008458D5"/>
    <w:rsid w:val="00854508"/>
    <w:rsid w:val="00870012"/>
    <w:rsid w:val="00874F34"/>
    <w:rsid w:val="0088450D"/>
    <w:rsid w:val="0089070A"/>
    <w:rsid w:val="00891C6F"/>
    <w:rsid w:val="008A2181"/>
    <w:rsid w:val="008A2F2E"/>
    <w:rsid w:val="008B0114"/>
    <w:rsid w:val="008B409F"/>
    <w:rsid w:val="008B4EED"/>
    <w:rsid w:val="008B7F88"/>
    <w:rsid w:val="008C1203"/>
    <w:rsid w:val="008C1E5C"/>
    <w:rsid w:val="008C4201"/>
    <w:rsid w:val="008C50D9"/>
    <w:rsid w:val="008D7B0E"/>
    <w:rsid w:val="008E2615"/>
    <w:rsid w:val="008E2804"/>
    <w:rsid w:val="008E47D3"/>
    <w:rsid w:val="008F56D9"/>
    <w:rsid w:val="008F65C8"/>
    <w:rsid w:val="00901BB7"/>
    <w:rsid w:val="00904B6E"/>
    <w:rsid w:val="00907256"/>
    <w:rsid w:val="00912562"/>
    <w:rsid w:val="0091692C"/>
    <w:rsid w:val="009172D8"/>
    <w:rsid w:val="00923EC0"/>
    <w:rsid w:val="0092602A"/>
    <w:rsid w:val="0092680C"/>
    <w:rsid w:val="00972741"/>
    <w:rsid w:val="00973E26"/>
    <w:rsid w:val="009847DE"/>
    <w:rsid w:val="009936EF"/>
    <w:rsid w:val="00997D23"/>
    <w:rsid w:val="009A0EEB"/>
    <w:rsid w:val="009A5160"/>
    <w:rsid w:val="009B16C9"/>
    <w:rsid w:val="009B775C"/>
    <w:rsid w:val="009B7E04"/>
    <w:rsid w:val="009C3F6B"/>
    <w:rsid w:val="009D684A"/>
    <w:rsid w:val="009E06D0"/>
    <w:rsid w:val="009E342F"/>
    <w:rsid w:val="009F7E78"/>
    <w:rsid w:val="00A1560A"/>
    <w:rsid w:val="00A17EA5"/>
    <w:rsid w:val="00A21A62"/>
    <w:rsid w:val="00A2207B"/>
    <w:rsid w:val="00A221B5"/>
    <w:rsid w:val="00A402C4"/>
    <w:rsid w:val="00A4473E"/>
    <w:rsid w:val="00A45E02"/>
    <w:rsid w:val="00A510A7"/>
    <w:rsid w:val="00A54824"/>
    <w:rsid w:val="00A552D2"/>
    <w:rsid w:val="00A643F3"/>
    <w:rsid w:val="00A66A7F"/>
    <w:rsid w:val="00A679FB"/>
    <w:rsid w:val="00A73738"/>
    <w:rsid w:val="00A7424E"/>
    <w:rsid w:val="00A75BD6"/>
    <w:rsid w:val="00A75BE0"/>
    <w:rsid w:val="00A907F3"/>
    <w:rsid w:val="00A92281"/>
    <w:rsid w:val="00A952EB"/>
    <w:rsid w:val="00A96ACC"/>
    <w:rsid w:val="00AA4722"/>
    <w:rsid w:val="00AB54FA"/>
    <w:rsid w:val="00AB5F27"/>
    <w:rsid w:val="00AB7A4E"/>
    <w:rsid w:val="00AC007C"/>
    <w:rsid w:val="00AC3220"/>
    <w:rsid w:val="00AD5746"/>
    <w:rsid w:val="00AD5F4F"/>
    <w:rsid w:val="00AD6167"/>
    <w:rsid w:val="00AE4F29"/>
    <w:rsid w:val="00AF1928"/>
    <w:rsid w:val="00B00F8D"/>
    <w:rsid w:val="00B01E4F"/>
    <w:rsid w:val="00B04147"/>
    <w:rsid w:val="00B06401"/>
    <w:rsid w:val="00B0670B"/>
    <w:rsid w:val="00B13D89"/>
    <w:rsid w:val="00B16224"/>
    <w:rsid w:val="00B16A6F"/>
    <w:rsid w:val="00B21C32"/>
    <w:rsid w:val="00B23B0C"/>
    <w:rsid w:val="00B24C93"/>
    <w:rsid w:val="00B24D83"/>
    <w:rsid w:val="00B340E1"/>
    <w:rsid w:val="00B44F49"/>
    <w:rsid w:val="00B46B97"/>
    <w:rsid w:val="00B50D2F"/>
    <w:rsid w:val="00B52741"/>
    <w:rsid w:val="00B52C24"/>
    <w:rsid w:val="00B53AD1"/>
    <w:rsid w:val="00B54360"/>
    <w:rsid w:val="00B749BD"/>
    <w:rsid w:val="00B7738E"/>
    <w:rsid w:val="00B87BD0"/>
    <w:rsid w:val="00B90502"/>
    <w:rsid w:val="00BA3254"/>
    <w:rsid w:val="00BB1E8A"/>
    <w:rsid w:val="00BD325D"/>
    <w:rsid w:val="00BD362C"/>
    <w:rsid w:val="00BD4C7F"/>
    <w:rsid w:val="00BD5AC4"/>
    <w:rsid w:val="00BE3398"/>
    <w:rsid w:val="00BE57F8"/>
    <w:rsid w:val="00BF44EE"/>
    <w:rsid w:val="00BF51A7"/>
    <w:rsid w:val="00C01450"/>
    <w:rsid w:val="00C01BC6"/>
    <w:rsid w:val="00C026EE"/>
    <w:rsid w:val="00C0392B"/>
    <w:rsid w:val="00C169D0"/>
    <w:rsid w:val="00C30951"/>
    <w:rsid w:val="00C35B2B"/>
    <w:rsid w:val="00C367EB"/>
    <w:rsid w:val="00C36FE7"/>
    <w:rsid w:val="00C4141B"/>
    <w:rsid w:val="00C521D9"/>
    <w:rsid w:val="00C55470"/>
    <w:rsid w:val="00C71303"/>
    <w:rsid w:val="00C7504A"/>
    <w:rsid w:val="00C76EC7"/>
    <w:rsid w:val="00C77F4E"/>
    <w:rsid w:val="00C80741"/>
    <w:rsid w:val="00C818C4"/>
    <w:rsid w:val="00C82880"/>
    <w:rsid w:val="00C968AB"/>
    <w:rsid w:val="00C96CBA"/>
    <w:rsid w:val="00C97FE8"/>
    <w:rsid w:val="00CA18B3"/>
    <w:rsid w:val="00CB1046"/>
    <w:rsid w:val="00CB1BCC"/>
    <w:rsid w:val="00CB2B35"/>
    <w:rsid w:val="00CB3B98"/>
    <w:rsid w:val="00CC0067"/>
    <w:rsid w:val="00CC46CE"/>
    <w:rsid w:val="00CD2BE2"/>
    <w:rsid w:val="00CE24F5"/>
    <w:rsid w:val="00CE37A8"/>
    <w:rsid w:val="00CF1273"/>
    <w:rsid w:val="00CF5A6A"/>
    <w:rsid w:val="00D01761"/>
    <w:rsid w:val="00D179A4"/>
    <w:rsid w:val="00D229EF"/>
    <w:rsid w:val="00D33F34"/>
    <w:rsid w:val="00D402C8"/>
    <w:rsid w:val="00D4522F"/>
    <w:rsid w:val="00D65F69"/>
    <w:rsid w:val="00D674EE"/>
    <w:rsid w:val="00D763F3"/>
    <w:rsid w:val="00D76A33"/>
    <w:rsid w:val="00D77419"/>
    <w:rsid w:val="00D802D8"/>
    <w:rsid w:val="00D817FA"/>
    <w:rsid w:val="00D93817"/>
    <w:rsid w:val="00DA7FCE"/>
    <w:rsid w:val="00DC4240"/>
    <w:rsid w:val="00DD0FC0"/>
    <w:rsid w:val="00DE364D"/>
    <w:rsid w:val="00E00529"/>
    <w:rsid w:val="00E07EF2"/>
    <w:rsid w:val="00E10143"/>
    <w:rsid w:val="00E1253B"/>
    <w:rsid w:val="00E15C7A"/>
    <w:rsid w:val="00E240A4"/>
    <w:rsid w:val="00E24AA6"/>
    <w:rsid w:val="00E25D7A"/>
    <w:rsid w:val="00E322F8"/>
    <w:rsid w:val="00E36302"/>
    <w:rsid w:val="00E43B13"/>
    <w:rsid w:val="00E56F89"/>
    <w:rsid w:val="00E6492F"/>
    <w:rsid w:val="00E70B1E"/>
    <w:rsid w:val="00E75259"/>
    <w:rsid w:val="00E76BF4"/>
    <w:rsid w:val="00E772DE"/>
    <w:rsid w:val="00E928F8"/>
    <w:rsid w:val="00E96D80"/>
    <w:rsid w:val="00EA087F"/>
    <w:rsid w:val="00EA2DF9"/>
    <w:rsid w:val="00EA3BDB"/>
    <w:rsid w:val="00EA70BE"/>
    <w:rsid w:val="00EB0885"/>
    <w:rsid w:val="00EB5DD4"/>
    <w:rsid w:val="00EC66E6"/>
    <w:rsid w:val="00ED4CBA"/>
    <w:rsid w:val="00ED6067"/>
    <w:rsid w:val="00EE5B94"/>
    <w:rsid w:val="00EE5E95"/>
    <w:rsid w:val="00EF5001"/>
    <w:rsid w:val="00EF51BA"/>
    <w:rsid w:val="00F03ADB"/>
    <w:rsid w:val="00F12F54"/>
    <w:rsid w:val="00F131F3"/>
    <w:rsid w:val="00F14F55"/>
    <w:rsid w:val="00F23506"/>
    <w:rsid w:val="00F3249B"/>
    <w:rsid w:val="00F328F0"/>
    <w:rsid w:val="00F429FE"/>
    <w:rsid w:val="00F45B18"/>
    <w:rsid w:val="00F55D7F"/>
    <w:rsid w:val="00F60FBF"/>
    <w:rsid w:val="00F6147D"/>
    <w:rsid w:val="00F6586B"/>
    <w:rsid w:val="00F8594C"/>
    <w:rsid w:val="00FD3298"/>
    <w:rsid w:val="00FE6941"/>
    <w:rsid w:val="00FF04E8"/>
    <w:rsid w:val="00FF7EF5"/>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89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5A59"/>
  </w:style>
  <w:style w:type="character" w:default="1" w:styleId="Fontepargpadro">
    <w:name w:val="Default Paragraph Font"/>
    <w:uiPriority w:val="1"/>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586679"/>
    <w:pPr>
      <w:ind w:left="720"/>
      <w:contextualSpacing/>
    </w:pPr>
  </w:style>
  <w:style w:type="paragraph" w:styleId="Textodebalo">
    <w:name w:val="Balloon Text"/>
    <w:basedOn w:val="Normal"/>
    <w:link w:val="TextodebaloChar"/>
    <w:uiPriority w:val="99"/>
    <w:semiHidden/>
    <w:unhideWhenUsed/>
    <w:rsid w:val="00E76BF4"/>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E76BF4"/>
    <w:rPr>
      <w:rFonts w:ascii="Tahoma" w:hAnsi="Tahoma" w:cs="Tahoma"/>
      <w:sz w:val="16"/>
      <w:szCs w:val="16"/>
    </w:rPr>
  </w:style>
  <w:style w:type="character" w:styleId="Hyperlink">
    <w:name w:val="Hyperlink"/>
    <w:basedOn w:val="Fontepargpadro"/>
    <w:uiPriority w:val="99"/>
    <w:unhideWhenUsed/>
    <w:rsid w:val="001B107E"/>
    <w:rPr>
      <w:color w:val="0000FF"/>
      <w:u w:val="single"/>
    </w:rPr>
  </w:style>
  <w:style w:type="paragraph" w:styleId="Subttulo">
    <w:name w:val="Subtitle"/>
    <w:basedOn w:val="Normal"/>
    <w:next w:val="Normal"/>
    <w:link w:val="SubttuloChar"/>
    <w:uiPriority w:val="11"/>
    <w:qFormat/>
    <w:rsid w:val="007218D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har">
    <w:name w:val="Subtítulo Char"/>
    <w:basedOn w:val="Fontepargpadro"/>
    <w:link w:val="Subttulo"/>
    <w:uiPriority w:val="11"/>
    <w:rsid w:val="007218D2"/>
    <w:rPr>
      <w:rFonts w:asciiTheme="majorHAnsi" w:eastAsiaTheme="majorEastAsia" w:hAnsiTheme="majorHAnsi" w:cstheme="majorBidi"/>
      <w:i/>
      <w:iCs/>
      <w:color w:val="4F81BD" w:themeColor="accent1"/>
      <w:spacing w:val="15"/>
      <w:sz w:val="24"/>
      <w:szCs w:val="24"/>
    </w:rPr>
  </w:style>
  <w:style w:type="character" w:styleId="HiperlinkVisitado">
    <w:name w:val="FollowedHyperlink"/>
    <w:basedOn w:val="Fontepargpadro"/>
    <w:uiPriority w:val="99"/>
    <w:semiHidden/>
    <w:unhideWhenUsed/>
    <w:rsid w:val="00AA4722"/>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82072695">
      <w:bodyDiv w:val="1"/>
      <w:marLeft w:val="0"/>
      <w:marRight w:val="0"/>
      <w:marTop w:val="0"/>
      <w:marBottom w:val="0"/>
      <w:divBdr>
        <w:top w:val="none" w:sz="0" w:space="0" w:color="auto"/>
        <w:left w:val="none" w:sz="0" w:space="0" w:color="auto"/>
        <w:bottom w:val="none" w:sz="0" w:space="0" w:color="auto"/>
        <w:right w:val="none" w:sz="0" w:space="0" w:color="auto"/>
      </w:divBdr>
      <w:divsChild>
        <w:div w:id="248661023">
          <w:marLeft w:val="0"/>
          <w:marRight w:val="0"/>
          <w:marTop w:val="0"/>
          <w:marBottom w:val="0"/>
          <w:divBdr>
            <w:top w:val="none" w:sz="0" w:space="0" w:color="auto"/>
            <w:left w:val="none" w:sz="0" w:space="0" w:color="auto"/>
            <w:bottom w:val="none" w:sz="0" w:space="0" w:color="auto"/>
            <w:right w:val="none" w:sz="0" w:space="0" w:color="auto"/>
          </w:divBdr>
          <w:divsChild>
            <w:div w:id="398746758">
              <w:marLeft w:val="0"/>
              <w:marRight w:val="0"/>
              <w:marTop w:val="0"/>
              <w:marBottom w:val="0"/>
              <w:divBdr>
                <w:top w:val="none" w:sz="0" w:space="0" w:color="auto"/>
                <w:left w:val="none" w:sz="0" w:space="0" w:color="auto"/>
                <w:bottom w:val="none" w:sz="0" w:space="0" w:color="auto"/>
                <w:right w:val="none" w:sz="0" w:space="0" w:color="auto"/>
              </w:divBdr>
              <w:divsChild>
                <w:div w:id="1393889085">
                  <w:marLeft w:val="0"/>
                  <w:marRight w:val="0"/>
                  <w:marTop w:val="0"/>
                  <w:marBottom w:val="0"/>
                  <w:divBdr>
                    <w:top w:val="none" w:sz="0" w:space="0" w:color="auto"/>
                    <w:left w:val="none" w:sz="0" w:space="0" w:color="auto"/>
                    <w:bottom w:val="none" w:sz="0" w:space="0" w:color="auto"/>
                    <w:right w:val="none" w:sz="0" w:space="0" w:color="auto"/>
                  </w:divBdr>
                  <w:divsChild>
                    <w:div w:id="1287810228">
                      <w:marLeft w:val="0"/>
                      <w:marRight w:val="0"/>
                      <w:marTop w:val="0"/>
                      <w:marBottom w:val="0"/>
                      <w:divBdr>
                        <w:top w:val="none" w:sz="0" w:space="0" w:color="auto"/>
                        <w:left w:val="none" w:sz="0" w:space="0" w:color="auto"/>
                        <w:bottom w:val="none" w:sz="0" w:space="0" w:color="auto"/>
                        <w:right w:val="none" w:sz="0" w:space="0" w:color="auto"/>
                      </w:divBdr>
                      <w:divsChild>
                        <w:div w:id="1597129411">
                          <w:marLeft w:val="0"/>
                          <w:marRight w:val="0"/>
                          <w:marTop w:val="0"/>
                          <w:marBottom w:val="0"/>
                          <w:divBdr>
                            <w:top w:val="none" w:sz="0" w:space="0" w:color="auto"/>
                            <w:left w:val="none" w:sz="0" w:space="0" w:color="auto"/>
                            <w:bottom w:val="none" w:sz="0" w:space="0" w:color="auto"/>
                            <w:right w:val="none" w:sz="0" w:space="0" w:color="auto"/>
                          </w:divBdr>
                          <w:divsChild>
                            <w:div w:id="440611736">
                              <w:marLeft w:val="0"/>
                              <w:marRight w:val="0"/>
                              <w:marTop w:val="0"/>
                              <w:marBottom w:val="0"/>
                              <w:divBdr>
                                <w:top w:val="none" w:sz="0" w:space="0" w:color="auto"/>
                                <w:left w:val="none" w:sz="0" w:space="0" w:color="auto"/>
                                <w:bottom w:val="none" w:sz="0" w:space="0" w:color="auto"/>
                                <w:right w:val="none" w:sz="0" w:space="0" w:color="auto"/>
                              </w:divBdr>
                              <w:divsChild>
                                <w:div w:id="830407681">
                                  <w:marLeft w:val="0"/>
                                  <w:marRight w:val="0"/>
                                  <w:marTop w:val="0"/>
                                  <w:marBottom w:val="0"/>
                                  <w:divBdr>
                                    <w:top w:val="none" w:sz="0" w:space="0" w:color="auto"/>
                                    <w:left w:val="none" w:sz="0" w:space="0" w:color="auto"/>
                                    <w:bottom w:val="none" w:sz="0" w:space="0" w:color="auto"/>
                                    <w:right w:val="none" w:sz="0" w:space="0" w:color="auto"/>
                                  </w:divBdr>
                                  <w:divsChild>
                                    <w:div w:id="1875924182">
                                      <w:marLeft w:val="0"/>
                                      <w:marRight w:val="0"/>
                                      <w:marTop w:val="0"/>
                                      <w:marBottom w:val="0"/>
                                      <w:divBdr>
                                        <w:top w:val="none" w:sz="0" w:space="0" w:color="auto"/>
                                        <w:left w:val="none" w:sz="0" w:space="0" w:color="auto"/>
                                        <w:bottom w:val="none" w:sz="0" w:space="0" w:color="auto"/>
                                        <w:right w:val="none" w:sz="0" w:space="0" w:color="auto"/>
                                      </w:divBdr>
                                      <w:divsChild>
                                        <w:div w:id="1584754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0325085">
      <w:bodyDiv w:val="1"/>
      <w:marLeft w:val="0"/>
      <w:marRight w:val="0"/>
      <w:marTop w:val="0"/>
      <w:marBottom w:val="0"/>
      <w:divBdr>
        <w:top w:val="none" w:sz="0" w:space="0" w:color="auto"/>
        <w:left w:val="none" w:sz="0" w:space="0" w:color="auto"/>
        <w:bottom w:val="none" w:sz="0" w:space="0" w:color="auto"/>
        <w:right w:val="none" w:sz="0" w:space="0" w:color="auto"/>
      </w:divBdr>
      <w:divsChild>
        <w:div w:id="1209151054">
          <w:marLeft w:val="0"/>
          <w:marRight w:val="1"/>
          <w:marTop w:val="0"/>
          <w:marBottom w:val="0"/>
          <w:divBdr>
            <w:top w:val="none" w:sz="0" w:space="0" w:color="auto"/>
            <w:left w:val="none" w:sz="0" w:space="0" w:color="auto"/>
            <w:bottom w:val="none" w:sz="0" w:space="0" w:color="auto"/>
            <w:right w:val="none" w:sz="0" w:space="0" w:color="auto"/>
          </w:divBdr>
          <w:divsChild>
            <w:div w:id="1583370117">
              <w:marLeft w:val="0"/>
              <w:marRight w:val="0"/>
              <w:marTop w:val="0"/>
              <w:marBottom w:val="0"/>
              <w:divBdr>
                <w:top w:val="none" w:sz="0" w:space="0" w:color="auto"/>
                <w:left w:val="none" w:sz="0" w:space="0" w:color="auto"/>
                <w:bottom w:val="none" w:sz="0" w:space="0" w:color="auto"/>
                <w:right w:val="none" w:sz="0" w:space="0" w:color="auto"/>
              </w:divBdr>
              <w:divsChild>
                <w:div w:id="602108788">
                  <w:marLeft w:val="0"/>
                  <w:marRight w:val="1"/>
                  <w:marTop w:val="0"/>
                  <w:marBottom w:val="0"/>
                  <w:divBdr>
                    <w:top w:val="none" w:sz="0" w:space="0" w:color="auto"/>
                    <w:left w:val="none" w:sz="0" w:space="0" w:color="auto"/>
                    <w:bottom w:val="none" w:sz="0" w:space="0" w:color="auto"/>
                    <w:right w:val="none" w:sz="0" w:space="0" w:color="auto"/>
                  </w:divBdr>
                  <w:divsChild>
                    <w:div w:id="769279555">
                      <w:marLeft w:val="0"/>
                      <w:marRight w:val="0"/>
                      <w:marTop w:val="0"/>
                      <w:marBottom w:val="0"/>
                      <w:divBdr>
                        <w:top w:val="none" w:sz="0" w:space="0" w:color="auto"/>
                        <w:left w:val="none" w:sz="0" w:space="0" w:color="auto"/>
                        <w:bottom w:val="none" w:sz="0" w:space="0" w:color="auto"/>
                        <w:right w:val="none" w:sz="0" w:space="0" w:color="auto"/>
                      </w:divBdr>
                      <w:divsChild>
                        <w:div w:id="1187521446">
                          <w:marLeft w:val="0"/>
                          <w:marRight w:val="0"/>
                          <w:marTop w:val="0"/>
                          <w:marBottom w:val="0"/>
                          <w:divBdr>
                            <w:top w:val="none" w:sz="0" w:space="0" w:color="auto"/>
                            <w:left w:val="none" w:sz="0" w:space="0" w:color="auto"/>
                            <w:bottom w:val="none" w:sz="0" w:space="0" w:color="auto"/>
                            <w:right w:val="none" w:sz="0" w:space="0" w:color="auto"/>
                          </w:divBdr>
                          <w:divsChild>
                            <w:div w:id="2143031576">
                              <w:marLeft w:val="0"/>
                              <w:marRight w:val="0"/>
                              <w:marTop w:val="120"/>
                              <w:marBottom w:val="360"/>
                              <w:divBdr>
                                <w:top w:val="none" w:sz="0" w:space="0" w:color="auto"/>
                                <w:left w:val="none" w:sz="0" w:space="0" w:color="auto"/>
                                <w:bottom w:val="none" w:sz="0" w:space="0" w:color="auto"/>
                                <w:right w:val="none" w:sz="0" w:space="0" w:color="auto"/>
                              </w:divBdr>
                              <w:divsChild>
                                <w:div w:id="523711815">
                                  <w:marLeft w:val="280"/>
                                  <w:marRight w:val="0"/>
                                  <w:marTop w:val="0"/>
                                  <w:marBottom w:val="0"/>
                                  <w:divBdr>
                                    <w:top w:val="none" w:sz="0" w:space="0" w:color="auto"/>
                                    <w:left w:val="none" w:sz="0" w:space="0" w:color="auto"/>
                                    <w:bottom w:val="none" w:sz="0" w:space="0" w:color="auto"/>
                                    <w:right w:val="none" w:sz="0" w:space="0" w:color="auto"/>
                                  </w:divBdr>
                                  <w:divsChild>
                                    <w:div w:id="1455640259">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1531253">
      <w:bodyDiv w:val="1"/>
      <w:marLeft w:val="0"/>
      <w:marRight w:val="0"/>
      <w:marTop w:val="0"/>
      <w:marBottom w:val="0"/>
      <w:divBdr>
        <w:top w:val="none" w:sz="0" w:space="0" w:color="auto"/>
        <w:left w:val="none" w:sz="0" w:space="0" w:color="auto"/>
        <w:bottom w:val="none" w:sz="0" w:space="0" w:color="auto"/>
        <w:right w:val="none" w:sz="0" w:space="0" w:color="auto"/>
      </w:divBdr>
      <w:divsChild>
        <w:div w:id="505051752">
          <w:marLeft w:val="0"/>
          <w:marRight w:val="0"/>
          <w:marTop w:val="0"/>
          <w:marBottom w:val="0"/>
          <w:divBdr>
            <w:top w:val="none" w:sz="0" w:space="0" w:color="auto"/>
            <w:left w:val="none" w:sz="0" w:space="0" w:color="auto"/>
            <w:bottom w:val="none" w:sz="0" w:space="0" w:color="auto"/>
            <w:right w:val="none" w:sz="0" w:space="0" w:color="auto"/>
          </w:divBdr>
          <w:divsChild>
            <w:div w:id="780763126">
              <w:marLeft w:val="0"/>
              <w:marRight w:val="0"/>
              <w:marTop w:val="0"/>
              <w:marBottom w:val="0"/>
              <w:divBdr>
                <w:top w:val="none" w:sz="0" w:space="0" w:color="auto"/>
                <w:left w:val="none" w:sz="0" w:space="0" w:color="auto"/>
                <w:bottom w:val="none" w:sz="0" w:space="0" w:color="auto"/>
                <w:right w:val="none" w:sz="0" w:space="0" w:color="auto"/>
              </w:divBdr>
              <w:divsChild>
                <w:div w:id="461732760">
                  <w:marLeft w:val="0"/>
                  <w:marRight w:val="0"/>
                  <w:marTop w:val="0"/>
                  <w:marBottom w:val="0"/>
                  <w:divBdr>
                    <w:top w:val="none" w:sz="0" w:space="0" w:color="auto"/>
                    <w:left w:val="none" w:sz="0" w:space="0" w:color="auto"/>
                    <w:bottom w:val="none" w:sz="0" w:space="0" w:color="auto"/>
                    <w:right w:val="none" w:sz="0" w:space="0" w:color="auto"/>
                  </w:divBdr>
                  <w:divsChild>
                    <w:div w:id="935597215">
                      <w:marLeft w:val="0"/>
                      <w:marRight w:val="0"/>
                      <w:marTop w:val="0"/>
                      <w:marBottom w:val="0"/>
                      <w:divBdr>
                        <w:top w:val="none" w:sz="0" w:space="0" w:color="auto"/>
                        <w:left w:val="none" w:sz="0" w:space="0" w:color="auto"/>
                        <w:bottom w:val="none" w:sz="0" w:space="0" w:color="auto"/>
                        <w:right w:val="none" w:sz="0" w:space="0" w:color="auto"/>
                      </w:divBdr>
                      <w:divsChild>
                        <w:div w:id="1655064963">
                          <w:marLeft w:val="0"/>
                          <w:marRight w:val="0"/>
                          <w:marTop w:val="0"/>
                          <w:marBottom w:val="0"/>
                          <w:divBdr>
                            <w:top w:val="none" w:sz="0" w:space="0" w:color="auto"/>
                            <w:left w:val="none" w:sz="0" w:space="0" w:color="auto"/>
                            <w:bottom w:val="none" w:sz="0" w:space="0" w:color="auto"/>
                            <w:right w:val="none" w:sz="0" w:space="0" w:color="auto"/>
                          </w:divBdr>
                          <w:divsChild>
                            <w:div w:id="84763621">
                              <w:marLeft w:val="0"/>
                              <w:marRight w:val="0"/>
                              <w:marTop w:val="0"/>
                              <w:marBottom w:val="0"/>
                              <w:divBdr>
                                <w:top w:val="none" w:sz="0" w:space="0" w:color="auto"/>
                                <w:left w:val="none" w:sz="0" w:space="0" w:color="auto"/>
                                <w:bottom w:val="none" w:sz="0" w:space="0" w:color="auto"/>
                                <w:right w:val="none" w:sz="0" w:space="0" w:color="auto"/>
                              </w:divBdr>
                              <w:divsChild>
                                <w:div w:id="1473134793">
                                  <w:marLeft w:val="0"/>
                                  <w:marRight w:val="0"/>
                                  <w:marTop w:val="0"/>
                                  <w:marBottom w:val="0"/>
                                  <w:divBdr>
                                    <w:top w:val="none" w:sz="0" w:space="0" w:color="auto"/>
                                    <w:left w:val="none" w:sz="0" w:space="0" w:color="auto"/>
                                    <w:bottom w:val="none" w:sz="0" w:space="0" w:color="auto"/>
                                    <w:right w:val="none" w:sz="0" w:space="0" w:color="auto"/>
                                  </w:divBdr>
                                  <w:divsChild>
                                    <w:div w:id="299384528">
                                      <w:marLeft w:val="0"/>
                                      <w:marRight w:val="0"/>
                                      <w:marTop w:val="0"/>
                                      <w:marBottom w:val="0"/>
                                      <w:divBdr>
                                        <w:top w:val="none" w:sz="0" w:space="0" w:color="auto"/>
                                        <w:left w:val="none" w:sz="0" w:space="0" w:color="auto"/>
                                        <w:bottom w:val="none" w:sz="0" w:space="0" w:color="auto"/>
                                        <w:right w:val="none" w:sz="0" w:space="0" w:color="auto"/>
                                      </w:divBdr>
                                      <w:divsChild>
                                        <w:div w:id="606237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1134952">
      <w:bodyDiv w:val="1"/>
      <w:marLeft w:val="0"/>
      <w:marRight w:val="0"/>
      <w:marTop w:val="0"/>
      <w:marBottom w:val="0"/>
      <w:divBdr>
        <w:top w:val="none" w:sz="0" w:space="0" w:color="auto"/>
        <w:left w:val="none" w:sz="0" w:space="0" w:color="auto"/>
        <w:bottom w:val="none" w:sz="0" w:space="0" w:color="auto"/>
        <w:right w:val="none" w:sz="0" w:space="0" w:color="auto"/>
      </w:divBdr>
      <w:divsChild>
        <w:div w:id="2122845215">
          <w:marLeft w:val="0"/>
          <w:marRight w:val="0"/>
          <w:marTop w:val="0"/>
          <w:marBottom w:val="0"/>
          <w:divBdr>
            <w:top w:val="none" w:sz="0" w:space="0" w:color="auto"/>
            <w:left w:val="none" w:sz="0" w:space="0" w:color="auto"/>
            <w:bottom w:val="none" w:sz="0" w:space="0" w:color="auto"/>
            <w:right w:val="none" w:sz="0" w:space="0" w:color="auto"/>
          </w:divBdr>
          <w:divsChild>
            <w:div w:id="1304969851">
              <w:marLeft w:val="0"/>
              <w:marRight w:val="0"/>
              <w:marTop w:val="0"/>
              <w:marBottom w:val="0"/>
              <w:divBdr>
                <w:top w:val="none" w:sz="0" w:space="0" w:color="auto"/>
                <w:left w:val="none" w:sz="0" w:space="0" w:color="auto"/>
                <w:bottom w:val="none" w:sz="0" w:space="0" w:color="auto"/>
                <w:right w:val="none" w:sz="0" w:space="0" w:color="auto"/>
              </w:divBdr>
              <w:divsChild>
                <w:div w:id="575675746">
                  <w:marLeft w:val="0"/>
                  <w:marRight w:val="0"/>
                  <w:marTop w:val="0"/>
                  <w:marBottom w:val="0"/>
                  <w:divBdr>
                    <w:top w:val="none" w:sz="0" w:space="0" w:color="auto"/>
                    <w:left w:val="none" w:sz="0" w:space="0" w:color="auto"/>
                    <w:bottom w:val="none" w:sz="0" w:space="0" w:color="auto"/>
                    <w:right w:val="none" w:sz="0" w:space="0" w:color="auto"/>
                  </w:divBdr>
                  <w:divsChild>
                    <w:div w:id="1259563670">
                      <w:marLeft w:val="0"/>
                      <w:marRight w:val="0"/>
                      <w:marTop w:val="0"/>
                      <w:marBottom w:val="0"/>
                      <w:divBdr>
                        <w:top w:val="none" w:sz="0" w:space="0" w:color="auto"/>
                        <w:left w:val="none" w:sz="0" w:space="0" w:color="auto"/>
                        <w:bottom w:val="none" w:sz="0" w:space="0" w:color="auto"/>
                        <w:right w:val="none" w:sz="0" w:space="0" w:color="auto"/>
                      </w:divBdr>
                      <w:divsChild>
                        <w:div w:id="933780331">
                          <w:marLeft w:val="0"/>
                          <w:marRight w:val="0"/>
                          <w:marTop w:val="0"/>
                          <w:marBottom w:val="0"/>
                          <w:divBdr>
                            <w:top w:val="none" w:sz="0" w:space="0" w:color="auto"/>
                            <w:left w:val="none" w:sz="0" w:space="0" w:color="auto"/>
                            <w:bottom w:val="none" w:sz="0" w:space="0" w:color="auto"/>
                            <w:right w:val="none" w:sz="0" w:space="0" w:color="auto"/>
                          </w:divBdr>
                          <w:divsChild>
                            <w:div w:id="1271280398">
                              <w:marLeft w:val="0"/>
                              <w:marRight w:val="0"/>
                              <w:marTop w:val="0"/>
                              <w:marBottom w:val="0"/>
                              <w:divBdr>
                                <w:top w:val="none" w:sz="0" w:space="0" w:color="auto"/>
                                <w:left w:val="none" w:sz="0" w:space="0" w:color="auto"/>
                                <w:bottom w:val="none" w:sz="0" w:space="0" w:color="auto"/>
                                <w:right w:val="none" w:sz="0" w:space="0" w:color="auto"/>
                              </w:divBdr>
                              <w:divsChild>
                                <w:div w:id="1863857177">
                                  <w:marLeft w:val="0"/>
                                  <w:marRight w:val="0"/>
                                  <w:marTop w:val="0"/>
                                  <w:marBottom w:val="0"/>
                                  <w:divBdr>
                                    <w:top w:val="none" w:sz="0" w:space="0" w:color="auto"/>
                                    <w:left w:val="none" w:sz="0" w:space="0" w:color="auto"/>
                                    <w:bottom w:val="none" w:sz="0" w:space="0" w:color="auto"/>
                                    <w:right w:val="none" w:sz="0" w:space="0" w:color="auto"/>
                                  </w:divBdr>
                                  <w:divsChild>
                                    <w:div w:id="162742579">
                                      <w:marLeft w:val="0"/>
                                      <w:marRight w:val="0"/>
                                      <w:marTop w:val="0"/>
                                      <w:marBottom w:val="0"/>
                                      <w:divBdr>
                                        <w:top w:val="none" w:sz="0" w:space="0" w:color="auto"/>
                                        <w:left w:val="none" w:sz="0" w:space="0" w:color="auto"/>
                                        <w:bottom w:val="none" w:sz="0" w:space="0" w:color="auto"/>
                                        <w:right w:val="none" w:sz="0" w:space="0" w:color="auto"/>
                                      </w:divBdr>
                                      <w:divsChild>
                                        <w:div w:id="207153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86147345">
      <w:bodyDiv w:val="1"/>
      <w:marLeft w:val="0"/>
      <w:marRight w:val="0"/>
      <w:marTop w:val="0"/>
      <w:marBottom w:val="0"/>
      <w:divBdr>
        <w:top w:val="none" w:sz="0" w:space="0" w:color="auto"/>
        <w:left w:val="none" w:sz="0" w:space="0" w:color="auto"/>
        <w:bottom w:val="none" w:sz="0" w:space="0" w:color="auto"/>
        <w:right w:val="none" w:sz="0" w:space="0" w:color="auto"/>
      </w:divBdr>
      <w:divsChild>
        <w:div w:id="519438857">
          <w:marLeft w:val="0"/>
          <w:marRight w:val="0"/>
          <w:marTop w:val="0"/>
          <w:marBottom w:val="0"/>
          <w:divBdr>
            <w:top w:val="none" w:sz="0" w:space="0" w:color="auto"/>
            <w:left w:val="none" w:sz="0" w:space="0" w:color="auto"/>
            <w:bottom w:val="none" w:sz="0" w:space="0" w:color="auto"/>
            <w:right w:val="none" w:sz="0" w:space="0" w:color="auto"/>
          </w:divBdr>
          <w:divsChild>
            <w:div w:id="390351551">
              <w:marLeft w:val="0"/>
              <w:marRight w:val="0"/>
              <w:marTop w:val="0"/>
              <w:marBottom w:val="0"/>
              <w:divBdr>
                <w:top w:val="none" w:sz="0" w:space="0" w:color="auto"/>
                <w:left w:val="none" w:sz="0" w:space="0" w:color="auto"/>
                <w:bottom w:val="none" w:sz="0" w:space="0" w:color="auto"/>
                <w:right w:val="none" w:sz="0" w:space="0" w:color="auto"/>
              </w:divBdr>
              <w:divsChild>
                <w:div w:id="670565971">
                  <w:marLeft w:val="0"/>
                  <w:marRight w:val="0"/>
                  <w:marTop w:val="0"/>
                  <w:marBottom w:val="0"/>
                  <w:divBdr>
                    <w:top w:val="none" w:sz="0" w:space="0" w:color="auto"/>
                    <w:left w:val="none" w:sz="0" w:space="0" w:color="auto"/>
                    <w:bottom w:val="none" w:sz="0" w:space="0" w:color="auto"/>
                    <w:right w:val="none" w:sz="0" w:space="0" w:color="auto"/>
                  </w:divBdr>
                  <w:divsChild>
                    <w:div w:id="1297880760">
                      <w:marLeft w:val="0"/>
                      <w:marRight w:val="0"/>
                      <w:marTop w:val="0"/>
                      <w:marBottom w:val="0"/>
                      <w:divBdr>
                        <w:top w:val="none" w:sz="0" w:space="0" w:color="auto"/>
                        <w:left w:val="none" w:sz="0" w:space="0" w:color="auto"/>
                        <w:bottom w:val="none" w:sz="0" w:space="0" w:color="auto"/>
                        <w:right w:val="none" w:sz="0" w:space="0" w:color="auto"/>
                      </w:divBdr>
                      <w:divsChild>
                        <w:div w:id="1113356452">
                          <w:marLeft w:val="0"/>
                          <w:marRight w:val="0"/>
                          <w:marTop w:val="0"/>
                          <w:marBottom w:val="0"/>
                          <w:divBdr>
                            <w:top w:val="none" w:sz="0" w:space="0" w:color="auto"/>
                            <w:left w:val="none" w:sz="0" w:space="0" w:color="auto"/>
                            <w:bottom w:val="none" w:sz="0" w:space="0" w:color="auto"/>
                            <w:right w:val="none" w:sz="0" w:space="0" w:color="auto"/>
                          </w:divBdr>
                          <w:divsChild>
                            <w:div w:id="1954633759">
                              <w:marLeft w:val="0"/>
                              <w:marRight w:val="0"/>
                              <w:marTop w:val="0"/>
                              <w:marBottom w:val="0"/>
                              <w:divBdr>
                                <w:top w:val="none" w:sz="0" w:space="0" w:color="auto"/>
                                <w:left w:val="none" w:sz="0" w:space="0" w:color="auto"/>
                                <w:bottom w:val="none" w:sz="0" w:space="0" w:color="auto"/>
                                <w:right w:val="none" w:sz="0" w:space="0" w:color="auto"/>
                              </w:divBdr>
                              <w:divsChild>
                                <w:div w:id="304698901">
                                  <w:marLeft w:val="0"/>
                                  <w:marRight w:val="0"/>
                                  <w:marTop w:val="0"/>
                                  <w:marBottom w:val="0"/>
                                  <w:divBdr>
                                    <w:top w:val="none" w:sz="0" w:space="0" w:color="auto"/>
                                    <w:left w:val="none" w:sz="0" w:space="0" w:color="auto"/>
                                    <w:bottom w:val="none" w:sz="0" w:space="0" w:color="auto"/>
                                    <w:right w:val="none" w:sz="0" w:space="0" w:color="auto"/>
                                  </w:divBdr>
                                  <w:divsChild>
                                    <w:div w:id="1620332480">
                                      <w:marLeft w:val="0"/>
                                      <w:marRight w:val="0"/>
                                      <w:marTop w:val="0"/>
                                      <w:marBottom w:val="0"/>
                                      <w:divBdr>
                                        <w:top w:val="none" w:sz="0" w:space="0" w:color="auto"/>
                                        <w:left w:val="none" w:sz="0" w:space="0" w:color="auto"/>
                                        <w:bottom w:val="none" w:sz="0" w:space="0" w:color="auto"/>
                                        <w:right w:val="none" w:sz="0" w:space="0" w:color="auto"/>
                                      </w:divBdr>
                                      <w:divsChild>
                                        <w:div w:id="1003360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27778038">
      <w:bodyDiv w:val="1"/>
      <w:marLeft w:val="0"/>
      <w:marRight w:val="0"/>
      <w:marTop w:val="0"/>
      <w:marBottom w:val="0"/>
      <w:divBdr>
        <w:top w:val="none" w:sz="0" w:space="0" w:color="auto"/>
        <w:left w:val="none" w:sz="0" w:space="0" w:color="auto"/>
        <w:bottom w:val="none" w:sz="0" w:space="0" w:color="auto"/>
        <w:right w:val="none" w:sz="0" w:space="0" w:color="auto"/>
      </w:divBdr>
      <w:divsChild>
        <w:div w:id="1338843095">
          <w:marLeft w:val="0"/>
          <w:marRight w:val="1"/>
          <w:marTop w:val="0"/>
          <w:marBottom w:val="0"/>
          <w:divBdr>
            <w:top w:val="none" w:sz="0" w:space="0" w:color="auto"/>
            <w:left w:val="none" w:sz="0" w:space="0" w:color="auto"/>
            <w:bottom w:val="none" w:sz="0" w:space="0" w:color="auto"/>
            <w:right w:val="none" w:sz="0" w:space="0" w:color="auto"/>
          </w:divBdr>
          <w:divsChild>
            <w:div w:id="1218274343">
              <w:marLeft w:val="0"/>
              <w:marRight w:val="0"/>
              <w:marTop w:val="0"/>
              <w:marBottom w:val="0"/>
              <w:divBdr>
                <w:top w:val="none" w:sz="0" w:space="0" w:color="auto"/>
                <w:left w:val="none" w:sz="0" w:space="0" w:color="auto"/>
                <w:bottom w:val="none" w:sz="0" w:space="0" w:color="auto"/>
                <w:right w:val="none" w:sz="0" w:space="0" w:color="auto"/>
              </w:divBdr>
              <w:divsChild>
                <w:div w:id="842234740">
                  <w:marLeft w:val="0"/>
                  <w:marRight w:val="1"/>
                  <w:marTop w:val="0"/>
                  <w:marBottom w:val="0"/>
                  <w:divBdr>
                    <w:top w:val="none" w:sz="0" w:space="0" w:color="auto"/>
                    <w:left w:val="none" w:sz="0" w:space="0" w:color="auto"/>
                    <w:bottom w:val="none" w:sz="0" w:space="0" w:color="auto"/>
                    <w:right w:val="none" w:sz="0" w:space="0" w:color="auto"/>
                  </w:divBdr>
                  <w:divsChild>
                    <w:div w:id="113405601">
                      <w:marLeft w:val="0"/>
                      <w:marRight w:val="0"/>
                      <w:marTop w:val="0"/>
                      <w:marBottom w:val="0"/>
                      <w:divBdr>
                        <w:top w:val="none" w:sz="0" w:space="0" w:color="auto"/>
                        <w:left w:val="none" w:sz="0" w:space="0" w:color="auto"/>
                        <w:bottom w:val="none" w:sz="0" w:space="0" w:color="auto"/>
                        <w:right w:val="none" w:sz="0" w:space="0" w:color="auto"/>
                      </w:divBdr>
                      <w:divsChild>
                        <w:div w:id="832993852">
                          <w:marLeft w:val="0"/>
                          <w:marRight w:val="0"/>
                          <w:marTop w:val="0"/>
                          <w:marBottom w:val="0"/>
                          <w:divBdr>
                            <w:top w:val="none" w:sz="0" w:space="0" w:color="auto"/>
                            <w:left w:val="none" w:sz="0" w:space="0" w:color="auto"/>
                            <w:bottom w:val="none" w:sz="0" w:space="0" w:color="auto"/>
                            <w:right w:val="none" w:sz="0" w:space="0" w:color="auto"/>
                          </w:divBdr>
                          <w:divsChild>
                            <w:div w:id="478307490">
                              <w:marLeft w:val="0"/>
                              <w:marRight w:val="0"/>
                              <w:marTop w:val="120"/>
                              <w:marBottom w:val="360"/>
                              <w:divBdr>
                                <w:top w:val="none" w:sz="0" w:space="0" w:color="auto"/>
                                <w:left w:val="none" w:sz="0" w:space="0" w:color="auto"/>
                                <w:bottom w:val="none" w:sz="0" w:space="0" w:color="auto"/>
                                <w:right w:val="none" w:sz="0" w:space="0" w:color="auto"/>
                              </w:divBdr>
                              <w:divsChild>
                                <w:div w:id="1546258770">
                                  <w:marLeft w:val="280"/>
                                  <w:marRight w:val="0"/>
                                  <w:marTop w:val="0"/>
                                  <w:marBottom w:val="0"/>
                                  <w:divBdr>
                                    <w:top w:val="none" w:sz="0" w:space="0" w:color="auto"/>
                                    <w:left w:val="none" w:sz="0" w:space="0" w:color="auto"/>
                                    <w:bottom w:val="none" w:sz="0" w:space="0" w:color="auto"/>
                                    <w:right w:val="none" w:sz="0" w:space="0" w:color="auto"/>
                                  </w:divBdr>
                                  <w:divsChild>
                                    <w:div w:id="390925165">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90605836">
      <w:bodyDiv w:val="1"/>
      <w:marLeft w:val="0"/>
      <w:marRight w:val="0"/>
      <w:marTop w:val="0"/>
      <w:marBottom w:val="0"/>
      <w:divBdr>
        <w:top w:val="none" w:sz="0" w:space="0" w:color="auto"/>
        <w:left w:val="none" w:sz="0" w:space="0" w:color="auto"/>
        <w:bottom w:val="none" w:sz="0" w:space="0" w:color="auto"/>
        <w:right w:val="none" w:sz="0" w:space="0" w:color="auto"/>
      </w:divBdr>
      <w:divsChild>
        <w:div w:id="1066950957">
          <w:marLeft w:val="0"/>
          <w:marRight w:val="0"/>
          <w:marTop w:val="0"/>
          <w:marBottom w:val="0"/>
          <w:divBdr>
            <w:top w:val="none" w:sz="0" w:space="0" w:color="auto"/>
            <w:left w:val="none" w:sz="0" w:space="0" w:color="auto"/>
            <w:bottom w:val="none" w:sz="0" w:space="0" w:color="auto"/>
            <w:right w:val="none" w:sz="0" w:space="0" w:color="auto"/>
          </w:divBdr>
          <w:divsChild>
            <w:div w:id="68044837">
              <w:marLeft w:val="0"/>
              <w:marRight w:val="0"/>
              <w:marTop w:val="0"/>
              <w:marBottom w:val="0"/>
              <w:divBdr>
                <w:top w:val="none" w:sz="0" w:space="0" w:color="auto"/>
                <w:left w:val="none" w:sz="0" w:space="0" w:color="auto"/>
                <w:bottom w:val="none" w:sz="0" w:space="0" w:color="auto"/>
                <w:right w:val="none" w:sz="0" w:space="0" w:color="auto"/>
              </w:divBdr>
              <w:divsChild>
                <w:div w:id="1157695972">
                  <w:marLeft w:val="0"/>
                  <w:marRight w:val="0"/>
                  <w:marTop w:val="0"/>
                  <w:marBottom w:val="0"/>
                  <w:divBdr>
                    <w:top w:val="none" w:sz="0" w:space="0" w:color="auto"/>
                    <w:left w:val="none" w:sz="0" w:space="0" w:color="auto"/>
                    <w:bottom w:val="none" w:sz="0" w:space="0" w:color="auto"/>
                    <w:right w:val="none" w:sz="0" w:space="0" w:color="auto"/>
                  </w:divBdr>
                  <w:divsChild>
                    <w:div w:id="507528819">
                      <w:marLeft w:val="0"/>
                      <w:marRight w:val="0"/>
                      <w:marTop w:val="0"/>
                      <w:marBottom w:val="0"/>
                      <w:divBdr>
                        <w:top w:val="none" w:sz="0" w:space="0" w:color="auto"/>
                        <w:left w:val="none" w:sz="0" w:space="0" w:color="auto"/>
                        <w:bottom w:val="none" w:sz="0" w:space="0" w:color="auto"/>
                        <w:right w:val="none" w:sz="0" w:space="0" w:color="auto"/>
                      </w:divBdr>
                      <w:divsChild>
                        <w:div w:id="794373798">
                          <w:marLeft w:val="0"/>
                          <w:marRight w:val="0"/>
                          <w:marTop w:val="0"/>
                          <w:marBottom w:val="0"/>
                          <w:divBdr>
                            <w:top w:val="none" w:sz="0" w:space="0" w:color="auto"/>
                            <w:left w:val="none" w:sz="0" w:space="0" w:color="auto"/>
                            <w:bottom w:val="none" w:sz="0" w:space="0" w:color="auto"/>
                            <w:right w:val="none" w:sz="0" w:space="0" w:color="auto"/>
                          </w:divBdr>
                          <w:divsChild>
                            <w:div w:id="958687968">
                              <w:marLeft w:val="0"/>
                              <w:marRight w:val="0"/>
                              <w:marTop w:val="0"/>
                              <w:marBottom w:val="0"/>
                              <w:divBdr>
                                <w:top w:val="none" w:sz="0" w:space="0" w:color="auto"/>
                                <w:left w:val="none" w:sz="0" w:space="0" w:color="auto"/>
                                <w:bottom w:val="none" w:sz="0" w:space="0" w:color="auto"/>
                                <w:right w:val="none" w:sz="0" w:space="0" w:color="auto"/>
                              </w:divBdr>
                              <w:divsChild>
                                <w:div w:id="1825271637">
                                  <w:marLeft w:val="0"/>
                                  <w:marRight w:val="0"/>
                                  <w:marTop w:val="0"/>
                                  <w:marBottom w:val="0"/>
                                  <w:divBdr>
                                    <w:top w:val="none" w:sz="0" w:space="0" w:color="auto"/>
                                    <w:left w:val="none" w:sz="0" w:space="0" w:color="auto"/>
                                    <w:bottom w:val="none" w:sz="0" w:space="0" w:color="auto"/>
                                    <w:right w:val="none" w:sz="0" w:space="0" w:color="auto"/>
                                  </w:divBdr>
                                  <w:divsChild>
                                    <w:div w:id="1623026728">
                                      <w:marLeft w:val="0"/>
                                      <w:marRight w:val="0"/>
                                      <w:marTop w:val="0"/>
                                      <w:marBottom w:val="0"/>
                                      <w:divBdr>
                                        <w:top w:val="none" w:sz="0" w:space="0" w:color="auto"/>
                                        <w:left w:val="none" w:sz="0" w:space="0" w:color="auto"/>
                                        <w:bottom w:val="none" w:sz="0" w:space="0" w:color="auto"/>
                                        <w:right w:val="none" w:sz="0" w:space="0" w:color="auto"/>
                                      </w:divBdr>
                                      <w:divsChild>
                                        <w:div w:id="1079055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41097679">
      <w:bodyDiv w:val="1"/>
      <w:marLeft w:val="0"/>
      <w:marRight w:val="0"/>
      <w:marTop w:val="0"/>
      <w:marBottom w:val="0"/>
      <w:divBdr>
        <w:top w:val="none" w:sz="0" w:space="0" w:color="auto"/>
        <w:left w:val="none" w:sz="0" w:space="0" w:color="auto"/>
        <w:bottom w:val="none" w:sz="0" w:space="0" w:color="auto"/>
        <w:right w:val="none" w:sz="0" w:space="0" w:color="auto"/>
      </w:divBdr>
      <w:divsChild>
        <w:div w:id="785393597">
          <w:marLeft w:val="0"/>
          <w:marRight w:val="0"/>
          <w:marTop w:val="0"/>
          <w:marBottom w:val="0"/>
          <w:divBdr>
            <w:top w:val="none" w:sz="0" w:space="0" w:color="auto"/>
            <w:left w:val="none" w:sz="0" w:space="0" w:color="auto"/>
            <w:bottom w:val="none" w:sz="0" w:space="0" w:color="auto"/>
            <w:right w:val="none" w:sz="0" w:space="0" w:color="auto"/>
          </w:divBdr>
          <w:divsChild>
            <w:div w:id="2033340920">
              <w:marLeft w:val="0"/>
              <w:marRight w:val="0"/>
              <w:marTop w:val="0"/>
              <w:marBottom w:val="0"/>
              <w:divBdr>
                <w:top w:val="none" w:sz="0" w:space="0" w:color="auto"/>
                <w:left w:val="none" w:sz="0" w:space="0" w:color="auto"/>
                <w:bottom w:val="none" w:sz="0" w:space="0" w:color="auto"/>
                <w:right w:val="none" w:sz="0" w:space="0" w:color="auto"/>
              </w:divBdr>
              <w:divsChild>
                <w:div w:id="1685861179">
                  <w:marLeft w:val="0"/>
                  <w:marRight w:val="0"/>
                  <w:marTop w:val="0"/>
                  <w:marBottom w:val="0"/>
                  <w:divBdr>
                    <w:top w:val="none" w:sz="0" w:space="0" w:color="auto"/>
                    <w:left w:val="none" w:sz="0" w:space="0" w:color="auto"/>
                    <w:bottom w:val="none" w:sz="0" w:space="0" w:color="auto"/>
                    <w:right w:val="none" w:sz="0" w:space="0" w:color="auto"/>
                  </w:divBdr>
                  <w:divsChild>
                    <w:div w:id="1942451014">
                      <w:marLeft w:val="0"/>
                      <w:marRight w:val="0"/>
                      <w:marTop w:val="0"/>
                      <w:marBottom w:val="0"/>
                      <w:divBdr>
                        <w:top w:val="none" w:sz="0" w:space="0" w:color="auto"/>
                        <w:left w:val="none" w:sz="0" w:space="0" w:color="auto"/>
                        <w:bottom w:val="none" w:sz="0" w:space="0" w:color="auto"/>
                        <w:right w:val="none" w:sz="0" w:space="0" w:color="auto"/>
                      </w:divBdr>
                      <w:divsChild>
                        <w:div w:id="89935247">
                          <w:marLeft w:val="0"/>
                          <w:marRight w:val="0"/>
                          <w:marTop w:val="0"/>
                          <w:marBottom w:val="0"/>
                          <w:divBdr>
                            <w:top w:val="none" w:sz="0" w:space="0" w:color="auto"/>
                            <w:left w:val="none" w:sz="0" w:space="0" w:color="auto"/>
                            <w:bottom w:val="none" w:sz="0" w:space="0" w:color="auto"/>
                            <w:right w:val="none" w:sz="0" w:space="0" w:color="auto"/>
                          </w:divBdr>
                          <w:divsChild>
                            <w:div w:id="2027050080">
                              <w:marLeft w:val="0"/>
                              <w:marRight w:val="0"/>
                              <w:marTop w:val="0"/>
                              <w:marBottom w:val="0"/>
                              <w:divBdr>
                                <w:top w:val="none" w:sz="0" w:space="0" w:color="auto"/>
                                <w:left w:val="none" w:sz="0" w:space="0" w:color="auto"/>
                                <w:bottom w:val="none" w:sz="0" w:space="0" w:color="auto"/>
                                <w:right w:val="none" w:sz="0" w:space="0" w:color="auto"/>
                              </w:divBdr>
                              <w:divsChild>
                                <w:div w:id="328414315">
                                  <w:marLeft w:val="0"/>
                                  <w:marRight w:val="0"/>
                                  <w:marTop w:val="0"/>
                                  <w:marBottom w:val="0"/>
                                  <w:divBdr>
                                    <w:top w:val="none" w:sz="0" w:space="0" w:color="auto"/>
                                    <w:left w:val="none" w:sz="0" w:space="0" w:color="auto"/>
                                    <w:bottom w:val="none" w:sz="0" w:space="0" w:color="auto"/>
                                    <w:right w:val="none" w:sz="0" w:space="0" w:color="auto"/>
                                  </w:divBdr>
                                  <w:divsChild>
                                    <w:div w:id="238834808">
                                      <w:marLeft w:val="0"/>
                                      <w:marRight w:val="0"/>
                                      <w:marTop w:val="0"/>
                                      <w:marBottom w:val="0"/>
                                      <w:divBdr>
                                        <w:top w:val="none" w:sz="0" w:space="0" w:color="auto"/>
                                        <w:left w:val="none" w:sz="0" w:space="0" w:color="auto"/>
                                        <w:bottom w:val="none" w:sz="0" w:space="0" w:color="auto"/>
                                        <w:right w:val="none" w:sz="0" w:space="0" w:color="auto"/>
                                      </w:divBdr>
                                      <w:divsChild>
                                        <w:div w:id="287123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72544444">
      <w:bodyDiv w:val="1"/>
      <w:marLeft w:val="0"/>
      <w:marRight w:val="0"/>
      <w:marTop w:val="0"/>
      <w:marBottom w:val="0"/>
      <w:divBdr>
        <w:top w:val="none" w:sz="0" w:space="0" w:color="auto"/>
        <w:left w:val="none" w:sz="0" w:space="0" w:color="auto"/>
        <w:bottom w:val="none" w:sz="0" w:space="0" w:color="auto"/>
        <w:right w:val="none" w:sz="0" w:space="0" w:color="auto"/>
      </w:divBdr>
      <w:divsChild>
        <w:div w:id="655694200">
          <w:marLeft w:val="0"/>
          <w:marRight w:val="1"/>
          <w:marTop w:val="0"/>
          <w:marBottom w:val="0"/>
          <w:divBdr>
            <w:top w:val="none" w:sz="0" w:space="0" w:color="auto"/>
            <w:left w:val="none" w:sz="0" w:space="0" w:color="auto"/>
            <w:bottom w:val="none" w:sz="0" w:space="0" w:color="auto"/>
            <w:right w:val="none" w:sz="0" w:space="0" w:color="auto"/>
          </w:divBdr>
          <w:divsChild>
            <w:div w:id="2131970031">
              <w:marLeft w:val="0"/>
              <w:marRight w:val="0"/>
              <w:marTop w:val="0"/>
              <w:marBottom w:val="0"/>
              <w:divBdr>
                <w:top w:val="none" w:sz="0" w:space="0" w:color="auto"/>
                <w:left w:val="none" w:sz="0" w:space="0" w:color="auto"/>
                <w:bottom w:val="none" w:sz="0" w:space="0" w:color="auto"/>
                <w:right w:val="none" w:sz="0" w:space="0" w:color="auto"/>
              </w:divBdr>
              <w:divsChild>
                <w:div w:id="1153370293">
                  <w:marLeft w:val="0"/>
                  <w:marRight w:val="1"/>
                  <w:marTop w:val="0"/>
                  <w:marBottom w:val="0"/>
                  <w:divBdr>
                    <w:top w:val="none" w:sz="0" w:space="0" w:color="auto"/>
                    <w:left w:val="none" w:sz="0" w:space="0" w:color="auto"/>
                    <w:bottom w:val="none" w:sz="0" w:space="0" w:color="auto"/>
                    <w:right w:val="none" w:sz="0" w:space="0" w:color="auto"/>
                  </w:divBdr>
                  <w:divsChild>
                    <w:div w:id="37898377">
                      <w:marLeft w:val="0"/>
                      <w:marRight w:val="0"/>
                      <w:marTop w:val="0"/>
                      <w:marBottom w:val="0"/>
                      <w:divBdr>
                        <w:top w:val="none" w:sz="0" w:space="0" w:color="auto"/>
                        <w:left w:val="none" w:sz="0" w:space="0" w:color="auto"/>
                        <w:bottom w:val="none" w:sz="0" w:space="0" w:color="auto"/>
                        <w:right w:val="none" w:sz="0" w:space="0" w:color="auto"/>
                      </w:divBdr>
                      <w:divsChild>
                        <w:div w:id="1555853056">
                          <w:marLeft w:val="0"/>
                          <w:marRight w:val="0"/>
                          <w:marTop w:val="0"/>
                          <w:marBottom w:val="0"/>
                          <w:divBdr>
                            <w:top w:val="none" w:sz="0" w:space="0" w:color="auto"/>
                            <w:left w:val="none" w:sz="0" w:space="0" w:color="auto"/>
                            <w:bottom w:val="none" w:sz="0" w:space="0" w:color="auto"/>
                            <w:right w:val="none" w:sz="0" w:space="0" w:color="auto"/>
                          </w:divBdr>
                          <w:divsChild>
                            <w:div w:id="1894194717">
                              <w:marLeft w:val="0"/>
                              <w:marRight w:val="0"/>
                              <w:marTop w:val="120"/>
                              <w:marBottom w:val="360"/>
                              <w:divBdr>
                                <w:top w:val="none" w:sz="0" w:space="0" w:color="auto"/>
                                <w:left w:val="none" w:sz="0" w:space="0" w:color="auto"/>
                                <w:bottom w:val="none" w:sz="0" w:space="0" w:color="auto"/>
                                <w:right w:val="none" w:sz="0" w:space="0" w:color="auto"/>
                              </w:divBdr>
                              <w:divsChild>
                                <w:div w:id="50540737">
                                  <w:marLeft w:val="280"/>
                                  <w:marRight w:val="0"/>
                                  <w:marTop w:val="0"/>
                                  <w:marBottom w:val="0"/>
                                  <w:divBdr>
                                    <w:top w:val="none" w:sz="0" w:space="0" w:color="auto"/>
                                    <w:left w:val="none" w:sz="0" w:space="0" w:color="auto"/>
                                    <w:bottom w:val="none" w:sz="0" w:space="0" w:color="auto"/>
                                    <w:right w:val="none" w:sz="0" w:space="0" w:color="auto"/>
                                  </w:divBdr>
                                  <w:divsChild>
                                    <w:div w:id="1637298406">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3324532">
      <w:bodyDiv w:val="1"/>
      <w:marLeft w:val="0"/>
      <w:marRight w:val="0"/>
      <w:marTop w:val="0"/>
      <w:marBottom w:val="0"/>
      <w:divBdr>
        <w:top w:val="none" w:sz="0" w:space="0" w:color="auto"/>
        <w:left w:val="none" w:sz="0" w:space="0" w:color="auto"/>
        <w:bottom w:val="none" w:sz="0" w:space="0" w:color="auto"/>
        <w:right w:val="none" w:sz="0" w:space="0" w:color="auto"/>
      </w:divBdr>
      <w:divsChild>
        <w:div w:id="867714220">
          <w:marLeft w:val="0"/>
          <w:marRight w:val="1"/>
          <w:marTop w:val="0"/>
          <w:marBottom w:val="0"/>
          <w:divBdr>
            <w:top w:val="none" w:sz="0" w:space="0" w:color="auto"/>
            <w:left w:val="none" w:sz="0" w:space="0" w:color="auto"/>
            <w:bottom w:val="none" w:sz="0" w:space="0" w:color="auto"/>
            <w:right w:val="none" w:sz="0" w:space="0" w:color="auto"/>
          </w:divBdr>
          <w:divsChild>
            <w:div w:id="571040236">
              <w:marLeft w:val="0"/>
              <w:marRight w:val="0"/>
              <w:marTop w:val="0"/>
              <w:marBottom w:val="0"/>
              <w:divBdr>
                <w:top w:val="none" w:sz="0" w:space="0" w:color="auto"/>
                <w:left w:val="none" w:sz="0" w:space="0" w:color="auto"/>
                <w:bottom w:val="none" w:sz="0" w:space="0" w:color="auto"/>
                <w:right w:val="none" w:sz="0" w:space="0" w:color="auto"/>
              </w:divBdr>
              <w:divsChild>
                <w:div w:id="98306466">
                  <w:marLeft w:val="0"/>
                  <w:marRight w:val="1"/>
                  <w:marTop w:val="0"/>
                  <w:marBottom w:val="0"/>
                  <w:divBdr>
                    <w:top w:val="none" w:sz="0" w:space="0" w:color="auto"/>
                    <w:left w:val="none" w:sz="0" w:space="0" w:color="auto"/>
                    <w:bottom w:val="none" w:sz="0" w:space="0" w:color="auto"/>
                    <w:right w:val="none" w:sz="0" w:space="0" w:color="auto"/>
                  </w:divBdr>
                  <w:divsChild>
                    <w:div w:id="227502868">
                      <w:marLeft w:val="0"/>
                      <w:marRight w:val="0"/>
                      <w:marTop w:val="0"/>
                      <w:marBottom w:val="0"/>
                      <w:divBdr>
                        <w:top w:val="none" w:sz="0" w:space="0" w:color="auto"/>
                        <w:left w:val="none" w:sz="0" w:space="0" w:color="auto"/>
                        <w:bottom w:val="none" w:sz="0" w:space="0" w:color="auto"/>
                        <w:right w:val="none" w:sz="0" w:space="0" w:color="auto"/>
                      </w:divBdr>
                      <w:divsChild>
                        <w:div w:id="1601599100">
                          <w:marLeft w:val="0"/>
                          <w:marRight w:val="0"/>
                          <w:marTop w:val="0"/>
                          <w:marBottom w:val="0"/>
                          <w:divBdr>
                            <w:top w:val="none" w:sz="0" w:space="0" w:color="auto"/>
                            <w:left w:val="none" w:sz="0" w:space="0" w:color="auto"/>
                            <w:bottom w:val="none" w:sz="0" w:space="0" w:color="auto"/>
                            <w:right w:val="none" w:sz="0" w:space="0" w:color="auto"/>
                          </w:divBdr>
                          <w:divsChild>
                            <w:div w:id="341784449">
                              <w:marLeft w:val="0"/>
                              <w:marRight w:val="0"/>
                              <w:marTop w:val="120"/>
                              <w:marBottom w:val="360"/>
                              <w:divBdr>
                                <w:top w:val="none" w:sz="0" w:space="0" w:color="auto"/>
                                <w:left w:val="none" w:sz="0" w:space="0" w:color="auto"/>
                                <w:bottom w:val="none" w:sz="0" w:space="0" w:color="auto"/>
                                <w:right w:val="none" w:sz="0" w:space="0" w:color="auto"/>
                              </w:divBdr>
                              <w:divsChild>
                                <w:div w:id="768963899">
                                  <w:marLeft w:val="280"/>
                                  <w:marRight w:val="0"/>
                                  <w:marTop w:val="0"/>
                                  <w:marBottom w:val="0"/>
                                  <w:divBdr>
                                    <w:top w:val="none" w:sz="0" w:space="0" w:color="auto"/>
                                    <w:left w:val="none" w:sz="0" w:space="0" w:color="auto"/>
                                    <w:bottom w:val="none" w:sz="0" w:space="0" w:color="auto"/>
                                    <w:right w:val="none" w:sz="0" w:space="0" w:color="auto"/>
                                  </w:divBdr>
                                  <w:divsChild>
                                    <w:div w:id="590699117">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84268795">
      <w:bodyDiv w:val="1"/>
      <w:marLeft w:val="0"/>
      <w:marRight w:val="0"/>
      <w:marTop w:val="0"/>
      <w:marBottom w:val="0"/>
      <w:divBdr>
        <w:top w:val="none" w:sz="0" w:space="0" w:color="auto"/>
        <w:left w:val="none" w:sz="0" w:space="0" w:color="auto"/>
        <w:bottom w:val="none" w:sz="0" w:space="0" w:color="auto"/>
        <w:right w:val="none" w:sz="0" w:space="0" w:color="auto"/>
      </w:divBdr>
      <w:divsChild>
        <w:div w:id="1455174994">
          <w:marLeft w:val="0"/>
          <w:marRight w:val="0"/>
          <w:marTop w:val="0"/>
          <w:marBottom w:val="0"/>
          <w:divBdr>
            <w:top w:val="none" w:sz="0" w:space="0" w:color="auto"/>
            <w:left w:val="none" w:sz="0" w:space="0" w:color="auto"/>
            <w:bottom w:val="none" w:sz="0" w:space="0" w:color="auto"/>
            <w:right w:val="none" w:sz="0" w:space="0" w:color="auto"/>
          </w:divBdr>
          <w:divsChild>
            <w:div w:id="1567834682">
              <w:marLeft w:val="0"/>
              <w:marRight w:val="0"/>
              <w:marTop w:val="0"/>
              <w:marBottom w:val="0"/>
              <w:divBdr>
                <w:top w:val="none" w:sz="0" w:space="0" w:color="auto"/>
                <w:left w:val="none" w:sz="0" w:space="0" w:color="auto"/>
                <w:bottom w:val="none" w:sz="0" w:space="0" w:color="auto"/>
                <w:right w:val="none" w:sz="0" w:space="0" w:color="auto"/>
              </w:divBdr>
              <w:divsChild>
                <w:div w:id="1003048367">
                  <w:marLeft w:val="0"/>
                  <w:marRight w:val="0"/>
                  <w:marTop w:val="0"/>
                  <w:marBottom w:val="0"/>
                  <w:divBdr>
                    <w:top w:val="none" w:sz="0" w:space="0" w:color="auto"/>
                    <w:left w:val="none" w:sz="0" w:space="0" w:color="auto"/>
                    <w:bottom w:val="none" w:sz="0" w:space="0" w:color="auto"/>
                    <w:right w:val="none" w:sz="0" w:space="0" w:color="auto"/>
                  </w:divBdr>
                  <w:divsChild>
                    <w:div w:id="1224027394">
                      <w:marLeft w:val="0"/>
                      <w:marRight w:val="0"/>
                      <w:marTop w:val="0"/>
                      <w:marBottom w:val="0"/>
                      <w:divBdr>
                        <w:top w:val="none" w:sz="0" w:space="0" w:color="auto"/>
                        <w:left w:val="none" w:sz="0" w:space="0" w:color="auto"/>
                        <w:bottom w:val="none" w:sz="0" w:space="0" w:color="auto"/>
                        <w:right w:val="none" w:sz="0" w:space="0" w:color="auto"/>
                      </w:divBdr>
                      <w:divsChild>
                        <w:div w:id="1223516822">
                          <w:marLeft w:val="0"/>
                          <w:marRight w:val="0"/>
                          <w:marTop w:val="0"/>
                          <w:marBottom w:val="0"/>
                          <w:divBdr>
                            <w:top w:val="none" w:sz="0" w:space="0" w:color="auto"/>
                            <w:left w:val="none" w:sz="0" w:space="0" w:color="auto"/>
                            <w:bottom w:val="none" w:sz="0" w:space="0" w:color="auto"/>
                            <w:right w:val="none" w:sz="0" w:space="0" w:color="auto"/>
                          </w:divBdr>
                          <w:divsChild>
                            <w:div w:id="1339772522">
                              <w:marLeft w:val="0"/>
                              <w:marRight w:val="0"/>
                              <w:marTop w:val="0"/>
                              <w:marBottom w:val="0"/>
                              <w:divBdr>
                                <w:top w:val="none" w:sz="0" w:space="0" w:color="auto"/>
                                <w:left w:val="none" w:sz="0" w:space="0" w:color="auto"/>
                                <w:bottom w:val="none" w:sz="0" w:space="0" w:color="auto"/>
                                <w:right w:val="none" w:sz="0" w:space="0" w:color="auto"/>
                              </w:divBdr>
                              <w:divsChild>
                                <w:div w:id="1859809834">
                                  <w:marLeft w:val="0"/>
                                  <w:marRight w:val="0"/>
                                  <w:marTop w:val="0"/>
                                  <w:marBottom w:val="0"/>
                                  <w:divBdr>
                                    <w:top w:val="none" w:sz="0" w:space="0" w:color="auto"/>
                                    <w:left w:val="none" w:sz="0" w:space="0" w:color="auto"/>
                                    <w:bottom w:val="none" w:sz="0" w:space="0" w:color="auto"/>
                                    <w:right w:val="none" w:sz="0" w:space="0" w:color="auto"/>
                                  </w:divBdr>
                                  <w:divsChild>
                                    <w:div w:id="72440131">
                                      <w:marLeft w:val="0"/>
                                      <w:marRight w:val="0"/>
                                      <w:marTop w:val="0"/>
                                      <w:marBottom w:val="0"/>
                                      <w:divBdr>
                                        <w:top w:val="none" w:sz="0" w:space="0" w:color="auto"/>
                                        <w:left w:val="none" w:sz="0" w:space="0" w:color="auto"/>
                                        <w:bottom w:val="none" w:sz="0" w:space="0" w:color="auto"/>
                                        <w:right w:val="none" w:sz="0" w:space="0" w:color="auto"/>
                                      </w:divBdr>
                                      <w:divsChild>
                                        <w:div w:id="948043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5384100">
      <w:bodyDiv w:val="1"/>
      <w:marLeft w:val="0"/>
      <w:marRight w:val="0"/>
      <w:marTop w:val="0"/>
      <w:marBottom w:val="0"/>
      <w:divBdr>
        <w:top w:val="none" w:sz="0" w:space="0" w:color="auto"/>
        <w:left w:val="none" w:sz="0" w:space="0" w:color="auto"/>
        <w:bottom w:val="none" w:sz="0" w:space="0" w:color="auto"/>
        <w:right w:val="none" w:sz="0" w:space="0" w:color="auto"/>
      </w:divBdr>
      <w:divsChild>
        <w:div w:id="204828908">
          <w:marLeft w:val="0"/>
          <w:marRight w:val="0"/>
          <w:marTop w:val="0"/>
          <w:marBottom w:val="0"/>
          <w:divBdr>
            <w:top w:val="none" w:sz="0" w:space="0" w:color="auto"/>
            <w:left w:val="none" w:sz="0" w:space="0" w:color="auto"/>
            <w:bottom w:val="none" w:sz="0" w:space="0" w:color="auto"/>
            <w:right w:val="none" w:sz="0" w:space="0" w:color="auto"/>
          </w:divBdr>
          <w:divsChild>
            <w:div w:id="1975090005">
              <w:marLeft w:val="0"/>
              <w:marRight w:val="0"/>
              <w:marTop w:val="0"/>
              <w:marBottom w:val="0"/>
              <w:divBdr>
                <w:top w:val="none" w:sz="0" w:space="0" w:color="auto"/>
                <w:left w:val="none" w:sz="0" w:space="0" w:color="auto"/>
                <w:bottom w:val="none" w:sz="0" w:space="0" w:color="auto"/>
                <w:right w:val="none" w:sz="0" w:space="0" w:color="auto"/>
              </w:divBdr>
              <w:divsChild>
                <w:div w:id="79718263">
                  <w:marLeft w:val="0"/>
                  <w:marRight w:val="0"/>
                  <w:marTop w:val="0"/>
                  <w:marBottom w:val="0"/>
                  <w:divBdr>
                    <w:top w:val="none" w:sz="0" w:space="0" w:color="auto"/>
                    <w:left w:val="none" w:sz="0" w:space="0" w:color="auto"/>
                    <w:bottom w:val="none" w:sz="0" w:space="0" w:color="auto"/>
                    <w:right w:val="none" w:sz="0" w:space="0" w:color="auto"/>
                  </w:divBdr>
                  <w:divsChild>
                    <w:div w:id="747653792">
                      <w:marLeft w:val="0"/>
                      <w:marRight w:val="0"/>
                      <w:marTop w:val="0"/>
                      <w:marBottom w:val="0"/>
                      <w:divBdr>
                        <w:top w:val="none" w:sz="0" w:space="0" w:color="auto"/>
                        <w:left w:val="none" w:sz="0" w:space="0" w:color="auto"/>
                        <w:bottom w:val="none" w:sz="0" w:space="0" w:color="auto"/>
                        <w:right w:val="none" w:sz="0" w:space="0" w:color="auto"/>
                      </w:divBdr>
                      <w:divsChild>
                        <w:div w:id="177933921">
                          <w:marLeft w:val="0"/>
                          <w:marRight w:val="0"/>
                          <w:marTop w:val="0"/>
                          <w:marBottom w:val="0"/>
                          <w:divBdr>
                            <w:top w:val="none" w:sz="0" w:space="0" w:color="auto"/>
                            <w:left w:val="none" w:sz="0" w:space="0" w:color="auto"/>
                            <w:bottom w:val="none" w:sz="0" w:space="0" w:color="auto"/>
                            <w:right w:val="none" w:sz="0" w:space="0" w:color="auto"/>
                          </w:divBdr>
                          <w:divsChild>
                            <w:div w:id="1570072567">
                              <w:marLeft w:val="0"/>
                              <w:marRight w:val="0"/>
                              <w:marTop w:val="0"/>
                              <w:marBottom w:val="0"/>
                              <w:divBdr>
                                <w:top w:val="none" w:sz="0" w:space="0" w:color="auto"/>
                                <w:left w:val="none" w:sz="0" w:space="0" w:color="auto"/>
                                <w:bottom w:val="none" w:sz="0" w:space="0" w:color="auto"/>
                                <w:right w:val="none" w:sz="0" w:space="0" w:color="auto"/>
                              </w:divBdr>
                              <w:divsChild>
                                <w:div w:id="1682781153">
                                  <w:marLeft w:val="0"/>
                                  <w:marRight w:val="0"/>
                                  <w:marTop w:val="0"/>
                                  <w:marBottom w:val="0"/>
                                  <w:divBdr>
                                    <w:top w:val="none" w:sz="0" w:space="0" w:color="auto"/>
                                    <w:left w:val="none" w:sz="0" w:space="0" w:color="auto"/>
                                    <w:bottom w:val="none" w:sz="0" w:space="0" w:color="auto"/>
                                    <w:right w:val="none" w:sz="0" w:space="0" w:color="auto"/>
                                  </w:divBdr>
                                  <w:divsChild>
                                    <w:div w:id="1493834836">
                                      <w:marLeft w:val="0"/>
                                      <w:marRight w:val="0"/>
                                      <w:marTop w:val="0"/>
                                      <w:marBottom w:val="0"/>
                                      <w:divBdr>
                                        <w:top w:val="none" w:sz="0" w:space="0" w:color="auto"/>
                                        <w:left w:val="none" w:sz="0" w:space="0" w:color="auto"/>
                                        <w:bottom w:val="none" w:sz="0" w:space="0" w:color="auto"/>
                                        <w:right w:val="none" w:sz="0" w:space="0" w:color="auto"/>
                                      </w:divBdr>
                                      <w:divsChild>
                                        <w:div w:id="1178541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7926894">
      <w:bodyDiv w:val="1"/>
      <w:marLeft w:val="0"/>
      <w:marRight w:val="0"/>
      <w:marTop w:val="0"/>
      <w:marBottom w:val="0"/>
      <w:divBdr>
        <w:top w:val="none" w:sz="0" w:space="0" w:color="auto"/>
        <w:left w:val="none" w:sz="0" w:space="0" w:color="auto"/>
        <w:bottom w:val="none" w:sz="0" w:space="0" w:color="auto"/>
        <w:right w:val="none" w:sz="0" w:space="0" w:color="auto"/>
      </w:divBdr>
      <w:divsChild>
        <w:div w:id="592788329">
          <w:marLeft w:val="0"/>
          <w:marRight w:val="1"/>
          <w:marTop w:val="0"/>
          <w:marBottom w:val="0"/>
          <w:divBdr>
            <w:top w:val="none" w:sz="0" w:space="0" w:color="auto"/>
            <w:left w:val="none" w:sz="0" w:space="0" w:color="auto"/>
            <w:bottom w:val="none" w:sz="0" w:space="0" w:color="auto"/>
            <w:right w:val="none" w:sz="0" w:space="0" w:color="auto"/>
          </w:divBdr>
          <w:divsChild>
            <w:div w:id="1362585812">
              <w:marLeft w:val="0"/>
              <w:marRight w:val="0"/>
              <w:marTop w:val="0"/>
              <w:marBottom w:val="0"/>
              <w:divBdr>
                <w:top w:val="none" w:sz="0" w:space="0" w:color="auto"/>
                <w:left w:val="none" w:sz="0" w:space="0" w:color="auto"/>
                <w:bottom w:val="none" w:sz="0" w:space="0" w:color="auto"/>
                <w:right w:val="none" w:sz="0" w:space="0" w:color="auto"/>
              </w:divBdr>
              <w:divsChild>
                <w:div w:id="556743509">
                  <w:marLeft w:val="0"/>
                  <w:marRight w:val="1"/>
                  <w:marTop w:val="0"/>
                  <w:marBottom w:val="0"/>
                  <w:divBdr>
                    <w:top w:val="none" w:sz="0" w:space="0" w:color="auto"/>
                    <w:left w:val="none" w:sz="0" w:space="0" w:color="auto"/>
                    <w:bottom w:val="none" w:sz="0" w:space="0" w:color="auto"/>
                    <w:right w:val="none" w:sz="0" w:space="0" w:color="auto"/>
                  </w:divBdr>
                  <w:divsChild>
                    <w:div w:id="376202324">
                      <w:marLeft w:val="0"/>
                      <w:marRight w:val="0"/>
                      <w:marTop w:val="0"/>
                      <w:marBottom w:val="0"/>
                      <w:divBdr>
                        <w:top w:val="none" w:sz="0" w:space="0" w:color="auto"/>
                        <w:left w:val="none" w:sz="0" w:space="0" w:color="auto"/>
                        <w:bottom w:val="none" w:sz="0" w:space="0" w:color="auto"/>
                        <w:right w:val="none" w:sz="0" w:space="0" w:color="auto"/>
                      </w:divBdr>
                      <w:divsChild>
                        <w:div w:id="2027487332">
                          <w:marLeft w:val="0"/>
                          <w:marRight w:val="0"/>
                          <w:marTop w:val="0"/>
                          <w:marBottom w:val="0"/>
                          <w:divBdr>
                            <w:top w:val="none" w:sz="0" w:space="0" w:color="auto"/>
                            <w:left w:val="none" w:sz="0" w:space="0" w:color="auto"/>
                            <w:bottom w:val="none" w:sz="0" w:space="0" w:color="auto"/>
                            <w:right w:val="none" w:sz="0" w:space="0" w:color="auto"/>
                          </w:divBdr>
                          <w:divsChild>
                            <w:div w:id="1231388180">
                              <w:marLeft w:val="0"/>
                              <w:marRight w:val="0"/>
                              <w:marTop w:val="120"/>
                              <w:marBottom w:val="360"/>
                              <w:divBdr>
                                <w:top w:val="none" w:sz="0" w:space="0" w:color="auto"/>
                                <w:left w:val="none" w:sz="0" w:space="0" w:color="auto"/>
                                <w:bottom w:val="none" w:sz="0" w:space="0" w:color="auto"/>
                                <w:right w:val="none" w:sz="0" w:space="0" w:color="auto"/>
                              </w:divBdr>
                              <w:divsChild>
                                <w:div w:id="1177890621">
                                  <w:marLeft w:val="280"/>
                                  <w:marRight w:val="0"/>
                                  <w:marTop w:val="0"/>
                                  <w:marBottom w:val="0"/>
                                  <w:divBdr>
                                    <w:top w:val="none" w:sz="0" w:space="0" w:color="auto"/>
                                    <w:left w:val="none" w:sz="0" w:space="0" w:color="auto"/>
                                    <w:bottom w:val="none" w:sz="0" w:space="0" w:color="auto"/>
                                    <w:right w:val="none" w:sz="0" w:space="0" w:color="auto"/>
                                  </w:divBdr>
                                  <w:divsChild>
                                    <w:div w:id="728385176">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50553634">
      <w:bodyDiv w:val="1"/>
      <w:marLeft w:val="0"/>
      <w:marRight w:val="0"/>
      <w:marTop w:val="0"/>
      <w:marBottom w:val="0"/>
      <w:divBdr>
        <w:top w:val="none" w:sz="0" w:space="0" w:color="auto"/>
        <w:left w:val="none" w:sz="0" w:space="0" w:color="auto"/>
        <w:bottom w:val="none" w:sz="0" w:space="0" w:color="auto"/>
        <w:right w:val="none" w:sz="0" w:space="0" w:color="auto"/>
      </w:divBdr>
      <w:divsChild>
        <w:div w:id="377977205">
          <w:marLeft w:val="0"/>
          <w:marRight w:val="1"/>
          <w:marTop w:val="0"/>
          <w:marBottom w:val="0"/>
          <w:divBdr>
            <w:top w:val="none" w:sz="0" w:space="0" w:color="auto"/>
            <w:left w:val="none" w:sz="0" w:space="0" w:color="auto"/>
            <w:bottom w:val="none" w:sz="0" w:space="0" w:color="auto"/>
            <w:right w:val="none" w:sz="0" w:space="0" w:color="auto"/>
          </w:divBdr>
          <w:divsChild>
            <w:div w:id="1958756213">
              <w:marLeft w:val="0"/>
              <w:marRight w:val="0"/>
              <w:marTop w:val="0"/>
              <w:marBottom w:val="0"/>
              <w:divBdr>
                <w:top w:val="none" w:sz="0" w:space="0" w:color="auto"/>
                <w:left w:val="none" w:sz="0" w:space="0" w:color="auto"/>
                <w:bottom w:val="none" w:sz="0" w:space="0" w:color="auto"/>
                <w:right w:val="none" w:sz="0" w:space="0" w:color="auto"/>
              </w:divBdr>
              <w:divsChild>
                <w:div w:id="681660878">
                  <w:marLeft w:val="0"/>
                  <w:marRight w:val="1"/>
                  <w:marTop w:val="0"/>
                  <w:marBottom w:val="0"/>
                  <w:divBdr>
                    <w:top w:val="none" w:sz="0" w:space="0" w:color="auto"/>
                    <w:left w:val="none" w:sz="0" w:space="0" w:color="auto"/>
                    <w:bottom w:val="none" w:sz="0" w:space="0" w:color="auto"/>
                    <w:right w:val="none" w:sz="0" w:space="0" w:color="auto"/>
                  </w:divBdr>
                  <w:divsChild>
                    <w:div w:id="195781470">
                      <w:marLeft w:val="0"/>
                      <w:marRight w:val="0"/>
                      <w:marTop w:val="0"/>
                      <w:marBottom w:val="0"/>
                      <w:divBdr>
                        <w:top w:val="none" w:sz="0" w:space="0" w:color="auto"/>
                        <w:left w:val="none" w:sz="0" w:space="0" w:color="auto"/>
                        <w:bottom w:val="none" w:sz="0" w:space="0" w:color="auto"/>
                        <w:right w:val="none" w:sz="0" w:space="0" w:color="auto"/>
                      </w:divBdr>
                      <w:divsChild>
                        <w:div w:id="1648172037">
                          <w:marLeft w:val="0"/>
                          <w:marRight w:val="0"/>
                          <w:marTop w:val="0"/>
                          <w:marBottom w:val="0"/>
                          <w:divBdr>
                            <w:top w:val="none" w:sz="0" w:space="0" w:color="auto"/>
                            <w:left w:val="none" w:sz="0" w:space="0" w:color="auto"/>
                            <w:bottom w:val="none" w:sz="0" w:space="0" w:color="auto"/>
                            <w:right w:val="none" w:sz="0" w:space="0" w:color="auto"/>
                          </w:divBdr>
                          <w:divsChild>
                            <w:div w:id="367142347">
                              <w:marLeft w:val="0"/>
                              <w:marRight w:val="0"/>
                              <w:marTop w:val="120"/>
                              <w:marBottom w:val="360"/>
                              <w:divBdr>
                                <w:top w:val="none" w:sz="0" w:space="0" w:color="auto"/>
                                <w:left w:val="none" w:sz="0" w:space="0" w:color="auto"/>
                                <w:bottom w:val="none" w:sz="0" w:space="0" w:color="auto"/>
                                <w:right w:val="none" w:sz="0" w:space="0" w:color="auto"/>
                              </w:divBdr>
                              <w:divsChild>
                                <w:div w:id="1888567398">
                                  <w:marLeft w:val="280"/>
                                  <w:marRight w:val="0"/>
                                  <w:marTop w:val="0"/>
                                  <w:marBottom w:val="0"/>
                                  <w:divBdr>
                                    <w:top w:val="none" w:sz="0" w:space="0" w:color="auto"/>
                                    <w:left w:val="none" w:sz="0" w:space="0" w:color="auto"/>
                                    <w:bottom w:val="none" w:sz="0" w:space="0" w:color="auto"/>
                                    <w:right w:val="none" w:sz="0" w:space="0" w:color="auto"/>
                                  </w:divBdr>
                                  <w:divsChild>
                                    <w:div w:id="522061624">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57296553">
      <w:bodyDiv w:val="1"/>
      <w:marLeft w:val="0"/>
      <w:marRight w:val="0"/>
      <w:marTop w:val="0"/>
      <w:marBottom w:val="0"/>
      <w:divBdr>
        <w:top w:val="none" w:sz="0" w:space="0" w:color="auto"/>
        <w:left w:val="none" w:sz="0" w:space="0" w:color="auto"/>
        <w:bottom w:val="none" w:sz="0" w:space="0" w:color="auto"/>
        <w:right w:val="none" w:sz="0" w:space="0" w:color="auto"/>
      </w:divBdr>
      <w:divsChild>
        <w:div w:id="1921676091">
          <w:marLeft w:val="0"/>
          <w:marRight w:val="0"/>
          <w:marTop w:val="0"/>
          <w:marBottom w:val="0"/>
          <w:divBdr>
            <w:top w:val="none" w:sz="0" w:space="0" w:color="auto"/>
            <w:left w:val="none" w:sz="0" w:space="0" w:color="auto"/>
            <w:bottom w:val="none" w:sz="0" w:space="0" w:color="auto"/>
            <w:right w:val="none" w:sz="0" w:space="0" w:color="auto"/>
          </w:divBdr>
          <w:divsChild>
            <w:div w:id="1791968918">
              <w:marLeft w:val="0"/>
              <w:marRight w:val="0"/>
              <w:marTop w:val="0"/>
              <w:marBottom w:val="0"/>
              <w:divBdr>
                <w:top w:val="none" w:sz="0" w:space="0" w:color="auto"/>
                <w:left w:val="none" w:sz="0" w:space="0" w:color="auto"/>
                <w:bottom w:val="none" w:sz="0" w:space="0" w:color="auto"/>
                <w:right w:val="none" w:sz="0" w:space="0" w:color="auto"/>
              </w:divBdr>
              <w:divsChild>
                <w:div w:id="1285817477">
                  <w:marLeft w:val="0"/>
                  <w:marRight w:val="0"/>
                  <w:marTop w:val="0"/>
                  <w:marBottom w:val="0"/>
                  <w:divBdr>
                    <w:top w:val="none" w:sz="0" w:space="0" w:color="auto"/>
                    <w:left w:val="none" w:sz="0" w:space="0" w:color="auto"/>
                    <w:bottom w:val="none" w:sz="0" w:space="0" w:color="auto"/>
                    <w:right w:val="none" w:sz="0" w:space="0" w:color="auto"/>
                  </w:divBdr>
                  <w:divsChild>
                    <w:div w:id="576524561">
                      <w:marLeft w:val="0"/>
                      <w:marRight w:val="0"/>
                      <w:marTop w:val="0"/>
                      <w:marBottom w:val="0"/>
                      <w:divBdr>
                        <w:top w:val="none" w:sz="0" w:space="0" w:color="auto"/>
                        <w:left w:val="none" w:sz="0" w:space="0" w:color="auto"/>
                        <w:bottom w:val="none" w:sz="0" w:space="0" w:color="auto"/>
                        <w:right w:val="none" w:sz="0" w:space="0" w:color="auto"/>
                      </w:divBdr>
                      <w:divsChild>
                        <w:div w:id="1457289892">
                          <w:marLeft w:val="0"/>
                          <w:marRight w:val="0"/>
                          <w:marTop w:val="0"/>
                          <w:marBottom w:val="0"/>
                          <w:divBdr>
                            <w:top w:val="none" w:sz="0" w:space="0" w:color="auto"/>
                            <w:left w:val="none" w:sz="0" w:space="0" w:color="auto"/>
                            <w:bottom w:val="none" w:sz="0" w:space="0" w:color="auto"/>
                            <w:right w:val="none" w:sz="0" w:space="0" w:color="auto"/>
                          </w:divBdr>
                          <w:divsChild>
                            <w:div w:id="650868877">
                              <w:marLeft w:val="0"/>
                              <w:marRight w:val="0"/>
                              <w:marTop w:val="0"/>
                              <w:marBottom w:val="0"/>
                              <w:divBdr>
                                <w:top w:val="none" w:sz="0" w:space="0" w:color="auto"/>
                                <w:left w:val="none" w:sz="0" w:space="0" w:color="auto"/>
                                <w:bottom w:val="none" w:sz="0" w:space="0" w:color="auto"/>
                                <w:right w:val="none" w:sz="0" w:space="0" w:color="auto"/>
                              </w:divBdr>
                              <w:divsChild>
                                <w:div w:id="1874028712">
                                  <w:marLeft w:val="0"/>
                                  <w:marRight w:val="0"/>
                                  <w:marTop w:val="0"/>
                                  <w:marBottom w:val="0"/>
                                  <w:divBdr>
                                    <w:top w:val="none" w:sz="0" w:space="0" w:color="auto"/>
                                    <w:left w:val="none" w:sz="0" w:space="0" w:color="auto"/>
                                    <w:bottom w:val="none" w:sz="0" w:space="0" w:color="auto"/>
                                    <w:right w:val="none" w:sz="0" w:space="0" w:color="auto"/>
                                  </w:divBdr>
                                  <w:divsChild>
                                    <w:div w:id="629552151">
                                      <w:marLeft w:val="0"/>
                                      <w:marRight w:val="0"/>
                                      <w:marTop w:val="0"/>
                                      <w:marBottom w:val="0"/>
                                      <w:divBdr>
                                        <w:top w:val="none" w:sz="0" w:space="0" w:color="auto"/>
                                        <w:left w:val="none" w:sz="0" w:space="0" w:color="auto"/>
                                        <w:bottom w:val="none" w:sz="0" w:space="0" w:color="auto"/>
                                        <w:right w:val="none" w:sz="0" w:space="0" w:color="auto"/>
                                      </w:divBdr>
                                      <w:divsChild>
                                        <w:div w:id="887496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6767212">
      <w:bodyDiv w:val="1"/>
      <w:marLeft w:val="0"/>
      <w:marRight w:val="0"/>
      <w:marTop w:val="0"/>
      <w:marBottom w:val="0"/>
      <w:divBdr>
        <w:top w:val="none" w:sz="0" w:space="0" w:color="auto"/>
        <w:left w:val="none" w:sz="0" w:space="0" w:color="auto"/>
        <w:bottom w:val="none" w:sz="0" w:space="0" w:color="auto"/>
        <w:right w:val="none" w:sz="0" w:space="0" w:color="auto"/>
      </w:divBdr>
      <w:divsChild>
        <w:div w:id="993802145">
          <w:marLeft w:val="0"/>
          <w:marRight w:val="0"/>
          <w:marTop w:val="0"/>
          <w:marBottom w:val="0"/>
          <w:divBdr>
            <w:top w:val="none" w:sz="0" w:space="0" w:color="auto"/>
            <w:left w:val="none" w:sz="0" w:space="0" w:color="auto"/>
            <w:bottom w:val="none" w:sz="0" w:space="0" w:color="auto"/>
            <w:right w:val="none" w:sz="0" w:space="0" w:color="auto"/>
          </w:divBdr>
          <w:divsChild>
            <w:div w:id="1587227562">
              <w:marLeft w:val="0"/>
              <w:marRight w:val="0"/>
              <w:marTop w:val="0"/>
              <w:marBottom w:val="0"/>
              <w:divBdr>
                <w:top w:val="none" w:sz="0" w:space="0" w:color="auto"/>
                <w:left w:val="none" w:sz="0" w:space="0" w:color="auto"/>
                <w:bottom w:val="none" w:sz="0" w:space="0" w:color="auto"/>
                <w:right w:val="none" w:sz="0" w:space="0" w:color="auto"/>
              </w:divBdr>
              <w:divsChild>
                <w:div w:id="1908344781">
                  <w:marLeft w:val="0"/>
                  <w:marRight w:val="0"/>
                  <w:marTop w:val="0"/>
                  <w:marBottom w:val="0"/>
                  <w:divBdr>
                    <w:top w:val="none" w:sz="0" w:space="0" w:color="auto"/>
                    <w:left w:val="none" w:sz="0" w:space="0" w:color="auto"/>
                    <w:bottom w:val="none" w:sz="0" w:space="0" w:color="auto"/>
                    <w:right w:val="none" w:sz="0" w:space="0" w:color="auto"/>
                  </w:divBdr>
                  <w:divsChild>
                    <w:div w:id="257837704">
                      <w:marLeft w:val="0"/>
                      <w:marRight w:val="0"/>
                      <w:marTop w:val="0"/>
                      <w:marBottom w:val="0"/>
                      <w:divBdr>
                        <w:top w:val="none" w:sz="0" w:space="0" w:color="auto"/>
                        <w:left w:val="none" w:sz="0" w:space="0" w:color="auto"/>
                        <w:bottom w:val="none" w:sz="0" w:space="0" w:color="auto"/>
                        <w:right w:val="none" w:sz="0" w:space="0" w:color="auto"/>
                      </w:divBdr>
                      <w:divsChild>
                        <w:div w:id="1867786096">
                          <w:marLeft w:val="0"/>
                          <w:marRight w:val="0"/>
                          <w:marTop w:val="0"/>
                          <w:marBottom w:val="0"/>
                          <w:divBdr>
                            <w:top w:val="none" w:sz="0" w:space="0" w:color="auto"/>
                            <w:left w:val="none" w:sz="0" w:space="0" w:color="auto"/>
                            <w:bottom w:val="none" w:sz="0" w:space="0" w:color="auto"/>
                            <w:right w:val="none" w:sz="0" w:space="0" w:color="auto"/>
                          </w:divBdr>
                          <w:divsChild>
                            <w:div w:id="113140375">
                              <w:marLeft w:val="0"/>
                              <w:marRight w:val="0"/>
                              <w:marTop w:val="0"/>
                              <w:marBottom w:val="0"/>
                              <w:divBdr>
                                <w:top w:val="none" w:sz="0" w:space="0" w:color="auto"/>
                                <w:left w:val="none" w:sz="0" w:space="0" w:color="auto"/>
                                <w:bottom w:val="none" w:sz="0" w:space="0" w:color="auto"/>
                                <w:right w:val="none" w:sz="0" w:space="0" w:color="auto"/>
                              </w:divBdr>
                              <w:divsChild>
                                <w:div w:id="1771849526">
                                  <w:marLeft w:val="0"/>
                                  <w:marRight w:val="0"/>
                                  <w:marTop w:val="0"/>
                                  <w:marBottom w:val="0"/>
                                  <w:divBdr>
                                    <w:top w:val="none" w:sz="0" w:space="0" w:color="auto"/>
                                    <w:left w:val="none" w:sz="0" w:space="0" w:color="auto"/>
                                    <w:bottom w:val="none" w:sz="0" w:space="0" w:color="auto"/>
                                    <w:right w:val="none" w:sz="0" w:space="0" w:color="auto"/>
                                  </w:divBdr>
                                  <w:divsChild>
                                    <w:div w:id="1715931573">
                                      <w:marLeft w:val="0"/>
                                      <w:marRight w:val="0"/>
                                      <w:marTop w:val="0"/>
                                      <w:marBottom w:val="0"/>
                                      <w:divBdr>
                                        <w:top w:val="none" w:sz="0" w:space="0" w:color="auto"/>
                                        <w:left w:val="none" w:sz="0" w:space="0" w:color="auto"/>
                                        <w:bottom w:val="none" w:sz="0" w:space="0" w:color="auto"/>
                                        <w:right w:val="none" w:sz="0" w:space="0" w:color="auto"/>
                                      </w:divBdr>
                                      <w:divsChild>
                                        <w:div w:id="1412433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82081767">
      <w:bodyDiv w:val="1"/>
      <w:marLeft w:val="0"/>
      <w:marRight w:val="0"/>
      <w:marTop w:val="0"/>
      <w:marBottom w:val="0"/>
      <w:divBdr>
        <w:top w:val="none" w:sz="0" w:space="0" w:color="auto"/>
        <w:left w:val="none" w:sz="0" w:space="0" w:color="auto"/>
        <w:bottom w:val="none" w:sz="0" w:space="0" w:color="auto"/>
        <w:right w:val="none" w:sz="0" w:space="0" w:color="auto"/>
      </w:divBdr>
      <w:divsChild>
        <w:div w:id="1383948126">
          <w:marLeft w:val="0"/>
          <w:marRight w:val="0"/>
          <w:marTop w:val="0"/>
          <w:marBottom w:val="0"/>
          <w:divBdr>
            <w:top w:val="none" w:sz="0" w:space="0" w:color="auto"/>
            <w:left w:val="none" w:sz="0" w:space="0" w:color="auto"/>
            <w:bottom w:val="none" w:sz="0" w:space="0" w:color="auto"/>
            <w:right w:val="none" w:sz="0" w:space="0" w:color="auto"/>
          </w:divBdr>
          <w:divsChild>
            <w:div w:id="1672220075">
              <w:marLeft w:val="0"/>
              <w:marRight w:val="0"/>
              <w:marTop w:val="0"/>
              <w:marBottom w:val="0"/>
              <w:divBdr>
                <w:top w:val="none" w:sz="0" w:space="0" w:color="auto"/>
                <w:left w:val="none" w:sz="0" w:space="0" w:color="auto"/>
                <w:bottom w:val="none" w:sz="0" w:space="0" w:color="auto"/>
                <w:right w:val="none" w:sz="0" w:space="0" w:color="auto"/>
              </w:divBdr>
              <w:divsChild>
                <w:div w:id="536890606">
                  <w:marLeft w:val="0"/>
                  <w:marRight w:val="0"/>
                  <w:marTop w:val="0"/>
                  <w:marBottom w:val="0"/>
                  <w:divBdr>
                    <w:top w:val="none" w:sz="0" w:space="0" w:color="auto"/>
                    <w:left w:val="none" w:sz="0" w:space="0" w:color="auto"/>
                    <w:bottom w:val="none" w:sz="0" w:space="0" w:color="auto"/>
                    <w:right w:val="none" w:sz="0" w:space="0" w:color="auto"/>
                  </w:divBdr>
                  <w:divsChild>
                    <w:div w:id="1285772738">
                      <w:marLeft w:val="0"/>
                      <w:marRight w:val="0"/>
                      <w:marTop w:val="0"/>
                      <w:marBottom w:val="0"/>
                      <w:divBdr>
                        <w:top w:val="none" w:sz="0" w:space="0" w:color="auto"/>
                        <w:left w:val="none" w:sz="0" w:space="0" w:color="auto"/>
                        <w:bottom w:val="none" w:sz="0" w:space="0" w:color="auto"/>
                        <w:right w:val="none" w:sz="0" w:space="0" w:color="auto"/>
                      </w:divBdr>
                      <w:divsChild>
                        <w:div w:id="1768571690">
                          <w:marLeft w:val="0"/>
                          <w:marRight w:val="0"/>
                          <w:marTop w:val="0"/>
                          <w:marBottom w:val="0"/>
                          <w:divBdr>
                            <w:top w:val="none" w:sz="0" w:space="0" w:color="auto"/>
                            <w:left w:val="none" w:sz="0" w:space="0" w:color="auto"/>
                            <w:bottom w:val="none" w:sz="0" w:space="0" w:color="auto"/>
                            <w:right w:val="none" w:sz="0" w:space="0" w:color="auto"/>
                          </w:divBdr>
                          <w:divsChild>
                            <w:div w:id="1303150250">
                              <w:marLeft w:val="0"/>
                              <w:marRight w:val="0"/>
                              <w:marTop w:val="0"/>
                              <w:marBottom w:val="0"/>
                              <w:divBdr>
                                <w:top w:val="none" w:sz="0" w:space="0" w:color="auto"/>
                                <w:left w:val="none" w:sz="0" w:space="0" w:color="auto"/>
                                <w:bottom w:val="none" w:sz="0" w:space="0" w:color="auto"/>
                                <w:right w:val="none" w:sz="0" w:space="0" w:color="auto"/>
                              </w:divBdr>
                              <w:divsChild>
                                <w:div w:id="2092509799">
                                  <w:marLeft w:val="0"/>
                                  <w:marRight w:val="0"/>
                                  <w:marTop w:val="0"/>
                                  <w:marBottom w:val="0"/>
                                  <w:divBdr>
                                    <w:top w:val="none" w:sz="0" w:space="0" w:color="auto"/>
                                    <w:left w:val="none" w:sz="0" w:space="0" w:color="auto"/>
                                    <w:bottom w:val="none" w:sz="0" w:space="0" w:color="auto"/>
                                    <w:right w:val="none" w:sz="0" w:space="0" w:color="auto"/>
                                  </w:divBdr>
                                  <w:divsChild>
                                    <w:div w:id="1686906485">
                                      <w:marLeft w:val="0"/>
                                      <w:marRight w:val="0"/>
                                      <w:marTop w:val="0"/>
                                      <w:marBottom w:val="0"/>
                                      <w:divBdr>
                                        <w:top w:val="none" w:sz="0" w:space="0" w:color="auto"/>
                                        <w:left w:val="none" w:sz="0" w:space="0" w:color="auto"/>
                                        <w:bottom w:val="none" w:sz="0" w:space="0" w:color="auto"/>
                                        <w:right w:val="none" w:sz="0" w:space="0" w:color="auto"/>
                                      </w:divBdr>
                                      <w:divsChild>
                                        <w:div w:id="11248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7222277">
      <w:bodyDiv w:val="1"/>
      <w:marLeft w:val="0"/>
      <w:marRight w:val="0"/>
      <w:marTop w:val="0"/>
      <w:marBottom w:val="0"/>
      <w:divBdr>
        <w:top w:val="none" w:sz="0" w:space="0" w:color="auto"/>
        <w:left w:val="none" w:sz="0" w:space="0" w:color="auto"/>
        <w:bottom w:val="none" w:sz="0" w:space="0" w:color="auto"/>
        <w:right w:val="none" w:sz="0" w:space="0" w:color="auto"/>
      </w:divBdr>
      <w:divsChild>
        <w:div w:id="2121489092">
          <w:marLeft w:val="0"/>
          <w:marRight w:val="1"/>
          <w:marTop w:val="0"/>
          <w:marBottom w:val="0"/>
          <w:divBdr>
            <w:top w:val="none" w:sz="0" w:space="0" w:color="auto"/>
            <w:left w:val="none" w:sz="0" w:space="0" w:color="auto"/>
            <w:bottom w:val="none" w:sz="0" w:space="0" w:color="auto"/>
            <w:right w:val="none" w:sz="0" w:space="0" w:color="auto"/>
          </w:divBdr>
          <w:divsChild>
            <w:div w:id="23211271">
              <w:marLeft w:val="0"/>
              <w:marRight w:val="0"/>
              <w:marTop w:val="0"/>
              <w:marBottom w:val="0"/>
              <w:divBdr>
                <w:top w:val="none" w:sz="0" w:space="0" w:color="auto"/>
                <w:left w:val="none" w:sz="0" w:space="0" w:color="auto"/>
                <w:bottom w:val="none" w:sz="0" w:space="0" w:color="auto"/>
                <w:right w:val="none" w:sz="0" w:space="0" w:color="auto"/>
              </w:divBdr>
              <w:divsChild>
                <w:div w:id="1889609550">
                  <w:marLeft w:val="0"/>
                  <w:marRight w:val="1"/>
                  <w:marTop w:val="0"/>
                  <w:marBottom w:val="0"/>
                  <w:divBdr>
                    <w:top w:val="none" w:sz="0" w:space="0" w:color="auto"/>
                    <w:left w:val="none" w:sz="0" w:space="0" w:color="auto"/>
                    <w:bottom w:val="none" w:sz="0" w:space="0" w:color="auto"/>
                    <w:right w:val="none" w:sz="0" w:space="0" w:color="auto"/>
                  </w:divBdr>
                  <w:divsChild>
                    <w:div w:id="1388796577">
                      <w:marLeft w:val="0"/>
                      <w:marRight w:val="0"/>
                      <w:marTop w:val="0"/>
                      <w:marBottom w:val="0"/>
                      <w:divBdr>
                        <w:top w:val="none" w:sz="0" w:space="0" w:color="auto"/>
                        <w:left w:val="none" w:sz="0" w:space="0" w:color="auto"/>
                        <w:bottom w:val="none" w:sz="0" w:space="0" w:color="auto"/>
                        <w:right w:val="none" w:sz="0" w:space="0" w:color="auto"/>
                      </w:divBdr>
                      <w:divsChild>
                        <w:div w:id="1548253905">
                          <w:marLeft w:val="0"/>
                          <w:marRight w:val="0"/>
                          <w:marTop w:val="0"/>
                          <w:marBottom w:val="0"/>
                          <w:divBdr>
                            <w:top w:val="none" w:sz="0" w:space="0" w:color="auto"/>
                            <w:left w:val="none" w:sz="0" w:space="0" w:color="auto"/>
                            <w:bottom w:val="none" w:sz="0" w:space="0" w:color="auto"/>
                            <w:right w:val="none" w:sz="0" w:space="0" w:color="auto"/>
                          </w:divBdr>
                          <w:divsChild>
                            <w:div w:id="447508310">
                              <w:marLeft w:val="0"/>
                              <w:marRight w:val="0"/>
                              <w:marTop w:val="120"/>
                              <w:marBottom w:val="360"/>
                              <w:divBdr>
                                <w:top w:val="none" w:sz="0" w:space="0" w:color="auto"/>
                                <w:left w:val="none" w:sz="0" w:space="0" w:color="auto"/>
                                <w:bottom w:val="none" w:sz="0" w:space="0" w:color="auto"/>
                                <w:right w:val="none" w:sz="0" w:space="0" w:color="auto"/>
                              </w:divBdr>
                              <w:divsChild>
                                <w:div w:id="1188713602">
                                  <w:marLeft w:val="280"/>
                                  <w:marRight w:val="0"/>
                                  <w:marTop w:val="0"/>
                                  <w:marBottom w:val="0"/>
                                  <w:divBdr>
                                    <w:top w:val="none" w:sz="0" w:space="0" w:color="auto"/>
                                    <w:left w:val="none" w:sz="0" w:space="0" w:color="auto"/>
                                    <w:bottom w:val="none" w:sz="0" w:space="0" w:color="auto"/>
                                    <w:right w:val="none" w:sz="0" w:space="0" w:color="auto"/>
                                  </w:divBdr>
                                  <w:divsChild>
                                    <w:div w:id="1787700492">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6417878">
      <w:bodyDiv w:val="1"/>
      <w:marLeft w:val="0"/>
      <w:marRight w:val="0"/>
      <w:marTop w:val="0"/>
      <w:marBottom w:val="0"/>
      <w:divBdr>
        <w:top w:val="none" w:sz="0" w:space="0" w:color="auto"/>
        <w:left w:val="none" w:sz="0" w:space="0" w:color="auto"/>
        <w:bottom w:val="none" w:sz="0" w:space="0" w:color="auto"/>
        <w:right w:val="none" w:sz="0" w:space="0" w:color="auto"/>
      </w:divBdr>
      <w:divsChild>
        <w:div w:id="1841700784">
          <w:marLeft w:val="0"/>
          <w:marRight w:val="1"/>
          <w:marTop w:val="0"/>
          <w:marBottom w:val="0"/>
          <w:divBdr>
            <w:top w:val="none" w:sz="0" w:space="0" w:color="auto"/>
            <w:left w:val="none" w:sz="0" w:space="0" w:color="auto"/>
            <w:bottom w:val="none" w:sz="0" w:space="0" w:color="auto"/>
            <w:right w:val="none" w:sz="0" w:space="0" w:color="auto"/>
          </w:divBdr>
          <w:divsChild>
            <w:div w:id="575825897">
              <w:marLeft w:val="0"/>
              <w:marRight w:val="0"/>
              <w:marTop w:val="0"/>
              <w:marBottom w:val="0"/>
              <w:divBdr>
                <w:top w:val="none" w:sz="0" w:space="0" w:color="auto"/>
                <w:left w:val="none" w:sz="0" w:space="0" w:color="auto"/>
                <w:bottom w:val="none" w:sz="0" w:space="0" w:color="auto"/>
                <w:right w:val="none" w:sz="0" w:space="0" w:color="auto"/>
              </w:divBdr>
              <w:divsChild>
                <w:div w:id="4789654">
                  <w:marLeft w:val="0"/>
                  <w:marRight w:val="1"/>
                  <w:marTop w:val="0"/>
                  <w:marBottom w:val="0"/>
                  <w:divBdr>
                    <w:top w:val="none" w:sz="0" w:space="0" w:color="auto"/>
                    <w:left w:val="none" w:sz="0" w:space="0" w:color="auto"/>
                    <w:bottom w:val="none" w:sz="0" w:space="0" w:color="auto"/>
                    <w:right w:val="none" w:sz="0" w:space="0" w:color="auto"/>
                  </w:divBdr>
                  <w:divsChild>
                    <w:div w:id="380595978">
                      <w:marLeft w:val="0"/>
                      <w:marRight w:val="0"/>
                      <w:marTop w:val="0"/>
                      <w:marBottom w:val="0"/>
                      <w:divBdr>
                        <w:top w:val="none" w:sz="0" w:space="0" w:color="auto"/>
                        <w:left w:val="none" w:sz="0" w:space="0" w:color="auto"/>
                        <w:bottom w:val="none" w:sz="0" w:space="0" w:color="auto"/>
                        <w:right w:val="none" w:sz="0" w:space="0" w:color="auto"/>
                      </w:divBdr>
                      <w:divsChild>
                        <w:div w:id="604653120">
                          <w:marLeft w:val="0"/>
                          <w:marRight w:val="0"/>
                          <w:marTop w:val="0"/>
                          <w:marBottom w:val="0"/>
                          <w:divBdr>
                            <w:top w:val="none" w:sz="0" w:space="0" w:color="auto"/>
                            <w:left w:val="none" w:sz="0" w:space="0" w:color="auto"/>
                            <w:bottom w:val="none" w:sz="0" w:space="0" w:color="auto"/>
                            <w:right w:val="none" w:sz="0" w:space="0" w:color="auto"/>
                          </w:divBdr>
                          <w:divsChild>
                            <w:div w:id="246960441">
                              <w:marLeft w:val="0"/>
                              <w:marRight w:val="0"/>
                              <w:marTop w:val="120"/>
                              <w:marBottom w:val="360"/>
                              <w:divBdr>
                                <w:top w:val="none" w:sz="0" w:space="0" w:color="auto"/>
                                <w:left w:val="none" w:sz="0" w:space="0" w:color="auto"/>
                                <w:bottom w:val="none" w:sz="0" w:space="0" w:color="auto"/>
                                <w:right w:val="none" w:sz="0" w:space="0" w:color="auto"/>
                              </w:divBdr>
                              <w:divsChild>
                                <w:div w:id="1570455570">
                                  <w:marLeft w:val="280"/>
                                  <w:marRight w:val="0"/>
                                  <w:marTop w:val="0"/>
                                  <w:marBottom w:val="0"/>
                                  <w:divBdr>
                                    <w:top w:val="none" w:sz="0" w:space="0" w:color="auto"/>
                                    <w:left w:val="none" w:sz="0" w:space="0" w:color="auto"/>
                                    <w:bottom w:val="none" w:sz="0" w:space="0" w:color="auto"/>
                                    <w:right w:val="none" w:sz="0" w:space="0" w:color="auto"/>
                                  </w:divBdr>
                                  <w:divsChild>
                                    <w:div w:id="1844854500">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1101383">
      <w:bodyDiv w:val="1"/>
      <w:marLeft w:val="0"/>
      <w:marRight w:val="0"/>
      <w:marTop w:val="0"/>
      <w:marBottom w:val="0"/>
      <w:divBdr>
        <w:top w:val="none" w:sz="0" w:space="0" w:color="auto"/>
        <w:left w:val="none" w:sz="0" w:space="0" w:color="auto"/>
        <w:bottom w:val="none" w:sz="0" w:space="0" w:color="auto"/>
        <w:right w:val="none" w:sz="0" w:space="0" w:color="auto"/>
      </w:divBdr>
      <w:divsChild>
        <w:div w:id="483736702">
          <w:marLeft w:val="0"/>
          <w:marRight w:val="1"/>
          <w:marTop w:val="0"/>
          <w:marBottom w:val="0"/>
          <w:divBdr>
            <w:top w:val="none" w:sz="0" w:space="0" w:color="auto"/>
            <w:left w:val="none" w:sz="0" w:space="0" w:color="auto"/>
            <w:bottom w:val="none" w:sz="0" w:space="0" w:color="auto"/>
            <w:right w:val="none" w:sz="0" w:space="0" w:color="auto"/>
          </w:divBdr>
          <w:divsChild>
            <w:div w:id="123548106">
              <w:marLeft w:val="0"/>
              <w:marRight w:val="0"/>
              <w:marTop w:val="0"/>
              <w:marBottom w:val="0"/>
              <w:divBdr>
                <w:top w:val="none" w:sz="0" w:space="0" w:color="auto"/>
                <w:left w:val="none" w:sz="0" w:space="0" w:color="auto"/>
                <w:bottom w:val="none" w:sz="0" w:space="0" w:color="auto"/>
                <w:right w:val="none" w:sz="0" w:space="0" w:color="auto"/>
              </w:divBdr>
              <w:divsChild>
                <w:div w:id="264653969">
                  <w:marLeft w:val="0"/>
                  <w:marRight w:val="1"/>
                  <w:marTop w:val="0"/>
                  <w:marBottom w:val="0"/>
                  <w:divBdr>
                    <w:top w:val="none" w:sz="0" w:space="0" w:color="auto"/>
                    <w:left w:val="none" w:sz="0" w:space="0" w:color="auto"/>
                    <w:bottom w:val="none" w:sz="0" w:space="0" w:color="auto"/>
                    <w:right w:val="none" w:sz="0" w:space="0" w:color="auto"/>
                  </w:divBdr>
                  <w:divsChild>
                    <w:div w:id="926039101">
                      <w:marLeft w:val="0"/>
                      <w:marRight w:val="0"/>
                      <w:marTop w:val="0"/>
                      <w:marBottom w:val="0"/>
                      <w:divBdr>
                        <w:top w:val="none" w:sz="0" w:space="0" w:color="auto"/>
                        <w:left w:val="none" w:sz="0" w:space="0" w:color="auto"/>
                        <w:bottom w:val="none" w:sz="0" w:space="0" w:color="auto"/>
                        <w:right w:val="none" w:sz="0" w:space="0" w:color="auto"/>
                      </w:divBdr>
                      <w:divsChild>
                        <w:div w:id="1972202078">
                          <w:marLeft w:val="0"/>
                          <w:marRight w:val="0"/>
                          <w:marTop w:val="0"/>
                          <w:marBottom w:val="0"/>
                          <w:divBdr>
                            <w:top w:val="none" w:sz="0" w:space="0" w:color="auto"/>
                            <w:left w:val="none" w:sz="0" w:space="0" w:color="auto"/>
                            <w:bottom w:val="none" w:sz="0" w:space="0" w:color="auto"/>
                            <w:right w:val="none" w:sz="0" w:space="0" w:color="auto"/>
                          </w:divBdr>
                          <w:divsChild>
                            <w:div w:id="1454011753">
                              <w:marLeft w:val="0"/>
                              <w:marRight w:val="0"/>
                              <w:marTop w:val="120"/>
                              <w:marBottom w:val="360"/>
                              <w:divBdr>
                                <w:top w:val="none" w:sz="0" w:space="0" w:color="auto"/>
                                <w:left w:val="none" w:sz="0" w:space="0" w:color="auto"/>
                                <w:bottom w:val="none" w:sz="0" w:space="0" w:color="auto"/>
                                <w:right w:val="none" w:sz="0" w:space="0" w:color="auto"/>
                              </w:divBdr>
                              <w:divsChild>
                                <w:div w:id="625164612">
                                  <w:marLeft w:val="280"/>
                                  <w:marRight w:val="0"/>
                                  <w:marTop w:val="0"/>
                                  <w:marBottom w:val="0"/>
                                  <w:divBdr>
                                    <w:top w:val="none" w:sz="0" w:space="0" w:color="auto"/>
                                    <w:left w:val="none" w:sz="0" w:space="0" w:color="auto"/>
                                    <w:bottom w:val="none" w:sz="0" w:space="0" w:color="auto"/>
                                    <w:right w:val="none" w:sz="0" w:space="0" w:color="auto"/>
                                  </w:divBdr>
                                  <w:divsChild>
                                    <w:div w:id="863204788">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1962911">
      <w:bodyDiv w:val="1"/>
      <w:marLeft w:val="0"/>
      <w:marRight w:val="0"/>
      <w:marTop w:val="0"/>
      <w:marBottom w:val="0"/>
      <w:divBdr>
        <w:top w:val="none" w:sz="0" w:space="0" w:color="auto"/>
        <w:left w:val="none" w:sz="0" w:space="0" w:color="auto"/>
        <w:bottom w:val="none" w:sz="0" w:space="0" w:color="auto"/>
        <w:right w:val="none" w:sz="0" w:space="0" w:color="auto"/>
      </w:divBdr>
      <w:divsChild>
        <w:div w:id="2048605954">
          <w:marLeft w:val="0"/>
          <w:marRight w:val="0"/>
          <w:marTop w:val="0"/>
          <w:marBottom w:val="0"/>
          <w:divBdr>
            <w:top w:val="none" w:sz="0" w:space="0" w:color="auto"/>
            <w:left w:val="none" w:sz="0" w:space="0" w:color="auto"/>
            <w:bottom w:val="none" w:sz="0" w:space="0" w:color="auto"/>
            <w:right w:val="none" w:sz="0" w:space="0" w:color="auto"/>
          </w:divBdr>
          <w:divsChild>
            <w:div w:id="1107967320">
              <w:marLeft w:val="0"/>
              <w:marRight w:val="0"/>
              <w:marTop w:val="0"/>
              <w:marBottom w:val="0"/>
              <w:divBdr>
                <w:top w:val="none" w:sz="0" w:space="0" w:color="auto"/>
                <w:left w:val="none" w:sz="0" w:space="0" w:color="auto"/>
                <w:bottom w:val="none" w:sz="0" w:space="0" w:color="auto"/>
                <w:right w:val="none" w:sz="0" w:space="0" w:color="auto"/>
              </w:divBdr>
              <w:divsChild>
                <w:div w:id="902452922">
                  <w:marLeft w:val="0"/>
                  <w:marRight w:val="0"/>
                  <w:marTop w:val="0"/>
                  <w:marBottom w:val="0"/>
                  <w:divBdr>
                    <w:top w:val="none" w:sz="0" w:space="0" w:color="auto"/>
                    <w:left w:val="none" w:sz="0" w:space="0" w:color="auto"/>
                    <w:bottom w:val="none" w:sz="0" w:space="0" w:color="auto"/>
                    <w:right w:val="none" w:sz="0" w:space="0" w:color="auto"/>
                  </w:divBdr>
                  <w:divsChild>
                    <w:div w:id="2077774148">
                      <w:marLeft w:val="0"/>
                      <w:marRight w:val="0"/>
                      <w:marTop w:val="0"/>
                      <w:marBottom w:val="0"/>
                      <w:divBdr>
                        <w:top w:val="none" w:sz="0" w:space="0" w:color="auto"/>
                        <w:left w:val="none" w:sz="0" w:space="0" w:color="auto"/>
                        <w:bottom w:val="none" w:sz="0" w:space="0" w:color="auto"/>
                        <w:right w:val="none" w:sz="0" w:space="0" w:color="auto"/>
                      </w:divBdr>
                      <w:divsChild>
                        <w:div w:id="212818510">
                          <w:marLeft w:val="0"/>
                          <w:marRight w:val="0"/>
                          <w:marTop w:val="0"/>
                          <w:marBottom w:val="0"/>
                          <w:divBdr>
                            <w:top w:val="none" w:sz="0" w:space="0" w:color="auto"/>
                            <w:left w:val="none" w:sz="0" w:space="0" w:color="auto"/>
                            <w:bottom w:val="none" w:sz="0" w:space="0" w:color="auto"/>
                            <w:right w:val="none" w:sz="0" w:space="0" w:color="auto"/>
                          </w:divBdr>
                          <w:divsChild>
                            <w:div w:id="1543249452">
                              <w:marLeft w:val="0"/>
                              <w:marRight w:val="0"/>
                              <w:marTop w:val="0"/>
                              <w:marBottom w:val="0"/>
                              <w:divBdr>
                                <w:top w:val="none" w:sz="0" w:space="0" w:color="auto"/>
                                <w:left w:val="none" w:sz="0" w:space="0" w:color="auto"/>
                                <w:bottom w:val="none" w:sz="0" w:space="0" w:color="auto"/>
                                <w:right w:val="none" w:sz="0" w:space="0" w:color="auto"/>
                              </w:divBdr>
                              <w:divsChild>
                                <w:div w:id="1820262616">
                                  <w:marLeft w:val="0"/>
                                  <w:marRight w:val="0"/>
                                  <w:marTop w:val="0"/>
                                  <w:marBottom w:val="0"/>
                                  <w:divBdr>
                                    <w:top w:val="none" w:sz="0" w:space="0" w:color="auto"/>
                                    <w:left w:val="none" w:sz="0" w:space="0" w:color="auto"/>
                                    <w:bottom w:val="none" w:sz="0" w:space="0" w:color="auto"/>
                                    <w:right w:val="none" w:sz="0" w:space="0" w:color="auto"/>
                                  </w:divBdr>
                                  <w:divsChild>
                                    <w:div w:id="283971131">
                                      <w:marLeft w:val="0"/>
                                      <w:marRight w:val="0"/>
                                      <w:marTop w:val="0"/>
                                      <w:marBottom w:val="0"/>
                                      <w:divBdr>
                                        <w:top w:val="none" w:sz="0" w:space="0" w:color="auto"/>
                                        <w:left w:val="none" w:sz="0" w:space="0" w:color="auto"/>
                                        <w:bottom w:val="none" w:sz="0" w:space="0" w:color="auto"/>
                                        <w:right w:val="none" w:sz="0" w:space="0" w:color="auto"/>
                                      </w:divBdr>
                                      <w:divsChild>
                                        <w:div w:id="1104227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8030565">
      <w:bodyDiv w:val="1"/>
      <w:marLeft w:val="0"/>
      <w:marRight w:val="0"/>
      <w:marTop w:val="0"/>
      <w:marBottom w:val="0"/>
      <w:divBdr>
        <w:top w:val="none" w:sz="0" w:space="0" w:color="auto"/>
        <w:left w:val="none" w:sz="0" w:space="0" w:color="auto"/>
        <w:bottom w:val="none" w:sz="0" w:space="0" w:color="auto"/>
        <w:right w:val="none" w:sz="0" w:space="0" w:color="auto"/>
      </w:divBdr>
      <w:divsChild>
        <w:div w:id="934482827">
          <w:marLeft w:val="0"/>
          <w:marRight w:val="1"/>
          <w:marTop w:val="0"/>
          <w:marBottom w:val="0"/>
          <w:divBdr>
            <w:top w:val="none" w:sz="0" w:space="0" w:color="auto"/>
            <w:left w:val="none" w:sz="0" w:space="0" w:color="auto"/>
            <w:bottom w:val="none" w:sz="0" w:space="0" w:color="auto"/>
            <w:right w:val="none" w:sz="0" w:space="0" w:color="auto"/>
          </w:divBdr>
          <w:divsChild>
            <w:div w:id="226303213">
              <w:marLeft w:val="0"/>
              <w:marRight w:val="0"/>
              <w:marTop w:val="0"/>
              <w:marBottom w:val="0"/>
              <w:divBdr>
                <w:top w:val="none" w:sz="0" w:space="0" w:color="auto"/>
                <w:left w:val="none" w:sz="0" w:space="0" w:color="auto"/>
                <w:bottom w:val="none" w:sz="0" w:space="0" w:color="auto"/>
                <w:right w:val="none" w:sz="0" w:space="0" w:color="auto"/>
              </w:divBdr>
              <w:divsChild>
                <w:div w:id="2145342714">
                  <w:marLeft w:val="0"/>
                  <w:marRight w:val="1"/>
                  <w:marTop w:val="0"/>
                  <w:marBottom w:val="0"/>
                  <w:divBdr>
                    <w:top w:val="none" w:sz="0" w:space="0" w:color="auto"/>
                    <w:left w:val="none" w:sz="0" w:space="0" w:color="auto"/>
                    <w:bottom w:val="none" w:sz="0" w:space="0" w:color="auto"/>
                    <w:right w:val="none" w:sz="0" w:space="0" w:color="auto"/>
                  </w:divBdr>
                  <w:divsChild>
                    <w:div w:id="1232500584">
                      <w:marLeft w:val="0"/>
                      <w:marRight w:val="0"/>
                      <w:marTop w:val="0"/>
                      <w:marBottom w:val="0"/>
                      <w:divBdr>
                        <w:top w:val="none" w:sz="0" w:space="0" w:color="auto"/>
                        <w:left w:val="none" w:sz="0" w:space="0" w:color="auto"/>
                        <w:bottom w:val="none" w:sz="0" w:space="0" w:color="auto"/>
                        <w:right w:val="none" w:sz="0" w:space="0" w:color="auto"/>
                      </w:divBdr>
                      <w:divsChild>
                        <w:div w:id="1323705245">
                          <w:marLeft w:val="0"/>
                          <w:marRight w:val="0"/>
                          <w:marTop w:val="0"/>
                          <w:marBottom w:val="0"/>
                          <w:divBdr>
                            <w:top w:val="none" w:sz="0" w:space="0" w:color="auto"/>
                            <w:left w:val="none" w:sz="0" w:space="0" w:color="auto"/>
                            <w:bottom w:val="none" w:sz="0" w:space="0" w:color="auto"/>
                            <w:right w:val="none" w:sz="0" w:space="0" w:color="auto"/>
                          </w:divBdr>
                          <w:divsChild>
                            <w:div w:id="1605917361">
                              <w:marLeft w:val="0"/>
                              <w:marRight w:val="0"/>
                              <w:marTop w:val="120"/>
                              <w:marBottom w:val="360"/>
                              <w:divBdr>
                                <w:top w:val="none" w:sz="0" w:space="0" w:color="auto"/>
                                <w:left w:val="none" w:sz="0" w:space="0" w:color="auto"/>
                                <w:bottom w:val="none" w:sz="0" w:space="0" w:color="auto"/>
                                <w:right w:val="none" w:sz="0" w:space="0" w:color="auto"/>
                              </w:divBdr>
                              <w:divsChild>
                                <w:div w:id="565921246">
                                  <w:marLeft w:val="280"/>
                                  <w:marRight w:val="0"/>
                                  <w:marTop w:val="0"/>
                                  <w:marBottom w:val="0"/>
                                  <w:divBdr>
                                    <w:top w:val="none" w:sz="0" w:space="0" w:color="auto"/>
                                    <w:left w:val="none" w:sz="0" w:space="0" w:color="auto"/>
                                    <w:bottom w:val="none" w:sz="0" w:space="0" w:color="auto"/>
                                    <w:right w:val="none" w:sz="0" w:space="0" w:color="auto"/>
                                  </w:divBdr>
                                  <w:divsChild>
                                    <w:div w:id="2068797227">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4427209">
      <w:bodyDiv w:val="1"/>
      <w:marLeft w:val="0"/>
      <w:marRight w:val="0"/>
      <w:marTop w:val="0"/>
      <w:marBottom w:val="0"/>
      <w:divBdr>
        <w:top w:val="none" w:sz="0" w:space="0" w:color="auto"/>
        <w:left w:val="none" w:sz="0" w:space="0" w:color="auto"/>
        <w:bottom w:val="none" w:sz="0" w:space="0" w:color="auto"/>
        <w:right w:val="none" w:sz="0" w:space="0" w:color="auto"/>
      </w:divBdr>
      <w:divsChild>
        <w:div w:id="488178270">
          <w:marLeft w:val="0"/>
          <w:marRight w:val="0"/>
          <w:marTop w:val="0"/>
          <w:marBottom w:val="0"/>
          <w:divBdr>
            <w:top w:val="none" w:sz="0" w:space="0" w:color="auto"/>
            <w:left w:val="none" w:sz="0" w:space="0" w:color="auto"/>
            <w:bottom w:val="none" w:sz="0" w:space="0" w:color="auto"/>
            <w:right w:val="none" w:sz="0" w:space="0" w:color="auto"/>
          </w:divBdr>
          <w:divsChild>
            <w:div w:id="422144158">
              <w:marLeft w:val="0"/>
              <w:marRight w:val="0"/>
              <w:marTop w:val="0"/>
              <w:marBottom w:val="0"/>
              <w:divBdr>
                <w:top w:val="none" w:sz="0" w:space="0" w:color="auto"/>
                <w:left w:val="none" w:sz="0" w:space="0" w:color="auto"/>
                <w:bottom w:val="none" w:sz="0" w:space="0" w:color="auto"/>
                <w:right w:val="none" w:sz="0" w:space="0" w:color="auto"/>
              </w:divBdr>
              <w:divsChild>
                <w:div w:id="24839259">
                  <w:marLeft w:val="0"/>
                  <w:marRight w:val="0"/>
                  <w:marTop w:val="0"/>
                  <w:marBottom w:val="0"/>
                  <w:divBdr>
                    <w:top w:val="none" w:sz="0" w:space="0" w:color="auto"/>
                    <w:left w:val="none" w:sz="0" w:space="0" w:color="auto"/>
                    <w:bottom w:val="none" w:sz="0" w:space="0" w:color="auto"/>
                    <w:right w:val="none" w:sz="0" w:space="0" w:color="auto"/>
                  </w:divBdr>
                  <w:divsChild>
                    <w:div w:id="124616696">
                      <w:marLeft w:val="0"/>
                      <w:marRight w:val="0"/>
                      <w:marTop w:val="0"/>
                      <w:marBottom w:val="0"/>
                      <w:divBdr>
                        <w:top w:val="none" w:sz="0" w:space="0" w:color="auto"/>
                        <w:left w:val="none" w:sz="0" w:space="0" w:color="auto"/>
                        <w:bottom w:val="none" w:sz="0" w:space="0" w:color="auto"/>
                        <w:right w:val="none" w:sz="0" w:space="0" w:color="auto"/>
                      </w:divBdr>
                      <w:divsChild>
                        <w:div w:id="2059040496">
                          <w:marLeft w:val="0"/>
                          <w:marRight w:val="0"/>
                          <w:marTop w:val="0"/>
                          <w:marBottom w:val="0"/>
                          <w:divBdr>
                            <w:top w:val="none" w:sz="0" w:space="0" w:color="auto"/>
                            <w:left w:val="none" w:sz="0" w:space="0" w:color="auto"/>
                            <w:bottom w:val="none" w:sz="0" w:space="0" w:color="auto"/>
                            <w:right w:val="none" w:sz="0" w:space="0" w:color="auto"/>
                          </w:divBdr>
                          <w:divsChild>
                            <w:div w:id="933710289">
                              <w:marLeft w:val="0"/>
                              <w:marRight w:val="0"/>
                              <w:marTop w:val="0"/>
                              <w:marBottom w:val="0"/>
                              <w:divBdr>
                                <w:top w:val="none" w:sz="0" w:space="0" w:color="auto"/>
                                <w:left w:val="none" w:sz="0" w:space="0" w:color="auto"/>
                                <w:bottom w:val="none" w:sz="0" w:space="0" w:color="auto"/>
                                <w:right w:val="none" w:sz="0" w:space="0" w:color="auto"/>
                              </w:divBdr>
                              <w:divsChild>
                                <w:div w:id="1239055423">
                                  <w:marLeft w:val="0"/>
                                  <w:marRight w:val="0"/>
                                  <w:marTop w:val="0"/>
                                  <w:marBottom w:val="0"/>
                                  <w:divBdr>
                                    <w:top w:val="none" w:sz="0" w:space="0" w:color="auto"/>
                                    <w:left w:val="none" w:sz="0" w:space="0" w:color="auto"/>
                                    <w:bottom w:val="none" w:sz="0" w:space="0" w:color="auto"/>
                                    <w:right w:val="none" w:sz="0" w:space="0" w:color="auto"/>
                                  </w:divBdr>
                                  <w:divsChild>
                                    <w:div w:id="559287829">
                                      <w:marLeft w:val="0"/>
                                      <w:marRight w:val="0"/>
                                      <w:marTop w:val="0"/>
                                      <w:marBottom w:val="0"/>
                                      <w:divBdr>
                                        <w:top w:val="none" w:sz="0" w:space="0" w:color="auto"/>
                                        <w:left w:val="none" w:sz="0" w:space="0" w:color="auto"/>
                                        <w:bottom w:val="none" w:sz="0" w:space="0" w:color="auto"/>
                                        <w:right w:val="none" w:sz="0" w:space="0" w:color="auto"/>
                                      </w:divBdr>
                                      <w:divsChild>
                                        <w:div w:id="736517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3884081">
      <w:bodyDiv w:val="1"/>
      <w:marLeft w:val="0"/>
      <w:marRight w:val="0"/>
      <w:marTop w:val="0"/>
      <w:marBottom w:val="0"/>
      <w:divBdr>
        <w:top w:val="none" w:sz="0" w:space="0" w:color="auto"/>
        <w:left w:val="none" w:sz="0" w:space="0" w:color="auto"/>
        <w:bottom w:val="none" w:sz="0" w:space="0" w:color="auto"/>
        <w:right w:val="none" w:sz="0" w:space="0" w:color="auto"/>
      </w:divBdr>
      <w:divsChild>
        <w:div w:id="13967418">
          <w:marLeft w:val="0"/>
          <w:marRight w:val="1"/>
          <w:marTop w:val="0"/>
          <w:marBottom w:val="0"/>
          <w:divBdr>
            <w:top w:val="none" w:sz="0" w:space="0" w:color="auto"/>
            <w:left w:val="none" w:sz="0" w:space="0" w:color="auto"/>
            <w:bottom w:val="none" w:sz="0" w:space="0" w:color="auto"/>
            <w:right w:val="none" w:sz="0" w:space="0" w:color="auto"/>
          </w:divBdr>
          <w:divsChild>
            <w:div w:id="381946444">
              <w:marLeft w:val="0"/>
              <w:marRight w:val="0"/>
              <w:marTop w:val="0"/>
              <w:marBottom w:val="0"/>
              <w:divBdr>
                <w:top w:val="none" w:sz="0" w:space="0" w:color="auto"/>
                <w:left w:val="none" w:sz="0" w:space="0" w:color="auto"/>
                <w:bottom w:val="none" w:sz="0" w:space="0" w:color="auto"/>
                <w:right w:val="none" w:sz="0" w:space="0" w:color="auto"/>
              </w:divBdr>
              <w:divsChild>
                <w:div w:id="283081447">
                  <w:marLeft w:val="0"/>
                  <w:marRight w:val="1"/>
                  <w:marTop w:val="0"/>
                  <w:marBottom w:val="0"/>
                  <w:divBdr>
                    <w:top w:val="none" w:sz="0" w:space="0" w:color="auto"/>
                    <w:left w:val="none" w:sz="0" w:space="0" w:color="auto"/>
                    <w:bottom w:val="none" w:sz="0" w:space="0" w:color="auto"/>
                    <w:right w:val="none" w:sz="0" w:space="0" w:color="auto"/>
                  </w:divBdr>
                  <w:divsChild>
                    <w:div w:id="1573270479">
                      <w:marLeft w:val="0"/>
                      <w:marRight w:val="0"/>
                      <w:marTop w:val="0"/>
                      <w:marBottom w:val="0"/>
                      <w:divBdr>
                        <w:top w:val="none" w:sz="0" w:space="0" w:color="auto"/>
                        <w:left w:val="none" w:sz="0" w:space="0" w:color="auto"/>
                        <w:bottom w:val="none" w:sz="0" w:space="0" w:color="auto"/>
                        <w:right w:val="none" w:sz="0" w:space="0" w:color="auto"/>
                      </w:divBdr>
                      <w:divsChild>
                        <w:div w:id="1809055966">
                          <w:marLeft w:val="0"/>
                          <w:marRight w:val="0"/>
                          <w:marTop w:val="0"/>
                          <w:marBottom w:val="0"/>
                          <w:divBdr>
                            <w:top w:val="none" w:sz="0" w:space="0" w:color="auto"/>
                            <w:left w:val="none" w:sz="0" w:space="0" w:color="auto"/>
                            <w:bottom w:val="none" w:sz="0" w:space="0" w:color="auto"/>
                            <w:right w:val="none" w:sz="0" w:space="0" w:color="auto"/>
                          </w:divBdr>
                          <w:divsChild>
                            <w:div w:id="1849951875">
                              <w:marLeft w:val="0"/>
                              <w:marRight w:val="0"/>
                              <w:marTop w:val="120"/>
                              <w:marBottom w:val="360"/>
                              <w:divBdr>
                                <w:top w:val="none" w:sz="0" w:space="0" w:color="auto"/>
                                <w:left w:val="none" w:sz="0" w:space="0" w:color="auto"/>
                                <w:bottom w:val="none" w:sz="0" w:space="0" w:color="auto"/>
                                <w:right w:val="none" w:sz="0" w:space="0" w:color="auto"/>
                              </w:divBdr>
                              <w:divsChild>
                                <w:div w:id="983705682">
                                  <w:marLeft w:val="280"/>
                                  <w:marRight w:val="0"/>
                                  <w:marTop w:val="0"/>
                                  <w:marBottom w:val="0"/>
                                  <w:divBdr>
                                    <w:top w:val="none" w:sz="0" w:space="0" w:color="auto"/>
                                    <w:left w:val="none" w:sz="0" w:space="0" w:color="auto"/>
                                    <w:bottom w:val="none" w:sz="0" w:space="0" w:color="auto"/>
                                    <w:right w:val="none" w:sz="0" w:space="0" w:color="auto"/>
                                  </w:divBdr>
                                  <w:divsChild>
                                    <w:div w:id="1917125964">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4169614">
      <w:bodyDiv w:val="1"/>
      <w:marLeft w:val="0"/>
      <w:marRight w:val="0"/>
      <w:marTop w:val="0"/>
      <w:marBottom w:val="0"/>
      <w:divBdr>
        <w:top w:val="none" w:sz="0" w:space="0" w:color="auto"/>
        <w:left w:val="none" w:sz="0" w:space="0" w:color="auto"/>
        <w:bottom w:val="none" w:sz="0" w:space="0" w:color="auto"/>
        <w:right w:val="none" w:sz="0" w:space="0" w:color="auto"/>
      </w:divBdr>
      <w:divsChild>
        <w:div w:id="1483692307">
          <w:marLeft w:val="0"/>
          <w:marRight w:val="1"/>
          <w:marTop w:val="0"/>
          <w:marBottom w:val="0"/>
          <w:divBdr>
            <w:top w:val="none" w:sz="0" w:space="0" w:color="auto"/>
            <w:left w:val="none" w:sz="0" w:space="0" w:color="auto"/>
            <w:bottom w:val="none" w:sz="0" w:space="0" w:color="auto"/>
            <w:right w:val="none" w:sz="0" w:space="0" w:color="auto"/>
          </w:divBdr>
          <w:divsChild>
            <w:div w:id="1728455127">
              <w:marLeft w:val="0"/>
              <w:marRight w:val="0"/>
              <w:marTop w:val="0"/>
              <w:marBottom w:val="0"/>
              <w:divBdr>
                <w:top w:val="none" w:sz="0" w:space="0" w:color="auto"/>
                <w:left w:val="none" w:sz="0" w:space="0" w:color="auto"/>
                <w:bottom w:val="none" w:sz="0" w:space="0" w:color="auto"/>
                <w:right w:val="none" w:sz="0" w:space="0" w:color="auto"/>
              </w:divBdr>
              <w:divsChild>
                <w:div w:id="948703189">
                  <w:marLeft w:val="0"/>
                  <w:marRight w:val="1"/>
                  <w:marTop w:val="0"/>
                  <w:marBottom w:val="0"/>
                  <w:divBdr>
                    <w:top w:val="none" w:sz="0" w:space="0" w:color="auto"/>
                    <w:left w:val="none" w:sz="0" w:space="0" w:color="auto"/>
                    <w:bottom w:val="none" w:sz="0" w:space="0" w:color="auto"/>
                    <w:right w:val="none" w:sz="0" w:space="0" w:color="auto"/>
                  </w:divBdr>
                  <w:divsChild>
                    <w:div w:id="736827672">
                      <w:marLeft w:val="0"/>
                      <w:marRight w:val="0"/>
                      <w:marTop w:val="0"/>
                      <w:marBottom w:val="0"/>
                      <w:divBdr>
                        <w:top w:val="none" w:sz="0" w:space="0" w:color="auto"/>
                        <w:left w:val="none" w:sz="0" w:space="0" w:color="auto"/>
                        <w:bottom w:val="none" w:sz="0" w:space="0" w:color="auto"/>
                        <w:right w:val="none" w:sz="0" w:space="0" w:color="auto"/>
                      </w:divBdr>
                      <w:divsChild>
                        <w:div w:id="914781557">
                          <w:marLeft w:val="0"/>
                          <w:marRight w:val="0"/>
                          <w:marTop w:val="0"/>
                          <w:marBottom w:val="0"/>
                          <w:divBdr>
                            <w:top w:val="none" w:sz="0" w:space="0" w:color="auto"/>
                            <w:left w:val="none" w:sz="0" w:space="0" w:color="auto"/>
                            <w:bottom w:val="none" w:sz="0" w:space="0" w:color="auto"/>
                            <w:right w:val="none" w:sz="0" w:space="0" w:color="auto"/>
                          </w:divBdr>
                          <w:divsChild>
                            <w:div w:id="1207716253">
                              <w:marLeft w:val="0"/>
                              <w:marRight w:val="0"/>
                              <w:marTop w:val="120"/>
                              <w:marBottom w:val="360"/>
                              <w:divBdr>
                                <w:top w:val="none" w:sz="0" w:space="0" w:color="auto"/>
                                <w:left w:val="none" w:sz="0" w:space="0" w:color="auto"/>
                                <w:bottom w:val="none" w:sz="0" w:space="0" w:color="auto"/>
                                <w:right w:val="none" w:sz="0" w:space="0" w:color="auto"/>
                              </w:divBdr>
                              <w:divsChild>
                                <w:div w:id="745683407">
                                  <w:marLeft w:val="280"/>
                                  <w:marRight w:val="0"/>
                                  <w:marTop w:val="0"/>
                                  <w:marBottom w:val="0"/>
                                  <w:divBdr>
                                    <w:top w:val="none" w:sz="0" w:space="0" w:color="auto"/>
                                    <w:left w:val="none" w:sz="0" w:space="0" w:color="auto"/>
                                    <w:bottom w:val="none" w:sz="0" w:space="0" w:color="auto"/>
                                    <w:right w:val="none" w:sz="0" w:space="0" w:color="auto"/>
                                  </w:divBdr>
                                  <w:divsChild>
                                    <w:div w:id="1826049124">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1773071">
      <w:bodyDiv w:val="1"/>
      <w:marLeft w:val="0"/>
      <w:marRight w:val="0"/>
      <w:marTop w:val="0"/>
      <w:marBottom w:val="0"/>
      <w:divBdr>
        <w:top w:val="none" w:sz="0" w:space="0" w:color="auto"/>
        <w:left w:val="none" w:sz="0" w:space="0" w:color="auto"/>
        <w:bottom w:val="none" w:sz="0" w:space="0" w:color="auto"/>
        <w:right w:val="none" w:sz="0" w:space="0" w:color="auto"/>
      </w:divBdr>
      <w:divsChild>
        <w:div w:id="1462385377">
          <w:marLeft w:val="0"/>
          <w:marRight w:val="1"/>
          <w:marTop w:val="0"/>
          <w:marBottom w:val="0"/>
          <w:divBdr>
            <w:top w:val="none" w:sz="0" w:space="0" w:color="auto"/>
            <w:left w:val="none" w:sz="0" w:space="0" w:color="auto"/>
            <w:bottom w:val="none" w:sz="0" w:space="0" w:color="auto"/>
            <w:right w:val="none" w:sz="0" w:space="0" w:color="auto"/>
          </w:divBdr>
          <w:divsChild>
            <w:div w:id="605773289">
              <w:marLeft w:val="0"/>
              <w:marRight w:val="0"/>
              <w:marTop w:val="0"/>
              <w:marBottom w:val="0"/>
              <w:divBdr>
                <w:top w:val="none" w:sz="0" w:space="0" w:color="auto"/>
                <w:left w:val="none" w:sz="0" w:space="0" w:color="auto"/>
                <w:bottom w:val="none" w:sz="0" w:space="0" w:color="auto"/>
                <w:right w:val="none" w:sz="0" w:space="0" w:color="auto"/>
              </w:divBdr>
              <w:divsChild>
                <w:div w:id="1237281020">
                  <w:marLeft w:val="0"/>
                  <w:marRight w:val="1"/>
                  <w:marTop w:val="0"/>
                  <w:marBottom w:val="0"/>
                  <w:divBdr>
                    <w:top w:val="none" w:sz="0" w:space="0" w:color="auto"/>
                    <w:left w:val="none" w:sz="0" w:space="0" w:color="auto"/>
                    <w:bottom w:val="none" w:sz="0" w:space="0" w:color="auto"/>
                    <w:right w:val="none" w:sz="0" w:space="0" w:color="auto"/>
                  </w:divBdr>
                  <w:divsChild>
                    <w:div w:id="235212316">
                      <w:marLeft w:val="0"/>
                      <w:marRight w:val="0"/>
                      <w:marTop w:val="0"/>
                      <w:marBottom w:val="0"/>
                      <w:divBdr>
                        <w:top w:val="none" w:sz="0" w:space="0" w:color="auto"/>
                        <w:left w:val="none" w:sz="0" w:space="0" w:color="auto"/>
                        <w:bottom w:val="none" w:sz="0" w:space="0" w:color="auto"/>
                        <w:right w:val="none" w:sz="0" w:space="0" w:color="auto"/>
                      </w:divBdr>
                      <w:divsChild>
                        <w:div w:id="344792980">
                          <w:marLeft w:val="0"/>
                          <w:marRight w:val="0"/>
                          <w:marTop w:val="0"/>
                          <w:marBottom w:val="0"/>
                          <w:divBdr>
                            <w:top w:val="none" w:sz="0" w:space="0" w:color="auto"/>
                            <w:left w:val="none" w:sz="0" w:space="0" w:color="auto"/>
                            <w:bottom w:val="none" w:sz="0" w:space="0" w:color="auto"/>
                            <w:right w:val="none" w:sz="0" w:space="0" w:color="auto"/>
                          </w:divBdr>
                          <w:divsChild>
                            <w:div w:id="1785541085">
                              <w:marLeft w:val="0"/>
                              <w:marRight w:val="0"/>
                              <w:marTop w:val="120"/>
                              <w:marBottom w:val="360"/>
                              <w:divBdr>
                                <w:top w:val="none" w:sz="0" w:space="0" w:color="auto"/>
                                <w:left w:val="none" w:sz="0" w:space="0" w:color="auto"/>
                                <w:bottom w:val="none" w:sz="0" w:space="0" w:color="auto"/>
                                <w:right w:val="none" w:sz="0" w:space="0" w:color="auto"/>
                              </w:divBdr>
                              <w:divsChild>
                                <w:div w:id="1410348182">
                                  <w:marLeft w:val="280"/>
                                  <w:marRight w:val="0"/>
                                  <w:marTop w:val="0"/>
                                  <w:marBottom w:val="0"/>
                                  <w:divBdr>
                                    <w:top w:val="none" w:sz="0" w:space="0" w:color="auto"/>
                                    <w:left w:val="none" w:sz="0" w:space="0" w:color="auto"/>
                                    <w:bottom w:val="none" w:sz="0" w:space="0" w:color="auto"/>
                                    <w:right w:val="none" w:sz="0" w:space="0" w:color="auto"/>
                                  </w:divBdr>
                                  <w:divsChild>
                                    <w:div w:id="507642635">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2225301">
      <w:bodyDiv w:val="1"/>
      <w:marLeft w:val="0"/>
      <w:marRight w:val="0"/>
      <w:marTop w:val="0"/>
      <w:marBottom w:val="0"/>
      <w:divBdr>
        <w:top w:val="none" w:sz="0" w:space="0" w:color="auto"/>
        <w:left w:val="none" w:sz="0" w:space="0" w:color="auto"/>
        <w:bottom w:val="none" w:sz="0" w:space="0" w:color="auto"/>
        <w:right w:val="none" w:sz="0" w:space="0" w:color="auto"/>
      </w:divBdr>
      <w:divsChild>
        <w:div w:id="1101268328">
          <w:marLeft w:val="0"/>
          <w:marRight w:val="0"/>
          <w:marTop w:val="0"/>
          <w:marBottom w:val="0"/>
          <w:divBdr>
            <w:top w:val="none" w:sz="0" w:space="0" w:color="auto"/>
            <w:left w:val="none" w:sz="0" w:space="0" w:color="auto"/>
            <w:bottom w:val="none" w:sz="0" w:space="0" w:color="auto"/>
            <w:right w:val="none" w:sz="0" w:space="0" w:color="auto"/>
          </w:divBdr>
          <w:divsChild>
            <w:div w:id="983853358">
              <w:marLeft w:val="0"/>
              <w:marRight w:val="0"/>
              <w:marTop w:val="0"/>
              <w:marBottom w:val="0"/>
              <w:divBdr>
                <w:top w:val="none" w:sz="0" w:space="0" w:color="auto"/>
                <w:left w:val="none" w:sz="0" w:space="0" w:color="auto"/>
                <w:bottom w:val="none" w:sz="0" w:space="0" w:color="auto"/>
                <w:right w:val="none" w:sz="0" w:space="0" w:color="auto"/>
              </w:divBdr>
              <w:divsChild>
                <w:div w:id="705568421">
                  <w:marLeft w:val="0"/>
                  <w:marRight w:val="0"/>
                  <w:marTop w:val="0"/>
                  <w:marBottom w:val="0"/>
                  <w:divBdr>
                    <w:top w:val="none" w:sz="0" w:space="0" w:color="auto"/>
                    <w:left w:val="none" w:sz="0" w:space="0" w:color="auto"/>
                    <w:bottom w:val="none" w:sz="0" w:space="0" w:color="auto"/>
                    <w:right w:val="none" w:sz="0" w:space="0" w:color="auto"/>
                  </w:divBdr>
                  <w:divsChild>
                    <w:div w:id="264002384">
                      <w:marLeft w:val="0"/>
                      <w:marRight w:val="0"/>
                      <w:marTop w:val="0"/>
                      <w:marBottom w:val="0"/>
                      <w:divBdr>
                        <w:top w:val="none" w:sz="0" w:space="0" w:color="auto"/>
                        <w:left w:val="none" w:sz="0" w:space="0" w:color="auto"/>
                        <w:bottom w:val="none" w:sz="0" w:space="0" w:color="auto"/>
                        <w:right w:val="none" w:sz="0" w:space="0" w:color="auto"/>
                      </w:divBdr>
                      <w:divsChild>
                        <w:div w:id="679814300">
                          <w:marLeft w:val="0"/>
                          <w:marRight w:val="0"/>
                          <w:marTop w:val="0"/>
                          <w:marBottom w:val="0"/>
                          <w:divBdr>
                            <w:top w:val="none" w:sz="0" w:space="0" w:color="auto"/>
                            <w:left w:val="none" w:sz="0" w:space="0" w:color="auto"/>
                            <w:bottom w:val="none" w:sz="0" w:space="0" w:color="auto"/>
                            <w:right w:val="none" w:sz="0" w:space="0" w:color="auto"/>
                          </w:divBdr>
                          <w:divsChild>
                            <w:div w:id="1673995674">
                              <w:marLeft w:val="0"/>
                              <w:marRight w:val="0"/>
                              <w:marTop w:val="0"/>
                              <w:marBottom w:val="0"/>
                              <w:divBdr>
                                <w:top w:val="none" w:sz="0" w:space="0" w:color="auto"/>
                                <w:left w:val="none" w:sz="0" w:space="0" w:color="auto"/>
                                <w:bottom w:val="none" w:sz="0" w:space="0" w:color="auto"/>
                                <w:right w:val="none" w:sz="0" w:space="0" w:color="auto"/>
                              </w:divBdr>
                              <w:divsChild>
                                <w:div w:id="328218927">
                                  <w:marLeft w:val="0"/>
                                  <w:marRight w:val="0"/>
                                  <w:marTop w:val="0"/>
                                  <w:marBottom w:val="0"/>
                                  <w:divBdr>
                                    <w:top w:val="none" w:sz="0" w:space="0" w:color="auto"/>
                                    <w:left w:val="none" w:sz="0" w:space="0" w:color="auto"/>
                                    <w:bottom w:val="none" w:sz="0" w:space="0" w:color="auto"/>
                                    <w:right w:val="none" w:sz="0" w:space="0" w:color="auto"/>
                                  </w:divBdr>
                                  <w:divsChild>
                                    <w:div w:id="482813278">
                                      <w:marLeft w:val="0"/>
                                      <w:marRight w:val="0"/>
                                      <w:marTop w:val="0"/>
                                      <w:marBottom w:val="0"/>
                                      <w:divBdr>
                                        <w:top w:val="none" w:sz="0" w:space="0" w:color="auto"/>
                                        <w:left w:val="none" w:sz="0" w:space="0" w:color="auto"/>
                                        <w:bottom w:val="none" w:sz="0" w:space="0" w:color="auto"/>
                                        <w:right w:val="none" w:sz="0" w:space="0" w:color="auto"/>
                                      </w:divBdr>
                                      <w:divsChild>
                                        <w:div w:id="1210191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89328962">
      <w:bodyDiv w:val="1"/>
      <w:marLeft w:val="0"/>
      <w:marRight w:val="0"/>
      <w:marTop w:val="0"/>
      <w:marBottom w:val="0"/>
      <w:divBdr>
        <w:top w:val="none" w:sz="0" w:space="0" w:color="auto"/>
        <w:left w:val="none" w:sz="0" w:space="0" w:color="auto"/>
        <w:bottom w:val="none" w:sz="0" w:space="0" w:color="auto"/>
        <w:right w:val="none" w:sz="0" w:space="0" w:color="auto"/>
      </w:divBdr>
      <w:divsChild>
        <w:div w:id="1082920613">
          <w:marLeft w:val="0"/>
          <w:marRight w:val="1"/>
          <w:marTop w:val="0"/>
          <w:marBottom w:val="0"/>
          <w:divBdr>
            <w:top w:val="none" w:sz="0" w:space="0" w:color="auto"/>
            <w:left w:val="none" w:sz="0" w:space="0" w:color="auto"/>
            <w:bottom w:val="none" w:sz="0" w:space="0" w:color="auto"/>
            <w:right w:val="none" w:sz="0" w:space="0" w:color="auto"/>
          </w:divBdr>
          <w:divsChild>
            <w:div w:id="1721858251">
              <w:marLeft w:val="0"/>
              <w:marRight w:val="0"/>
              <w:marTop w:val="0"/>
              <w:marBottom w:val="0"/>
              <w:divBdr>
                <w:top w:val="none" w:sz="0" w:space="0" w:color="auto"/>
                <w:left w:val="none" w:sz="0" w:space="0" w:color="auto"/>
                <w:bottom w:val="none" w:sz="0" w:space="0" w:color="auto"/>
                <w:right w:val="none" w:sz="0" w:space="0" w:color="auto"/>
              </w:divBdr>
              <w:divsChild>
                <w:div w:id="547111873">
                  <w:marLeft w:val="0"/>
                  <w:marRight w:val="1"/>
                  <w:marTop w:val="0"/>
                  <w:marBottom w:val="0"/>
                  <w:divBdr>
                    <w:top w:val="none" w:sz="0" w:space="0" w:color="auto"/>
                    <w:left w:val="none" w:sz="0" w:space="0" w:color="auto"/>
                    <w:bottom w:val="none" w:sz="0" w:space="0" w:color="auto"/>
                    <w:right w:val="none" w:sz="0" w:space="0" w:color="auto"/>
                  </w:divBdr>
                  <w:divsChild>
                    <w:div w:id="1146629708">
                      <w:marLeft w:val="0"/>
                      <w:marRight w:val="0"/>
                      <w:marTop w:val="0"/>
                      <w:marBottom w:val="0"/>
                      <w:divBdr>
                        <w:top w:val="none" w:sz="0" w:space="0" w:color="auto"/>
                        <w:left w:val="none" w:sz="0" w:space="0" w:color="auto"/>
                        <w:bottom w:val="none" w:sz="0" w:space="0" w:color="auto"/>
                        <w:right w:val="none" w:sz="0" w:space="0" w:color="auto"/>
                      </w:divBdr>
                      <w:divsChild>
                        <w:div w:id="479662176">
                          <w:marLeft w:val="0"/>
                          <w:marRight w:val="0"/>
                          <w:marTop w:val="0"/>
                          <w:marBottom w:val="0"/>
                          <w:divBdr>
                            <w:top w:val="none" w:sz="0" w:space="0" w:color="auto"/>
                            <w:left w:val="none" w:sz="0" w:space="0" w:color="auto"/>
                            <w:bottom w:val="none" w:sz="0" w:space="0" w:color="auto"/>
                            <w:right w:val="none" w:sz="0" w:space="0" w:color="auto"/>
                          </w:divBdr>
                          <w:divsChild>
                            <w:div w:id="947082560">
                              <w:marLeft w:val="0"/>
                              <w:marRight w:val="0"/>
                              <w:marTop w:val="120"/>
                              <w:marBottom w:val="360"/>
                              <w:divBdr>
                                <w:top w:val="none" w:sz="0" w:space="0" w:color="auto"/>
                                <w:left w:val="none" w:sz="0" w:space="0" w:color="auto"/>
                                <w:bottom w:val="none" w:sz="0" w:space="0" w:color="auto"/>
                                <w:right w:val="none" w:sz="0" w:space="0" w:color="auto"/>
                              </w:divBdr>
                              <w:divsChild>
                                <w:div w:id="1116021467">
                                  <w:marLeft w:val="280"/>
                                  <w:marRight w:val="0"/>
                                  <w:marTop w:val="0"/>
                                  <w:marBottom w:val="0"/>
                                  <w:divBdr>
                                    <w:top w:val="none" w:sz="0" w:space="0" w:color="auto"/>
                                    <w:left w:val="none" w:sz="0" w:space="0" w:color="auto"/>
                                    <w:bottom w:val="none" w:sz="0" w:space="0" w:color="auto"/>
                                    <w:right w:val="none" w:sz="0" w:space="0" w:color="auto"/>
                                  </w:divBdr>
                                  <w:divsChild>
                                    <w:div w:id="1140340415">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8503805">
      <w:bodyDiv w:val="1"/>
      <w:marLeft w:val="0"/>
      <w:marRight w:val="0"/>
      <w:marTop w:val="0"/>
      <w:marBottom w:val="0"/>
      <w:divBdr>
        <w:top w:val="none" w:sz="0" w:space="0" w:color="auto"/>
        <w:left w:val="none" w:sz="0" w:space="0" w:color="auto"/>
        <w:bottom w:val="none" w:sz="0" w:space="0" w:color="auto"/>
        <w:right w:val="none" w:sz="0" w:space="0" w:color="auto"/>
      </w:divBdr>
      <w:divsChild>
        <w:div w:id="1190946195">
          <w:marLeft w:val="0"/>
          <w:marRight w:val="1"/>
          <w:marTop w:val="0"/>
          <w:marBottom w:val="0"/>
          <w:divBdr>
            <w:top w:val="none" w:sz="0" w:space="0" w:color="auto"/>
            <w:left w:val="none" w:sz="0" w:space="0" w:color="auto"/>
            <w:bottom w:val="none" w:sz="0" w:space="0" w:color="auto"/>
            <w:right w:val="none" w:sz="0" w:space="0" w:color="auto"/>
          </w:divBdr>
          <w:divsChild>
            <w:div w:id="241070126">
              <w:marLeft w:val="0"/>
              <w:marRight w:val="0"/>
              <w:marTop w:val="0"/>
              <w:marBottom w:val="0"/>
              <w:divBdr>
                <w:top w:val="none" w:sz="0" w:space="0" w:color="auto"/>
                <w:left w:val="none" w:sz="0" w:space="0" w:color="auto"/>
                <w:bottom w:val="none" w:sz="0" w:space="0" w:color="auto"/>
                <w:right w:val="none" w:sz="0" w:space="0" w:color="auto"/>
              </w:divBdr>
              <w:divsChild>
                <w:div w:id="1194004898">
                  <w:marLeft w:val="0"/>
                  <w:marRight w:val="1"/>
                  <w:marTop w:val="0"/>
                  <w:marBottom w:val="0"/>
                  <w:divBdr>
                    <w:top w:val="none" w:sz="0" w:space="0" w:color="auto"/>
                    <w:left w:val="none" w:sz="0" w:space="0" w:color="auto"/>
                    <w:bottom w:val="none" w:sz="0" w:space="0" w:color="auto"/>
                    <w:right w:val="none" w:sz="0" w:space="0" w:color="auto"/>
                  </w:divBdr>
                  <w:divsChild>
                    <w:div w:id="1541554626">
                      <w:marLeft w:val="0"/>
                      <w:marRight w:val="0"/>
                      <w:marTop w:val="0"/>
                      <w:marBottom w:val="0"/>
                      <w:divBdr>
                        <w:top w:val="none" w:sz="0" w:space="0" w:color="auto"/>
                        <w:left w:val="none" w:sz="0" w:space="0" w:color="auto"/>
                        <w:bottom w:val="none" w:sz="0" w:space="0" w:color="auto"/>
                        <w:right w:val="none" w:sz="0" w:space="0" w:color="auto"/>
                      </w:divBdr>
                      <w:divsChild>
                        <w:div w:id="231045398">
                          <w:marLeft w:val="0"/>
                          <w:marRight w:val="0"/>
                          <w:marTop w:val="0"/>
                          <w:marBottom w:val="0"/>
                          <w:divBdr>
                            <w:top w:val="none" w:sz="0" w:space="0" w:color="auto"/>
                            <w:left w:val="none" w:sz="0" w:space="0" w:color="auto"/>
                            <w:bottom w:val="none" w:sz="0" w:space="0" w:color="auto"/>
                            <w:right w:val="none" w:sz="0" w:space="0" w:color="auto"/>
                          </w:divBdr>
                          <w:divsChild>
                            <w:div w:id="653608074">
                              <w:marLeft w:val="0"/>
                              <w:marRight w:val="0"/>
                              <w:marTop w:val="120"/>
                              <w:marBottom w:val="360"/>
                              <w:divBdr>
                                <w:top w:val="none" w:sz="0" w:space="0" w:color="auto"/>
                                <w:left w:val="none" w:sz="0" w:space="0" w:color="auto"/>
                                <w:bottom w:val="none" w:sz="0" w:space="0" w:color="auto"/>
                                <w:right w:val="none" w:sz="0" w:space="0" w:color="auto"/>
                              </w:divBdr>
                              <w:divsChild>
                                <w:div w:id="370156918">
                                  <w:marLeft w:val="280"/>
                                  <w:marRight w:val="0"/>
                                  <w:marTop w:val="0"/>
                                  <w:marBottom w:val="0"/>
                                  <w:divBdr>
                                    <w:top w:val="none" w:sz="0" w:space="0" w:color="auto"/>
                                    <w:left w:val="none" w:sz="0" w:space="0" w:color="auto"/>
                                    <w:bottom w:val="none" w:sz="0" w:space="0" w:color="auto"/>
                                    <w:right w:val="none" w:sz="0" w:space="0" w:color="auto"/>
                                  </w:divBdr>
                                  <w:divsChild>
                                    <w:div w:id="1701474072">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4587725">
      <w:bodyDiv w:val="1"/>
      <w:marLeft w:val="0"/>
      <w:marRight w:val="0"/>
      <w:marTop w:val="0"/>
      <w:marBottom w:val="0"/>
      <w:divBdr>
        <w:top w:val="none" w:sz="0" w:space="0" w:color="auto"/>
        <w:left w:val="none" w:sz="0" w:space="0" w:color="auto"/>
        <w:bottom w:val="none" w:sz="0" w:space="0" w:color="auto"/>
        <w:right w:val="none" w:sz="0" w:space="0" w:color="auto"/>
      </w:divBdr>
      <w:divsChild>
        <w:div w:id="499547678">
          <w:marLeft w:val="0"/>
          <w:marRight w:val="0"/>
          <w:marTop w:val="0"/>
          <w:marBottom w:val="0"/>
          <w:divBdr>
            <w:top w:val="none" w:sz="0" w:space="0" w:color="auto"/>
            <w:left w:val="none" w:sz="0" w:space="0" w:color="auto"/>
            <w:bottom w:val="none" w:sz="0" w:space="0" w:color="auto"/>
            <w:right w:val="none" w:sz="0" w:space="0" w:color="auto"/>
          </w:divBdr>
          <w:divsChild>
            <w:div w:id="2081558857">
              <w:marLeft w:val="0"/>
              <w:marRight w:val="0"/>
              <w:marTop w:val="0"/>
              <w:marBottom w:val="0"/>
              <w:divBdr>
                <w:top w:val="none" w:sz="0" w:space="0" w:color="auto"/>
                <w:left w:val="none" w:sz="0" w:space="0" w:color="auto"/>
                <w:bottom w:val="none" w:sz="0" w:space="0" w:color="auto"/>
                <w:right w:val="none" w:sz="0" w:space="0" w:color="auto"/>
              </w:divBdr>
              <w:divsChild>
                <w:div w:id="693969499">
                  <w:marLeft w:val="0"/>
                  <w:marRight w:val="0"/>
                  <w:marTop w:val="0"/>
                  <w:marBottom w:val="0"/>
                  <w:divBdr>
                    <w:top w:val="none" w:sz="0" w:space="0" w:color="auto"/>
                    <w:left w:val="none" w:sz="0" w:space="0" w:color="auto"/>
                    <w:bottom w:val="none" w:sz="0" w:space="0" w:color="auto"/>
                    <w:right w:val="none" w:sz="0" w:space="0" w:color="auto"/>
                  </w:divBdr>
                  <w:divsChild>
                    <w:div w:id="2045983889">
                      <w:marLeft w:val="0"/>
                      <w:marRight w:val="0"/>
                      <w:marTop w:val="0"/>
                      <w:marBottom w:val="0"/>
                      <w:divBdr>
                        <w:top w:val="none" w:sz="0" w:space="0" w:color="auto"/>
                        <w:left w:val="none" w:sz="0" w:space="0" w:color="auto"/>
                        <w:bottom w:val="none" w:sz="0" w:space="0" w:color="auto"/>
                        <w:right w:val="none" w:sz="0" w:space="0" w:color="auto"/>
                      </w:divBdr>
                      <w:divsChild>
                        <w:div w:id="804741577">
                          <w:marLeft w:val="0"/>
                          <w:marRight w:val="0"/>
                          <w:marTop w:val="0"/>
                          <w:marBottom w:val="0"/>
                          <w:divBdr>
                            <w:top w:val="none" w:sz="0" w:space="0" w:color="auto"/>
                            <w:left w:val="none" w:sz="0" w:space="0" w:color="auto"/>
                            <w:bottom w:val="none" w:sz="0" w:space="0" w:color="auto"/>
                            <w:right w:val="none" w:sz="0" w:space="0" w:color="auto"/>
                          </w:divBdr>
                          <w:divsChild>
                            <w:div w:id="1464499603">
                              <w:marLeft w:val="0"/>
                              <w:marRight w:val="0"/>
                              <w:marTop w:val="0"/>
                              <w:marBottom w:val="0"/>
                              <w:divBdr>
                                <w:top w:val="none" w:sz="0" w:space="0" w:color="auto"/>
                                <w:left w:val="none" w:sz="0" w:space="0" w:color="auto"/>
                                <w:bottom w:val="none" w:sz="0" w:space="0" w:color="auto"/>
                                <w:right w:val="none" w:sz="0" w:space="0" w:color="auto"/>
                              </w:divBdr>
                              <w:divsChild>
                                <w:div w:id="1186018103">
                                  <w:marLeft w:val="0"/>
                                  <w:marRight w:val="0"/>
                                  <w:marTop w:val="0"/>
                                  <w:marBottom w:val="0"/>
                                  <w:divBdr>
                                    <w:top w:val="none" w:sz="0" w:space="0" w:color="auto"/>
                                    <w:left w:val="none" w:sz="0" w:space="0" w:color="auto"/>
                                    <w:bottom w:val="none" w:sz="0" w:space="0" w:color="auto"/>
                                    <w:right w:val="none" w:sz="0" w:space="0" w:color="auto"/>
                                  </w:divBdr>
                                  <w:divsChild>
                                    <w:div w:id="2015646084">
                                      <w:marLeft w:val="0"/>
                                      <w:marRight w:val="0"/>
                                      <w:marTop w:val="0"/>
                                      <w:marBottom w:val="0"/>
                                      <w:divBdr>
                                        <w:top w:val="none" w:sz="0" w:space="0" w:color="auto"/>
                                        <w:left w:val="none" w:sz="0" w:space="0" w:color="auto"/>
                                        <w:bottom w:val="none" w:sz="0" w:space="0" w:color="auto"/>
                                        <w:right w:val="none" w:sz="0" w:space="0" w:color="auto"/>
                                      </w:divBdr>
                                      <w:divsChild>
                                        <w:div w:id="532619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47355166">
      <w:bodyDiv w:val="1"/>
      <w:marLeft w:val="0"/>
      <w:marRight w:val="0"/>
      <w:marTop w:val="0"/>
      <w:marBottom w:val="0"/>
      <w:divBdr>
        <w:top w:val="none" w:sz="0" w:space="0" w:color="auto"/>
        <w:left w:val="none" w:sz="0" w:space="0" w:color="auto"/>
        <w:bottom w:val="none" w:sz="0" w:space="0" w:color="auto"/>
        <w:right w:val="none" w:sz="0" w:space="0" w:color="auto"/>
      </w:divBdr>
      <w:divsChild>
        <w:div w:id="849174200">
          <w:marLeft w:val="0"/>
          <w:marRight w:val="1"/>
          <w:marTop w:val="0"/>
          <w:marBottom w:val="0"/>
          <w:divBdr>
            <w:top w:val="none" w:sz="0" w:space="0" w:color="auto"/>
            <w:left w:val="none" w:sz="0" w:space="0" w:color="auto"/>
            <w:bottom w:val="none" w:sz="0" w:space="0" w:color="auto"/>
            <w:right w:val="none" w:sz="0" w:space="0" w:color="auto"/>
          </w:divBdr>
          <w:divsChild>
            <w:div w:id="823086033">
              <w:marLeft w:val="0"/>
              <w:marRight w:val="0"/>
              <w:marTop w:val="0"/>
              <w:marBottom w:val="0"/>
              <w:divBdr>
                <w:top w:val="none" w:sz="0" w:space="0" w:color="auto"/>
                <w:left w:val="none" w:sz="0" w:space="0" w:color="auto"/>
                <w:bottom w:val="none" w:sz="0" w:space="0" w:color="auto"/>
                <w:right w:val="none" w:sz="0" w:space="0" w:color="auto"/>
              </w:divBdr>
              <w:divsChild>
                <w:div w:id="273294306">
                  <w:marLeft w:val="0"/>
                  <w:marRight w:val="1"/>
                  <w:marTop w:val="0"/>
                  <w:marBottom w:val="0"/>
                  <w:divBdr>
                    <w:top w:val="none" w:sz="0" w:space="0" w:color="auto"/>
                    <w:left w:val="none" w:sz="0" w:space="0" w:color="auto"/>
                    <w:bottom w:val="none" w:sz="0" w:space="0" w:color="auto"/>
                    <w:right w:val="none" w:sz="0" w:space="0" w:color="auto"/>
                  </w:divBdr>
                  <w:divsChild>
                    <w:div w:id="503016432">
                      <w:marLeft w:val="0"/>
                      <w:marRight w:val="0"/>
                      <w:marTop w:val="0"/>
                      <w:marBottom w:val="0"/>
                      <w:divBdr>
                        <w:top w:val="none" w:sz="0" w:space="0" w:color="auto"/>
                        <w:left w:val="none" w:sz="0" w:space="0" w:color="auto"/>
                        <w:bottom w:val="none" w:sz="0" w:space="0" w:color="auto"/>
                        <w:right w:val="none" w:sz="0" w:space="0" w:color="auto"/>
                      </w:divBdr>
                      <w:divsChild>
                        <w:div w:id="1903323888">
                          <w:marLeft w:val="0"/>
                          <w:marRight w:val="0"/>
                          <w:marTop w:val="0"/>
                          <w:marBottom w:val="0"/>
                          <w:divBdr>
                            <w:top w:val="none" w:sz="0" w:space="0" w:color="auto"/>
                            <w:left w:val="none" w:sz="0" w:space="0" w:color="auto"/>
                            <w:bottom w:val="none" w:sz="0" w:space="0" w:color="auto"/>
                            <w:right w:val="none" w:sz="0" w:space="0" w:color="auto"/>
                          </w:divBdr>
                          <w:divsChild>
                            <w:div w:id="1725176376">
                              <w:marLeft w:val="0"/>
                              <w:marRight w:val="0"/>
                              <w:marTop w:val="120"/>
                              <w:marBottom w:val="360"/>
                              <w:divBdr>
                                <w:top w:val="none" w:sz="0" w:space="0" w:color="auto"/>
                                <w:left w:val="none" w:sz="0" w:space="0" w:color="auto"/>
                                <w:bottom w:val="none" w:sz="0" w:space="0" w:color="auto"/>
                                <w:right w:val="none" w:sz="0" w:space="0" w:color="auto"/>
                              </w:divBdr>
                              <w:divsChild>
                                <w:div w:id="1120412654">
                                  <w:marLeft w:val="280"/>
                                  <w:marRight w:val="0"/>
                                  <w:marTop w:val="0"/>
                                  <w:marBottom w:val="0"/>
                                  <w:divBdr>
                                    <w:top w:val="none" w:sz="0" w:space="0" w:color="auto"/>
                                    <w:left w:val="none" w:sz="0" w:space="0" w:color="auto"/>
                                    <w:bottom w:val="none" w:sz="0" w:space="0" w:color="auto"/>
                                    <w:right w:val="none" w:sz="0" w:space="0" w:color="auto"/>
                                  </w:divBdr>
                                  <w:divsChild>
                                    <w:div w:id="689767896">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7984990">
      <w:bodyDiv w:val="1"/>
      <w:marLeft w:val="0"/>
      <w:marRight w:val="0"/>
      <w:marTop w:val="0"/>
      <w:marBottom w:val="0"/>
      <w:divBdr>
        <w:top w:val="none" w:sz="0" w:space="0" w:color="auto"/>
        <w:left w:val="none" w:sz="0" w:space="0" w:color="auto"/>
        <w:bottom w:val="none" w:sz="0" w:space="0" w:color="auto"/>
        <w:right w:val="none" w:sz="0" w:space="0" w:color="auto"/>
      </w:divBdr>
      <w:divsChild>
        <w:div w:id="736780855">
          <w:marLeft w:val="0"/>
          <w:marRight w:val="1"/>
          <w:marTop w:val="0"/>
          <w:marBottom w:val="0"/>
          <w:divBdr>
            <w:top w:val="none" w:sz="0" w:space="0" w:color="auto"/>
            <w:left w:val="none" w:sz="0" w:space="0" w:color="auto"/>
            <w:bottom w:val="none" w:sz="0" w:space="0" w:color="auto"/>
            <w:right w:val="none" w:sz="0" w:space="0" w:color="auto"/>
          </w:divBdr>
          <w:divsChild>
            <w:div w:id="321082795">
              <w:marLeft w:val="0"/>
              <w:marRight w:val="0"/>
              <w:marTop w:val="0"/>
              <w:marBottom w:val="0"/>
              <w:divBdr>
                <w:top w:val="none" w:sz="0" w:space="0" w:color="auto"/>
                <w:left w:val="none" w:sz="0" w:space="0" w:color="auto"/>
                <w:bottom w:val="none" w:sz="0" w:space="0" w:color="auto"/>
                <w:right w:val="none" w:sz="0" w:space="0" w:color="auto"/>
              </w:divBdr>
              <w:divsChild>
                <w:div w:id="1350332491">
                  <w:marLeft w:val="0"/>
                  <w:marRight w:val="1"/>
                  <w:marTop w:val="0"/>
                  <w:marBottom w:val="0"/>
                  <w:divBdr>
                    <w:top w:val="none" w:sz="0" w:space="0" w:color="auto"/>
                    <w:left w:val="none" w:sz="0" w:space="0" w:color="auto"/>
                    <w:bottom w:val="none" w:sz="0" w:space="0" w:color="auto"/>
                    <w:right w:val="none" w:sz="0" w:space="0" w:color="auto"/>
                  </w:divBdr>
                  <w:divsChild>
                    <w:div w:id="620458938">
                      <w:marLeft w:val="0"/>
                      <w:marRight w:val="0"/>
                      <w:marTop w:val="0"/>
                      <w:marBottom w:val="0"/>
                      <w:divBdr>
                        <w:top w:val="none" w:sz="0" w:space="0" w:color="auto"/>
                        <w:left w:val="none" w:sz="0" w:space="0" w:color="auto"/>
                        <w:bottom w:val="none" w:sz="0" w:space="0" w:color="auto"/>
                        <w:right w:val="none" w:sz="0" w:space="0" w:color="auto"/>
                      </w:divBdr>
                      <w:divsChild>
                        <w:div w:id="918832384">
                          <w:marLeft w:val="0"/>
                          <w:marRight w:val="0"/>
                          <w:marTop w:val="0"/>
                          <w:marBottom w:val="0"/>
                          <w:divBdr>
                            <w:top w:val="none" w:sz="0" w:space="0" w:color="auto"/>
                            <w:left w:val="none" w:sz="0" w:space="0" w:color="auto"/>
                            <w:bottom w:val="none" w:sz="0" w:space="0" w:color="auto"/>
                            <w:right w:val="none" w:sz="0" w:space="0" w:color="auto"/>
                          </w:divBdr>
                          <w:divsChild>
                            <w:div w:id="1301694921">
                              <w:marLeft w:val="0"/>
                              <w:marRight w:val="0"/>
                              <w:marTop w:val="120"/>
                              <w:marBottom w:val="360"/>
                              <w:divBdr>
                                <w:top w:val="none" w:sz="0" w:space="0" w:color="auto"/>
                                <w:left w:val="none" w:sz="0" w:space="0" w:color="auto"/>
                                <w:bottom w:val="none" w:sz="0" w:space="0" w:color="auto"/>
                                <w:right w:val="none" w:sz="0" w:space="0" w:color="auto"/>
                              </w:divBdr>
                              <w:divsChild>
                                <w:div w:id="1690178810">
                                  <w:marLeft w:val="280"/>
                                  <w:marRight w:val="0"/>
                                  <w:marTop w:val="0"/>
                                  <w:marBottom w:val="0"/>
                                  <w:divBdr>
                                    <w:top w:val="none" w:sz="0" w:space="0" w:color="auto"/>
                                    <w:left w:val="none" w:sz="0" w:space="0" w:color="auto"/>
                                    <w:bottom w:val="none" w:sz="0" w:space="0" w:color="auto"/>
                                    <w:right w:val="none" w:sz="0" w:space="0" w:color="auto"/>
                                  </w:divBdr>
                                  <w:divsChild>
                                    <w:div w:id="273171550">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4694764">
      <w:bodyDiv w:val="1"/>
      <w:marLeft w:val="0"/>
      <w:marRight w:val="0"/>
      <w:marTop w:val="0"/>
      <w:marBottom w:val="0"/>
      <w:divBdr>
        <w:top w:val="none" w:sz="0" w:space="0" w:color="auto"/>
        <w:left w:val="none" w:sz="0" w:space="0" w:color="auto"/>
        <w:bottom w:val="none" w:sz="0" w:space="0" w:color="auto"/>
        <w:right w:val="none" w:sz="0" w:space="0" w:color="auto"/>
      </w:divBdr>
      <w:divsChild>
        <w:div w:id="2061205049">
          <w:marLeft w:val="0"/>
          <w:marRight w:val="0"/>
          <w:marTop w:val="0"/>
          <w:marBottom w:val="0"/>
          <w:divBdr>
            <w:top w:val="none" w:sz="0" w:space="0" w:color="auto"/>
            <w:left w:val="none" w:sz="0" w:space="0" w:color="auto"/>
            <w:bottom w:val="none" w:sz="0" w:space="0" w:color="auto"/>
            <w:right w:val="none" w:sz="0" w:space="0" w:color="auto"/>
          </w:divBdr>
          <w:divsChild>
            <w:div w:id="489948877">
              <w:marLeft w:val="0"/>
              <w:marRight w:val="0"/>
              <w:marTop w:val="0"/>
              <w:marBottom w:val="0"/>
              <w:divBdr>
                <w:top w:val="none" w:sz="0" w:space="0" w:color="auto"/>
                <w:left w:val="none" w:sz="0" w:space="0" w:color="auto"/>
                <w:bottom w:val="none" w:sz="0" w:space="0" w:color="auto"/>
                <w:right w:val="none" w:sz="0" w:space="0" w:color="auto"/>
              </w:divBdr>
              <w:divsChild>
                <w:div w:id="1370760395">
                  <w:marLeft w:val="0"/>
                  <w:marRight w:val="0"/>
                  <w:marTop w:val="0"/>
                  <w:marBottom w:val="0"/>
                  <w:divBdr>
                    <w:top w:val="none" w:sz="0" w:space="0" w:color="auto"/>
                    <w:left w:val="none" w:sz="0" w:space="0" w:color="auto"/>
                    <w:bottom w:val="none" w:sz="0" w:space="0" w:color="auto"/>
                    <w:right w:val="none" w:sz="0" w:space="0" w:color="auto"/>
                  </w:divBdr>
                  <w:divsChild>
                    <w:div w:id="572588978">
                      <w:marLeft w:val="0"/>
                      <w:marRight w:val="0"/>
                      <w:marTop w:val="0"/>
                      <w:marBottom w:val="0"/>
                      <w:divBdr>
                        <w:top w:val="none" w:sz="0" w:space="0" w:color="auto"/>
                        <w:left w:val="none" w:sz="0" w:space="0" w:color="auto"/>
                        <w:bottom w:val="none" w:sz="0" w:space="0" w:color="auto"/>
                        <w:right w:val="none" w:sz="0" w:space="0" w:color="auto"/>
                      </w:divBdr>
                      <w:divsChild>
                        <w:div w:id="1868761513">
                          <w:marLeft w:val="0"/>
                          <w:marRight w:val="0"/>
                          <w:marTop w:val="0"/>
                          <w:marBottom w:val="0"/>
                          <w:divBdr>
                            <w:top w:val="none" w:sz="0" w:space="0" w:color="auto"/>
                            <w:left w:val="none" w:sz="0" w:space="0" w:color="auto"/>
                            <w:bottom w:val="none" w:sz="0" w:space="0" w:color="auto"/>
                            <w:right w:val="none" w:sz="0" w:space="0" w:color="auto"/>
                          </w:divBdr>
                          <w:divsChild>
                            <w:div w:id="1982998353">
                              <w:marLeft w:val="0"/>
                              <w:marRight w:val="0"/>
                              <w:marTop w:val="0"/>
                              <w:marBottom w:val="0"/>
                              <w:divBdr>
                                <w:top w:val="none" w:sz="0" w:space="0" w:color="auto"/>
                                <w:left w:val="none" w:sz="0" w:space="0" w:color="auto"/>
                                <w:bottom w:val="none" w:sz="0" w:space="0" w:color="auto"/>
                                <w:right w:val="none" w:sz="0" w:space="0" w:color="auto"/>
                              </w:divBdr>
                              <w:divsChild>
                                <w:div w:id="646208308">
                                  <w:marLeft w:val="0"/>
                                  <w:marRight w:val="0"/>
                                  <w:marTop w:val="0"/>
                                  <w:marBottom w:val="0"/>
                                  <w:divBdr>
                                    <w:top w:val="none" w:sz="0" w:space="0" w:color="auto"/>
                                    <w:left w:val="none" w:sz="0" w:space="0" w:color="auto"/>
                                    <w:bottom w:val="none" w:sz="0" w:space="0" w:color="auto"/>
                                    <w:right w:val="none" w:sz="0" w:space="0" w:color="auto"/>
                                  </w:divBdr>
                                  <w:divsChild>
                                    <w:div w:id="797069992">
                                      <w:marLeft w:val="0"/>
                                      <w:marRight w:val="0"/>
                                      <w:marTop w:val="0"/>
                                      <w:marBottom w:val="0"/>
                                      <w:divBdr>
                                        <w:top w:val="none" w:sz="0" w:space="0" w:color="auto"/>
                                        <w:left w:val="none" w:sz="0" w:space="0" w:color="auto"/>
                                        <w:bottom w:val="none" w:sz="0" w:space="0" w:color="auto"/>
                                        <w:right w:val="none" w:sz="0" w:space="0" w:color="auto"/>
                                      </w:divBdr>
                                      <w:divsChild>
                                        <w:div w:id="198963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08089048">
      <w:bodyDiv w:val="1"/>
      <w:marLeft w:val="0"/>
      <w:marRight w:val="0"/>
      <w:marTop w:val="0"/>
      <w:marBottom w:val="0"/>
      <w:divBdr>
        <w:top w:val="none" w:sz="0" w:space="0" w:color="auto"/>
        <w:left w:val="none" w:sz="0" w:space="0" w:color="auto"/>
        <w:bottom w:val="none" w:sz="0" w:space="0" w:color="auto"/>
        <w:right w:val="none" w:sz="0" w:space="0" w:color="auto"/>
      </w:divBdr>
      <w:divsChild>
        <w:div w:id="1202599025">
          <w:marLeft w:val="0"/>
          <w:marRight w:val="0"/>
          <w:marTop w:val="0"/>
          <w:marBottom w:val="0"/>
          <w:divBdr>
            <w:top w:val="none" w:sz="0" w:space="0" w:color="auto"/>
            <w:left w:val="none" w:sz="0" w:space="0" w:color="auto"/>
            <w:bottom w:val="none" w:sz="0" w:space="0" w:color="auto"/>
            <w:right w:val="none" w:sz="0" w:space="0" w:color="auto"/>
          </w:divBdr>
          <w:divsChild>
            <w:div w:id="2020425477">
              <w:marLeft w:val="0"/>
              <w:marRight w:val="0"/>
              <w:marTop w:val="0"/>
              <w:marBottom w:val="0"/>
              <w:divBdr>
                <w:top w:val="none" w:sz="0" w:space="0" w:color="auto"/>
                <w:left w:val="none" w:sz="0" w:space="0" w:color="auto"/>
                <w:bottom w:val="none" w:sz="0" w:space="0" w:color="auto"/>
                <w:right w:val="none" w:sz="0" w:space="0" w:color="auto"/>
              </w:divBdr>
              <w:divsChild>
                <w:div w:id="938568241">
                  <w:marLeft w:val="0"/>
                  <w:marRight w:val="0"/>
                  <w:marTop w:val="0"/>
                  <w:marBottom w:val="0"/>
                  <w:divBdr>
                    <w:top w:val="none" w:sz="0" w:space="0" w:color="auto"/>
                    <w:left w:val="none" w:sz="0" w:space="0" w:color="auto"/>
                    <w:bottom w:val="none" w:sz="0" w:space="0" w:color="auto"/>
                    <w:right w:val="none" w:sz="0" w:space="0" w:color="auto"/>
                  </w:divBdr>
                  <w:divsChild>
                    <w:div w:id="1224876166">
                      <w:marLeft w:val="0"/>
                      <w:marRight w:val="0"/>
                      <w:marTop w:val="0"/>
                      <w:marBottom w:val="0"/>
                      <w:divBdr>
                        <w:top w:val="none" w:sz="0" w:space="0" w:color="auto"/>
                        <w:left w:val="none" w:sz="0" w:space="0" w:color="auto"/>
                        <w:bottom w:val="none" w:sz="0" w:space="0" w:color="auto"/>
                        <w:right w:val="none" w:sz="0" w:space="0" w:color="auto"/>
                      </w:divBdr>
                      <w:divsChild>
                        <w:div w:id="297147175">
                          <w:marLeft w:val="0"/>
                          <w:marRight w:val="0"/>
                          <w:marTop w:val="0"/>
                          <w:marBottom w:val="0"/>
                          <w:divBdr>
                            <w:top w:val="none" w:sz="0" w:space="0" w:color="auto"/>
                            <w:left w:val="none" w:sz="0" w:space="0" w:color="auto"/>
                            <w:bottom w:val="none" w:sz="0" w:space="0" w:color="auto"/>
                            <w:right w:val="none" w:sz="0" w:space="0" w:color="auto"/>
                          </w:divBdr>
                          <w:divsChild>
                            <w:div w:id="1144467216">
                              <w:marLeft w:val="0"/>
                              <w:marRight w:val="0"/>
                              <w:marTop w:val="0"/>
                              <w:marBottom w:val="0"/>
                              <w:divBdr>
                                <w:top w:val="none" w:sz="0" w:space="0" w:color="auto"/>
                                <w:left w:val="none" w:sz="0" w:space="0" w:color="auto"/>
                                <w:bottom w:val="none" w:sz="0" w:space="0" w:color="auto"/>
                                <w:right w:val="none" w:sz="0" w:space="0" w:color="auto"/>
                              </w:divBdr>
                              <w:divsChild>
                                <w:div w:id="409276636">
                                  <w:marLeft w:val="0"/>
                                  <w:marRight w:val="0"/>
                                  <w:marTop w:val="0"/>
                                  <w:marBottom w:val="0"/>
                                  <w:divBdr>
                                    <w:top w:val="none" w:sz="0" w:space="0" w:color="auto"/>
                                    <w:left w:val="none" w:sz="0" w:space="0" w:color="auto"/>
                                    <w:bottom w:val="none" w:sz="0" w:space="0" w:color="auto"/>
                                    <w:right w:val="none" w:sz="0" w:space="0" w:color="auto"/>
                                  </w:divBdr>
                                  <w:divsChild>
                                    <w:div w:id="835072281">
                                      <w:marLeft w:val="0"/>
                                      <w:marRight w:val="0"/>
                                      <w:marTop w:val="0"/>
                                      <w:marBottom w:val="0"/>
                                      <w:divBdr>
                                        <w:top w:val="none" w:sz="0" w:space="0" w:color="auto"/>
                                        <w:left w:val="none" w:sz="0" w:space="0" w:color="auto"/>
                                        <w:bottom w:val="none" w:sz="0" w:space="0" w:color="auto"/>
                                        <w:right w:val="none" w:sz="0" w:space="0" w:color="auto"/>
                                      </w:divBdr>
                                      <w:divsChild>
                                        <w:div w:id="506672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10058664">
      <w:bodyDiv w:val="1"/>
      <w:marLeft w:val="0"/>
      <w:marRight w:val="0"/>
      <w:marTop w:val="0"/>
      <w:marBottom w:val="0"/>
      <w:divBdr>
        <w:top w:val="none" w:sz="0" w:space="0" w:color="auto"/>
        <w:left w:val="none" w:sz="0" w:space="0" w:color="auto"/>
        <w:bottom w:val="none" w:sz="0" w:space="0" w:color="auto"/>
        <w:right w:val="none" w:sz="0" w:space="0" w:color="auto"/>
      </w:divBdr>
      <w:divsChild>
        <w:div w:id="1543441362">
          <w:marLeft w:val="0"/>
          <w:marRight w:val="1"/>
          <w:marTop w:val="0"/>
          <w:marBottom w:val="0"/>
          <w:divBdr>
            <w:top w:val="none" w:sz="0" w:space="0" w:color="auto"/>
            <w:left w:val="none" w:sz="0" w:space="0" w:color="auto"/>
            <w:bottom w:val="none" w:sz="0" w:space="0" w:color="auto"/>
            <w:right w:val="none" w:sz="0" w:space="0" w:color="auto"/>
          </w:divBdr>
          <w:divsChild>
            <w:div w:id="955020889">
              <w:marLeft w:val="0"/>
              <w:marRight w:val="0"/>
              <w:marTop w:val="0"/>
              <w:marBottom w:val="0"/>
              <w:divBdr>
                <w:top w:val="none" w:sz="0" w:space="0" w:color="auto"/>
                <w:left w:val="none" w:sz="0" w:space="0" w:color="auto"/>
                <w:bottom w:val="none" w:sz="0" w:space="0" w:color="auto"/>
                <w:right w:val="none" w:sz="0" w:space="0" w:color="auto"/>
              </w:divBdr>
              <w:divsChild>
                <w:div w:id="242106124">
                  <w:marLeft w:val="0"/>
                  <w:marRight w:val="1"/>
                  <w:marTop w:val="0"/>
                  <w:marBottom w:val="0"/>
                  <w:divBdr>
                    <w:top w:val="none" w:sz="0" w:space="0" w:color="auto"/>
                    <w:left w:val="none" w:sz="0" w:space="0" w:color="auto"/>
                    <w:bottom w:val="none" w:sz="0" w:space="0" w:color="auto"/>
                    <w:right w:val="none" w:sz="0" w:space="0" w:color="auto"/>
                  </w:divBdr>
                  <w:divsChild>
                    <w:div w:id="127866969">
                      <w:marLeft w:val="0"/>
                      <w:marRight w:val="0"/>
                      <w:marTop w:val="0"/>
                      <w:marBottom w:val="0"/>
                      <w:divBdr>
                        <w:top w:val="none" w:sz="0" w:space="0" w:color="auto"/>
                        <w:left w:val="none" w:sz="0" w:space="0" w:color="auto"/>
                        <w:bottom w:val="none" w:sz="0" w:space="0" w:color="auto"/>
                        <w:right w:val="none" w:sz="0" w:space="0" w:color="auto"/>
                      </w:divBdr>
                      <w:divsChild>
                        <w:div w:id="1046682319">
                          <w:marLeft w:val="0"/>
                          <w:marRight w:val="0"/>
                          <w:marTop w:val="0"/>
                          <w:marBottom w:val="0"/>
                          <w:divBdr>
                            <w:top w:val="none" w:sz="0" w:space="0" w:color="auto"/>
                            <w:left w:val="none" w:sz="0" w:space="0" w:color="auto"/>
                            <w:bottom w:val="none" w:sz="0" w:space="0" w:color="auto"/>
                            <w:right w:val="none" w:sz="0" w:space="0" w:color="auto"/>
                          </w:divBdr>
                          <w:divsChild>
                            <w:div w:id="1073088718">
                              <w:marLeft w:val="0"/>
                              <w:marRight w:val="0"/>
                              <w:marTop w:val="120"/>
                              <w:marBottom w:val="360"/>
                              <w:divBdr>
                                <w:top w:val="none" w:sz="0" w:space="0" w:color="auto"/>
                                <w:left w:val="none" w:sz="0" w:space="0" w:color="auto"/>
                                <w:bottom w:val="none" w:sz="0" w:space="0" w:color="auto"/>
                                <w:right w:val="none" w:sz="0" w:space="0" w:color="auto"/>
                              </w:divBdr>
                              <w:divsChild>
                                <w:div w:id="346104936">
                                  <w:marLeft w:val="280"/>
                                  <w:marRight w:val="0"/>
                                  <w:marTop w:val="0"/>
                                  <w:marBottom w:val="0"/>
                                  <w:divBdr>
                                    <w:top w:val="none" w:sz="0" w:space="0" w:color="auto"/>
                                    <w:left w:val="none" w:sz="0" w:space="0" w:color="auto"/>
                                    <w:bottom w:val="none" w:sz="0" w:space="0" w:color="auto"/>
                                    <w:right w:val="none" w:sz="0" w:space="0" w:color="auto"/>
                                  </w:divBdr>
                                  <w:divsChild>
                                    <w:div w:id="332726673">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5879224">
      <w:bodyDiv w:val="1"/>
      <w:marLeft w:val="0"/>
      <w:marRight w:val="0"/>
      <w:marTop w:val="0"/>
      <w:marBottom w:val="0"/>
      <w:divBdr>
        <w:top w:val="none" w:sz="0" w:space="0" w:color="auto"/>
        <w:left w:val="none" w:sz="0" w:space="0" w:color="auto"/>
        <w:bottom w:val="none" w:sz="0" w:space="0" w:color="auto"/>
        <w:right w:val="none" w:sz="0" w:space="0" w:color="auto"/>
      </w:divBdr>
      <w:divsChild>
        <w:div w:id="1611165457">
          <w:marLeft w:val="0"/>
          <w:marRight w:val="0"/>
          <w:marTop w:val="0"/>
          <w:marBottom w:val="0"/>
          <w:divBdr>
            <w:top w:val="none" w:sz="0" w:space="0" w:color="auto"/>
            <w:left w:val="none" w:sz="0" w:space="0" w:color="auto"/>
            <w:bottom w:val="none" w:sz="0" w:space="0" w:color="auto"/>
            <w:right w:val="none" w:sz="0" w:space="0" w:color="auto"/>
          </w:divBdr>
          <w:divsChild>
            <w:div w:id="477650102">
              <w:marLeft w:val="0"/>
              <w:marRight w:val="0"/>
              <w:marTop w:val="0"/>
              <w:marBottom w:val="0"/>
              <w:divBdr>
                <w:top w:val="none" w:sz="0" w:space="0" w:color="auto"/>
                <w:left w:val="none" w:sz="0" w:space="0" w:color="auto"/>
                <w:bottom w:val="none" w:sz="0" w:space="0" w:color="auto"/>
                <w:right w:val="none" w:sz="0" w:space="0" w:color="auto"/>
              </w:divBdr>
              <w:divsChild>
                <w:div w:id="766731121">
                  <w:marLeft w:val="0"/>
                  <w:marRight w:val="0"/>
                  <w:marTop w:val="0"/>
                  <w:marBottom w:val="0"/>
                  <w:divBdr>
                    <w:top w:val="none" w:sz="0" w:space="0" w:color="auto"/>
                    <w:left w:val="none" w:sz="0" w:space="0" w:color="auto"/>
                    <w:bottom w:val="none" w:sz="0" w:space="0" w:color="auto"/>
                    <w:right w:val="none" w:sz="0" w:space="0" w:color="auto"/>
                  </w:divBdr>
                  <w:divsChild>
                    <w:div w:id="608508734">
                      <w:marLeft w:val="0"/>
                      <w:marRight w:val="0"/>
                      <w:marTop w:val="0"/>
                      <w:marBottom w:val="0"/>
                      <w:divBdr>
                        <w:top w:val="none" w:sz="0" w:space="0" w:color="auto"/>
                        <w:left w:val="none" w:sz="0" w:space="0" w:color="auto"/>
                        <w:bottom w:val="none" w:sz="0" w:space="0" w:color="auto"/>
                        <w:right w:val="none" w:sz="0" w:space="0" w:color="auto"/>
                      </w:divBdr>
                      <w:divsChild>
                        <w:div w:id="1796831348">
                          <w:marLeft w:val="0"/>
                          <w:marRight w:val="0"/>
                          <w:marTop w:val="0"/>
                          <w:marBottom w:val="0"/>
                          <w:divBdr>
                            <w:top w:val="none" w:sz="0" w:space="0" w:color="auto"/>
                            <w:left w:val="none" w:sz="0" w:space="0" w:color="auto"/>
                            <w:bottom w:val="none" w:sz="0" w:space="0" w:color="auto"/>
                            <w:right w:val="none" w:sz="0" w:space="0" w:color="auto"/>
                          </w:divBdr>
                          <w:divsChild>
                            <w:div w:id="398555658">
                              <w:marLeft w:val="0"/>
                              <w:marRight w:val="0"/>
                              <w:marTop w:val="0"/>
                              <w:marBottom w:val="0"/>
                              <w:divBdr>
                                <w:top w:val="none" w:sz="0" w:space="0" w:color="auto"/>
                                <w:left w:val="none" w:sz="0" w:space="0" w:color="auto"/>
                                <w:bottom w:val="none" w:sz="0" w:space="0" w:color="auto"/>
                                <w:right w:val="none" w:sz="0" w:space="0" w:color="auto"/>
                              </w:divBdr>
                              <w:divsChild>
                                <w:div w:id="1424491748">
                                  <w:marLeft w:val="0"/>
                                  <w:marRight w:val="0"/>
                                  <w:marTop w:val="0"/>
                                  <w:marBottom w:val="0"/>
                                  <w:divBdr>
                                    <w:top w:val="none" w:sz="0" w:space="0" w:color="auto"/>
                                    <w:left w:val="none" w:sz="0" w:space="0" w:color="auto"/>
                                    <w:bottom w:val="none" w:sz="0" w:space="0" w:color="auto"/>
                                    <w:right w:val="none" w:sz="0" w:space="0" w:color="auto"/>
                                  </w:divBdr>
                                  <w:divsChild>
                                    <w:div w:id="1468887794">
                                      <w:marLeft w:val="0"/>
                                      <w:marRight w:val="0"/>
                                      <w:marTop w:val="0"/>
                                      <w:marBottom w:val="0"/>
                                      <w:divBdr>
                                        <w:top w:val="none" w:sz="0" w:space="0" w:color="auto"/>
                                        <w:left w:val="none" w:sz="0" w:space="0" w:color="auto"/>
                                        <w:bottom w:val="none" w:sz="0" w:space="0" w:color="auto"/>
                                        <w:right w:val="none" w:sz="0" w:space="0" w:color="auto"/>
                                      </w:divBdr>
                                      <w:divsChild>
                                        <w:div w:id="20672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27381169">
      <w:bodyDiv w:val="1"/>
      <w:marLeft w:val="0"/>
      <w:marRight w:val="0"/>
      <w:marTop w:val="0"/>
      <w:marBottom w:val="0"/>
      <w:divBdr>
        <w:top w:val="none" w:sz="0" w:space="0" w:color="auto"/>
        <w:left w:val="none" w:sz="0" w:space="0" w:color="auto"/>
        <w:bottom w:val="none" w:sz="0" w:space="0" w:color="auto"/>
        <w:right w:val="none" w:sz="0" w:space="0" w:color="auto"/>
      </w:divBdr>
      <w:divsChild>
        <w:div w:id="334505002">
          <w:marLeft w:val="0"/>
          <w:marRight w:val="0"/>
          <w:marTop w:val="0"/>
          <w:marBottom w:val="0"/>
          <w:divBdr>
            <w:top w:val="none" w:sz="0" w:space="0" w:color="auto"/>
            <w:left w:val="none" w:sz="0" w:space="0" w:color="auto"/>
            <w:bottom w:val="none" w:sz="0" w:space="0" w:color="auto"/>
            <w:right w:val="none" w:sz="0" w:space="0" w:color="auto"/>
          </w:divBdr>
          <w:divsChild>
            <w:div w:id="2014455771">
              <w:marLeft w:val="0"/>
              <w:marRight w:val="0"/>
              <w:marTop w:val="0"/>
              <w:marBottom w:val="0"/>
              <w:divBdr>
                <w:top w:val="none" w:sz="0" w:space="0" w:color="auto"/>
                <w:left w:val="none" w:sz="0" w:space="0" w:color="auto"/>
                <w:bottom w:val="none" w:sz="0" w:space="0" w:color="auto"/>
                <w:right w:val="none" w:sz="0" w:space="0" w:color="auto"/>
              </w:divBdr>
              <w:divsChild>
                <w:div w:id="1701320882">
                  <w:marLeft w:val="0"/>
                  <w:marRight w:val="0"/>
                  <w:marTop w:val="0"/>
                  <w:marBottom w:val="0"/>
                  <w:divBdr>
                    <w:top w:val="none" w:sz="0" w:space="0" w:color="auto"/>
                    <w:left w:val="none" w:sz="0" w:space="0" w:color="auto"/>
                    <w:bottom w:val="none" w:sz="0" w:space="0" w:color="auto"/>
                    <w:right w:val="none" w:sz="0" w:space="0" w:color="auto"/>
                  </w:divBdr>
                  <w:divsChild>
                    <w:div w:id="175120966">
                      <w:marLeft w:val="0"/>
                      <w:marRight w:val="0"/>
                      <w:marTop w:val="0"/>
                      <w:marBottom w:val="0"/>
                      <w:divBdr>
                        <w:top w:val="none" w:sz="0" w:space="0" w:color="auto"/>
                        <w:left w:val="none" w:sz="0" w:space="0" w:color="auto"/>
                        <w:bottom w:val="none" w:sz="0" w:space="0" w:color="auto"/>
                        <w:right w:val="none" w:sz="0" w:space="0" w:color="auto"/>
                      </w:divBdr>
                      <w:divsChild>
                        <w:div w:id="1898710814">
                          <w:marLeft w:val="0"/>
                          <w:marRight w:val="0"/>
                          <w:marTop w:val="0"/>
                          <w:marBottom w:val="0"/>
                          <w:divBdr>
                            <w:top w:val="none" w:sz="0" w:space="0" w:color="auto"/>
                            <w:left w:val="none" w:sz="0" w:space="0" w:color="auto"/>
                            <w:bottom w:val="none" w:sz="0" w:space="0" w:color="auto"/>
                            <w:right w:val="none" w:sz="0" w:space="0" w:color="auto"/>
                          </w:divBdr>
                          <w:divsChild>
                            <w:div w:id="916405685">
                              <w:marLeft w:val="0"/>
                              <w:marRight w:val="0"/>
                              <w:marTop w:val="0"/>
                              <w:marBottom w:val="0"/>
                              <w:divBdr>
                                <w:top w:val="none" w:sz="0" w:space="0" w:color="auto"/>
                                <w:left w:val="none" w:sz="0" w:space="0" w:color="auto"/>
                                <w:bottom w:val="none" w:sz="0" w:space="0" w:color="auto"/>
                                <w:right w:val="none" w:sz="0" w:space="0" w:color="auto"/>
                              </w:divBdr>
                              <w:divsChild>
                                <w:div w:id="1991521455">
                                  <w:marLeft w:val="0"/>
                                  <w:marRight w:val="0"/>
                                  <w:marTop w:val="0"/>
                                  <w:marBottom w:val="0"/>
                                  <w:divBdr>
                                    <w:top w:val="none" w:sz="0" w:space="0" w:color="auto"/>
                                    <w:left w:val="none" w:sz="0" w:space="0" w:color="auto"/>
                                    <w:bottom w:val="none" w:sz="0" w:space="0" w:color="auto"/>
                                    <w:right w:val="none" w:sz="0" w:space="0" w:color="auto"/>
                                  </w:divBdr>
                                  <w:divsChild>
                                    <w:div w:id="355039807">
                                      <w:marLeft w:val="0"/>
                                      <w:marRight w:val="0"/>
                                      <w:marTop w:val="0"/>
                                      <w:marBottom w:val="0"/>
                                      <w:divBdr>
                                        <w:top w:val="none" w:sz="0" w:space="0" w:color="auto"/>
                                        <w:left w:val="none" w:sz="0" w:space="0" w:color="auto"/>
                                        <w:bottom w:val="none" w:sz="0" w:space="0" w:color="auto"/>
                                        <w:right w:val="none" w:sz="0" w:space="0" w:color="auto"/>
                                      </w:divBdr>
                                      <w:divsChild>
                                        <w:div w:id="88376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258</TotalTime>
  <Pages>17</Pages>
  <Words>3341</Words>
  <Characters>18044</Characters>
  <Application>Microsoft Office Word</Application>
  <DocSecurity>0</DocSecurity>
  <Lines>150</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21343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Marcelo Bortoluzzi</dc:creator>
  <cp:lastModifiedBy>Marcelo</cp:lastModifiedBy>
  <cp:revision>124</cp:revision>
  <dcterms:created xsi:type="dcterms:W3CDTF">2014-08-13T17:47:00Z</dcterms:created>
  <dcterms:modified xsi:type="dcterms:W3CDTF">2021-11-05T14:22:00Z</dcterms:modified>
</cp:coreProperties>
</file>