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8412" w14:textId="461FF851" w:rsidR="00170BE2" w:rsidRDefault="00170BE2">
      <w:pPr>
        <w:spacing w:line="240" w:lineRule="auto"/>
        <w:jc w:val="center"/>
        <w:rPr>
          <w:rFonts w:ascii="Calibri" w:eastAsia="Calibri" w:hAnsi="Calibri" w:cs="Calibri"/>
          <w:b/>
        </w:rPr>
      </w:pPr>
      <w:bookmarkStart w:id="0" w:name="_heading=h.gjdgxs" w:colFirst="0" w:colLast="0"/>
      <w:bookmarkEnd w:id="0"/>
      <w:r w:rsidRPr="00E20F11">
        <w:rPr>
          <w:rFonts w:ascii="Calibri" w:eastAsia="Calibri" w:hAnsi="Calibri" w:cs="Calibri"/>
          <w:b/>
          <w:highlight w:val="yellow"/>
        </w:rPr>
        <w:t>HOSPITAL DAS CLÍNICAS – UNIVERSIDADE FEDERAL DE MINAS GERAIS (HC-UFMG)</w:t>
      </w:r>
    </w:p>
    <w:p w14:paraId="00000001" w14:textId="778F8A5A" w:rsidR="00953071" w:rsidRDefault="001267C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Calibri" w:eastAsia="Calibri" w:hAnsi="Calibri" w:cs="Calibri"/>
          <w:b/>
        </w:rPr>
        <w:t>TERMO DE CONSENTIMENTO LIVRE E ESCLARECIDO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i/>
        </w:rPr>
        <w:t>ON-LINE</w:t>
      </w:r>
    </w:p>
    <w:p w14:paraId="00000002" w14:textId="77777777" w:rsidR="00953071" w:rsidRDefault="001267C6">
      <w:pPr>
        <w:widowControl w:val="0"/>
        <w:spacing w:before="350"/>
        <w:ind w:right="2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Título da pesquisa: </w:t>
      </w:r>
      <w:r>
        <w:rPr>
          <w:rFonts w:ascii="Times New Roman" w:eastAsia="Times New Roman" w:hAnsi="Times New Roman" w:cs="Times New Roman"/>
        </w:rPr>
        <w:t xml:space="preserve">Eficácia da </w:t>
      </w:r>
      <w:proofErr w:type="spellStart"/>
      <w:r>
        <w:rPr>
          <w:rFonts w:ascii="Times New Roman" w:eastAsia="Times New Roman" w:hAnsi="Times New Roman" w:cs="Times New Roman"/>
        </w:rPr>
        <w:t>fotobiomodulação</w:t>
      </w:r>
      <w:proofErr w:type="spellEnd"/>
      <w:r>
        <w:rPr>
          <w:rFonts w:ascii="Times New Roman" w:eastAsia="Times New Roman" w:hAnsi="Times New Roman" w:cs="Times New Roman"/>
        </w:rPr>
        <w:t xml:space="preserve"> para aumento da produção láctea: ensaio clínico randomizado</w:t>
      </w:r>
    </w:p>
    <w:p w14:paraId="00000003" w14:textId="77777777" w:rsidR="00953071" w:rsidRDefault="00953071">
      <w:pPr>
        <w:widowControl w:val="0"/>
        <w:ind w:right="23"/>
        <w:jc w:val="both"/>
        <w:rPr>
          <w:rFonts w:ascii="Times New Roman" w:eastAsia="Times New Roman" w:hAnsi="Times New Roman" w:cs="Times New Roman"/>
        </w:rPr>
      </w:pPr>
    </w:p>
    <w:p w14:paraId="00000004" w14:textId="77777777" w:rsidR="00953071" w:rsidRDefault="001267C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Prezada Senhor(a),</w:t>
      </w:r>
    </w:p>
    <w:p w14:paraId="00000005" w14:textId="77777777" w:rsidR="00953071" w:rsidRDefault="001267C6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Você está sendo convidado(a) a responder um formulário para avaliar cartilhas e vídeos contendo instruções para a realização de ordenha manual. Os dados serão utilizados nas etapas de uma pesquisa, que tem como objetivo avaliar se o uso de LASER na mama aumenta a produção de leite de mulheres com bebês internados na UTI neonatal. </w:t>
      </w:r>
    </w:p>
    <w:p w14:paraId="00000006" w14:textId="77777777" w:rsidR="00953071" w:rsidRDefault="001267C6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Sua participação neste estudo é muito importante e voluntária, no entanto você poderá recusar-se a permanecer nele a qualquer momento, sem nenhum tipo de constrangimento, penalidades ou coerção.</w:t>
      </w:r>
    </w:p>
    <w:p w14:paraId="00000007" w14:textId="77777777" w:rsidR="00953071" w:rsidRDefault="00953071">
      <w:pPr>
        <w:jc w:val="both"/>
        <w:rPr>
          <w:rFonts w:ascii="Times New Roman" w:eastAsia="Times New Roman" w:hAnsi="Times New Roman" w:cs="Times New Roman"/>
        </w:rPr>
      </w:pPr>
    </w:p>
    <w:p w14:paraId="00000008" w14:textId="77777777" w:rsidR="00953071" w:rsidRDefault="001267C6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 Procedimentos da Pesquisa</w:t>
      </w:r>
    </w:p>
    <w:p w14:paraId="00000009" w14:textId="4ACE74B3" w:rsidR="00953071" w:rsidRDefault="001267C6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pesquisa será realizada por meio digital. Caso você aceite participar deste estudo, você receberá o link contendo vídeos e cartilhas para serem analisados</w:t>
      </w:r>
      <w:r w:rsidR="00A77B70">
        <w:rPr>
          <w:rFonts w:ascii="Times New Roman" w:eastAsia="Times New Roman" w:hAnsi="Times New Roman" w:cs="Times New Roman"/>
        </w:rPr>
        <w:t xml:space="preserve"> e</w:t>
      </w:r>
      <w:r>
        <w:rPr>
          <w:rFonts w:ascii="Times New Roman" w:eastAsia="Times New Roman" w:hAnsi="Times New Roman" w:cs="Times New Roman"/>
        </w:rPr>
        <w:t xml:space="preserve"> a seguir um formulário padronizado para responder, com base em critérios predefinidos, a saber: i) clareza das instruções, </w:t>
      </w:r>
      <w:proofErr w:type="spellStart"/>
      <w:r>
        <w:rPr>
          <w:rFonts w:ascii="Times New Roman" w:eastAsia="Times New Roman" w:hAnsi="Times New Roman" w:cs="Times New Roman"/>
        </w:rPr>
        <w:t>ii</w:t>
      </w:r>
      <w:proofErr w:type="spellEnd"/>
      <w:r>
        <w:rPr>
          <w:rFonts w:ascii="Times New Roman" w:eastAsia="Times New Roman" w:hAnsi="Times New Roman" w:cs="Times New Roman"/>
        </w:rPr>
        <w:t xml:space="preserve">) abordagem didática e </w:t>
      </w:r>
      <w:proofErr w:type="spellStart"/>
      <w:r>
        <w:rPr>
          <w:rFonts w:ascii="Times New Roman" w:eastAsia="Times New Roman" w:hAnsi="Times New Roman" w:cs="Times New Roman"/>
        </w:rPr>
        <w:t>iii</w:t>
      </w:r>
      <w:proofErr w:type="spellEnd"/>
      <w:r>
        <w:rPr>
          <w:rFonts w:ascii="Times New Roman" w:eastAsia="Times New Roman" w:hAnsi="Times New Roman" w:cs="Times New Roman"/>
        </w:rPr>
        <w:t xml:space="preserve">) adequação do conteúdo. As respostas serão apresentadas por meio de escala </w:t>
      </w:r>
      <w:proofErr w:type="spellStart"/>
      <w:r>
        <w:rPr>
          <w:rFonts w:ascii="Times New Roman" w:eastAsia="Times New Roman" w:hAnsi="Times New Roman" w:cs="Times New Roman"/>
        </w:rPr>
        <w:t>likert</w:t>
      </w:r>
      <w:proofErr w:type="spellEnd"/>
      <w:r>
        <w:rPr>
          <w:rFonts w:ascii="Times New Roman" w:eastAsia="Times New Roman" w:hAnsi="Times New Roman" w:cs="Times New Roman"/>
        </w:rPr>
        <w:t xml:space="preserve"> (1 = inadequado, 2 = parcialmente adequado, 3 = adequado, 4 - totalmente adequado). Os avaliadores não poderão discutir suas avaliações entre si durante o processo.</w:t>
      </w:r>
    </w:p>
    <w:p w14:paraId="0000000A" w14:textId="77777777" w:rsidR="00953071" w:rsidRDefault="00953071">
      <w:pPr>
        <w:jc w:val="both"/>
        <w:rPr>
          <w:rFonts w:ascii="Times New Roman" w:eastAsia="Times New Roman" w:hAnsi="Times New Roman" w:cs="Times New Roman"/>
        </w:rPr>
      </w:pPr>
    </w:p>
    <w:p w14:paraId="0000000B" w14:textId="77777777" w:rsidR="00953071" w:rsidRDefault="001267C6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Riscos e desconfortos</w:t>
      </w:r>
    </w:p>
    <w:p w14:paraId="0000000C" w14:textId="77777777" w:rsidR="00953071" w:rsidRDefault="001267C6">
      <w:pPr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Conforme Resolução 466/2012, não existe pesquisa sem riscos, mesmo que mínimos. Por isso, todo o cuidado será tomado durante a execução deste estudo para minimizar quaisquer desconfortos aos participantes. Por se tratar de aplicação de questionários há o risco de constrangimento. Entretanto, você poderá </w:t>
      </w:r>
      <w:r>
        <w:rPr>
          <w:rFonts w:ascii="Times New Roman" w:eastAsia="Times New Roman" w:hAnsi="Times New Roman" w:cs="Times New Roman"/>
          <w:highlight w:val="white"/>
        </w:rPr>
        <w:t>se recusar a responder qualquer questão ou mesmo se retirar do estudo a qualquer momento.</w:t>
      </w:r>
      <w:r>
        <w:rPr>
          <w:rFonts w:ascii="Times New Roman" w:eastAsia="Times New Roman" w:hAnsi="Times New Roman" w:cs="Times New Roman"/>
        </w:rPr>
        <w:t> </w:t>
      </w:r>
    </w:p>
    <w:p w14:paraId="0000000D" w14:textId="77777777" w:rsidR="00953071" w:rsidRDefault="00953071">
      <w:pPr>
        <w:ind w:firstLine="700"/>
        <w:jc w:val="both"/>
        <w:rPr>
          <w:rFonts w:ascii="Times New Roman" w:eastAsia="Times New Roman" w:hAnsi="Times New Roman" w:cs="Times New Roman"/>
        </w:rPr>
      </w:pPr>
    </w:p>
    <w:p w14:paraId="0000000E" w14:textId="77777777" w:rsidR="00953071" w:rsidRDefault="001267C6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 Confidencialidade</w:t>
      </w:r>
    </w:p>
    <w:p w14:paraId="0000000F" w14:textId="77777777" w:rsidR="00953071" w:rsidRDefault="001267C6">
      <w:pPr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sua identidade será preservada e mantida em sigilo. Os resultados da pesquisa serão apresentados de forma coletiva, ou seja, referentes a um grupo e não a uma pessoa, portanto, não será possível identificá-lo(a), em publicações referentes a esse estudo. Esta pesquisa tem um caráter estritamente científico e, portanto, confidencial. Você receberá um código e não será reconhecido por seu nome, o que garante a confidencialidade dos seus dados.</w:t>
      </w:r>
    </w:p>
    <w:p w14:paraId="00000010" w14:textId="77777777" w:rsidR="00953071" w:rsidRDefault="00953071">
      <w:pPr>
        <w:jc w:val="both"/>
        <w:rPr>
          <w:rFonts w:ascii="Times New Roman" w:eastAsia="Times New Roman" w:hAnsi="Times New Roman" w:cs="Times New Roman"/>
          <w:highlight w:val="cyan"/>
        </w:rPr>
      </w:pPr>
    </w:p>
    <w:p w14:paraId="00000011" w14:textId="77777777" w:rsidR="00953071" w:rsidRDefault="001267C6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Benefícios</w:t>
      </w:r>
    </w:p>
    <w:p w14:paraId="00000012" w14:textId="77777777" w:rsidR="00953071" w:rsidRDefault="001267C6">
      <w:pPr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Espera-se que os resultados deste estudo possam fornecer maiores informações sobre o conhecimento dos profissionais que atuam na área de saúde materno infantil, com enfoque na amamentação, contribuindo para uma melhor assistência ao paciente.</w:t>
      </w:r>
    </w:p>
    <w:p w14:paraId="00000013" w14:textId="77777777" w:rsidR="00953071" w:rsidRDefault="001267C6">
      <w:pPr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14" w14:textId="77777777" w:rsidR="00953071" w:rsidRDefault="001267C6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Custos/Reembolso</w:t>
      </w:r>
    </w:p>
    <w:p w14:paraId="00000015" w14:textId="77777777" w:rsidR="00953071" w:rsidRDefault="001267C6">
      <w:pPr>
        <w:widowControl w:val="0"/>
        <w:spacing w:before="34"/>
        <w:ind w:right="31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Você não terá nenhum gasto com a sua participação no estudo </w:t>
      </w:r>
      <w:proofErr w:type="gramStart"/>
      <w:r>
        <w:rPr>
          <w:rFonts w:ascii="Times New Roman" w:eastAsia="Times New Roman" w:hAnsi="Times New Roman" w:cs="Times New Roman"/>
        </w:rPr>
        <w:t>e também</w:t>
      </w:r>
      <w:proofErr w:type="gramEnd"/>
      <w:r>
        <w:rPr>
          <w:rFonts w:ascii="Times New Roman" w:eastAsia="Times New Roman" w:hAnsi="Times New Roman" w:cs="Times New Roman"/>
        </w:rPr>
        <w:t xml:space="preserve"> não receberá nenhum tipo de pagamento. </w:t>
      </w:r>
    </w:p>
    <w:p w14:paraId="00000016" w14:textId="77777777" w:rsidR="00953071" w:rsidRDefault="00953071">
      <w:pPr>
        <w:jc w:val="both"/>
        <w:rPr>
          <w:rFonts w:ascii="Times New Roman" w:eastAsia="Times New Roman" w:hAnsi="Times New Roman" w:cs="Times New Roman"/>
          <w:b/>
        </w:rPr>
      </w:pPr>
    </w:p>
    <w:p w14:paraId="00000017" w14:textId="77777777" w:rsidR="00953071" w:rsidRDefault="001267C6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Garantia de esclarecimento:</w:t>
      </w:r>
    </w:p>
    <w:p w14:paraId="00000018" w14:textId="77777777" w:rsidR="00953071" w:rsidRDefault="001267C6">
      <w:pPr>
        <w:widowControl w:val="0"/>
        <w:spacing w:before="34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Você tem o direito de receber informações acerca da pesquisa e dos procedimentos que serão </w:t>
      </w:r>
      <w:r>
        <w:rPr>
          <w:rFonts w:ascii="Times New Roman" w:eastAsia="Times New Roman" w:hAnsi="Times New Roman" w:cs="Times New Roman"/>
        </w:rPr>
        <w:lastRenderedPageBreak/>
        <w:t xml:space="preserve">realizados em qualquer momento do estudo e, em caso de dúvidas em relação à pesquisa, poderá entrar em contato com a pesquisadora </w:t>
      </w:r>
      <w:r>
        <w:rPr>
          <w:rFonts w:ascii="Times New Roman" w:eastAsia="Times New Roman" w:hAnsi="Times New Roman" w:cs="Times New Roman"/>
          <w:highlight w:val="white"/>
        </w:rPr>
        <w:t>Carine Vieira Bicalho pelo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telefone (31)995736409 ou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email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highlight w:val="white"/>
          <w:u w:val="single"/>
        </w:rPr>
        <w:t>carinevbicalho@gmail.com</w:t>
      </w:r>
      <w:r>
        <w:rPr>
          <w:rFonts w:ascii="Times New Roman" w:eastAsia="Times New Roman" w:hAnsi="Times New Roman" w:cs="Times New Roman"/>
          <w:highlight w:val="white"/>
        </w:rPr>
        <w:t>. Em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caso de dúvidas em relação aos aspectos éticos da pesquisa, você poderá contatar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o Comitê de Ética em Pesquisa da UFMG, situado à Av. Antônio Carlos, 6627.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Unidade Administrativa II - 2°andar - Sala 2005. Campus Pampulha. Belo Horizonte,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MG - Brasil. CEP: 31270-901. Email: </w:t>
      </w:r>
      <w:r>
        <w:rPr>
          <w:rFonts w:ascii="Times New Roman" w:eastAsia="Times New Roman" w:hAnsi="Times New Roman" w:cs="Times New Roman"/>
          <w:highlight w:val="white"/>
          <w:u w:val="single"/>
        </w:rPr>
        <w:t>coep@prpq.ufmg.br</w:t>
      </w:r>
      <w:r>
        <w:rPr>
          <w:rFonts w:ascii="Times New Roman" w:eastAsia="Times New Roman" w:hAnsi="Times New Roman" w:cs="Times New Roman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Tel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: (31) 3409-4592.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9" w14:textId="77777777" w:rsidR="00953071" w:rsidRDefault="001267C6">
      <w:pPr>
        <w:ind w:firstLine="70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 dados da pesquisa ficarão arquivados com o pesquisador responsável em banco de dados digital, por um período de 5 (cinco) anos na sala 253 da Faculdade de Medicina da UFMG e, após esse tempo, serão destruídos. Os pesquisadores tratarão a sua identidade com padrões profissionais de sigilo, atendendo a legislação brasileira (Resoluções Nº 466/12; 441/11 e a Portaria 2.201 do Conselho Nacional de Saúde e suas complementares), utilizando as informações somente para fins acadêmicos e científicos.  </w:t>
      </w:r>
    </w:p>
    <w:p w14:paraId="0000001A" w14:textId="77777777" w:rsidR="00953071" w:rsidRDefault="00953071">
      <w:pPr>
        <w:widowControl w:val="0"/>
        <w:spacing w:before="34"/>
        <w:ind w:firstLine="720"/>
        <w:jc w:val="both"/>
        <w:rPr>
          <w:rFonts w:ascii="Times New Roman" w:eastAsia="Times New Roman" w:hAnsi="Times New Roman" w:cs="Times New Roman"/>
        </w:rPr>
      </w:pPr>
    </w:p>
    <w:p w14:paraId="0000001B" w14:textId="77777777" w:rsidR="00953071" w:rsidRDefault="001267C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1C" w14:textId="77777777" w:rsidR="00953071" w:rsidRDefault="001267C6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 Direito de recusa:</w:t>
      </w:r>
    </w:p>
    <w:p w14:paraId="0000001D" w14:textId="77777777" w:rsidR="00953071" w:rsidRDefault="001267C6">
      <w:pPr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sua participação é voluntária, portanto, você pode se recusar a participar ou retirar seu consentimento em qualquer fase da pesquisa sem qualquer penalização ou prejuízo.</w:t>
      </w:r>
    </w:p>
    <w:p w14:paraId="0000001E" w14:textId="77777777" w:rsidR="00953071" w:rsidRDefault="001267C6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1F" w14:textId="77777777" w:rsidR="00953071" w:rsidRDefault="001267C6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20" w14:textId="77777777" w:rsidR="00953071" w:rsidRDefault="001267C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CONSENTIMENTO:</w:t>
      </w:r>
      <w:r>
        <w:rPr>
          <w:rFonts w:ascii="Times New Roman" w:eastAsia="Times New Roman" w:hAnsi="Times New Roman" w:cs="Times New Roman"/>
        </w:rPr>
        <w:t xml:space="preserve"> Declaro que li e entendi as informações acima e que todas as dúvidas referentes à minha participação neste estudo foram esclarecidas pelos pesquisadores. Entendi que ao selecionar a opção “</w:t>
      </w:r>
      <w:r>
        <w:rPr>
          <w:rFonts w:ascii="Times New Roman" w:eastAsia="Times New Roman" w:hAnsi="Times New Roman" w:cs="Times New Roman"/>
          <w:highlight w:val="white"/>
        </w:rPr>
        <w:t>Concordo em participar da pesquisa</w:t>
      </w:r>
      <w:r>
        <w:rPr>
          <w:rFonts w:ascii="Times New Roman" w:eastAsia="Times New Roman" w:hAnsi="Times New Roman" w:cs="Times New Roman"/>
        </w:rPr>
        <w:t>” e a</w:t>
      </w:r>
      <w:r>
        <w:rPr>
          <w:rFonts w:ascii="Times New Roman" w:eastAsia="Times New Roman" w:hAnsi="Times New Roman" w:cs="Times New Roman"/>
          <w:highlight w:val="white"/>
        </w:rPr>
        <w:t xml:space="preserve">o clicar no botão “submeter respostas”, eu concordo em participar da pesquisa nos termos aqui apresentado. </w:t>
      </w:r>
    </w:p>
    <w:p w14:paraId="00000021" w14:textId="77777777" w:rsidR="00953071" w:rsidRDefault="00953071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22" w14:textId="77777777" w:rsidR="00953071" w:rsidRDefault="001267C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CASO </w:t>
      </w:r>
      <w:r>
        <w:rPr>
          <w:rFonts w:ascii="Times New Roman" w:eastAsia="Times New Roman" w:hAnsi="Times New Roman" w:cs="Times New Roman"/>
          <w:b/>
          <w:highlight w:val="white"/>
          <w:u w:val="single"/>
        </w:rPr>
        <w:t>NÃO</w:t>
      </w:r>
      <w:r>
        <w:rPr>
          <w:rFonts w:ascii="Times New Roman" w:eastAsia="Times New Roman" w:hAnsi="Times New Roman" w:cs="Times New Roman"/>
          <w:highlight w:val="white"/>
        </w:rPr>
        <w:t xml:space="preserve"> CONCORDE EM PARTICIPAR, APENAS </w:t>
      </w:r>
      <w:r>
        <w:rPr>
          <w:rFonts w:ascii="Times New Roman" w:eastAsia="Times New Roman" w:hAnsi="Times New Roman" w:cs="Times New Roman"/>
          <w:b/>
          <w:highlight w:val="white"/>
          <w:u w:val="single"/>
        </w:rPr>
        <w:t>FECHE ESSA PÁGINA</w:t>
      </w:r>
      <w:r>
        <w:rPr>
          <w:rFonts w:ascii="Times New Roman" w:eastAsia="Times New Roman" w:hAnsi="Times New Roman" w:cs="Times New Roman"/>
          <w:highlight w:val="white"/>
        </w:rPr>
        <w:t xml:space="preserve"> NO SEU NAVEGADOR.</w:t>
      </w:r>
    </w:p>
    <w:p w14:paraId="00000023" w14:textId="77777777" w:rsidR="00953071" w:rsidRDefault="001267C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24" w14:textId="77777777" w:rsidR="00953071" w:rsidRDefault="001267C6">
      <w:pPr>
        <w:spacing w:line="24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(  </w:t>
      </w:r>
      <w:proofErr w:type="gramEnd"/>
      <w:r>
        <w:rPr>
          <w:rFonts w:ascii="Times New Roman" w:eastAsia="Times New Roman" w:hAnsi="Times New Roman" w:cs="Times New Roman"/>
        </w:rPr>
        <w:t xml:space="preserve">  ) </w:t>
      </w:r>
      <w:r>
        <w:rPr>
          <w:rFonts w:ascii="Times New Roman" w:eastAsia="Times New Roman" w:hAnsi="Times New Roman" w:cs="Times New Roman"/>
          <w:highlight w:val="white"/>
        </w:rPr>
        <w:t>Concordo em participar da pesquisa</w:t>
      </w:r>
    </w:p>
    <w:p w14:paraId="00000025" w14:textId="77777777" w:rsidR="00953071" w:rsidRDefault="00953071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6" w14:textId="77777777" w:rsidR="00953071" w:rsidRDefault="001267C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completo: ________________________________________</w:t>
      </w:r>
    </w:p>
    <w:p w14:paraId="00000027" w14:textId="77777777" w:rsidR="00953071" w:rsidRDefault="00953071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8" w14:textId="77777777" w:rsidR="00953071" w:rsidRDefault="001267C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(Será aqui inserido botão com a opção “SUBMETER RESPOSTAS”)</w:t>
      </w:r>
    </w:p>
    <w:p w14:paraId="00000029" w14:textId="77777777" w:rsidR="00953071" w:rsidRDefault="001267C6">
      <w:pPr>
        <w:spacing w:line="240" w:lineRule="auto"/>
        <w:rPr>
          <w:rFonts w:ascii="Calibri" w:eastAsia="Calibri" w:hAnsi="Calibri" w:cs="Calibri"/>
          <w:b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 xml:space="preserve"> </w:t>
      </w:r>
    </w:p>
    <w:p w14:paraId="0000002A" w14:textId="77777777" w:rsidR="00953071" w:rsidRDefault="00953071">
      <w:pPr>
        <w:jc w:val="both"/>
        <w:rPr>
          <w:rFonts w:ascii="Times New Roman" w:eastAsia="Times New Roman" w:hAnsi="Times New Roman" w:cs="Times New Roman"/>
        </w:rPr>
      </w:pPr>
    </w:p>
    <w:p w14:paraId="0000002B" w14:textId="77777777" w:rsidR="00953071" w:rsidRDefault="00953071">
      <w:pPr>
        <w:jc w:val="both"/>
        <w:rPr>
          <w:rFonts w:ascii="Times New Roman" w:eastAsia="Times New Roman" w:hAnsi="Times New Roman" w:cs="Times New Roman"/>
        </w:rPr>
      </w:pPr>
    </w:p>
    <w:p w14:paraId="0000002C" w14:textId="77777777" w:rsidR="00953071" w:rsidRDefault="00953071"/>
    <w:sectPr w:rsidR="00953071">
      <w:headerReference w:type="default" r:id="rId7"/>
      <w:footerReference w:type="default" r:id="rId8"/>
      <w:pgSz w:w="11909" w:h="16834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EAB45" w14:textId="77777777" w:rsidR="00432A09" w:rsidRDefault="00432A09">
      <w:pPr>
        <w:spacing w:line="240" w:lineRule="auto"/>
      </w:pPr>
      <w:r>
        <w:separator/>
      </w:r>
    </w:p>
  </w:endnote>
  <w:endnote w:type="continuationSeparator" w:id="0">
    <w:p w14:paraId="3B7C229E" w14:textId="77777777" w:rsidR="00432A09" w:rsidRDefault="00432A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E" w14:textId="77777777" w:rsidR="00953071" w:rsidRDefault="009530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0C6BE" w14:textId="77777777" w:rsidR="00432A09" w:rsidRDefault="00432A09">
      <w:pPr>
        <w:spacing w:line="240" w:lineRule="auto"/>
      </w:pPr>
      <w:r>
        <w:separator/>
      </w:r>
    </w:p>
  </w:footnote>
  <w:footnote w:type="continuationSeparator" w:id="0">
    <w:p w14:paraId="55733521" w14:textId="77777777" w:rsidR="00432A09" w:rsidRDefault="00432A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D" w14:textId="77777777" w:rsidR="00953071" w:rsidRDefault="009530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071"/>
    <w:rsid w:val="001267C6"/>
    <w:rsid w:val="00170BE2"/>
    <w:rsid w:val="00432A09"/>
    <w:rsid w:val="005B4B99"/>
    <w:rsid w:val="0074131F"/>
    <w:rsid w:val="00953071"/>
    <w:rsid w:val="00A77B70"/>
    <w:rsid w:val="00AB590D"/>
    <w:rsid w:val="00B72FD7"/>
    <w:rsid w:val="00E039A4"/>
    <w:rsid w:val="00E16832"/>
    <w:rsid w:val="00FC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1A26"/>
  <w15:docId w15:val="{FD536380-0A6F-A241-B0A0-94D6703D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Refdecomentrio">
    <w:name w:val="annotation reference"/>
    <w:basedOn w:val="Fontepargpadro"/>
    <w:uiPriority w:val="99"/>
    <w:semiHidden/>
    <w:unhideWhenUsed/>
    <w:rsid w:val="002313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13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135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13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135C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87C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7CEB"/>
  </w:style>
  <w:style w:type="paragraph" w:styleId="Rodap">
    <w:name w:val="footer"/>
    <w:basedOn w:val="Normal"/>
    <w:link w:val="RodapChar"/>
    <w:uiPriority w:val="99"/>
    <w:unhideWhenUsed/>
    <w:rsid w:val="00387C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7CEB"/>
  </w:style>
  <w:style w:type="paragraph" w:styleId="Reviso">
    <w:name w:val="Revision"/>
    <w:hidden/>
    <w:uiPriority w:val="99"/>
    <w:semiHidden/>
    <w:rsid w:val="00B72FD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n+pnIPYwk5+FEX8fehy+Pvj6WA==">CgMxLjAyCGguZ2pkZ3hzOAByITFGdVd5Unp0cEp4RGp5NkYyNi15bExuRDJvZ2Q3bEpRMA==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Carine</cp:lastModifiedBy>
  <cp:revision>3</cp:revision>
  <dcterms:created xsi:type="dcterms:W3CDTF">2024-10-25T10:02:00Z</dcterms:created>
  <dcterms:modified xsi:type="dcterms:W3CDTF">2025-05-05T11:43:00Z</dcterms:modified>
</cp:coreProperties>
</file>